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A7" w:rsidRPr="00DC662F" w:rsidRDefault="005414A7" w:rsidP="005414A7">
      <w:pPr>
        <w:pStyle w:val="AppendixHeading1"/>
        <w:numPr>
          <w:ilvl w:val="0"/>
          <w:numId w:val="0"/>
        </w:numPr>
        <w:ind w:left="1440" w:firstLine="720"/>
        <w:jc w:val="both"/>
      </w:pPr>
      <w:bookmarkStart w:id="0" w:name="_Ref401823761"/>
      <w:bookmarkStart w:id="1" w:name="_Toc406150623"/>
      <w:r w:rsidRPr="00DC662F">
        <w:t>PBCS Implementation Plan – Checklist</w:t>
      </w:r>
      <w:bookmarkEnd w:id="0"/>
      <w:bookmarkEnd w:id="1"/>
    </w:p>
    <w:p w:rsidR="005414A7" w:rsidRPr="00DC662F" w:rsidRDefault="005414A7" w:rsidP="005414A7">
      <w:r w:rsidRPr="00DC662F">
        <w:t>This checklist should be used as a guide for planning the implementation of PBCS operations.  The checklist is organized as follows:</w:t>
      </w:r>
    </w:p>
    <w:p w:rsidR="005414A7" w:rsidRPr="00DC662F" w:rsidRDefault="005414A7" w:rsidP="005414A7">
      <w:pPr>
        <w:pStyle w:val="ListBullet"/>
      </w:pPr>
      <w:r w:rsidRPr="00DC662F">
        <w:t>Group A tasks – State/Region preparation;</w:t>
      </w:r>
    </w:p>
    <w:p w:rsidR="005414A7" w:rsidRPr="00DC662F" w:rsidRDefault="005414A7" w:rsidP="005414A7">
      <w:pPr>
        <w:pStyle w:val="ListBullet"/>
      </w:pPr>
      <w:r w:rsidRPr="00DC662F">
        <w:t>Group B tasks – ANSP general project development and management;</w:t>
      </w:r>
    </w:p>
    <w:p w:rsidR="005414A7" w:rsidRPr="00DC662F" w:rsidRDefault="005414A7" w:rsidP="005414A7">
      <w:pPr>
        <w:pStyle w:val="ListBullet"/>
      </w:pPr>
      <w:r w:rsidRPr="00DC662F">
        <w:t>Group C tasks – ANSP implementation activities – ATS service provision;</w:t>
      </w:r>
    </w:p>
    <w:p w:rsidR="005414A7" w:rsidRPr="00DC662F" w:rsidRDefault="005414A7" w:rsidP="005414A7">
      <w:pPr>
        <w:pStyle w:val="ListBullet"/>
      </w:pPr>
      <w:r w:rsidRPr="00DC662F">
        <w:t>Group D tasks – Aircraft operator, Aircraft type/system (airworthiness) eligibility; and</w:t>
      </w:r>
    </w:p>
    <w:p w:rsidR="005414A7" w:rsidRPr="00DC662F" w:rsidRDefault="005414A7" w:rsidP="005414A7">
      <w:pPr>
        <w:pStyle w:val="ListBullet"/>
      </w:pPr>
      <w:r w:rsidRPr="00DC662F">
        <w:t>Group E tasks – All stakeholders – post-implementation monitoring.</w:t>
      </w:r>
    </w:p>
    <w:p w:rsidR="005414A7" w:rsidRPr="00DC662F" w:rsidRDefault="005414A7" w:rsidP="005414A7"/>
    <w:p w:rsidR="005414A7" w:rsidRPr="00DC662F" w:rsidRDefault="005414A7" w:rsidP="005414A7">
      <w:pPr>
        <w:pStyle w:val="Caption"/>
      </w:pPr>
      <w:r w:rsidRPr="00DC662F">
        <w:t>Checklist for PBCS implementation plan</w:t>
      </w:r>
    </w:p>
    <w:tbl>
      <w:tblPr>
        <w:tblStyle w:val="TableGrid"/>
        <w:tblW w:w="9360" w:type="dxa"/>
        <w:tblLayout w:type="fixed"/>
        <w:tblLook w:val="04A0" w:firstRow="1" w:lastRow="0" w:firstColumn="1" w:lastColumn="0" w:noHBand="0" w:noVBand="1"/>
      </w:tblPr>
      <w:tblGrid>
        <w:gridCol w:w="693"/>
        <w:gridCol w:w="1647"/>
        <w:gridCol w:w="5530"/>
        <w:gridCol w:w="1490"/>
      </w:tblGrid>
      <w:tr w:rsidR="005414A7" w:rsidRPr="00DC662F" w:rsidTr="00567FBB">
        <w:trPr>
          <w:tblHeader/>
        </w:trPr>
        <w:tc>
          <w:tcPr>
            <w:tcW w:w="693" w:type="dxa"/>
            <w:shd w:val="clear" w:color="auto" w:fill="FFFFCC"/>
          </w:tcPr>
          <w:p w:rsidR="005414A7" w:rsidRPr="00DC662F" w:rsidRDefault="005414A7" w:rsidP="00567FBB">
            <w:pPr>
              <w:pStyle w:val="TableHeading-Centered"/>
            </w:pPr>
            <w:r w:rsidRPr="00DC662F">
              <w:t>Task ID</w:t>
            </w:r>
          </w:p>
        </w:tc>
        <w:tc>
          <w:tcPr>
            <w:tcW w:w="1647" w:type="dxa"/>
            <w:shd w:val="clear" w:color="auto" w:fill="FFFFCC"/>
          </w:tcPr>
          <w:p w:rsidR="005414A7" w:rsidRPr="00DC662F" w:rsidRDefault="005414A7" w:rsidP="00567FBB">
            <w:pPr>
              <w:pStyle w:val="TableHeading-Centered"/>
            </w:pPr>
            <w:r w:rsidRPr="00DC662F">
              <w:t>Task Descriptor</w:t>
            </w:r>
          </w:p>
        </w:tc>
        <w:tc>
          <w:tcPr>
            <w:tcW w:w="5530" w:type="dxa"/>
            <w:shd w:val="clear" w:color="auto" w:fill="FFFFCC"/>
          </w:tcPr>
          <w:p w:rsidR="005414A7" w:rsidRPr="00DC662F" w:rsidRDefault="005414A7" w:rsidP="00567FBB">
            <w:pPr>
              <w:pStyle w:val="TableHeading-Centered"/>
            </w:pPr>
            <w:r w:rsidRPr="00DC662F">
              <w:t>Task Detail</w:t>
            </w:r>
          </w:p>
        </w:tc>
        <w:tc>
          <w:tcPr>
            <w:tcW w:w="1490" w:type="dxa"/>
            <w:shd w:val="clear" w:color="auto" w:fill="FFFFCC"/>
          </w:tcPr>
          <w:p w:rsidR="005414A7" w:rsidRPr="00DC662F" w:rsidRDefault="005414A7" w:rsidP="00567FBB">
            <w:pPr>
              <w:pStyle w:val="TableHeading-Centered"/>
            </w:pPr>
            <w:r w:rsidRPr="00DC662F">
              <w:t>Reference(s)</w:t>
            </w:r>
          </w:p>
        </w:tc>
      </w:tr>
      <w:tr w:rsidR="005414A7" w:rsidRPr="00DC662F" w:rsidTr="00567FBB">
        <w:tc>
          <w:tcPr>
            <w:tcW w:w="9360" w:type="dxa"/>
            <w:gridSpan w:val="4"/>
            <w:shd w:val="clear" w:color="auto" w:fill="FFFFCC"/>
          </w:tcPr>
          <w:p w:rsidR="005414A7" w:rsidRPr="00DC662F" w:rsidRDefault="005414A7" w:rsidP="00567FBB">
            <w:pPr>
              <w:pStyle w:val="TableHeading-Centered"/>
            </w:pPr>
            <w:r w:rsidRPr="00DC662F">
              <w:t>Group A tasks – State/Region preparation</w:t>
            </w:r>
          </w:p>
        </w:tc>
      </w:tr>
      <w:tr w:rsidR="005414A7" w:rsidRPr="00DC662F" w:rsidTr="00567FBB">
        <w:tc>
          <w:tcPr>
            <w:tcW w:w="693" w:type="dxa"/>
          </w:tcPr>
          <w:p w:rsidR="005414A7" w:rsidRPr="00DC662F" w:rsidRDefault="005414A7" w:rsidP="00567FBB">
            <w:pPr>
              <w:pStyle w:val="TableText-Centered"/>
            </w:pPr>
            <w:r w:rsidRPr="00DC662F">
              <w:t>A-1</w:t>
            </w:r>
          </w:p>
        </w:tc>
        <w:tc>
          <w:tcPr>
            <w:tcW w:w="1647" w:type="dxa"/>
          </w:tcPr>
          <w:p w:rsidR="005414A7" w:rsidRPr="00DC662F" w:rsidRDefault="005414A7" w:rsidP="00567FBB">
            <w:pPr>
              <w:pStyle w:val="TableText"/>
            </w:pPr>
            <w:r w:rsidRPr="00DC662F">
              <w:t>AIP – Prescription of an RCP/RSP specification</w:t>
            </w:r>
          </w:p>
        </w:tc>
        <w:tc>
          <w:tcPr>
            <w:tcW w:w="5530" w:type="dxa"/>
          </w:tcPr>
          <w:p w:rsidR="005414A7" w:rsidRPr="00DC662F" w:rsidRDefault="005414A7" w:rsidP="00567FBB">
            <w:pPr>
              <w:pStyle w:val="TableText"/>
            </w:pPr>
            <w:r w:rsidRPr="00DC662F">
              <w:t>Prescribe the appropriate RCP/RSP specification in the AIP (or equivalent publication).  If applicable, common AIP language may be based on a bilateral, multilateral or regional air navigation agreement.</w:t>
            </w:r>
          </w:p>
        </w:tc>
        <w:tc>
          <w:tcPr>
            <w:tcW w:w="1490" w:type="dxa"/>
          </w:tcPr>
          <w:p w:rsidR="005414A7" w:rsidRPr="00DC662F" w:rsidRDefault="005414A7" w:rsidP="005414A7">
            <w:pPr>
              <w:pStyle w:val="TableText"/>
              <w:rPr>
                <w:rStyle w:val="Cross-Reference"/>
              </w:rPr>
            </w:pPr>
            <w:r>
              <w:rPr>
                <w:rStyle w:val="Cross-Reference"/>
              </w:rPr>
              <w:t>PBCS Chapter 4</w:t>
            </w:r>
          </w:p>
        </w:tc>
      </w:tr>
      <w:tr w:rsidR="005414A7" w:rsidRPr="00DC662F" w:rsidTr="00567FBB">
        <w:tc>
          <w:tcPr>
            <w:tcW w:w="693" w:type="dxa"/>
          </w:tcPr>
          <w:p w:rsidR="005414A7" w:rsidRPr="00DC662F" w:rsidRDefault="005414A7" w:rsidP="00567FBB">
            <w:pPr>
              <w:pStyle w:val="TableText-Centered"/>
            </w:pPr>
            <w:r w:rsidRPr="00DC662F">
              <w:t>A-2</w:t>
            </w:r>
          </w:p>
        </w:tc>
        <w:tc>
          <w:tcPr>
            <w:tcW w:w="1647" w:type="dxa"/>
          </w:tcPr>
          <w:p w:rsidR="005414A7" w:rsidRPr="00DC662F" w:rsidRDefault="005414A7" w:rsidP="00567FBB">
            <w:pPr>
              <w:pStyle w:val="TableText"/>
            </w:pPr>
            <w:r w:rsidRPr="00DC662F">
              <w:t>ANSP – PBCS policies, objectives supporting safety oversight</w:t>
            </w:r>
          </w:p>
        </w:tc>
        <w:tc>
          <w:tcPr>
            <w:tcW w:w="5530" w:type="dxa"/>
          </w:tcPr>
          <w:p w:rsidR="005414A7" w:rsidRPr="00DC662F" w:rsidRDefault="005414A7" w:rsidP="00567FBB">
            <w:pPr>
              <w:pStyle w:val="TableText"/>
            </w:pPr>
            <w:r w:rsidRPr="00DC662F">
              <w:t>Identify means to apply RCP/RSP specifications and compliance criteria for initial approval and continued compliance, including:</w:t>
            </w:r>
          </w:p>
          <w:p w:rsidR="005414A7" w:rsidRPr="00DC662F" w:rsidRDefault="005414A7" w:rsidP="00567FBB">
            <w:pPr>
              <w:pStyle w:val="TableText-List"/>
            </w:pPr>
            <w:r w:rsidRPr="00DC662F">
              <w:t>a)</w:t>
            </w:r>
            <w:r w:rsidRPr="00DC662F">
              <w:tab/>
              <w:t>ATS provision requirements, and requirements for ATS unit’s system and CSP/SSP service agreements, if applicable;</w:t>
            </w:r>
          </w:p>
          <w:p w:rsidR="005414A7" w:rsidRPr="00DC662F" w:rsidRDefault="005414A7" w:rsidP="00567FBB">
            <w:pPr>
              <w:pStyle w:val="TableText-List"/>
            </w:pPr>
            <w:r w:rsidRPr="00DC662F">
              <w:t>b)</w:t>
            </w:r>
            <w:r w:rsidRPr="00DC662F">
              <w:tab/>
              <w:t>Flight plan requirements; and</w:t>
            </w:r>
          </w:p>
          <w:p w:rsidR="005414A7" w:rsidRPr="00DC662F" w:rsidRDefault="005414A7" w:rsidP="00567FBB">
            <w:pPr>
              <w:pStyle w:val="TableText-List"/>
            </w:pPr>
            <w:r w:rsidRPr="00DC662F">
              <w:t>c)</w:t>
            </w:r>
            <w:r w:rsidRPr="00DC662F">
              <w:tab/>
              <w:t>Monitoring, alerting and reporting requirements.</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_Ref402770792 \w \h </w:instrText>
            </w:r>
            <w:r w:rsidRPr="00DC662F">
              <w:rPr>
                <w:rStyle w:val="Cross-Reference"/>
              </w:rPr>
            </w:r>
            <w:r w:rsidRPr="00DC662F">
              <w:rPr>
                <w:rStyle w:val="Cross-Reference"/>
              </w:rPr>
              <w:fldChar w:fldCharType="separate"/>
            </w:r>
            <w:r>
              <w:rPr>
                <w:rStyle w:val="Cross-Reference"/>
              </w:rPr>
              <w:t>5.2.1</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_Ref402770805 \w \h </w:instrText>
            </w:r>
            <w:r w:rsidRPr="00DC662F">
              <w:rPr>
                <w:rStyle w:val="Cross-Reference"/>
              </w:rPr>
            </w:r>
            <w:r w:rsidRPr="00DC662F">
              <w:rPr>
                <w:rStyle w:val="Cross-Reference"/>
              </w:rPr>
              <w:fldChar w:fldCharType="separate"/>
            </w:r>
            <w:r>
              <w:rPr>
                <w:rStyle w:val="Cross-Reference"/>
              </w:rPr>
              <w:t>5.2.2</w:t>
            </w:r>
            <w:r w:rsidRPr="00DC662F">
              <w:rPr>
                <w:rStyle w:val="Cross-Reference"/>
              </w:rPr>
              <w:fldChar w:fldCharType="end"/>
            </w:r>
          </w:p>
        </w:tc>
      </w:tr>
      <w:tr w:rsidR="005414A7" w:rsidRPr="00DC662F" w:rsidTr="00567FBB">
        <w:tc>
          <w:tcPr>
            <w:tcW w:w="693" w:type="dxa"/>
          </w:tcPr>
          <w:p w:rsidR="005414A7" w:rsidRPr="00DC662F" w:rsidRDefault="005414A7" w:rsidP="00567FBB">
            <w:pPr>
              <w:pStyle w:val="TableText-Centered"/>
            </w:pPr>
            <w:r w:rsidRPr="00DC662F">
              <w:t>A-3</w:t>
            </w:r>
          </w:p>
        </w:tc>
        <w:tc>
          <w:tcPr>
            <w:tcW w:w="1647" w:type="dxa"/>
          </w:tcPr>
          <w:p w:rsidR="005414A7" w:rsidRPr="00DC662F" w:rsidRDefault="005414A7" w:rsidP="00567FBB">
            <w:pPr>
              <w:pStyle w:val="TableText"/>
            </w:pPr>
            <w:r w:rsidRPr="00DC662F">
              <w:t>Operator and Aircraft System – PBCS policies, objectives supporting safety oversight</w:t>
            </w:r>
          </w:p>
        </w:tc>
        <w:tc>
          <w:tcPr>
            <w:tcW w:w="5530" w:type="dxa"/>
          </w:tcPr>
          <w:p w:rsidR="005414A7" w:rsidRPr="00DC662F" w:rsidRDefault="005414A7" w:rsidP="00567FBB">
            <w:pPr>
              <w:pStyle w:val="TableText"/>
            </w:pPr>
            <w:r w:rsidRPr="00DC662F">
              <w:t>Identify means to determine aircraft operator eligibility requirements for PBCS operations, including requirements for operations, maintenance, aircraft system and CSP/SSP service agreements, if applicable:</w:t>
            </w:r>
          </w:p>
          <w:p w:rsidR="005414A7" w:rsidRPr="00DC662F" w:rsidRDefault="005414A7" w:rsidP="00567FBB">
            <w:pPr>
              <w:pStyle w:val="TableText-List"/>
            </w:pPr>
            <w:r w:rsidRPr="00DC662F">
              <w:t>a)</w:t>
            </w:r>
            <w:r w:rsidRPr="00DC662F">
              <w:tab/>
              <w:t>Establish State airworthiness requirements;</w:t>
            </w:r>
          </w:p>
          <w:p w:rsidR="005414A7" w:rsidRPr="00DC662F" w:rsidRDefault="005414A7" w:rsidP="00567FBB">
            <w:pPr>
              <w:pStyle w:val="TableText-List"/>
            </w:pPr>
            <w:r w:rsidRPr="00DC662F">
              <w:t>b)</w:t>
            </w:r>
            <w:r w:rsidRPr="00DC662F">
              <w:tab/>
              <w:t>Establish operational policy/procedures requirements for operational approval;</w:t>
            </w:r>
          </w:p>
          <w:p w:rsidR="005414A7" w:rsidRPr="00DC662F" w:rsidRDefault="005414A7" w:rsidP="00567FBB">
            <w:pPr>
              <w:pStyle w:val="TableText-List"/>
            </w:pPr>
            <w:r w:rsidRPr="00DC662F">
              <w:t>c)</w:t>
            </w:r>
            <w:r w:rsidRPr="00DC662F">
              <w:tab/>
              <w:t>Prepare State inspectors to perform tasks for operational approval;</w:t>
            </w:r>
          </w:p>
          <w:p w:rsidR="005414A7" w:rsidRPr="00DC662F" w:rsidRDefault="005414A7" w:rsidP="00567FBB">
            <w:pPr>
              <w:pStyle w:val="TableText-List"/>
            </w:pPr>
            <w:r w:rsidRPr="00DC662F">
              <w:t>d)</w:t>
            </w:r>
            <w:r w:rsidRPr="00DC662F">
              <w:tab/>
              <w:t>Develop plan to issue operational approval to national operators. Train pilots and, if applicable, dispatchers on PBCS operations; and</w:t>
            </w:r>
          </w:p>
          <w:p w:rsidR="005414A7" w:rsidRPr="00DC662F" w:rsidRDefault="005414A7" w:rsidP="00567FBB">
            <w:pPr>
              <w:pStyle w:val="TableText-List"/>
            </w:pPr>
            <w:r w:rsidRPr="00DC662F">
              <w:t>e)</w:t>
            </w:r>
            <w:r w:rsidRPr="00DC662F">
              <w:tab/>
              <w:t>Develop and distribute operations manuals, pilot bulletins or other appropriate documents containing PBCS policy and/or procedures.</w:t>
            </w:r>
          </w:p>
          <w:p w:rsidR="005414A7" w:rsidRPr="00DC662F" w:rsidRDefault="005414A7" w:rsidP="00567FBB">
            <w:pPr>
              <w:pStyle w:val="TableText-Note"/>
            </w:pPr>
            <w:r w:rsidRPr="00DC662F">
              <w:rPr>
                <w:rStyle w:val="NoteLabel"/>
              </w:rPr>
              <w:t>Note</w:t>
            </w:r>
            <w:proofErr w:type="gramStart"/>
            <w:r w:rsidRPr="00DC662F">
              <w:t>.—</w:t>
            </w:r>
            <w:proofErr w:type="gramEnd"/>
            <w:r w:rsidRPr="00DC662F">
              <w:t xml:space="preserve">  State of the Operator identifies means for commercial air transport operations.  State of Registry identifies means for general aviation operations.  State of Design identifies means for design approval of the aircraft system.</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_Ref402770830 \w \h </w:instrText>
            </w:r>
            <w:r w:rsidRPr="00DC662F">
              <w:rPr>
                <w:rStyle w:val="Cross-Reference"/>
              </w:rPr>
            </w:r>
            <w:r w:rsidRPr="00DC662F">
              <w:rPr>
                <w:rStyle w:val="Cross-Reference"/>
              </w:rPr>
              <w:fldChar w:fldCharType="separate"/>
            </w:r>
            <w:r>
              <w:rPr>
                <w:rStyle w:val="Cross-Reference"/>
              </w:rPr>
              <w:t>5.2.1</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_Ref402770838 \w \h </w:instrText>
            </w:r>
            <w:r w:rsidRPr="00DC662F">
              <w:rPr>
                <w:rStyle w:val="Cross-Reference"/>
              </w:rPr>
            </w:r>
            <w:r w:rsidRPr="00DC662F">
              <w:rPr>
                <w:rStyle w:val="Cross-Reference"/>
              </w:rPr>
              <w:fldChar w:fldCharType="separate"/>
            </w:r>
            <w:r>
              <w:rPr>
                <w:rStyle w:val="Cross-Reference"/>
              </w:rPr>
              <w:t>5.2.3</w:t>
            </w:r>
            <w:r w:rsidRPr="00DC662F">
              <w:rPr>
                <w:rStyle w:val="Cross-Reference"/>
              </w:rPr>
              <w:fldChar w:fldCharType="end"/>
            </w:r>
          </w:p>
        </w:tc>
      </w:tr>
      <w:tr w:rsidR="005414A7" w:rsidRPr="00DC662F" w:rsidTr="00567FBB">
        <w:tc>
          <w:tcPr>
            <w:tcW w:w="693" w:type="dxa"/>
          </w:tcPr>
          <w:p w:rsidR="005414A7" w:rsidRPr="00DC662F" w:rsidRDefault="005414A7" w:rsidP="00567FBB">
            <w:pPr>
              <w:pStyle w:val="TableText-Centered"/>
            </w:pPr>
            <w:r w:rsidRPr="00DC662F">
              <w:t>A-4</w:t>
            </w:r>
          </w:p>
        </w:tc>
        <w:tc>
          <w:tcPr>
            <w:tcW w:w="1647" w:type="dxa"/>
          </w:tcPr>
          <w:p w:rsidR="005414A7" w:rsidRPr="00DC662F" w:rsidRDefault="005414A7" w:rsidP="00567FBB">
            <w:pPr>
              <w:pStyle w:val="TableText"/>
            </w:pPr>
            <w:r w:rsidRPr="00DC662F">
              <w:t>Regional Supplementary Procedures (Doc 7030) for PBCS operations, if applicable</w:t>
            </w:r>
          </w:p>
        </w:tc>
        <w:tc>
          <w:tcPr>
            <w:tcW w:w="5530" w:type="dxa"/>
          </w:tcPr>
          <w:p w:rsidR="005414A7" w:rsidRPr="00DC662F" w:rsidRDefault="005414A7" w:rsidP="00567FBB">
            <w:pPr>
              <w:pStyle w:val="TableText"/>
            </w:pPr>
            <w:r w:rsidRPr="00DC662F">
              <w:t>On behalf of a Region, a State may develop a proposed amendment to the Regional Supplementary Procedures (Doc 7030), if applicable.</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_Ref394580454 \w \h </w:instrText>
            </w:r>
            <w:r w:rsidRPr="00DC662F">
              <w:rPr>
                <w:rStyle w:val="Cross-Reference"/>
              </w:rPr>
            </w:r>
            <w:r w:rsidRPr="00DC662F">
              <w:rPr>
                <w:rStyle w:val="Cross-Reference"/>
              </w:rPr>
              <w:fldChar w:fldCharType="separate"/>
            </w:r>
            <w:r>
              <w:rPr>
                <w:rStyle w:val="Cross-Reference"/>
              </w:rPr>
              <w:t>Chapter 4</w:t>
            </w:r>
            <w:r w:rsidRPr="00DC662F">
              <w:rPr>
                <w:rStyle w:val="Cross-Reference"/>
              </w:rPr>
              <w:fldChar w:fldCharType="end"/>
            </w:r>
          </w:p>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tc>
      </w:tr>
      <w:tr w:rsidR="005414A7" w:rsidRPr="00DC662F" w:rsidTr="00567FBB">
        <w:tc>
          <w:tcPr>
            <w:tcW w:w="9360" w:type="dxa"/>
            <w:gridSpan w:val="4"/>
            <w:shd w:val="clear" w:color="auto" w:fill="FFFFCC"/>
          </w:tcPr>
          <w:p w:rsidR="005414A7" w:rsidRPr="00DC662F" w:rsidRDefault="005414A7" w:rsidP="00567FBB">
            <w:pPr>
              <w:pStyle w:val="TableHeading-Centered"/>
            </w:pPr>
            <w:r w:rsidRPr="00DC662F">
              <w:lastRenderedPageBreak/>
              <w:t>Group B tasks – ANSP general project development and management</w:t>
            </w:r>
          </w:p>
        </w:tc>
      </w:tr>
      <w:tr w:rsidR="005414A7" w:rsidRPr="00DC662F" w:rsidTr="00567FBB">
        <w:tc>
          <w:tcPr>
            <w:tcW w:w="693" w:type="dxa"/>
          </w:tcPr>
          <w:p w:rsidR="005414A7" w:rsidRPr="00DC662F" w:rsidRDefault="005414A7" w:rsidP="00567FBB">
            <w:pPr>
              <w:pStyle w:val="TableText-Centered"/>
            </w:pPr>
            <w:r w:rsidRPr="00DC662F">
              <w:t>B-1</w:t>
            </w:r>
          </w:p>
        </w:tc>
        <w:tc>
          <w:tcPr>
            <w:tcW w:w="1647" w:type="dxa"/>
          </w:tcPr>
          <w:p w:rsidR="005414A7" w:rsidRPr="00DC662F" w:rsidRDefault="005414A7" w:rsidP="00567FBB">
            <w:pPr>
              <w:pStyle w:val="TableText"/>
            </w:pPr>
            <w:r w:rsidRPr="00DC662F">
              <w:t>PBCS Implementation Plan</w:t>
            </w:r>
          </w:p>
        </w:tc>
        <w:tc>
          <w:tcPr>
            <w:tcW w:w="5530" w:type="dxa"/>
          </w:tcPr>
          <w:p w:rsidR="005414A7" w:rsidRPr="00DC662F" w:rsidRDefault="005414A7" w:rsidP="00567FBB">
            <w:pPr>
              <w:pStyle w:val="TableText"/>
            </w:pPr>
            <w:r w:rsidRPr="00DC662F">
              <w:t xml:space="preserve">Establish PBCS implementation </w:t>
            </w:r>
            <w:r>
              <w:t>t</w:t>
            </w:r>
            <w:r w:rsidRPr="00DC662F">
              <w:t>eam and prepare a plan outlining the tasks for PBCS implementation.  Include interdependencies between tasks, when each task is to be completed, lead point of contact and any coordination required.</w:t>
            </w:r>
          </w:p>
        </w:tc>
        <w:tc>
          <w:tcPr>
            <w:tcW w:w="1490" w:type="dxa"/>
          </w:tcPr>
          <w:p w:rsidR="005414A7" w:rsidRPr="00DC662F" w:rsidRDefault="005414A7" w:rsidP="00567FBB">
            <w:pPr>
              <w:pStyle w:val="TableText"/>
            </w:pPr>
            <w:r w:rsidRPr="00DC662F">
              <w:t>State/Region specific, this appendix serves as a guide.</w:t>
            </w:r>
          </w:p>
        </w:tc>
      </w:tr>
      <w:tr w:rsidR="005414A7" w:rsidRPr="00DC662F" w:rsidTr="00567FBB">
        <w:tc>
          <w:tcPr>
            <w:tcW w:w="693" w:type="dxa"/>
          </w:tcPr>
          <w:p w:rsidR="005414A7" w:rsidRPr="00DC662F" w:rsidRDefault="005414A7" w:rsidP="00567FBB">
            <w:pPr>
              <w:pStyle w:val="TableText-Centered"/>
            </w:pPr>
            <w:r w:rsidRPr="00DC662F">
              <w:t>B-2</w:t>
            </w:r>
          </w:p>
        </w:tc>
        <w:tc>
          <w:tcPr>
            <w:tcW w:w="1647" w:type="dxa"/>
          </w:tcPr>
          <w:p w:rsidR="005414A7" w:rsidRPr="00DC662F" w:rsidRDefault="005414A7" w:rsidP="00567FBB">
            <w:pPr>
              <w:pStyle w:val="TableText"/>
            </w:pPr>
            <w:r w:rsidRPr="00DC662F">
              <w:t>Target dates for PBCS and relevant ATM operations</w:t>
            </w:r>
          </w:p>
        </w:tc>
        <w:tc>
          <w:tcPr>
            <w:tcW w:w="5530" w:type="dxa"/>
          </w:tcPr>
          <w:p w:rsidR="005414A7" w:rsidRPr="00DC662F" w:rsidRDefault="005414A7" w:rsidP="00567FBB">
            <w:pPr>
              <w:pStyle w:val="TableText"/>
            </w:pPr>
            <w:r w:rsidRPr="00DC662F">
              <w:t>Identify key target dates for implementing PBCS supporting specified ATM operation(s) and the tasks identified in the plan.</w:t>
            </w:r>
          </w:p>
        </w:tc>
        <w:tc>
          <w:tcPr>
            <w:tcW w:w="1490" w:type="dxa"/>
          </w:tcPr>
          <w:p w:rsidR="005414A7" w:rsidRPr="00DC662F" w:rsidRDefault="005414A7" w:rsidP="00567FBB">
            <w:pPr>
              <w:pStyle w:val="TableText"/>
            </w:pPr>
            <w:r w:rsidRPr="00DC662F">
              <w:t>State/Region specific.</w:t>
            </w:r>
          </w:p>
        </w:tc>
      </w:tr>
      <w:tr w:rsidR="005414A7" w:rsidRPr="00DC662F" w:rsidTr="00567FBB">
        <w:tc>
          <w:tcPr>
            <w:tcW w:w="693" w:type="dxa"/>
          </w:tcPr>
          <w:p w:rsidR="005414A7" w:rsidRPr="00DC662F" w:rsidRDefault="005414A7" w:rsidP="00567FBB">
            <w:pPr>
              <w:pStyle w:val="TableText-Centered"/>
            </w:pPr>
            <w:r w:rsidRPr="00DC662F">
              <w:t>B-3</w:t>
            </w:r>
          </w:p>
        </w:tc>
        <w:tc>
          <w:tcPr>
            <w:tcW w:w="1647" w:type="dxa"/>
          </w:tcPr>
          <w:p w:rsidR="005414A7" w:rsidRPr="00DC662F" w:rsidRDefault="005414A7" w:rsidP="00567FBB">
            <w:pPr>
              <w:pStyle w:val="TableText"/>
            </w:pPr>
            <w:r w:rsidRPr="00DC662F">
              <w:t>RCP/RSP specifications</w:t>
            </w:r>
          </w:p>
        </w:tc>
        <w:tc>
          <w:tcPr>
            <w:tcW w:w="5530" w:type="dxa"/>
          </w:tcPr>
          <w:p w:rsidR="005414A7" w:rsidRPr="00DC662F" w:rsidRDefault="005414A7" w:rsidP="00567FBB">
            <w:pPr>
              <w:pStyle w:val="TableText"/>
            </w:pPr>
            <w:r w:rsidRPr="00DC662F">
              <w:t>Identify and confirm applicable RCP/RSP specifications that will be used for operational implementation of communication and surveillance capabilities supporting specified ATM operation(s).  Existing RCP/RSP specifications may be appropriate for a new ATM operation predicated on RCP/RSP specifications (e.g. application of performance-based separation minimum), or when implementing an emerging technology to provide a communication or surveillance capability (e.g. SATVOICE) supporting an existing ATM operation.  If a new RCP or RSP specification is needed, establish a task to coordinate with ICAO on the development of the appropriate RCP/RSP specifications for update to Doc 9869.</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_Ref393704699 \w \h </w:instrText>
            </w:r>
            <w:r w:rsidRPr="00DC662F">
              <w:rPr>
                <w:rStyle w:val="Cross-Reference"/>
              </w:rPr>
            </w:r>
            <w:r w:rsidRPr="00DC662F">
              <w:rPr>
                <w:rStyle w:val="Cross-Reference"/>
              </w:rPr>
              <w:fldChar w:fldCharType="separate"/>
            </w:r>
            <w:r>
              <w:rPr>
                <w:rStyle w:val="Cross-Reference"/>
              </w:rPr>
              <w:t>Chapter 3</w:t>
            </w:r>
            <w:r w:rsidRPr="00DC662F">
              <w:rPr>
                <w:rStyle w:val="Cross-Reference"/>
              </w:rPr>
              <w:fldChar w:fldCharType="end"/>
            </w:r>
          </w:p>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_Ref402770896 \w \h </w:instrText>
            </w:r>
            <w:r w:rsidRPr="00DC662F">
              <w:rPr>
                <w:rStyle w:val="Cross-Reference"/>
              </w:rPr>
            </w:r>
            <w:r w:rsidRPr="00DC662F">
              <w:rPr>
                <w:rStyle w:val="Cross-Reference"/>
              </w:rPr>
              <w:fldChar w:fldCharType="separate"/>
            </w:r>
            <w:r>
              <w:rPr>
                <w:rStyle w:val="Cross-Reference"/>
              </w:rPr>
              <w:t>Appendix B</w:t>
            </w:r>
            <w:r w:rsidRPr="00DC662F">
              <w:rPr>
                <w:rStyle w:val="Cross-Reference"/>
              </w:rPr>
              <w:fldChar w:fldCharType="end"/>
            </w:r>
          </w:p>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_Ref262884254 \w \h </w:instrText>
            </w:r>
            <w:r w:rsidRPr="00DC662F">
              <w:rPr>
                <w:rStyle w:val="Cross-Reference"/>
              </w:rPr>
            </w:r>
            <w:r w:rsidRPr="00DC662F">
              <w:rPr>
                <w:rStyle w:val="Cross-Reference"/>
              </w:rPr>
              <w:fldChar w:fldCharType="separate"/>
            </w:r>
            <w:r>
              <w:rPr>
                <w:rStyle w:val="Cross-Reference"/>
              </w:rPr>
              <w:t>Appendix C</w:t>
            </w:r>
            <w:r w:rsidRPr="00DC662F">
              <w:rPr>
                <w:rStyle w:val="Cross-Reference"/>
              </w:rPr>
              <w:fldChar w:fldCharType="end"/>
            </w:r>
          </w:p>
        </w:tc>
      </w:tr>
      <w:tr w:rsidR="005414A7" w:rsidRPr="00DC662F" w:rsidTr="00567FBB">
        <w:tc>
          <w:tcPr>
            <w:tcW w:w="693" w:type="dxa"/>
          </w:tcPr>
          <w:p w:rsidR="005414A7" w:rsidRPr="00DC662F" w:rsidRDefault="005414A7" w:rsidP="00567FBB">
            <w:pPr>
              <w:pStyle w:val="TableText-Centered"/>
            </w:pPr>
            <w:r w:rsidRPr="00DC662F">
              <w:t>B-4</w:t>
            </w:r>
          </w:p>
        </w:tc>
        <w:tc>
          <w:tcPr>
            <w:tcW w:w="1647" w:type="dxa"/>
          </w:tcPr>
          <w:p w:rsidR="005414A7" w:rsidRPr="00DC662F" w:rsidRDefault="005414A7" w:rsidP="00567FBB">
            <w:pPr>
              <w:pStyle w:val="TableText"/>
            </w:pPr>
            <w:r w:rsidRPr="00DC662F">
              <w:t>PBCS awareness</w:t>
            </w:r>
          </w:p>
        </w:tc>
        <w:tc>
          <w:tcPr>
            <w:tcW w:w="5530" w:type="dxa"/>
          </w:tcPr>
          <w:p w:rsidR="005414A7" w:rsidRPr="00DC662F" w:rsidRDefault="005414A7" w:rsidP="00567FBB">
            <w:pPr>
              <w:pStyle w:val="TableText"/>
            </w:pPr>
            <w:r w:rsidRPr="00DC662F">
              <w:t>Establish means to raise awareness on PBCS implementation in a particular region or airspace through workshops and distribution of information.  Establish a planning team to work with ICAO and subject matter experts to develop relevant material.</w:t>
            </w:r>
          </w:p>
        </w:tc>
        <w:tc>
          <w:tcPr>
            <w:tcW w:w="1490" w:type="dxa"/>
          </w:tcPr>
          <w:p w:rsidR="005414A7" w:rsidRPr="00DC662F" w:rsidRDefault="005414A7" w:rsidP="00567FBB">
            <w:pPr>
              <w:pStyle w:val="TableText"/>
            </w:pPr>
            <w:r>
              <w:t>PBCS Manual</w:t>
            </w:r>
          </w:p>
          <w:p w:rsidR="005414A7" w:rsidRPr="00DC662F" w:rsidRDefault="005414A7" w:rsidP="00567FBB">
            <w:pPr>
              <w:pStyle w:val="TableText"/>
            </w:pPr>
            <w:r w:rsidRPr="00DC662F">
              <w:t>Doc [GOLD]</w:t>
            </w:r>
          </w:p>
          <w:p w:rsidR="005414A7" w:rsidRPr="00DC662F" w:rsidRDefault="005414A7" w:rsidP="00567FBB">
            <w:pPr>
              <w:pStyle w:val="TableText"/>
            </w:pPr>
            <w:r w:rsidRPr="00DC662F">
              <w:t>Doc [SVOM]</w:t>
            </w:r>
          </w:p>
        </w:tc>
      </w:tr>
      <w:tr w:rsidR="005414A7" w:rsidRPr="00DC662F" w:rsidTr="00567FBB">
        <w:tc>
          <w:tcPr>
            <w:tcW w:w="9360" w:type="dxa"/>
            <w:gridSpan w:val="4"/>
            <w:shd w:val="clear" w:color="auto" w:fill="FFFFCC"/>
          </w:tcPr>
          <w:p w:rsidR="005414A7" w:rsidRPr="00DC662F" w:rsidRDefault="005414A7" w:rsidP="00567FBB">
            <w:pPr>
              <w:pStyle w:val="TableHeading-Centered"/>
            </w:pPr>
            <w:r w:rsidRPr="00DC662F">
              <w:t>Group C tasks – ANSP implementation activities – ATS service provision</w:t>
            </w:r>
          </w:p>
        </w:tc>
      </w:tr>
      <w:tr w:rsidR="005414A7" w:rsidRPr="00DC662F" w:rsidTr="00567FBB">
        <w:tc>
          <w:tcPr>
            <w:tcW w:w="693" w:type="dxa"/>
          </w:tcPr>
          <w:p w:rsidR="005414A7" w:rsidRPr="00DC662F" w:rsidRDefault="005414A7" w:rsidP="00567FBB">
            <w:pPr>
              <w:pStyle w:val="TableText-Centered"/>
            </w:pPr>
            <w:r w:rsidRPr="00DC662F">
              <w:t>C-1</w:t>
            </w:r>
          </w:p>
        </w:tc>
        <w:tc>
          <w:tcPr>
            <w:tcW w:w="1647" w:type="dxa"/>
          </w:tcPr>
          <w:p w:rsidR="005414A7" w:rsidRPr="00DC662F" w:rsidRDefault="005414A7" w:rsidP="00567FBB">
            <w:pPr>
              <w:pStyle w:val="TableText"/>
            </w:pPr>
            <w:r w:rsidRPr="00DC662F">
              <w:t>Operational concepts and procedures for PBCS operations</w:t>
            </w:r>
          </w:p>
        </w:tc>
        <w:tc>
          <w:tcPr>
            <w:tcW w:w="5530" w:type="dxa"/>
          </w:tcPr>
          <w:p w:rsidR="005414A7" w:rsidRPr="00DC662F" w:rsidRDefault="005414A7" w:rsidP="00567FBB">
            <w:pPr>
              <w:pStyle w:val="TableText"/>
            </w:pPr>
            <w:r w:rsidRPr="00DC662F">
              <w:t>Develop operational concepts for implementation of any ATM operation predicated on an RCP/RSP specification.  Consider the following:</w:t>
            </w:r>
          </w:p>
          <w:p w:rsidR="005414A7" w:rsidRPr="00DC662F" w:rsidRDefault="005414A7" w:rsidP="00567FBB">
            <w:pPr>
              <w:pStyle w:val="TableText-List"/>
            </w:pPr>
            <w:r w:rsidRPr="00DC662F">
              <w:t>a)</w:t>
            </w:r>
            <w:r w:rsidRPr="00DC662F">
              <w:tab/>
              <w:t>Applicable ATM operation(s);</w:t>
            </w:r>
          </w:p>
          <w:p w:rsidR="005414A7" w:rsidRPr="00DC662F" w:rsidRDefault="005414A7" w:rsidP="00567FBB">
            <w:pPr>
              <w:pStyle w:val="TableText-List"/>
            </w:pPr>
            <w:r w:rsidRPr="00DC662F">
              <w:t>b)</w:t>
            </w:r>
            <w:r w:rsidRPr="00DC662F">
              <w:tab/>
              <w:t>Relevant interoperability requirements for communication and surveillance capabilities;</w:t>
            </w:r>
          </w:p>
          <w:p w:rsidR="005414A7" w:rsidRPr="00DC662F" w:rsidRDefault="005414A7" w:rsidP="00567FBB">
            <w:pPr>
              <w:pStyle w:val="TableText-List"/>
            </w:pPr>
            <w:r w:rsidRPr="00DC662F">
              <w:t>c)</w:t>
            </w:r>
            <w:r w:rsidRPr="00DC662F">
              <w:tab/>
              <w:t>Provision for PBCS operations and appropriate RCP/RSP specifications;</w:t>
            </w:r>
          </w:p>
          <w:p w:rsidR="005414A7" w:rsidRPr="00DC662F" w:rsidRDefault="005414A7" w:rsidP="00567FBB">
            <w:pPr>
              <w:pStyle w:val="TableText-List"/>
            </w:pPr>
            <w:r w:rsidRPr="00DC662F">
              <w:t>d)</w:t>
            </w:r>
            <w:r w:rsidRPr="00DC662F">
              <w:tab/>
              <w:t>Operating procedures for PBCS operations;</w:t>
            </w:r>
          </w:p>
          <w:p w:rsidR="005414A7" w:rsidRPr="00DC662F" w:rsidRDefault="005414A7" w:rsidP="00567FBB">
            <w:pPr>
              <w:pStyle w:val="TableText-List"/>
            </w:pPr>
            <w:r w:rsidRPr="00DC662F">
              <w:t>e)</w:t>
            </w:r>
            <w:r w:rsidRPr="00DC662F">
              <w:tab/>
              <w:t>Operator/flight/flight crew and/or ATS unit/controller contingency procedures when system degrades below that required by RCP/RSP specifications; and</w:t>
            </w:r>
          </w:p>
          <w:p w:rsidR="005414A7" w:rsidRPr="00DC662F" w:rsidRDefault="005414A7" w:rsidP="00567FBB">
            <w:pPr>
              <w:pStyle w:val="TableText-List"/>
            </w:pPr>
            <w:r w:rsidRPr="00DC662F">
              <w:t>f)</w:t>
            </w:r>
            <w:r w:rsidRPr="00DC662F">
              <w:tab/>
              <w:t xml:space="preserve">Procedures for resuming specified ATM operation(s) after system </w:t>
            </w:r>
            <w:proofErr w:type="gramStart"/>
            <w:r w:rsidRPr="00DC662F">
              <w:t>is</w:t>
            </w:r>
            <w:proofErr w:type="gramEnd"/>
            <w:r w:rsidRPr="00DC662F">
              <w:t xml:space="preserve"> restored to </w:t>
            </w:r>
            <w:r>
              <w:t xml:space="preserve">an </w:t>
            </w:r>
            <w:r w:rsidRPr="00DC662F">
              <w:t>acceptable level of performance.</w:t>
            </w:r>
          </w:p>
        </w:tc>
        <w:tc>
          <w:tcPr>
            <w:tcW w:w="1490" w:type="dxa"/>
          </w:tcPr>
          <w:p w:rsidR="005414A7" w:rsidRPr="00DC662F" w:rsidRDefault="005414A7" w:rsidP="00567FBB">
            <w:pPr>
              <w:pStyle w:val="TableText"/>
            </w:pPr>
            <w:r>
              <w:t>PBCS Manual</w:t>
            </w:r>
          </w:p>
          <w:p w:rsidR="005414A7" w:rsidRPr="00DC662F" w:rsidRDefault="005414A7" w:rsidP="00567FBB">
            <w:pPr>
              <w:pStyle w:val="TableText"/>
            </w:pPr>
            <w:r w:rsidRPr="00DC662F">
              <w:t>Doc [GOLD]</w:t>
            </w:r>
          </w:p>
          <w:p w:rsidR="005414A7" w:rsidRPr="00DC662F" w:rsidRDefault="005414A7" w:rsidP="00567FBB">
            <w:pPr>
              <w:pStyle w:val="TableText"/>
            </w:pPr>
            <w:r w:rsidRPr="00DC662F">
              <w:t>Doc [SVOM]</w:t>
            </w:r>
          </w:p>
        </w:tc>
      </w:tr>
      <w:tr w:rsidR="005414A7" w:rsidRPr="00DC662F" w:rsidTr="00567FBB">
        <w:tc>
          <w:tcPr>
            <w:tcW w:w="693" w:type="dxa"/>
          </w:tcPr>
          <w:p w:rsidR="005414A7" w:rsidRPr="00DC662F" w:rsidRDefault="005414A7" w:rsidP="00567FBB">
            <w:pPr>
              <w:pStyle w:val="TableText-Centered"/>
            </w:pPr>
            <w:r w:rsidRPr="00DC662F">
              <w:t>C-2</w:t>
            </w:r>
          </w:p>
        </w:tc>
        <w:tc>
          <w:tcPr>
            <w:tcW w:w="1647" w:type="dxa"/>
          </w:tcPr>
          <w:p w:rsidR="005414A7" w:rsidRPr="00DC662F" w:rsidRDefault="005414A7" w:rsidP="00567FBB">
            <w:pPr>
              <w:pStyle w:val="TableText"/>
            </w:pPr>
            <w:r w:rsidRPr="00DC662F">
              <w:t>ATC automation changes to use flight plan RCP/RSP indicators</w:t>
            </w:r>
          </w:p>
        </w:tc>
        <w:tc>
          <w:tcPr>
            <w:tcW w:w="5530" w:type="dxa"/>
          </w:tcPr>
          <w:p w:rsidR="005414A7" w:rsidRPr="00DC662F" w:rsidRDefault="005414A7" w:rsidP="00567FBB">
            <w:pPr>
              <w:pStyle w:val="TableText"/>
            </w:pPr>
            <w:r w:rsidRPr="00DC662F">
              <w:t>Implement changes to recognize and use flight plan RCP/RSP indicators to apply ATM operation(s) predicated on the RCP/RSP specifications only to eligible operators/aircraft, and/or adapt other system parameters, if applicable (e.g. set timer threshold values), based on different performance levels).</w:t>
            </w:r>
          </w:p>
          <w:p w:rsidR="005414A7" w:rsidRPr="00DC662F" w:rsidRDefault="005414A7" w:rsidP="00567FBB">
            <w:pPr>
              <w:pStyle w:val="TableText"/>
            </w:pPr>
            <w:r w:rsidRPr="00DC662F">
              <w:t>This task should be complete prior to operational implementation of ATM operation(s) predicated on RCP/RSP specifications.</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_Ref392757020 \w \h </w:instrText>
            </w:r>
            <w:r w:rsidRPr="00DC662F">
              <w:rPr>
                <w:rStyle w:val="Cross-Reference"/>
              </w:rPr>
            </w:r>
            <w:r w:rsidRPr="00DC662F">
              <w:rPr>
                <w:rStyle w:val="Cross-Reference"/>
              </w:rPr>
              <w:fldChar w:fldCharType="separate"/>
            </w:r>
            <w:r>
              <w:rPr>
                <w:rStyle w:val="Cross-Reference"/>
              </w:rPr>
              <w:t>5.4</w:t>
            </w:r>
            <w:r w:rsidRPr="00DC662F">
              <w:rPr>
                <w:rStyle w:val="Cross-Reference"/>
              </w:rPr>
              <w:fldChar w:fldCharType="end"/>
            </w:r>
          </w:p>
        </w:tc>
      </w:tr>
      <w:tr w:rsidR="005414A7" w:rsidRPr="00DC662F" w:rsidTr="00567FBB">
        <w:tc>
          <w:tcPr>
            <w:tcW w:w="693" w:type="dxa"/>
          </w:tcPr>
          <w:p w:rsidR="005414A7" w:rsidRPr="00DC662F" w:rsidRDefault="005414A7" w:rsidP="00567FBB">
            <w:pPr>
              <w:pStyle w:val="TableText-Centered"/>
            </w:pPr>
            <w:r w:rsidRPr="00DC662F">
              <w:t>C-3</w:t>
            </w:r>
          </w:p>
        </w:tc>
        <w:tc>
          <w:tcPr>
            <w:tcW w:w="1647" w:type="dxa"/>
          </w:tcPr>
          <w:p w:rsidR="005414A7" w:rsidRPr="00DC662F" w:rsidRDefault="005414A7" w:rsidP="00567FBB">
            <w:pPr>
              <w:pStyle w:val="TableText"/>
            </w:pPr>
            <w:r w:rsidRPr="00DC662F">
              <w:t>ATC automation changes for PBCS monitoring</w:t>
            </w:r>
          </w:p>
        </w:tc>
        <w:tc>
          <w:tcPr>
            <w:tcW w:w="5530" w:type="dxa"/>
          </w:tcPr>
          <w:p w:rsidR="005414A7" w:rsidRPr="00DC662F" w:rsidRDefault="005414A7" w:rsidP="00567FBB">
            <w:pPr>
              <w:pStyle w:val="TableText"/>
            </w:pPr>
            <w:r w:rsidRPr="00DC662F">
              <w:t>Implement post-implementation monitoring capability in ATC automation.</w:t>
            </w:r>
          </w:p>
          <w:p w:rsidR="005414A7" w:rsidRPr="00DC662F" w:rsidRDefault="005414A7" w:rsidP="00567FBB">
            <w:pPr>
              <w:pStyle w:val="TableText"/>
            </w:pPr>
            <w:r w:rsidRPr="00DC662F">
              <w:t>This task should be completed to obtain a sufficient sample to confirm ACP and ASP comply with RCP/RSP specifications prior to implementation of specified ATM operation(s).</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_Ref402771014 \w \h </w:instrText>
            </w:r>
            <w:r w:rsidRPr="00DC662F">
              <w:rPr>
                <w:rStyle w:val="Cross-Reference"/>
              </w:rPr>
            </w:r>
            <w:r w:rsidRPr="00DC662F">
              <w:rPr>
                <w:rStyle w:val="Cross-Reference"/>
              </w:rPr>
              <w:fldChar w:fldCharType="separate"/>
            </w:r>
            <w:r>
              <w:rPr>
                <w:rStyle w:val="Cross-Reference"/>
              </w:rPr>
              <w:t>5.5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fldChar w:fldCharType="begin"/>
            </w:r>
            <w:r w:rsidRPr="00DC662F">
              <w:rPr>
                <w:rStyle w:val="Cross-Reference"/>
              </w:rPr>
              <w:instrText xml:space="preserve"> REF _Ref393169533 \w \h </w:instrText>
            </w:r>
            <w:r w:rsidRPr="00DC662F">
              <w:rPr>
                <w:rStyle w:val="Cross-Reference"/>
              </w:rPr>
            </w:r>
            <w:r w:rsidRPr="00DC662F">
              <w:rPr>
                <w:rStyle w:val="Cross-Reference"/>
              </w:rPr>
              <w:fldChar w:fldCharType="separate"/>
            </w:r>
            <w:r>
              <w:rPr>
                <w:rStyle w:val="Cross-Reference"/>
              </w:rPr>
              <w:t>Appendix D</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fldChar w:fldCharType="begin"/>
            </w:r>
            <w:r w:rsidRPr="00DC662F">
              <w:rPr>
                <w:rStyle w:val="Cross-Reference"/>
              </w:rPr>
              <w:instrText xml:space="preserve"> REF _Ref367370283 \w \h </w:instrText>
            </w:r>
            <w:r w:rsidRPr="00DC662F">
              <w:rPr>
                <w:rStyle w:val="Cross-Reference"/>
              </w:rPr>
            </w:r>
            <w:r w:rsidRPr="00DC662F">
              <w:rPr>
                <w:rStyle w:val="Cross-Reference"/>
              </w:rPr>
              <w:fldChar w:fldCharType="separate"/>
            </w:r>
            <w:r>
              <w:rPr>
                <w:rStyle w:val="Cross-Reference"/>
              </w:rPr>
              <w:t>Appendix E</w:t>
            </w:r>
            <w:r w:rsidRPr="00DC662F">
              <w:rPr>
                <w:rStyle w:val="Cross-Reference"/>
              </w:rPr>
              <w:fldChar w:fldCharType="end"/>
            </w:r>
          </w:p>
        </w:tc>
      </w:tr>
      <w:tr w:rsidR="005414A7" w:rsidRPr="00DC662F" w:rsidTr="00567FBB">
        <w:tc>
          <w:tcPr>
            <w:tcW w:w="693" w:type="dxa"/>
          </w:tcPr>
          <w:p w:rsidR="005414A7" w:rsidRPr="00DC662F" w:rsidRDefault="005414A7" w:rsidP="00567FBB">
            <w:pPr>
              <w:pStyle w:val="TableText-Centered"/>
            </w:pPr>
            <w:r w:rsidRPr="00DC662F">
              <w:lastRenderedPageBreak/>
              <w:t>C-4</w:t>
            </w:r>
          </w:p>
        </w:tc>
        <w:tc>
          <w:tcPr>
            <w:tcW w:w="1647" w:type="dxa"/>
          </w:tcPr>
          <w:p w:rsidR="005414A7" w:rsidRPr="00DC662F" w:rsidRDefault="005414A7" w:rsidP="00567FBB">
            <w:pPr>
              <w:pStyle w:val="TableText"/>
            </w:pPr>
            <w:r w:rsidRPr="00DC662F">
              <w:t>Confirm initial ANSP compliance with RCP/RSP specifications</w:t>
            </w:r>
          </w:p>
        </w:tc>
        <w:tc>
          <w:tcPr>
            <w:tcW w:w="5530" w:type="dxa"/>
          </w:tcPr>
          <w:p w:rsidR="005414A7" w:rsidRPr="00DC662F" w:rsidRDefault="005414A7" w:rsidP="00567FBB">
            <w:pPr>
              <w:pStyle w:val="TableText"/>
            </w:pPr>
            <w:r w:rsidRPr="00DC662F">
              <w:t>Prior to operational implementation, confirm CPDLC and ADS</w:t>
            </w:r>
            <w:r w:rsidRPr="00DC662F">
              <w:noBreakHyphen/>
              <w:t>C comply with RCP/RSP specifications:</w:t>
            </w:r>
          </w:p>
          <w:p w:rsidR="005414A7" w:rsidRPr="00DC662F" w:rsidRDefault="005414A7" w:rsidP="00567FBB">
            <w:pPr>
              <w:pStyle w:val="TableText-List"/>
            </w:pPr>
            <w:r w:rsidRPr="00DC662F">
              <w:t>a)</w:t>
            </w:r>
            <w:r w:rsidRPr="00DC662F">
              <w:tab/>
              <w:t>Measure actual performance against RCP/RSP specifications for compliance to support initial approval of ATS provision, including CSP/SSP service agreement, if applicable;</w:t>
            </w:r>
          </w:p>
          <w:p w:rsidR="005414A7" w:rsidRPr="00DC662F" w:rsidRDefault="005414A7" w:rsidP="00567FBB">
            <w:pPr>
              <w:pStyle w:val="TableText-List"/>
            </w:pPr>
            <w:r w:rsidRPr="00DC662F">
              <w:t>b)</w:t>
            </w:r>
            <w:r w:rsidRPr="00DC662F">
              <w:tab/>
              <w:t>Identify any aspect of service performance that is not compliant with the RCP/RSP specifications; and</w:t>
            </w:r>
          </w:p>
          <w:p w:rsidR="005414A7" w:rsidRPr="00DC662F" w:rsidRDefault="005414A7" w:rsidP="00567FBB">
            <w:pPr>
              <w:pStyle w:val="TableText-List"/>
            </w:pPr>
            <w:r w:rsidRPr="00DC662F">
              <w:t>c)</w:t>
            </w:r>
            <w:r w:rsidRPr="00DC662F">
              <w:tab/>
              <w:t>Take appropriate action to mitigate.</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_Ref402771129 \w \h </w:instrText>
            </w:r>
            <w:r w:rsidRPr="00DC662F">
              <w:rPr>
                <w:rStyle w:val="Cross-Reference"/>
              </w:rPr>
            </w:r>
            <w:r w:rsidRPr="00DC662F">
              <w:rPr>
                <w:rStyle w:val="Cross-Reference"/>
              </w:rPr>
              <w:fldChar w:fldCharType="separate"/>
            </w:r>
            <w:r>
              <w:rPr>
                <w:rStyle w:val="Cross-Reference"/>
              </w:rPr>
              <w:t>5.2.2</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_Ref392945319 \w \h </w:instrText>
            </w:r>
            <w:r w:rsidRPr="00DC662F">
              <w:rPr>
                <w:rStyle w:val="Cross-Reference"/>
              </w:rPr>
            </w:r>
            <w:r w:rsidRPr="00DC662F">
              <w:rPr>
                <w:rStyle w:val="Cross-Reference"/>
              </w:rPr>
              <w:fldChar w:fldCharType="separate"/>
            </w:r>
            <w:r>
              <w:rPr>
                <w:rStyle w:val="Cross-Reference"/>
              </w:rPr>
              <w:t>5.3.1</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_Ref392749419 \w \h </w:instrText>
            </w:r>
            <w:r w:rsidRPr="00DC662F">
              <w:rPr>
                <w:rStyle w:val="Cross-Reference"/>
              </w:rPr>
            </w:r>
            <w:r w:rsidRPr="00DC662F">
              <w:rPr>
                <w:rStyle w:val="Cross-Reference"/>
              </w:rPr>
              <w:fldChar w:fldCharType="separate"/>
            </w:r>
            <w:r>
              <w:rPr>
                <w:rStyle w:val="Cross-Reference"/>
              </w:rPr>
              <w:t>5.3.2</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fldChar w:fldCharType="begin"/>
            </w:r>
            <w:r w:rsidRPr="00DC662F">
              <w:rPr>
                <w:rStyle w:val="Cross-Reference"/>
              </w:rPr>
              <w:instrText xml:space="preserve"> REF _Ref393169533 \w \h </w:instrText>
            </w:r>
            <w:r w:rsidRPr="00DC662F">
              <w:rPr>
                <w:rStyle w:val="Cross-Reference"/>
              </w:rPr>
            </w:r>
            <w:r w:rsidRPr="00DC662F">
              <w:rPr>
                <w:rStyle w:val="Cross-Reference"/>
              </w:rPr>
              <w:fldChar w:fldCharType="separate"/>
            </w:r>
            <w:r>
              <w:rPr>
                <w:rStyle w:val="Cross-Reference"/>
              </w:rPr>
              <w:t>Appendix D</w:t>
            </w:r>
            <w:r w:rsidRPr="00DC662F">
              <w:rPr>
                <w:rStyle w:val="Cross-Reference"/>
              </w:rPr>
              <w:fldChar w:fldCharType="end"/>
            </w:r>
          </w:p>
          <w:p w:rsidR="005414A7" w:rsidRPr="00DC662F" w:rsidRDefault="005414A7" w:rsidP="00567FBB">
            <w:pPr>
              <w:pStyle w:val="TableText"/>
            </w:pPr>
            <w:r w:rsidRPr="00DC662F">
              <w:rPr>
                <w:rStyle w:val="Cross-Reference"/>
              </w:rPr>
              <w:fldChar w:fldCharType="begin"/>
            </w:r>
            <w:r w:rsidRPr="00DC662F">
              <w:rPr>
                <w:rStyle w:val="Cross-Reference"/>
              </w:rPr>
              <w:instrText xml:space="preserve"> REF _Ref367370283 \w \h </w:instrText>
            </w:r>
            <w:r w:rsidRPr="00DC662F">
              <w:rPr>
                <w:rStyle w:val="Cross-Reference"/>
              </w:rPr>
            </w:r>
            <w:r w:rsidRPr="00DC662F">
              <w:rPr>
                <w:rStyle w:val="Cross-Reference"/>
              </w:rPr>
              <w:fldChar w:fldCharType="separate"/>
            </w:r>
            <w:r>
              <w:rPr>
                <w:rStyle w:val="Cross-Reference"/>
              </w:rPr>
              <w:t>Appendix E</w:t>
            </w:r>
            <w:r w:rsidRPr="00DC662F">
              <w:rPr>
                <w:rStyle w:val="Cross-Reference"/>
              </w:rPr>
              <w:fldChar w:fldCharType="end"/>
            </w:r>
          </w:p>
        </w:tc>
      </w:tr>
      <w:tr w:rsidR="005414A7" w:rsidRPr="00DC662F" w:rsidTr="00567FBB">
        <w:tc>
          <w:tcPr>
            <w:tcW w:w="9360" w:type="dxa"/>
            <w:gridSpan w:val="4"/>
            <w:shd w:val="clear" w:color="auto" w:fill="FFFFCC"/>
          </w:tcPr>
          <w:p w:rsidR="005414A7" w:rsidRPr="00DC662F" w:rsidRDefault="005414A7" w:rsidP="00567FBB">
            <w:pPr>
              <w:pStyle w:val="TableHeading-Centered"/>
            </w:pPr>
            <w:r w:rsidRPr="00DC662F">
              <w:t>Group D tasks – Aircraft operator, Aircraft type/system (airworthiness) eligibility</w:t>
            </w:r>
          </w:p>
        </w:tc>
      </w:tr>
      <w:tr w:rsidR="00D96158" w:rsidRPr="00DC662F" w:rsidTr="00567FBB">
        <w:tc>
          <w:tcPr>
            <w:tcW w:w="693" w:type="dxa"/>
          </w:tcPr>
          <w:p w:rsidR="00D96158" w:rsidRPr="00D96158" w:rsidRDefault="00D96158">
            <w:pPr>
              <w:pStyle w:val="TableText-Centered"/>
              <w:rPr>
                <w:rFonts w:cs="Times New Roman"/>
              </w:rPr>
            </w:pPr>
            <w:r w:rsidRPr="00D96158">
              <w:rPr>
                <w:rFonts w:cs="Times New Roman"/>
              </w:rPr>
              <w:t>D-1</w:t>
            </w:r>
          </w:p>
        </w:tc>
        <w:tc>
          <w:tcPr>
            <w:tcW w:w="1647" w:type="dxa"/>
          </w:tcPr>
          <w:p w:rsidR="00D96158" w:rsidRPr="00D96158" w:rsidRDefault="00D96158">
            <w:pPr>
              <w:pStyle w:val="TableText"/>
              <w:rPr>
                <w:rFonts w:cs="Times New Roman"/>
              </w:rPr>
            </w:pPr>
            <w:r w:rsidRPr="00D96158">
              <w:rPr>
                <w:rFonts w:cs="Times New Roman"/>
              </w:rPr>
              <w:t>Aircraft operator readiness</w:t>
            </w:r>
          </w:p>
        </w:tc>
        <w:tc>
          <w:tcPr>
            <w:tcW w:w="5530" w:type="dxa"/>
          </w:tcPr>
          <w:p w:rsidR="00D96158" w:rsidRPr="00D96158" w:rsidRDefault="00D96158">
            <w:pPr>
              <w:pStyle w:val="TableText"/>
              <w:rPr>
                <w:rFonts w:cs="Times New Roman"/>
              </w:rPr>
            </w:pPr>
            <w:r w:rsidRPr="00D96158">
              <w:rPr>
                <w:rFonts w:cs="Times New Roman"/>
              </w:rPr>
              <w:t>Satisfy operator eligibility requirements for PBCS operations that are established by the State of the Operator or State of Registry in Task A-3.  This includes requirements for flight crew training and qualification, operations, maintenance, aircraft system and CSP/SSP service agreements.</w:t>
            </w:r>
          </w:p>
        </w:tc>
        <w:tc>
          <w:tcPr>
            <w:tcW w:w="1490" w:type="dxa"/>
          </w:tcPr>
          <w:p w:rsidR="00D96158" w:rsidRPr="00D96158" w:rsidRDefault="00D96158">
            <w:pPr>
              <w:pStyle w:val="TableText"/>
              <w:rPr>
                <w:rStyle w:val="Cross-Reference"/>
                <w:rFonts w:cs="Times New Roman"/>
              </w:rPr>
            </w:pPr>
            <w:r w:rsidRPr="00D96158">
              <w:rPr>
                <w:rStyle w:val="Cross-Reference"/>
                <w:rFonts w:cs="Times New Roman"/>
              </w:rPr>
              <w:t>Chapter 5</w:t>
            </w:r>
          </w:p>
          <w:p w:rsidR="00D96158" w:rsidRPr="00D96158" w:rsidRDefault="00D96158">
            <w:pPr>
              <w:pStyle w:val="TableText"/>
              <w:rPr>
                <w:rStyle w:val="Cross-Reference"/>
                <w:rFonts w:cs="Times New Roman"/>
              </w:rPr>
            </w:pPr>
            <w:r w:rsidRPr="00D96158">
              <w:rPr>
                <w:rStyle w:val="Cross-Reference"/>
                <w:rFonts w:cs="Times New Roman"/>
              </w:rPr>
              <w:t>Section 5.2.3</w:t>
            </w:r>
          </w:p>
          <w:p w:rsidR="00D96158" w:rsidRPr="00D96158" w:rsidRDefault="00D96158">
            <w:pPr>
              <w:pStyle w:val="TableText"/>
              <w:rPr>
                <w:rStyle w:val="Cross-Reference"/>
                <w:rFonts w:cs="Times New Roman"/>
              </w:rPr>
            </w:pPr>
            <w:r w:rsidRPr="00D96158">
              <w:rPr>
                <w:rStyle w:val="Cross-Reference"/>
                <w:rFonts w:cs="Times New Roman"/>
              </w:rPr>
              <w:t>Section 5.3.2</w:t>
            </w:r>
          </w:p>
          <w:p w:rsidR="00D96158" w:rsidRPr="00D96158" w:rsidRDefault="00D96158">
            <w:pPr>
              <w:pStyle w:val="TableText"/>
              <w:rPr>
                <w:rStyle w:val="Cross-Reference"/>
                <w:rFonts w:cs="Times New Roman"/>
              </w:rPr>
            </w:pPr>
            <w:r w:rsidRPr="00D96158">
              <w:rPr>
                <w:rStyle w:val="Cross-Reference"/>
                <w:rFonts w:cs="Times New Roman"/>
              </w:rPr>
              <w:t>Section 5.3.3</w:t>
            </w:r>
          </w:p>
          <w:p w:rsidR="00D96158" w:rsidRPr="00D96158" w:rsidRDefault="00D96158">
            <w:pPr>
              <w:pStyle w:val="TableText"/>
              <w:rPr>
                <w:rStyle w:val="Cross-Reference"/>
                <w:rFonts w:cs="Times New Roman"/>
              </w:rPr>
            </w:pPr>
            <w:r w:rsidRPr="00D96158">
              <w:rPr>
                <w:rStyle w:val="Cross-Reference"/>
                <w:rFonts w:cs="Times New Roman"/>
              </w:rPr>
              <w:t>Section 5.3.4</w:t>
            </w:r>
          </w:p>
        </w:tc>
      </w:tr>
      <w:tr w:rsidR="005414A7" w:rsidRPr="00DC662F" w:rsidTr="00567FBB">
        <w:tc>
          <w:tcPr>
            <w:tcW w:w="693" w:type="dxa"/>
          </w:tcPr>
          <w:p w:rsidR="005414A7" w:rsidRPr="00DC662F" w:rsidRDefault="005414A7" w:rsidP="00D96158">
            <w:pPr>
              <w:pStyle w:val="TableText-Centered"/>
            </w:pPr>
            <w:r w:rsidRPr="00DC662F">
              <w:t>D-</w:t>
            </w:r>
            <w:r w:rsidR="00D96158">
              <w:t>2</w:t>
            </w:r>
          </w:p>
        </w:tc>
        <w:tc>
          <w:tcPr>
            <w:tcW w:w="1647" w:type="dxa"/>
          </w:tcPr>
          <w:p w:rsidR="005414A7" w:rsidRPr="00DC662F" w:rsidRDefault="005414A7" w:rsidP="00567FBB">
            <w:pPr>
              <w:pStyle w:val="TableText"/>
            </w:pPr>
            <w:r w:rsidRPr="00DC662F">
              <w:t>Confirm initial operator and/or aircraft type/system compliance with RCP/RSP specifications</w:t>
            </w:r>
          </w:p>
        </w:tc>
        <w:tc>
          <w:tcPr>
            <w:tcW w:w="5530" w:type="dxa"/>
          </w:tcPr>
          <w:p w:rsidR="005414A7" w:rsidRPr="00DC662F" w:rsidRDefault="005414A7" w:rsidP="00567FBB">
            <w:pPr>
              <w:pStyle w:val="TableText"/>
            </w:pPr>
            <w:r w:rsidRPr="00DC662F">
              <w:t>Prior to operational approval, confirm CPDLC and ADS</w:t>
            </w:r>
            <w:r w:rsidRPr="00DC662F">
              <w:noBreakHyphen/>
              <w:t>C aircraft equipment and operator capabilities comply with RCP/RSP specifications:</w:t>
            </w:r>
          </w:p>
          <w:p w:rsidR="005414A7" w:rsidRPr="00DC662F" w:rsidRDefault="005414A7" w:rsidP="00567FBB">
            <w:pPr>
              <w:pStyle w:val="TableText-List"/>
            </w:pPr>
            <w:r w:rsidRPr="00DC662F">
              <w:t>a)</w:t>
            </w:r>
            <w:r w:rsidRPr="00DC662F">
              <w:tab/>
              <w:t>Measure actual performance against RCP/RSP specifications for compliance to support initial approval of operator, including aircraft system approval and CSP/SSP service agreement, if applicable.</w:t>
            </w:r>
          </w:p>
          <w:p w:rsidR="005414A7" w:rsidRPr="00DC662F" w:rsidRDefault="005414A7" w:rsidP="00567FBB">
            <w:pPr>
              <w:pStyle w:val="TableText-List"/>
            </w:pPr>
            <w:r w:rsidRPr="00DC662F">
              <w:t>b)</w:t>
            </w:r>
            <w:r w:rsidRPr="00DC662F">
              <w:tab/>
              <w:t xml:space="preserve">Identify any aspect of aircraft type/ system and/or capability performance that is not compliant with the RCP/RSP specifications, and </w:t>
            </w:r>
          </w:p>
          <w:p w:rsidR="005414A7" w:rsidRPr="00DC662F" w:rsidRDefault="005414A7" w:rsidP="00567FBB">
            <w:pPr>
              <w:pStyle w:val="TableText-List"/>
            </w:pPr>
            <w:r w:rsidRPr="00DC662F">
              <w:t>c)</w:t>
            </w:r>
            <w:r w:rsidRPr="00DC662F">
              <w:tab/>
              <w:t>Take appropriate action to mitigate.</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_Ref402771238 \w \h </w:instrText>
            </w:r>
            <w:r w:rsidRPr="00DC662F">
              <w:rPr>
                <w:rStyle w:val="Cross-Reference"/>
              </w:rPr>
            </w:r>
            <w:r w:rsidRPr="00DC662F">
              <w:rPr>
                <w:rStyle w:val="Cross-Reference"/>
              </w:rPr>
              <w:fldChar w:fldCharType="separate"/>
            </w:r>
            <w:r>
              <w:rPr>
                <w:rStyle w:val="Cross-Reference"/>
              </w:rPr>
              <w:t>5.2.3</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_Ref392749419 \w \h </w:instrText>
            </w:r>
            <w:r w:rsidRPr="00DC662F">
              <w:rPr>
                <w:rStyle w:val="Cross-Reference"/>
              </w:rPr>
            </w:r>
            <w:r w:rsidRPr="00DC662F">
              <w:rPr>
                <w:rStyle w:val="Cross-Reference"/>
              </w:rPr>
              <w:fldChar w:fldCharType="separate"/>
            </w:r>
            <w:r>
              <w:rPr>
                <w:rStyle w:val="Cross-Reference"/>
              </w:rPr>
              <w:t>5.3.2</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_Ref402771256 \w \h </w:instrText>
            </w:r>
            <w:r w:rsidRPr="00DC662F">
              <w:rPr>
                <w:rStyle w:val="Cross-Reference"/>
              </w:rPr>
            </w:r>
            <w:r w:rsidRPr="00DC662F">
              <w:rPr>
                <w:rStyle w:val="Cross-Reference"/>
              </w:rPr>
              <w:fldChar w:fldCharType="separate"/>
            </w:r>
            <w:r>
              <w:rPr>
                <w:rStyle w:val="Cross-Reference"/>
              </w:rPr>
              <w:t>5.3.3</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_Ref402773455 \w \h </w:instrText>
            </w:r>
            <w:r w:rsidRPr="00DC662F">
              <w:rPr>
                <w:rStyle w:val="Cross-Reference"/>
              </w:rPr>
            </w:r>
            <w:r w:rsidRPr="00DC662F">
              <w:rPr>
                <w:rStyle w:val="Cross-Reference"/>
              </w:rPr>
              <w:fldChar w:fldCharType="separate"/>
            </w:r>
            <w:r>
              <w:rPr>
                <w:rStyle w:val="Cross-Reference"/>
              </w:rPr>
              <w:t>5.3.4</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fldChar w:fldCharType="begin"/>
            </w:r>
            <w:r w:rsidRPr="00DC662F">
              <w:rPr>
                <w:rStyle w:val="Cross-Reference"/>
              </w:rPr>
              <w:instrText xml:space="preserve"> REF _Ref393169533 \w \h </w:instrText>
            </w:r>
            <w:r w:rsidRPr="00DC662F">
              <w:rPr>
                <w:rStyle w:val="Cross-Reference"/>
              </w:rPr>
            </w:r>
            <w:r w:rsidRPr="00DC662F">
              <w:rPr>
                <w:rStyle w:val="Cross-Reference"/>
              </w:rPr>
              <w:fldChar w:fldCharType="separate"/>
            </w:r>
            <w:r>
              <w:rPr>
                <w:rStyle w:val="Cross-Reference"/>
              </w:rPr>
              <w:t>Appendix D</w:t>
            </w:r>
            <w:r w:rsidRPr="00DC662F">
              <w:rPr>
                <w:rStyle w:val="Cross-Reference"/>
              </w:rPr>
              <w:fldChar w:fldCharType="end"/>
            </w:r>
          </w:p>
          <w:p w:rsidR="005414A7" w:rsidRPr="00DC662F" w:rsidRDefault="005414A7" w:rsidP="00567FBB">
            <w:pPr>
              <w:pStyle w:val="TableText"/>
            </w:pPr>
            <w:r w:rsidRPr="00DC662F">
              <w:rPr>
                <w:rStyle w:val="Cross-Reference"/>
              </w:rPr>
              <w:fldChar w:fldCharType="begin"/>
            </w:r>
            <w:r w:rsidRPr="00DC662F">
              <w:rPr>
                <w:rStyle w:val="Cross-Reference"/>
              </w:rPr>
              <w:instrText xml:space="preserve"> REF _Ref367370283 \w \h </w:instrText>
            </w:r>
            <w:r w:rsidRPr="00DC662F">
              <w:rPr>
                <w:rStyle w:val="Cross-Reference"/>
              </w:rPr>
            </w:r>
            <w:r w:rsidRPr="00DC662F">
              <w:rPr>
                <w:rStyle w:val="Cross-Reference"/>
              </w:rPr>
              <w:fldChar w:fldCharType="separate"/>
            </w:r>
            <w:r>
              <w:rPr>
                <w:rStyle w:val="Cross-Reference"/>
              </w:rPr>
              <w:t>Appendix E</w:t>
            </w:r>
            <w:r w:rsidRPr="00DC662F">
              <w:rPr>
                <w:rStyle w:val="Cross-Reference"/>
              </w:rPr>
              <w:fldChar w:fldCharType="end"/>
            </w:r>
          </w:p>
        </w:tc>
      </w:tr>
      <w:tr w:rsidR="005414A7" w:rsidRPr="00DC662F" w:rsidTr="00567FBB">
        <w:tc>
          <w:tcPr>
            <w:tcW w:w="9360" w:type="dxa"/>
            <w:gridSpan w:val="4"/>
            <w:shd w:val="clear" w:color="auto" w:fill="FFFFCC"/>
          </w:tcPr>
          <w:p w:rsidR="005414A7" w:rsidRPr="00DC662F" w:rsidRDefault="005414A7" w:rsidP="00567FBB">
            <w:pPr>
              <w:pStyle w:val="TableHeading-Centered"/>
            </w:pPr>
            <w:r w:rsidRPr="00DC662F">
              <w:t>Group E tasks – All stakeholders – post-implementation monitoring</w:t>
            </w:r>
          </w:p>
        </w:tc>
      </w:tr>
      <w:tr w:rsidR="005414A7" w:rsidRPr="00DC662F" w:rsidTr="00567FBB">
        <w:tc>
          <w:tcPr>
            <w:tcW w:w="693" w:type="dxa"/>
          </w:tcPr>
          <w:p w:rsidR="005414A7" w:rsidRPr="00DC662F" w:rsidRDefault="005414A7" w:rsidP="00567FBB">
            <w:pPr>
              <w:pStyle w:val="TableText-Centered"/>
            </w:pPr>
            <w:r w:rsidRPr="00DC662F">
              <w:t>E-1</w:t>
            </w:r>
          </w:p>
        </w:tc>
        <w:tc>
          <w:tcPr>
            <w:tcW w:w="1647" w:type="dxa"/>
          </w:tcPr>
          <w:p w:rsidR="005414A7" w:rsidRPr="00DC662F" w:rsidRDefault="005414A7" w:rsidP="00D96158">
            <w:pPr>
              <w:pStyle w:val="TableText"/>
            </w:pPr>
            <w:r w:rsidRPr="00DC662F">
              <w:t>PBCS monitoring –</w:t>
            </w:r>
            <w:r w:rsidR="00D96158">
              <w:t xml:space="preserve"> </w:t>
            </w:r>
            <w:bookmarkStart w:id="2" w:name="_GoBack"/>
            <w:bookmarkEnd w:id="2"/>
            <w:r w:rsidRPr="00DC662F">
              <w:t>post-implementation</w:t>
            </w:r>
          </w:p>
        </w:tc>
        <w:tc>
          <w:tcPr>
            <w:tcW w:w="5530" w:type="dxa"/>
          </w:tcPr>
          <w:p w:rsidR="005414A7" w:rsidRPr="00DC662F" w:rsidRDefault="005414A7" w:rsidP="00567FBB">
            <w:pPr>
              <w:pStyle w:val="TableText"/>
            </w:pPr>
            <w:r w:rsidRPr="00DC662F">
              <w:t>On-going post-implementation data collection, monitoring, problem reporting and tracking, analysis and corrective action.</w:t>
            </w:r>
          </w:p>
          <w:p w:rsidR="005414A7" w:rsidRPr="00DC662F" w:rsidRDefault="005414A7" w:rsidP="00567FBB">
            <w:pPr>
              <w:pStyle w:val="TableText"/>
            </w:pPr>
            <w:r w:rsidRPr="00DC662F">
              <w:t>When performance falls below specified levels, or problems are reported, operational judgment may be a consideration in determining appropriate actions.</w:t>
            </w:r>
          </w:p>
        </w:tc>
        <w:tc>
          <w:tcPr>
            <w:tcW w:w="1490" w:type="dxa"/>
          </w:tcPr>
          <w:p w:rsidR="005414A7" w:rsidRPr="00DC662F" w:rsidRDefault="005414A7" w:rsidP="00567FBB">
            <w:pPr>
              <w:pStyle w:val="TableText"/>
              <w:rPr>
                <w:rStyle w:val="Cross-Reference"/>
              </w:rPr>
            </w:pPr>
            <w:r>
              <w:rPr>
                <w:rStyle w:val="Cross-Reference"/>
              </w:rPr>
              <w:t xml:space="preserve">PBCS </w:t>
            </w:r>
            <w:r w:rsidRPr="00DC662F">
              <w:rPr>
                <w:rStyle w:val="Cross-Reference"/>
              </w:rPr>
              <w:fldChar w:fldCharType="begin"/>
            </w:r>
            <w:r w:rsidRPr="00DC662F">
              <w:rPr>
                <w:rStyle w:val="Cross-Reference"/>
              </w:rPr>
              <w:instrText xml:space="preserve"> REF _Ref393185211 \w \h </w:instrText>
            </w:r>
            <w:r w:rsidRPr="00DC662F">
              <w:rPr>
                <w:rStyle w:val="Cross-Reference"/>
              </w:rPr>
            </w:r>
            <w:r w:rsidRPr="00DC662F">
              <w:rPr>
                <w:rStyle w:val="Cross-Reference"/>
              </w:rPr>
              <w:fldChar w:fldCharType="separate"/>
            </w:r>
            <w:r>
              <w:rPr>
                <w:rStyle w:val="Cross-Reference"/>
              </w:rPr>
              <w:t>Chapter 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t xml:space="preserve">Section </w:t>
            </w:r>
            <w:r w:rsidRPr="00DC662F">
              <w:rPr>
                <w:rStyle w:val="Cross-Reference"/>
              </w:rPr>
              <w:fldChar w:fldCharType="begin"/>
            </w:r>
            <w:r w:rsidRPr="00DC662F">
              <w:rPr>
                <w:rStyle w:val="Cross-Reference"/>
              </w:rPr>
              <w:instrText xml:space="preserve"> REF _Ref402771380 \w \h </w:instrText>
            </w:r>
            <w:r w:rsidRPr="00DC662F">
              <w:rPr>
                <w:rStyle w:val="Cross-Reference"/>
              </w:rPr>
            </w:r>
            <w:r w:rsidRPr="00DC662F">
              <w:rPr>
                <w:rStyle w:val="Cross-Reference"/>
              </w:rPr>
              <w:fldChar w:fldCharType="separate"/>
            </w:r>
            <w:r>
              <w:rPr>
                <w:rStyle w:val="Cross-Reference"/>
              </w:rPr>
              <w:t>5.5</w:t>
            </w:r>
            <w:r w:rsidRPr="00DC662F">
              <w:rPr>
                <w:rStyle w:val="Cross-Reference"/>
              </w:rPr>
              <w:fldChar w:fldCharType="end"/>
            </w:r>
          </w:p>
          <w:p w:rsidR="005414A7" w:rsidRPr="00DC662F" w:rsidRDefault="005414A7" w:rsidP="00567FBB">
            <w:pPr>
              <w:pStyle w:val="TableText"/>
              <w:rPr>
                <w:rStyle w:val="Cross-Reference"/>
              </w:rPr>
            </w:pPr>
            <w:r w:rsidRPr="00DC662F">
              <w:rPr>
                <w:rStyle w:val="Cross-Reference"/>
              </w:rPr>
              <w:fldChar w:fldCharType="begin"/>
            </w:r>
            <w:r w:rsidRPr="00DC662F">
              <w:rPr>
                <w:rStyle w:val="Cross-Reference"/>
              </w:rPr>
              <w:instrText xml:space="preserve"> REF _Ref393169533 \w \h </w:instrText>
            </w:r>
            <w:r w:rsidRPr="00DC662F">
              <w:rPr>
                <w:rStyle w:val="Cross-Reference"/>
              </w:rPr>
            </w:r>
            <w:r w:rsidRPr="00DC662F">
              <w:rPr>
                <w:rStyle w:val="Cross-Reference"/>
              </w:rPr>
              <w:fldChar w:fldCharType="separate"/>
            </w:r>
            <w:r>
              <w:rPr>
                <w:rStyle w:val="Cross-Reference"/>
              </w:rPr>
              <w:t>Appendix D</w:t>
            </w:r>
            <w:r w:rsidRPr="00DC662F">
              <w:rPr>
                <w:rStyle w:val="Cross-Reference"/>
              </w:rPr>
              <w:fldChar w:fldCharType="end"/>
            </w:r>
          </w:p>
          <w:p w:rsidR="005414A7" w:rsidRPr="00DC662F" w:rsidRDefault="005414A7" w:rsidP="00567FBB">
            <w:pPr>
              <w:pStyle w:val="TableText"/>
            </w:pPr>
            <w:r w:rsidRPr="00DC662F">
              <w:rPr>
                <w:rStyle w:val="Cross-Reference"/>
              </w:rPr>
              <w:fldChar w:fldCharType="begin"/>
            </w:r>
            <w:r w:rsidRPr="00DC662F">
              <w:rPr>
                <w:rStyle w:val="Cross-Reference"/>
              </w:rPr>
              <w:instrText xml:space="preserve"> REF _Ref367370283 \w \h </w:instrText>
            </w:r>
            <w:r w:rsidRPr="00DC662F">
              <w:rPr>
                <w:rStyle w:val="Cross-Reference"/>
              </w:rPr>
            </w:r>
            <w:r w:rsidRPr="00DC662F">
              <w:rPr>
                <w:rStyle w:val="Cross-Reference"/>
              </w:rPr>
              <w:fldChar w:fldCharType="separate"/>
            </w:r>
            <w:r>
              <w:rPr>
                <w:rStyle w:val="Cross-Reference"/>
              </w:rPr>
              <w:t>Appendix E</w:t>
            </w:r>
            <w:r w:rsidRPr="00DC662F">
              <w:rPr>
                <w:rStyle w:val="Cross-Reference"/>
              </w:rPr>
              <w:fldChar w:fldCharType="end"/>
            </w:r>
          </w:p>
          <w:p w:rsidR="005414A7" w:rsidRPr="00DC662F" w:rsidRDefault="005414A7" w:rsidP="00567FBB">
            <w:pPr>
              <w:pStyle w:val="TableText"/>
            </w:pPr>
            <w:r w:rsidRPr="00DC662F">
              <w:t>Doc 9937</w:t>
            </w:r>
          </w:p>
          <w:p w:rsidR="005414A7" w:rsidRPr="00DC662F" w:rsidRDefault="005414A7" w:rsidP="00567FBB">
            <w:pPr>
              <w:pStyle w:val="TableText"/>
            </w:pPr>
            <w:r w:rsidRPr="00DC662F">
              <w:t>Doc [PBHSM]</w:t>
            </w:r>
          </w:p>
        </w:tc>
      </w:tr>
    </w:tbl>
    <w:p w:rsidR="00551CED" w:rsidRDefault="00551CED"/>
    <w:sectPr w:rsidR="00551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artika">
    <w:panose1 w:val="02020503030404060203"/>
    <w:charset w:val="00"/>
    <w:family w:val="roman"/>
    <w:pitch w:val="variable"/>
    <w:sig w:usb0="008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1AB372"/>
    <w:lvl w:ilvl="0">
      <w:start w:val="1"/>
      <w:numFmt w:val="bullet"/>
      <w:pStyle w:val="ListBullet"/>
      <w:lvlText w:val=""/>
      <w:lvlJc w:val="left"/>
      <w:pPr>
        <w:tabs>
          <w:tab w:val="num" w:pos="864"/>
        </w:tabs>
        <w:ind w:left="0" w:firstLine="432"/>
      </w:pPr>
      <w:rPr>
        <w:rFonts w:ascii="Symbol" w:hAnsi="Symbol" w:hint="default"/>
      </w:rPr>
    </w:lvl>
  </w:abstractNum>
  <w:abstractNum w:abstractNumId="1">
    <w:nsid w:val="211977D3"/>
    <w:multiLevelType w:val="multilevel"/>
    <w:tmpl w:val="D8A02964"/>
    <w:lvl w:ilvl="0">
      <w:start w:val="1"/>
      <w:numFmt w:val="upperLetter"/>
      <w:pStyle w:val="AppendixHeading1"/>
      <w:lvlText w:val="Appendix %1"/>
      <w:lvlJc w:val="left"/>
      <w:pPr>
        <w:tabs>
          <w:tab w:val="num" w:pos="1440"/>
        </w:tabs>
        <w:ind w:left="0" w:firstLine="0"/>
      </w:pPr>
      <w:rPr>
        <w:rFonts w:hint="default"/>
      </w:rPr>
    </w:lvl>
    <w:lvl w:ilvl="1">
      <w:start w:val="1"/>
      <w:numFmt w:val="decimal"/>
      <w:pStyle w:val="AppendixHeading2"/>
      <w:lvlText w:val="%1.%2"/>
      <w:lvlJc w:val="left"/>
      <w:pPr>
        <w:tabs>
          <w:tab w:val="num" w:pos="576"/>
        </w:tabs>
        <w:ind w:left="0" w:firstLine="0"/>
      </w:pPr>
      <w:rPr>
        <w:rFonts w:hint="default"/>
      </w:rPr>
    </w:lvl>
    <w:lvl w:ilvl="2">
      <w:start w:val="1"/>
      <w:numFmt w:val="decimal"/>
      <w:pStyle w:val="AppendixHeading3"/>
      <w:lvlText w:val="%1.%2.%3"/>
      <w:lvlJc w:val="left"/>
      <w:pPr>
        <w:tabs>
          <w:tab w:val="num" w:pos="576"/>
        </w:tabs>
        <w:ind w:left="0" w:firstLine="0"/>
      </w:pPr>
      <w:rPr>
        <w:rFonts w:hint="default"/>
      </w:rPr>
    </w:lvl>
    <w:lvl w:ilvl="3">
      <w:start w:val="1"/>
      <w:numFmt w:val="decimal"/>
      <w:pStyle w:val="AppendixHeading4"/>
      <w:lvlText w:val="%1.%2.%3.%4"/>
      <w:lvlJc w:val="left"/>
      <w:pPr>
        <w:tabs>
          <w:tab w:val="num" w:pos="864"/>
        </w:tabs>
        <w:ind w:left="0" w:firstLine="432"/>
      </w:pPr>
      <w:rPr>
        <w:rFonts w:hint="default"/>
      </w:rPr>
    </w:lvl>
    <w:lvl w:ilvl="4">
      <w:start w:val="1"/>
      <w:numFmt w:val="decimal"/>
      <w:pStyle w:val="AppendixHeading5"/>
      <w:lvlText w:val="%1.%2.%3.%4.%5"/>
      <w:lvlJc w:val="left"/>
      <w:pPr>
        <w:tabs>
          <w:tab w:val="num" w:pos="1008"/>
        </w:tabs>
        <w:ind w:left="0" w:firstLine="432"/>
      </w:pPr>
      <w:rPr>
        <w:rFonts w:hint="default"/>
      </w:rPr>
    </w:lvl>
    <w:lvl w:ilvl="5">
      <w:start w:val="1"/>
      <w:numFmt w:val="decimal"/>
      <w:pStyle w:val="AppendixHeading6"/>
      <w:lvlText w:val="%1.%2.%3.%4.%5.%6"/>
      <w:lvlJc w:val="left"/>
      <w:pPr>
        <w:tabs>
          <w:tab w:val="num" w:pos="1728"/>
        </w:tabs>
        <w:ind w:left="0" w:firstLine="432"/>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CA"/>
    <w:rsid w:val="005414A7"/>
    <w:rsid w:val="00551CED"/>
    <w:rsid w:val="008960CA"/>
    <w:rsid w:val="00D961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A7"/>
    <w:pPr>
      <w:spacing w:before="120" w:after="120" w:line="240" w:lineRule="auto"/>
      <w:jc w:val="both"/>
    </w:pPr>
    <w:rPr>
      <w:rFonts w:ascii="Times New Roman" w:eastAsia="MS Mincho" w:hAnsi="Times New Roman" w:cs="Kartika"/>
      <w:szCs w:val="20"/>
      <w:lang w:val="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5414A7"/>
    <w:pPr>
      <w:keepNext/>
      <w:tabs>
        <w:tab w:val="left" w:pos="1440"/>
      </w:tabs>
      <w:ind w:left="1440" w:hanging="1440"/>
      <w:jc w:val="center"/>
    </w:pPr>
    <w:rPr>
      <w:rFonts w:ascii="Times New Roman Bold" w:hAnsi="Times New Roman Bold"/>
      <w:b/>
      <w:bCs/>
    </w:rPr>
  </w:style>
  <w:style w:type="character" w:customStyle="1" w:styleId="CaptionChar">
    <w:name w:val="Caption Char"/>
    <w:link w:val="Caption"/>
    <w:rsid w:val="005414A7"/>
    <w:rPr>
      <w:rFonts w:ascii="Times New Roman Bold" w:eastAsia="MS Mincho" w:hAnsi="Times New Roman Bold" w:cs="Kartika"/>
      <w:b/>
      <w:bCs/>
      <w:szCs w:val="20"/>
      <w:lang w:val="en-US" w:bidi="ml-IN"/>
    </w:rPr>
  </w:style>
  <w:style w:type="paragraph" w:customStyle="1" w:styleId="TableText">
    <w:name w:val="Table Text"/>
    <w:basedOn w:val="Normal"/>
    <w:link w:val="TableTextChar"/>
    <w:rsid w:val="005414A7"/>
    <w:pPr>
      <w:tabs>
        <w:tab w:val="left" w:pos="288"/>
      </w:tabs>
      <w:spacing w:before="40" w:after="40"/>
    </w:pPr>
  </w:style>
  <w:style w:type="character" w:customStyle="1" w:styleId="TableTextChar">
    <w:name w:val="Table Text Char"/>
    <w:link w:val="TableText"/>
    <w:rsid w:val="005414A7"/>
    <w:rPr>
      <w:rFonts w:ascii="Times New Roman" w:eastAsia="MS Mincho" w:hAnsi="Times New Roman" w:cs="Kartika"/>
      <w:szCs w:val="20"/>
      <w:lang w:val="en-US" w:bidi="ml-IN"/>
    </w:rPr>
  </w:style>
  <w:style w:type="character" w:customStyle="1" w:styleId="NoteLabel">
    <w:name w:val="Note Label"/>
    <w:rsid w:val="005414A7"/>
    <w:rPr>
      <w:u w:val="single"/>
    </w:rPr>
  </w:style>
  <w:style w:type="paragraph" w:styleId="ListBullet">
    <w:name w:val="List Bullet"/>
    <w:basedOn w:val="Normal"/>
    <w:rsid w:val="005414A7"/>
    <w:pPr>
      <w:numPr>
        <w:numId w:val="1"/>
      </w:numPr>
    </w:pPr>
  </w:style>
  <w:style w:type="character" w:customStyle="1" w:styleId="Cross-Reference">
    <w:name w:val="Cross-Reference"/>
    <w:rsid w:val="005414A7"/>
    <w:rPr>
      <w:u w:val="single"/>
      <w:bdr w:val="none" w:sz="0" w:space="0" w:color="auto"/>
      <w:shd w:val="clear" w:color="auto" w:fill="FFFF99"/>
    </w:rPr>
  </w:style>
  <w:style w:type="paragraph" w:customStyle="1" w:styleId="AppendixHeading1">
    <w:name w:val="Appendix Heading 1"/>
    <w:basedOn w:val="Normal"/>
    <w:next w:val="Normal"/>
    <w:link w:val="AppendixHeading1Char"/>
    <w:rsid w:val="005414A7"/>
    <w:pPr>
      <w:keepNext/>
      <w:pageBreakBefore/>
      <w:numPr>
        <w:numId w:val="2"/>
      </w:numPr>
      <w:jc w:val="center"/>
    </w:pPr>
    <w:rPr>
      <w:rFonts w:ascii="Times New Roman Bold" w:hAnsi="Times New Roman Bold"/>
      <w:b/>
    </w:rPr>
  </w:style>
  <w:style w:type="paragraph" w:customStyle="1" w:styleId="AppendixHeading2">
    <w:name w:val="Appendix Heading 2"/>
    <w:basedOn w:val="Normal"/>
    <w:qFormat/>
    <w:rsid w:val="005414A7"/>
    <w:pPr>
      <w:keepNext/>
      <w:numPr>
        <w:ilvl w:val="1"/>
        <w:numId w:val="2"/>
      </w:numPr>
      <w:spacing w:before="480"/>
      <w:jc w:val="center"/>
    </w:pPr>
    <w:rPr>
      <w:rFonts w:ascii="Times New Roman Bold" w:hAnsi="Times New Roman Bold"/>
      <w:b/>
    </w:rPr>
  </w:style>
  <w:style w:type="paragraph" w:customStyle="1" w:styleId="AppendixHeading3">
    <w:name w:val="Appendix Heading 3"/>
    <w:basedOn w:val="Normal"/>
    <w:next w:val="Normal"/>
    <w:rsid w:val="005414A7"/>
    <w:pPr>
      <w:keepNext/>
      <w:numPr>
        <w:ilvl w:val="2"/>
        <w:numId w:val="2"/>
      </w:numPr>
      <w:spacing w:before="480"/>
      <w:jc w:val="center"/>
    </w:pPr>
    <w:rPr>
      <w:rFonts w:ascii="Times New Roman Bold" w:hAnsi="Times New Roman Bold"/>
      <w:b/>
    </w:rPr>
  </w:style>
  <w:style w:type="paragraph" w:customStyle="1" w:styleId="AppendixHeading4">
    <w:name w:val="Appendix Heading 4"/>
    <w:basedOn w:val="Normal"/>
    <w:rsid w:val="005414A7"/>
    <w:pPr>
      <w:keepNext/>
      <w:numPr>
        <w:ilvl w:val="3"/>
        <w:numId w:val="2"/>
      </w:numPr>
      <w:spacing w:before="240"/>
      <w:jc w:val="center"/>
    </w:pPr>
    <w:rPr>
      <w:rFonts w:ascii="Times New Roman Bold" w:hAnsi="Times New Roman Bold"/>
      <w:b/>
    </w:rPr>
  </w:style>
  <w:style w:type="table" w:styleId="TableGrid">
    <w:name w:val="Table Grid"/>
    <w:basedOn w:val="TableNormal"/>
    <w:uiPriority w:val="59"/>
    <w:rsid w:val="005414A7"/>
    <w:pPr>
      <w:spacing w:before="120" w:after="120" w:line="240" w:lineRule="auto"/>
      <w:jc w:val="both"/>
    </w:pPr>
    <w:rPr>
      <w:rFonts w:ascii="Times New Roman" w:eastAsia="Times New Roman" w:hAnsi="Times New Roman" w:cs="Times New Roman"/>
      <w:sz w:val="20"/>
      <w:szCs w:val="20"/>
      <w:lang w:val="en-US"/>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2" w:type="dxa"/>
        <w:right w:w="72" w:type="dxa"/>
      </w:tblCellMar>
    </w:tblPr>
    <w:trPr>
      <w:cantSplit/>
      <w:jc w:val="center"/>
    </w:trPr>
  </w:style>
  <w:style w:type="paragraph" w:customStyle="1" w:styleId="AppendixHeading5">
    <w:name w:val="Appendix Heading 5"/>
    <w:basedOn w:val="Normal"/>
    <w:rsid w:val="005414A7"/>
    <w:pPr>
      <w:numPr>
        <w:ilvl w:val="4"/>
        <w:numId w:val="2"/>
      </w:numPr>
    </w:pPr>
  </w:style>
  <w:style w:type="paragraph" w:customStyle="1" w:styleId="TableText-Centered">
    <w:name w:val="Table Text - Centered"/>
    <w:basedOn w:val="TableText"/>
    <w:rsid w:val="005414A7"/>
    <w:pPr>
      <w:jc w:val="center"/>
    </w:pPr>
  </w:style>
  <w:style w:type="paragraph" w:customStyle="1" w:styleId="AppendixHeading6">
    <w:name w:val="Appendix Heading 6"/>
    <w:basedOn w:val="Normal"/>
    <w:rsid w:val="005414A7"/>
    <w:pPr>
      <w:numPr>
        <w:ilvl w:val="5"/>
        <w:numId w:val="2"/>
      </w:numPr>
    </w:pPr>
  </w:style>
  <w:style w:type="paragraph" w:customStyle="1" w:styleId="TableText-List">
    <w:name w:val="Table Text - List"/>
    <w:basedOn w:val="TableText"/>
    <w:qFormat/>
    <w:rsid w:val="005414A7"/>
    <w:pPr>
      <w:ind w:left="288" w:hanging="288"/>
    </w:pPr>
  </w:style>
  <w:style w:type="paragraph" w:customStyle="1" w:styleId="TableHeading-Centered">
    <w:name w:val="Table Heading - Centered"/>
    <w:basedOn w:val="Normal"/>
    <w:qFormat/>
    <w:rsid w:val="005414A7"/>
    <w:pPr>
      <w:keepNext/>
      <w:tabs>
        <w:tab w:val="left" w:pos="288"/>
      </w:tabs>
      <w:spacing w:before="40" w:after="40"/>
      <w:jc w:val="center"/>
    </w:pPr>
    <w:rPr>
      <w:b/>
    </w:rPr>
  </w:style>
  <w:style w:type="character" w:customStyle="1" w:styleId="AppendixHeading1Char">
    <w:name w:val="Appendix Heading 1 Char"/>
    <w:link w:val="AppendixHeading1"/>
    <w:rsid w:val="005414A7"/>
    <w:rPr>
      <w:rFonts w:ascii="Times New Roman Bold" w:eastAsia="MS Mincho" w:hAnsi="Times New Roman Bold" w:cs="Kartika"/>
      <w:b/>
      <w:szCs w:val="20"/>
      <w:lang w:val="en-US" w:bidi="ml-IN"/>
    </w:rPr>
  </w:style>
  <w:style w:type="paragraph" w:customStyle="1" w:styleId="TableText-Note">
    <w:name w:val="Table Text - Note"/>
    <w:basedOn w:val="TableText"/>
    <w:qFormat/>
    <w:rsid w:val="005414A7"/>
    <w:rPr>
      <w:rFonts w:ascii="Times New Roman Italic" w:hAnsi="Times New Roman Italic"/>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A7"/>
    <w:pPr>
      <w:spacing w:before="120" w:after="120" w:line="240" w:lineRule="auto"/>
      <w:jc w:val="both"/>
    </w:pPr>
    <w:rPr>
      <w:rFonts w:ascii="Times New Roman" w:eastAsia="MS Mincho" w:hAnsi="Times New Roman" w:cs="Kartika"/>
      <w:szCs w:val="20"/>
      <w:lang w:val="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5414A7"/>
    <w:pPr>
      <w:keepNext/>
      <w:tabs>
        <w:tab w:val="left" w:pos="1440"/>
      </w:tabs>
      <w:ind w:left="1440" w:hanging="1440"/>
      <w:jc w:val="center"/>
    </w:pPr>
    <w:rPr>
      <w:rFonts w:ascii="Times New Roman Bold" w:hAnsi="Times New Roman Bold"/>
      <w:b/>
      <w:bCs/>
    </w:rPr>
  </w:style>
  <w:style w:type="character" w:customStyle="1" w:styleId="CaptionChar">
    <w:name w:val="Caption Char"/>
    <w:link w:val="Caption"/>
    <w:rsid w:val="005414A7"/>
    <w:rPr>
      <w:rFonts w:ascii="Times New Roman Bold" w:eastAsia="MS Mincho" w:hAnsi="Times New Roman Bold" w:cs="Kartika"/>
      <w:b/>
      <w:bCs/>
      <w:szCs w:val="20"/>
      <w:lang w:val="en-US" w:bidi="ml-IN"/>
    </w:rPr>
  </w:style>
  <w:style w:type="paragraph" w:customStyle="1" w:styleId="TableText">
    <w:name w:val="Table Text"/>
    <w:basedOn w:val="Normal"/>
    <w:link w:val="TableTextChar"/>
    <w:rsid w:val="005414A7"/>
    <w:pPr>
      <w:tabs>
        <w:tab w:val="left" w:pos="288"/>
      </w:tabs>
      <w:spacing w:before="40" w:after="40"/>
    </w:pPr>
  </w:style>
  <w:style w:type="character" w:customStyle="1" w:styleId="TableTextChar">
    <w:name w:val="Table Text Char"/>
    <w:link w:val="TableText"/>
    <w:rsid w:val="005414A7"/>
    <w:rPr>
      <w:rFonts w:ascii="Times New Roman" w:eastAsia="MS Mincho" w:hAnsi="Times New Roman" w:cs="Kartika"/>
      <w:szCs w:val="20"/>
      <w:lang w:val="en-US" w:bidi="ml-IN"/>
    </w:rPr>
  </w:style>
  <w:style w:type="character" w:customStyle="1" w:styleId="NoteLabel">
    <w:name w:val="Note Label"/>
    <w:rsid w:val="005414A7"/>
    <w:rPr>
      <w:u w:val="single"/>
    </w:rPr>
  </w:style>
  <w:style w:type="paragraph" w:styleId="ListBullet">
    <w:name w:val="List Bullet"/>
    <w:basedOn w:val="Normal"/>
    <w:rsid w:val="005414A7"/>
    <w:pPr>
      <w:numPr>
        <w:numId w:val="1"/>
      </w:numPr>
    </w:pPr>
  </w:style>
  <w:style w:type="character" w:customStyle="1" w:styleId="Cross-Reference">
    <w:name w:val="Cross-Reference"/>
    <w:rsid w:val="005414A7"/>
    <w:rPr>
      <w:u w:val="single"/>
      <w:bdr w:val="none" w:sz="0" w:space="0" w:color="auto"/>
      <w:shd w:val="clear" w:color="auto" w:fill="FFFF99"/>
    </w:rPr>
  </w:style>
  <w:style w:type="paragraph" w:customStyle="1" w:styleId="AppendixHeading1">
    <w:name w:val="Appendix Heading 1"/>
    <w:basedOn w:val="Normal"/>
    <w:next w:val="Normal"/>
    <w:link w:val="AppendixHeading1Char"/>
    <w:rsid w:val="005414A7"/>
    <w:pPr>
      <w:keepNext/>
      <w:pageBreakBefore/>
      <w:numPr>
        <w:numId w:val="2"/>
      </w:numPr>
      <w:jc w:val="center"/>
    </w:pPr>
    <w:rPr>
      <w:rFonts w:ascii="Times New Roman Bold" w:hAnsi="Times New Roman Bold"/>
      <w:b/>
    </w:rPr>
  </w:style>
  <w:style w:type="paragraph" w:customStyle="1" w:styleId="AppendixHeading2">
    <w:name w:val="Appendix Heading 2"/>
    <w:basedOn w:val="Normal"/>
    <w:qFormat/>
    <w:rsid w:val="005414A7"/>
    <w:pPr>
      <w:keepNext/>
      <w:numPr>
        <w:ilvl w:val="1"/>
        <w:numId w:val="2"/>
      </w:numPr>
      <w:spacing w:before="480"/>
      <w:jc w:val="center"/>
    </w:pPr>
    <w:rPr>
      <w:rFonts w:ascii="Times New Roman Bold" w:hAnsi="Times New Roman Bold"/>
      <w:b/>
    </w:rPr>
  </w:style>
  <w:style w:type="paragraph" w:customStyle="1" w:styleId="AppendixHeading3">
    <w:name w:val="Appendix Heading 3"/>
    <w:basedOn w:val="Normal"/>
    <w:next w:val="Normal"/>
    <w:rsid w:val="005414A7"/>
    <w:pPr>
      <w:keepNext/>
      <w:numPr>
        <w:ilvl w:val="2"/>
        <w:numId w:val="2"/>
      </w:numPr>
      <w:spacing w:before="480"/>
      <w:jc w:val="center"/>
    </w:pPr>
    <w:rPr>
      <w:rFonts w:ascii="Times New Roman Bold" w:hAnsi="Times New Roman Bold"/>
      <w:b/>
    </w:rPr>
  </w:style>
  <w:style w:type="paragraph" w:customStyle="1" w:styleId="AppendixHeading4">
    <w:name w:val="Appendix Heading 4"/>
    <w:basedOn w:val="Normal"/>
    <w:rsid w:val="005414A7"/>
    <w:pPr>
      <w:keepNext/>
      <w:numPr>
        <w:ilvl w:val="3"/>
        <w:numId w:val="2"/>
      </w:numPr>
      <w:spacing w:before="240"/>
      <w:jc w:val="center"/>
    </w:pPr>
    <w:rPr>
      <w:rFonts w:ascii="Times New Roman Bold" w:hAnsi="Times New Roman Bold"/>
      <w:b/>
    </w:rPr>
  </w:style>
  <w:style w:type="table" w:styleId="TableGrid">
    <w:name w:val="Table Grid"/>
    <w:basedOn w:val="TableNormal"/>
    <w:uiPriority w:val="59"/>
    <w:rsid w:val="005414A7"/>
    <w:pPr>
      <w:spacing w:before="120" w:after="120" w:line="240" w:lineRule="auto"/>
      <w:jc w:val="both"/>
    </w:pPr>
    <w:rPr>
      <w:rFonts w:ascii="Times New Roman" w:eastAsia="Times New Roman" w:hAnsi="Times New Roman" w:cs="Times New Roman"/>
      <w:sz w:val="20"/>
      <w:szCs w:val="20"/>
      <w:lang w:val="en-US"/>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2" w:type="dxa"/>
        <w:right w:w="72" w:type="dxa"/>
      </w:tblCellMar>
    </w:tblPr>
    <w:trPr>
      <w:cantSplit/>
      <w:jc w:val="center"/>
    </w:trPr>
  </w:style>
  <w:style w:type="paragraph" w:customStyle="1" w:styleId="AppendixHeading5">
    <w:name w:val="Appendix Heading 5"/>
    <w:basedOn w:val="Normal"/>
    <w:rsid w:val="005414A7"/>
    <w:pPr>
      <w:numPr>
        <w:ilvl w:val="4"/>
        <w:numId w:val="2"/>
      </w:numPr>
    </w:pPr>
  </w:style>
  <w:style w:type="paragraph" w:customStyle="1" w:styleId="TableText-Centered">
    <w:name w:val="Table Text - Centered"/>
    <w:basedOn w:val="TableText"/>
    <w:rsid w:val="005414A7"/>
    <w:pPr>
      <w:jc w:val="center"/>
    </w:pPr>
  </w:style>
  <w:style w:type="paragraph" w:customStyle="1" w:styleId="AppendixHeading6">
    <w:name w:val="Appendix Heading 6"/>
    <w:basedOn w:val="Normal"/>
    <w:rsid w:val="005414A7"/>
    <w:pPr>
      <w:numPr>
        <w:ilvl w:val="5"/>
        <w:numId w:val="2"/>
      </w:numPr>
    </w:pPr>
  </w:style>
  <w:style w:type="paragraph" w:customStyle="1" w:styleId="TableText-List">
    <w:name w:val="Table Text - List"/>
    <w:basedOn w:val="TableText"/>
    <w:qFormat/>
    <w:rsid w:val="005414A7"/>
    <w:pPr>
      <w:ind w:left="288" w:hanging="288"/>
    </w:pPr>
  </w:style>
  <w:style w:type="paragraph" w:customStyle="1" w:styleId="TableHeading-Centered">
    <w:name w:val="Table Heading - Centered"/>
    <w:basedOn w:val="Normal"/>
    <w:qFormat/>
    <w:rsid w:val="005414A7"/>
    <w:pPr>
      <w:keepNext/>
      <w:tabs>
        <w:tab w:val="left" w:pos="288"/>
      </w:tabs>
      <w:spacing w:before="40" w:after="40"/>
      <w:jc w:val="center"/>
    </w:pPr>
    <w:rPr>
      <w:b/>
    </w:rPr>
  </w:style>
  <w:style w:type="character" w:customStyle="1" w:styleId="AppendixHeading1Char">
    <w:name w:val="Appendix Heading 1 Char"/>
    <w:link w:val="AppendixHeading1"/>
    <w:rsid w:val="005414A7"/>
    <w:rPr>
      <w:rFonts w:ascii="Times New Roman Bold" w:eastAsia="MS Mincho" w:hAnsi="Times New Roman Bold" w:cs="Kartika"/>
      <w:b/>
      <w:szCs w:val="20"/>
      <w:lang w:val="en-US" w:bidi="ml-IN"/>
    </w:rPr>
  </w:style>
  <w:style w:type="paragraph" w:customStyle="1" w:styleId="TableText-Note">
    <w:name w:val="Table Text - Note"/>
    <w:basedOn w:val="TableText"/>
    <w:qFormat/>
    <w:rsid w:val="005414A7"/>
    <w:rPr>
      <w:rFonts w:ascii="Times New Roman Italic" w:hAnsi="Times New Roman Italic"/>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Airways New Zealand</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Radford, Paul</dc:creator>
  <cp:keywords/>
  <dc:description/>
  <cp:lastModifiedBy>Radford, Paul</cp:lastModifiedBy>
  <cp:revision>3</cp:revision>
  <dcterms:created xsi:type="dcterms:W3CDTF">2015-02-27T08:41:00Z</dcterms:created>
  <dcterms:modified xsi:type="dcterms:W3CDTF">2015-03-01T13:23:00Z</dcterms:modified>
</cp:coreProperties>
</file>