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226FF9EE" w14:textId="77777777" w:rsidTr="00C1541F">
        <w:trPr>
          <w:cantSplit/>
          <w:trHeight w:val="288"/>
        </w:trPr>
        <w:tc>
          <w:tcPr>
            <w:tcW w:w="10800" w:type="dxa"/>
            <w:gridSpan w:val="2"/>
            <w:tcBorders>
              <w:top w:val="double" w:sz="4" w:space="0" w:color="auto"/>
              <w:bottom w:val="single" w:sz="4" w:space="0" w:color="auto"/>
            </w:tcBorders>
            <w:shd w:val="clear" w:color="auto" w:fill="FFFFCC"/>
            <w:vAlign w:val="center"/>
          </w:tcPr>
          <w:p w14:paraId="29A10CAC" w14:textId="77777777" w:rsidR="005E1A9F" w:rsidRPr="00536800" w:rsidRDefault="005E1A9F">
            <w:pPr>
              <w:pStyle w:val="Heading1"/>
              <w:ind w:left="-108" w:firstLine="108"/>
              <w:rPr>
                <w:rFonts w:ascii="Courier New" w:hAnsi="Courier New"/>
                <w:b/>
                <w:bCs/>
                <w:sz w:val="24"/>
                <w:szCs w:val="24"/>
                <w14:shadow w14:blurRad="50800" w14:dist="38100" w14:dir="2700000" w14:sx="100000" w14:sy="100000" w14:kx="0" w14:ky="0" w14:algn="tl">
                  <w14:srgbClr w14:val="000000">
                    <w14:alpha w14:val="60000"/>
                  </w14:srgbClr>
                </w14:shadow>
              </w:rPr>
            </w:pPr>
            <w:r w:rsidRPr="00C1541F">
              <w:rPr>
                <w:rFonts w:ascii="Helvetica-Narrow" w:hAnsi="Helvetica-Narrow"/>
                <w:b/>
                <w:bCs/>
                <w:sz w:val="24"/>
                <w:szCs w:val="24"/>
                <w14:shadow w14:blurRad="50800" w14:dist="38100" w14:dir="2700000" w14:sx="100000" w14:sy="100000" w14:kx="0" w14:ky="0" w14:algn="tl">
                  <w14:srgbClr w14:val="000000">
                    <w14:alpha w14:val="60000"/>
                  </w14:srgbClr>
                </w14:shadow>
              </w:rPr>
              <w:t xml:space="preserve">IASA </w:t>
            </w:r>
            <w:r w:rsidR="00B72374" w:rsidRPr="00C1541F">
              <w:rPr>
                <w:rFonts w:ascii="Helvetica-Narrow" w:hAnsi="Helvetica-Narrow"/>
                <w:b/>
                <w:bCs/>
                <w:sz w:val="24"/>
                <w:szCs w:val="24"/>
                <w14:shadow w14:blurRad="50800" w14:dist="38100" w14:dir="2700000" w14:sx="100000" w14:sy="100000" w14:kx="0" w14:ky="0" w14:algn="tl">
                  <w14:srgbClr w14:val="000000">
                    <w14:alpha w14:val="60000"/>
                  </w14:srgbClr>
                </w14:shadow>
              </w:rPr>
              <w:t xml:space="preserve">– CE-1 </w:t>
            </w:r>
            <w:r w:rsidR="00DD2AE0" w:rsidRPr="00C1541F">
              <w:rPr>
                <w:rFonts w:ascii="Helvetica-Narrow" w:hAnsi="Helvetica-Narrow"/>
                <w:b/>
                <w:bCs/>
                <w:sz w:val="24"/>
                <w:szCs w:val="24"/>
                <w14:shadow w14:blurRad="50800" w14:dist="38100" w14:dir="2700000" w14:sx="100000" w14:sy="100000" w14:kx="0" w14:ky="0" w14:algn="tl">
                  <w14:srgbClr w14:val="000000">
                    <w14:alpha w14:val="60000"/>
                  </w14:srgbClr>
                </w14:shadow>
              </w:rPr>
              <w:t>–</w:t>
            </w:r>
            <w:r w:rsidRPr="00C1541F">
              <w:rPr>
                <w:rFonts w:ascii="Helvetica-Narrow" w:hAnsi="Helvetica-Narrow"/>
                <w:b/>
                <w:bCs/>
                <w:sz w:val="24"/>
                <w:szCs w:val="24"/>
                <w14:shadow w14:blurRad="50800" w14:dist="38100" w14:dir="2700000" w14:sx="100000" w14:sy="100000" w14:kx="0" w14:ky="0" w14:algn="tl">
                  <w14:srgbClr w14:val="000000">
                    <w14:alpha w14:val="60000"/>
                  </w14:srgbClr>
                </w14:shadow>
              </w:rPr>
              <w:t xml:space="preserve"> </w:t>
            </w:r>
            <w:r w:rsidR="00DD2AE0" w:rsidRPr="00C1541F">
              <w:rPr>
                <w:rFonts w:ascii="Helvetica-Narrow" w:hAnsi="Helvetica-Narrow"/>
                <w:b/>
                <w:bCs/>
                <w:sz w:val="24"/>
                <w:szCs w:val="24"/>
                <w14:shadow w14:blurRad="50800" w14:dist="38100" w14:dir="2700000" w14:sx="100000" w14:sy="100000" w14:kx="0" w14:ky="0" w14:algn="tl">
                  <w14:srgbClr w14:val="000000">
                    <w14:alpha w14:val="60000"/>
                  </w14:srgbClr>
                </w14:shadow>
              </w:rPr>
              <w:t xml:space="preserve">1.000 - </w:t>
            </w:r>
            <w:r w:rsidRPr="00C1541F">
              <w:rPr>
                <w:rFonts w:ascii="Helvetica" w:hAnsi="Helvetica"/>
                <w:b/>
                <w:bCs/>
                <w:sz w:val="24"/>
                <w:szCs w:val="24"/>
                <w14:shadow w14:blurRad="50800" w14:dist="38100" w14:dir="2700000" w14:sx="100000" w14:sy="100000" w14:kx="0" w14:ky="0" w14:algn="tl">
                  <w14:srgbClr w14:val="000000">
                    <w14:alpha w14:val="60000"/>
                  </w14:srgbClr>
                </w14:shadow>
              </w:rPr>
              <w:t xml:space="preserve">Primary </w:t>
            </w:r>
            <w:r w:rsidR="22822605" w:rsidRPr="00536800">
              <w:rPr>
                <w:rFonts w:ascii="Helvetica" w:hAnsi="Helvetica"/>
                <w:b/>
                <w:bCs/>
                <w:sz w:val="24"/>
                <w:szCs w:val="24"/>
                <w14:shadow w14:blurRad="50800" w14:dist="38100" w14:dir="2700000" w14:sx="100000" w14:sy="100000" w14:kx="0" w14:ky="0" w14:algn="tl">
                  <w14:srgbClr w14:val="000000">
                    <w14:alpha w14:val="60000"/>
                  </w14:srgbClr>
                </w14:shadow>
              </w:rPr>
              <w:t>A</w:t>
            </w:r>
            <w:r w:rsidRPr="00536800">
              <w:rPr>
                <w:rFonts w:ascii="Helvetica" w:hAnsi="Helvetica"/>
                <w:b/>
                <w:bCs/>
                <w:sz w:val="24"/>
                <w:szCs w:val="24"/>
                <w14:shadow w14:blurRad="50800" w14:dist="38100" w14:dir="2700000" w14:sx="100000" w14:sy="100000" w14:kx="0" w14:ky="0" w14:algn="tl">
                  <w14:srgbClr w14:val="000000">
                    <w14:alpha w14:val="60000"/>
                  </w14:srgbClr>
                </w14:shadow>
              </w:rPr>
              <w:t xml:space="preserve">viation </w:t>
            </w:r>
            <w:r w:rsidR="22822605" w:rsidRPr="00536800">
              <w:rPr>
                <w:rFonts w:ascii="Helvetica" w:hAnsi="Helvetica"/>
                <w:b/>
                <w:bCs/>
                <w:sz w:val="24"/>
                <w:szCs w:val="24"/>
                <w14:shadow w14:blurRad="50800" w14:dist="38100" w14:dir="2700000" w14:sx="100000" w14:sy="100000" w14:kx="0" w14:ky="0" w14:algn="tl">
                  <w14:srgbClr w14:val="000000">
                    <w14:alpha w14:val="60000"/>
                  </w14:srgbClr>
                </w14:shadow>
              </w:rPr>
              <w:t>L</w:t>
            </w:r>
            <w:r w:rsidRPr="00536800">
              <w:rPr>
                <w:rFonts w:ascii="Helvetica" w:hAnsi="Helvetica"/>
                <w:b/>
                <w:bCs/>
                <w:sz w:val="24"/>
                <w:szCs w:val="24"/>
                <w14:shadow w14:blurRad="50800" w14:dist="38100" w14:dir="2700000" w14:sx="100000" w14:sy="100000" w14:kx="0" w14:ky="0" w14:algn="tl">
                  <w14:srgbClr w14:val="000000">
                    <w14:alpha w14:val="60000"/>
                  </w14:srgbClr>
                </w14:shadow>
              </w:rPr>
              <w:t>egislation</w:t>
            </w:r>
            <w:r w:rsidRPr="00556578">
              <w:rPr>
                <w:rFonts w:ascii="Helvetica" w:hAnsi="Helvetica"/>
                <w:b/>
                <w:sz w:val="24"/>
                <w14:shadow w14:blurRad="50800" w14:dist="38100" w14:dir="2700000" w14:sx="100000" w14:sy="100000" w14:kx="0" w14:ky="0" w14:algn="tl">
                  <w14:srgbClr w14:val="000000">
                    <w14:alpha w14:val="60000"/>
                  </w14:srgbClr>
                </w14:shadow>
              </w:rPr>
              <w:br/>
            </w:r>
            <w:r w:rsidRPr="00536800">
              <w:rPr>
                <w:rFonts w:ascii="Helvetica" w:hAnsi="Helvetica"/>
                <w:b/>
                <w:bCs/>
                <w:color w:val="0000FF"/>
                <w:sz w:val="24"/>
                <w:szCs w:val="24"/>
                <w14:shadow w14:blurRad="50800" w14:dist="38100" w14:dir="2700000" w14:sx="100000" w14:sy="100000" w14:kx="0" w14:ky="0" w14:algn="tl">
                  <w14:srgbClr w14:val="000000">
                    <w14:alpha w14:val="60000"/>
                  </w14:srgbClr>
                </w14:shadow>
              </w:rPr>
              <w:t>Content and Amendment Procedure</w:t>
            </w:r>
          </w:p>
        </w:tc>
      </w:tr>
      <w:tr w:rsidR="005E1A9F" w14:paraId="02F724EB" w14:textId="77777777" w:rsidTr="00C1541F">
        <w:trPr>
          <w:cantSplit/>
          <w:trHeight w:val="600"/>
        </w:trPr>
        <w:tc>
          <w:tcPr>
            <w:tcW w:w="2160" w:type="dxa"/>
            <w:tcBorders>
              <w:top w:val="single" w:sz="4" w:space="0" w:color="auto"/>
              <w:bottom w:val="double" w:sz="4" w:space="0" w:color="auto"/>
            </w:tcBorders>
            <w:shd w:val="clear" w:color="auto" w:fill="auto"/>
          </w:tcPr>
          <w:p w14:paraId="3CD3D1F7" w14:textId="77777777" w:rsidR="005E1A9F" w:rsidRDefault="005E1A9F" w:rsidP="005E1A9F">
            <w:pPr>
              <w:keepNext/>
              <w:rPr>
                <w:b/>
                <w:bCs/>
                <w:sz w:val="16"/>
              </w:rPr>
            </w:pPr>
            <w:r>
              <w:rPr>
                <w:b/>
                <w:bCs/>
                <w:sz w:val="16"/>
              </w:rPr>
              <w:t>TEAM:</w:t>
            </w:r>
          </w:p>
          <w:p w14:paraId="252AB48B" w14:textId="77777777" w:rsidR="005E1A9F" w:rsidRDefault="005E1A9F" w:rsidP="005E1A9F">
            <w:pPr>
              <w:keepNext/>
              <w:rPr>
                <w:sz w:val="16"/>
              </w:rPr>
            </w:pPr>
            <w:r>
              <w:rPr>
                <w:sz w:val="16"/>
              </w:rPr>
              <w:fldChar w:fldCharType="begin">
                <w:ffData>
                  <w:name w:val="Text16"/>
                  <w:enabled/>
                  <w:calcOnExit w:val="0"/>
                  <w:textInput/>
                </w:ffData>
              </w:fldChar>
            </w:r>
            <w:bookmarkStart w:id="0" w:name="Text16"/>
            <w:r>
              <w:rPr>
                <w:sz w:val="16"/>
              </w:rPr>
              <w:instrText xml:space="preserve"> FORMTEXT </w:instrText>
            </w:r>
            <w:r>
              <w:rPr>
                <w:sz w:val="16"/>
              </w:rPr>
            </w:r>
            <w:r>
              <w:rPr>
                <w:sz w:val="16"/>
              </w:rPr>
              <w:fldChar w:fldCharType="separate"/>
            </w:r>
            <w:r>
              <w:rPr>
                <w:rFonts w:ascii="MS Mincho" w:eastAsia="MS Mincho" w:hAnsi="MS Mincho" w:cs="MS Mincho" w:hint="eastAsia"/>
                <w:sz w:val="16"/>
              </w:rPr>
              <w:t> </w:t>
            </w:r>
            <w:r>
              <w:rPr>
                <w:rFonts w:ascii="MS Mincho" w:eastAsia="MS Mincho" w:hAnsi="MS Mincho" w:cs="MS Mincho" w:hint="eastAsia"/>
                <w:sz w:val="16"/>
              </w:rPr>
              <w:t> </w:t>
            </w:r>
            <w:r>
              <w:rPr>
                <w:rFonts w:ascii="MS Mincho" w:eastAsia="MS Mincho" w:hAnsi="MS Mincho" w:cs="MS Mincho" w:hint="eastAsia"/>
                <w:sz w:val="16"/>
              </w:rPr>
              <w:t> </w:t>
            </w:r>
            <w:r>
              <w:rPr>
                <w:rFonts w:ascii="MS Mincho" w:eastAsia="MS Mincho" w:hAnsi="MS Mincho" w:cs="MS Mincho" w:hint="eastAsia"/>
                <w:sz w:val="16"/>
              </w:rPr>
              <w:t> </w:t>
            </w:r>
            <w:r>
              <w:rPr>
                <w:rFonts w:ascii="MS Mincho" w:eastAsia="MS Mincho" w:hAnsi="MS Mincho" w:cs="MS Mincho" w:hint="eastAsia"/>
                <w:sz w:val="16"/>
              </w:rPr>
              <w:t> </w:t>
            </w:r>
            <w:r>
              <w:rPr>
                <w:sz w:val="16"/>
              </w:rPr>
              <w:fldChar w:fldCharType="end"/>
            </w:r>
            <w:bookmarkEnd w:id="0"/>
          </w:p>
        </w:tc>
        <w:tc>
          <w:tcPr>
            <w:tcW w:w="8640" w:type="dxa"/>
            <w:tcBorders>
              <w:top w:val="single" w:sz="4" w:space="0" w:color="auto"/>
              <w:bottom w:val="double" w:sz="4" w:space="0" w:color="auto"/>
            </w:tcBorders>
            <w:shd w:val="clear" w:color="auto" w:fill="FFFFCC"/>
            <w:vAlign w:val="center"/>
          </w:tcPr>
          <w:p w14:paraId="725CFABB" w14:textId="77777777" w:rsidR="005E1A9F" w:rsidRDefault="005E1A9F" w:rsidP="005E1A9F">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Not implemented  </w:t>
            </w:r>
          </w:p>
          <w:p w14:paraId="740BC7A6" w14:textId="77777777" w:rsidR="005E1A9F" w:rsidRPr="00536800" w:rsidRDefault="005E1A9F">
            <w:pPr>
              <w:keepNext/>
              <w:rPr>
                <w:sz w:val="18"/>
                <w:szCs w:val="18"/>
              </w:rPr>
            </w:pPr>
            <w:r w:rsidRPr="00225891">
              <w:rPr>
                <w:sz w:val="32"/>
                <w:szCs w:val="32"/>
              </w:rPr>
              <w:t xml:space="preserve">              </w:t>
            </w:r>
            <w:r w:rsidRPr="00AA65D9">
              <w:rPr>
                <w:sz w:val="32"/>
                <w:szCs w:val="32"/>
              </w:rPr>
              <w:t xml:space="preserve">                   </w:t>
            </w:r>
            <w:r w:rsidRPr="00536800">
              <w:fldChar w:fldCharType="begin">
                <w:ffData>
                  <w:name w:val="Check1"/>
                  <w:enabled/>
                  <w:calcOnExit w:val="0"/>
                  <w:checkBox>
                    <w:size w:val="24"/>
                    <w:default w:val="0"/>
                    <w:checked w:val="0"/>
                  </w:checkBox>
                </w:ffData>
              </w:fldChar>
            </w:r>
            <w:r>
              <w:rPr>
                <w:sz w:val="32"/>
              </w:rPr>
              <w:instrText xml:space="preserve"> FORMCHECKBOX </w:instrText>
            </w:r>
            <w:r w:rsidR="00DB4EA0">
              <w:rPr>
                <w:sz w:val="32"/>
              </w:rPr>
            </w:r>
            <w:r w:rsidR="00DB4EA0">
              <w:rPr>
                <w:sz w:val="32"/>
              </w:rPr>
              <w:fldChar w:fldCharType="separate"/>
            </w:r>
            <w:r w:rsidRPr="00536800">
              <w:fldChar w:fldCharType="end"/>
            </w:r>
            <w:r w:rsidRPr="00225891">
              <w:rPr>
                <w:sz w:val="32"/>
                <w:szCs w:val="32"/>
              </w:rPr>
              <w:t>--</w:t>
            </w:r>
            <w:r>
              <w:t xml:space="preserve">Not applicable  </w:t>
            </w:r>
            <w:r w:rsidRPr="00536800">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sidRPr="00536800">
              <w:fldChar w:fldCharType="end"/>
            </w:r>
            <w:r w:rsidRPr="00225891">
              <w:rPr>
                <w:sz w:val="32"/>
                <w:szCs w:val="32"/>
              </w:rPr>
              <w:t>--</w:t>
            </w:r>
            <w:r>
              <w:t xml:space="preserve">Not </w:t>
            </w:r>
            <w:r w:rsidR="04AC8691">
              <w:t>a</w:t>
            </w:r>
            <w:r w:rsidR="00C2767F">
              <w:t>ssess</w:t>
            </w:r>
            <w:r>
              <w:t>ed</w:t>
            </w:r>
          </w:p>
        </w:tc>
      </w:tr>
      <w:tr w:rsidR="005E1A9F" w14:paraId="3F2F9431" w14:textId="77777777" w:rsidTr="00C1541F">
        <w:trPr>
          <w:cantSplit/>
          <w:trHeight w:val="249"/>
        </w:trPr>
        <w:tc>
          <w:tcPr>
            <w:tcW w:w="2160" w:type="dxa"/>
            <w:tcBorders>
              <w:top w:val="double" w:sz="4" w:space="0" w:color="auto"/>
              <w:bottom w:val="double" w:sz="4" w:space="0" w:color="auto"/>
            </w:tcBorders>
            <w:shd w:val="clear" w:color="auto" w:fill="F3F3F3"/>
            <w:vAlign w:val="center"/>
          </w:tcPr>
          <w:p w14:paraId="5E4FF75A" w14:textId="77777777" w:rsidR="005E1A9F" w:rsidRDefault="005E1A9F" w:rsidP="005E1A9F">
            <w:pPr>
              <w:pStyle w:val="Heading1"/>
              <w:rPr>
                <w:rFonts w:ascii="Courier New" w:hAnsi="Courier New"/>
              </w:rPr>
            </w:pPr>
            <w:r w:rsidRPr="002C0301">
              <w:rPr>
                <w:rFonts w:ascii="Times New Roman" w:hAnsi="Times New Roman"/>
                <w:b/>
                <w:sz w:val="18"/>
              </w:rPr>
              <w:t>ICAO Ref</w:t>
            </w:r>
            <w:r>
              <w:rPr>
                <w:rFonts w:ascii="Courier New" w:hAnsi="Courier New"/>
                <w:b/>
                <w:sz w:val="18"/>
              </w:rPr>
              <w:t>.</w:t>
            </w:r>
          </w:p>
        </w:tc>
        <w:tc>
          <w:tcPr>
            <w:tcW w:w="8640" w:type="dxa"/>
            <w:tcBorders>
              <w:top w:val="double" w:sz="4" w:space="0" w:color="auto"/>
              <w:bottom w:val="double" w:sz="4" w:space="0" w:color="auto"/>
            </w:tcBorders>
            <w:shd w:val="clear" w:color="auto" w:fill="F3F3F3"/>
            <w:vAlign w:val="center"/>
          </w:tcPr>
          <w:p w14:paraId="3CD12970" w14:textId="77777777" w:rsidR="005E1A9F" w:rsidRDefault="005E1A9F" w:rsidP="00EC5B10">
            <w:pPr>
              <w:keepNext/>
              <w:rPr>
                <w:sz w:val="16"/>
              </w:rPr>
            </w:pPr>
            <w:r>
              <w:rPr>
                <w:rFonts w:ascii="Helvetica" w:hAnsi="Helvetica"/>
                <w:sz w:val="16"/>
                <w:lang w:val="en-GB"/>
              </w:rPr>
              <w:t>ICAO references: CC = Chicago Convention;  STD = Standard;  GM = Guidance material.</w:t>
            </w:r>
          </w:p>
        </w:tc>
        <w:bookmarkStart w:id="1" w:name="_GoBack"/>
        <w:bookmarkEnd w:id="1"/>
      </w:tr>
    </w:tbl>
    <w:p w14:paraId="1F54E1DC" w14:textId="77777777" w:rsidR="00D47E37" w:rsidRDefault="00D47E37"/>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2EBCB4F6" w14:textId="77777777" w:rsidTr="00536800">
        <w:trPr>
          <w:cantSplit/>
          <w:trHeight w:val="600"/>
        </w:trPr>
        <w:tc>
          <w:tcPr>
            <w:tcW w:w="2160" w:type="dxa"/>
            <w:tcBorders>
              <w:top w:val="double" w:sz="4" w:space="0" w:color="auto"/>
              <w:left w:val="double" w:sz="4" w:space="0" w:color="auto"/>
              <w:bottom w:val="single" w:sz="4" w:space="0" w:color="auto"/>
              <w:right w:val="single" w:sz="4" w:space="0" w:color="auto"/>
            </w:tcBorders>
            <w:shd w:val="clear" w:color="auto" w:fill="CCFFFF"/>
          </w:tcPr>
          <w:p w14:paraId="16698865" w14:textId="77777777" w:rsidR="00552231" w:rsidRPr="00382C40" w:rsidRDefault="00552231" w:rsidP="008F6352">
            <w:pPr>
              <w:keepNext/>
              <w:rPr>
                <w:b/>
                <w:sz w:val="18"/>
              </w:rPr>
            </w:pPr>
            <w:bookmarkStart w:id="2" w:name="_Hlt516918292"/>
            <w:r w:rsidRPr="00382C40">
              <w:rPr>
                <w:b/>
                <w:sz w:val="18"/>
              </w:rPr>
              <w:t>CC</w:t>
            </w:r>
          </w:p>
          <w:p w14:paraId="69A24B81" w14:textId="1BA2CB68" w:rsidR="00395B0D" w:rsidRPr="00382C40" w:rsidRDefault="009F1157" w:rsidP="008F6352">
            <w:pPr>
              <w:keepNext/>
              <w:rPr>
                <w:b/>
                <w:sz w:val="18"/>
              </w:rPr>
            </w:pPr>
            <w:r w:rsidRPr="00382C40">
              <w:rPr>
                <w:b/>
                <w:sz w:val="18"/>
              </w:rPr>
              <w:t>Art 12, &amp; 37</w:t>
            </w:r>
          </w:p>
          <w:p w14:paraId="12377247" w14:textId="77777777" w:rsidR="00F75A91" w:rsidRPr="00382C40" w:rsidRDefault="003E5587" w:rsidP="008F6352">
            <w:pPr>
              <w:keepNext/>
              <w:rPr>
                <w:b/>
                <w:sz w:val="18"/>
              </w:rPr>
            </w:pPr>
            <w:r w:rsidRPr="00382C40">
              <w:rPr>
                <w:b/>
                <w:sz w:val="18"/>
              </w:rPr>
              <w:t>S</w:t>
            </w:r>
            <w:r w:rsidR="000E633D" w:rsidRPr="00382C40">
              <w:rPr>
                <w:b/>
                <w:sz w:val="18"/>
              </w:rPr>
              <w:t>TD</w:t>
            </w:r>
          </w:p>
          <w:p w14:paraId="7427BC2C" w14:textId="08AC3830" w:rsidR="00F75A91" w:rsidRPr="00382C40" w:rsidRDefault="000E633D" w:rsidP="008F6352">
            <w:pPr>
              <w:keepNext/>
              <w:rPr>
                <w:b/>
                <w:sz w:val="18"/>
              </w:rPr>
            </w:pPr>
            <w:r w:rsidRPr="00382C40">
              <w:rPr>
                <w:b/>
                <w:sz w:val="18"/>
              </w:rPr>
              <w:t>A</w:t>
            </w:r>
            <w:r w:rsidR="004E454A" w:rsidRPr="00382C40">
              <w:rPr>
                <w:b/>
                <w:sz w:val="18"/>
              </w:rPr>
              <w:t>6, Pt 1,</w:t>
            </w:r>
            <w:r w:rsidRPr="00382C40">
              <w:rPr>
                <w:b/>
                <w:sz w:val="18"/>
              </w:rPr>
              <w:t xml:space="preserve"> 4.2.1.8, App 5,</w:t>
            </w:r>
            <w:r w:rsidR="003E5587" w:rsidRPr="00382C40">
              <w:rPr>
                <w:b/>
                <w:sz w:val="18"/>
              </w:rPr>
              <w:t>1,1.1</w:t>
            </w:r>
            <w:bookmarkEnd w:id="2"/>
            <w:r w:rsidR="003A1C04" w:rsidRPr="00382C40">
              <w:rPr>
                <w:b/>
                <w:sz w:val="18"/>
              </w:rPr>
              <w:t>,</w:t>
            </w:r>
          </w:p>
          <w:p w14:paraId="336ACE89" w14:textId="77777777" w:rsidR="00F75A91" w:rsidRPr="00382C40" w:rsidRDefault="00F75A91" w:rsidP="008F6352">
            <w:pPr>
              <w:keepNext/>
              <w:rPr>
                <w:b/>
                <w:sz w:val="18"/>
              </w:rPr>
            </w:pPr>
            <w:r w:rsidRPr="00382C40">
              <w:rPr>
                <w:b/>
                <w:sz w:val="18"/>
              </w:rPr>
              <w:t>GM</w:t>
            </w:r>
          </w:p>
          <w:p w14:paraId="23821CA3" w14:textId="1F79A0FC" w:rsidR="00D328C3" w:rsidRPr="00382C40" w:rsidRDefault="00C53974" w:rsidP="008F6352">
            <w:pPr>
              <w:keepNext/>
              <w:rPr>
                <w:rFonts w:ascii="Courier New" w:hAnsi="Courier New"/>
                <w:sz w:val="18"/>
              </w:rPr>
            </w:pPr>
            <w:r w:rsidRPr="00382C40">
              <w:rPr>
                <w:b/>
                <w:sz w:val="18"/>
                <w:lang w:val="en-GB"/>
              </w:rPr>
              <w:t xml:space="preserve">Doc 9734, </w:t>
            </w:r>
            <w:r w:rsidR="00D328C3" w:rsidRPr="00382C40">
              <w:rPr>
                <w:b/>
                <w:sz w:val="18"/>
              </w:rPr>
              <w:t>Pt A</w:t>
            </w:r>
            <w:r w:rsidR="001855A7" w:rsidRPr="00382C40">
              <w:rPr>
                <w:b/>
                <w:sz w:val="18"/>
              </w:rPr>
              <w:t>,</w:t>
            </w:r>
            <w:r w:rsidR="00BF1A69" w:rsidRPr="00382C40">
              <w:rPr>
                <w:b/>
                <w:sz w:val="18"/>
              </w:rPr>
              <w:t xml:space="preserve"> </w:t>
            </w:r>
            <w:r w:rsidR="00D771C5" w:rsidRPr="00382C40">
              <w:rPr>
                <w:b/>
                <w:sz w:val="18"/>
              </w:rPr>
              <w:t xml:space="preserve">Foreword, </w:t>
            </w:r>
            <w:r w:rsidR="00D3005A" w:rsidRPr="00382C40">
              <w:rPr>
                <w:b/>
                <w:sz w:val="18"/>
              </w:rPr>
              <w:t>2.2,</w:t>
            </w:r>
            <w:r w:rsidR="006314A0">
              <w:rPr>
                <w:b/>
                <w:sz w:val="18"/>
              </w:rPr>
              <w:t xml:space="preserve"> </w:t>
            </w:r>
            <w:r w:rsidR="00D3005A" w:rsidRPr="00382C40">
              <w:rPr>
                <w:b/>
                <w:sz w:val="18"/>
              </w:rPr>
              <w:t xml:space="preserve">2.2.1, </w:t>
            </w:r>
            <w:r w:rsidR="00F576C6" w:rsidRPr="00382C40">
              <w:rPr>
                <w:b/>
                <w:sz w:val="18"/>
              </w:rPr>
              <w:t>3.2</w:t>
            </w:r>
            <w:r w:rsidR="00F75A91" w:rsidRPr="00382C40">
              <w:rPr>
                <w:b/>
                <w:sz w:val="18"/>
              </w:rPr>
              <w:t xml:space="preserve">; </w:t>
            </w:r>
            <w:r w:rsidR="00257A05" w:rsidRPr="00382C40">
              <w:rPr>
                <w:b/>
                <w:sz w:val="18"/>
                <w:lang w:val="en-GB"/>
              </w:rPr>
              <w:t xml:space="preserve">Doc 9760, </w:t>
            </w:r>
            <w:r w:rsidR="00257A05" w:rsidRPr="00382C40">
              <w:rPr>
                <w:b/>
                <w:sz w:val="18"/>
              </w:rPr>
              <w:t>Pt II,</w:t>
            </w:r>
            <w:r w:rsidR="0016248C" w:rsidRPr="00382C40">
              <w:rPr>
                <w:b/>
                <w:sz w:val="18"/>
              </w:rPr>
              <w:t xml:space="preserve"> </w:t>
            </w:r>
            <w:r w:rsidR="00257A05" w:rsidRPr="00382C40">
              <w:rPr>
                <w:b/>
                <w:sz w:val="18"/>
              </w:rPr>
              <w:t>1.</w:t>
            </w:r>
            <w:r w:rsidR="00F75A91" w:rsidRPr="00382C40">
              <w:rPr>
                <w:b/>
                <w:sz w:val="18"/>
              </w:rPr>
              <w:t>2, 1.2.1</w:t>
            </w:r>
          </w:p>
        </w:tc>
        <w:tc>
          <w:tcPr>
            <w:tcW w:w="8640" w:type="dxa"/>
            <w:tcBorders>
              <w:top w:val="double" w:sz="4" w:space="0" w:color="auto"/>
              <w:left w:val="single" w:sz="4" w:space="0" w:color="auto"/>
              <w:bottom w:val="single" w:sz="4" w:space="0" w:color="auto"/>
              <w:right w:val="double" w:sz="4" w:space="0" w:color="auto"/>
            </w:tcBorders>
            <w:shd w:val="clear" w:color="auto" w:fill="CCFFFF"/>
          </w:tcPr>
          <w:p w14:paraId="51915BE6" w14:textId="77777777" w:rsidR="007121DE" w:rsidRPr="00382C40" w:rsidRDefault="00B72374" w:rsidP="004E454A">
            <w:pPr>
              <w:keepNext/>
              <w:ind w:left="612" w:hanging="612"/>
              <w:rPr>
                <w:sz w:val="24"/>
                <w:szCs w:val="24"/>
              </w:rPr>
            </w:pPr>
            <w:r w:rsidRPr="00382C40">
              <w:rPr>
                <w:sz w:val="24"/>
                <w:szCs w:val="24"/>
                <w:lang w:val="en-GB"/>
              </w:rPr>
              <w:t>1</w:t>
            </w:r>
            <w:r w:rsidR="005E1A9F" w:rsidRPr="00382C40">
              <w:rPr>
                <w:sz w:val="24"/>
                <w:szCs w:val="24"/>
                <w:lang w:val="en-GB"/>
              </w:rPr>
              <w:t>.001</w:t>
            </w:r>
            <w:r w:rsidR="005E1A9F" w:rsidRPr="00225891">
              <w:rPr>
                <w:rFonts w:ascii="Courier New" w:hAnsi="Courier New"/>
                <w:sz w:val="18"/>
                <w:szCs w:val="18"/>
                <w:lang w:val="en-GB"/>
              </w:rPr>
              <w:t xml:space="preserve"> </w:t>
            </w:r>
            <w:r w:rsidR="00A674C5" w:rsidRPr="00382C40">
              <w:rPr>
                <w:sz w:val="24"/>
                <w:szCs w:val="24"/>
                <w:lang w:val="en-GB"/>
              </w:rPr>
              <w:t xml:space="preserve">Does the </w:t>
            </w:r>
            <w:r w:rsidR="05915DFD" w:rsidRPr="00382C40">
              <w:rPr>
                <w:sz w:val="24"/>
                <w:szCs w:val="24"/>
                <w:lang w:val="en-GB"/>
              </w:rPr>
              <w:t>S</w:t>
            </w:r>
            <w:r w:rsidR="00A674C5" w:rsidRPr="00382C40">
              <w:rPr>
                <w:sz w:val="24"/>
                <w:szCs w:val="24"/>
                <w:lang w:val="en-GB"/>
              </w:rPr>
              <w:t xml:space="preserve">tate specifically promulgate </w:t>
            </w:r>
            <w:r w:rsidR="007121DE" w:rsidRPr="00382C40">
              <w:rPr>
                <w:sz w:val="24"/>
                <w:szCs w:val="24"/>
                <w:lang w:val="en-GB"/>
              </w:rPr>
              <w:t>primary aviation l</w:t>
            </w:r>
            <w:r w:rsidR="00B86307" w:rsidRPr="00382C40">
              <w:rPr>
                <w:sz w:val="24"/>
                <w:szCs w:val="24"/>
                <w:lang w:val="en-GB"/>
              </w:rPr>
              <w:t xml:space="preserve">egislation (civil aviation act, </w:t>
            </w:r>
            <w:r w:rsidR="007121DE" w:rsidRPr="00382C40">
              <w:rPr>
                <w:sz w:val="24"/>
                <w:szCs w:val="24"/>
                <w:lang w:val="en-GB"/>
              </w:rPr>
              <w:t>civil aviation</w:t>
            </w:r>
            <w:r w:rsidR="00B86307" w:rsidRPr="00382C40">
              <w:rPr>
                <w:sz w:val="24"/>
                <w:szCs w:val="24"/>
                <w:lang w:val="en-GB"/>
              </w:rPr>
              <w:t xml:space="preserve"> code</w:t>
            </w:r>
            <w:r w:rsidR="007121DE" w:rsidRPr="00382C40">
              <w:rPr>
                <w:sz w:val="24"/>
                <w:szCs w:val="24"/>
                <w:lang w:val="en-GB"/>
              </w:rPr>
              <w:t xml:space="preserve">, rules of the air, etc.) to enable it to implement the provisions of the </w:t>
            </w:r>
            <w:r w:rsidR="007121DE" w:rsidRPr="00C22DE9">
              <w:rPr>
                <w:i/>
                <w:sz w:val="24"/>
                <w:szCs w:val="24"/>
                <w:lang w:val="en-GB"/>
              </w:rPr>
              <w:t>Convention on International Civil Aviation</w:t>
            </w:r>
            <w:r w:rsidR="00D130F9" w:rsidRPr="00E17356">
              <w:rPr>
                <w:i/>
                <w:sz w:val="24"/>
                <w:szCs w:val="24"/>
                <w:lang w:val="en-GB"/>
              </w:rPr>
              <w:t xml:space="preserve"> </w:t>
            </w:r>
            <w:r w:rsidR="00D130F9" w:rsidRPr="00536800">
              <w:rPr>
                <w:sz w:val="24"/>
                <w:szCs w:val="24"/>
                <w:lang w:val="en-GB"/>
              </w:rPr>
              <w:t>(</w:t>
            </w:r>
            <w:r w:rsidR="00D130F9" w:rsidRPr="00E17356">
              <w:rPr>
                <w:i/>
                <w:sz w:val="24"/>
                <w:szCs w:val="24"/>
                <w:lang w:val="en-GB"/>
              </w:rPr>
              <w:t>Chicago Convention</w:t>
            </w:r>
            <w:r w:rsidR="00D130F9" w:rsidRPr="00536800">
              <w:rPr>
                <w:sz w:val="24"/>
                <w:szCs w:val="24"/>
                <w:lang w:val="en-GB"/>
              </w:rPr>
              <w:t>)</w:t>
            </w:r>
            <w:r w:rsidR="007121DE" w:rsidRPr="00382C40">
              <w:rPr>
                <w:sz w:val="24"/>
                <w:szCs w:val="24"/>
                <w:lang w:val="en-GB"/>
              </w:rPr>
              <w:t xml:space="preserve"> and its Annexes?</w:t>
            </w:r>
            <w:r w:rsidR="00856AE2" w:rsidRPr="00382C40">
              <w:rPr>
                <w:sz w:val="24"/>
                <w:szCs w:val="24"/>
                <w:lang w:val="en-GB"/>
              </w:rPr>
              <w:t xml:space="preserve">    </w:t>
            </w:r>
            <w:r w:rsidR="00AA4B5F" w:rsidRPr="00536800">
              <w:fldChar w:fldCharType="begin">
                <w:ffData>
                  <w:name w:val="Check1"/>
                  <w:enabled/>
                  <w:calcOnExit w:val="0"/>
                  <w:checkBox>
                    <w:size w:val="24"/>
                    <w:default w:val="0"/>
                  </w:checkBox>
                </w:ffData>
              </w:fldChar>
            </w:r>
            <w:r w:rsidR="00AA4B5F" w:rsidRPr="00382C40">
              <w:rPr>
                <w:sz w:val="24"/>
                <w:szCs w:val="24"/>
              </w:rPr>
              <w:instrText xml:space="preserve"> FORMCHECKBOX </w:instrText>
            </w:r>
            <w:r w:rsidR="00DB4EA0">
              <w:rPr>
                <w:sz w:val="24"/>
                <w:szCs w:val="24"/>
              </w:rPr>
            </w:r>
            <w:r w:rsidR="00DB4EA0">
              <w:rPr>
                <w:sz w:val="24"/>
                <w:szCs w:val="24"/>
              </w:rPr>
              <w:fldChar w:fldCharType="separate"/>
            </w:r>
            <w:r w:rsidR="00AA4B5F" w:rsidRPr="00536800">
              <w:fldChar w:fldCharType="end"/>
            </w:r>
            <w:r w:rsidR="00AA4B5F" w:rsidRPr="00382C40">
              <w:rPr>
                <w:sz w:val="24"/>
                <w:szCs w:val="24"/>
              </w:rPr>
              <w:t xml:space="preserve">Yes  </w:t>
            </w:r>
            <w:r w:rsidR="00AA4B5F" w:rsidRPr="00536800">
              <w:fldChar w:fldCharType="begin">
                <w:ffData>
                  <w:name w:val="Check1"/>
                  <w:enabled/>
                  <w:calcOnExit w:val="0"/>
                  <w:checkBox>
                    <w:size w:val="24"/>
                    <w:default w:val="0"/>
                  </w:checkBox>
                </w:ffData>
              </w:fldChar>
            </w:r>
            <w:r w:rsidR="00AA4B5F" w:rsidRPr="00382C40">
              <w:rPr>
                <w:sz w:val="24"/>
                <w:szCs w:val="24"/>
              </w:rPr>
              <w:instrText xml:space="preserve"> FORMCHECKBOX </w:instrText>
            </w:r>
            <w:r w:rsidR="00DB4EA0">
              <w:rPr>
                <w:sz w:val="24"/>
                <w:szCs w:val="24"/>
              </w:rPr>
            </w:r>
            <w:r w:rsidR="00DB4EA0">
              <w:rPr>
                <w:sz w:val="24"/>
                <w:szCs w:val="24"/>
              </w:rPr>
              <w:fldChar w:fldCharType="separate"/>
            </w:r>
            <w:r w:rsidR="00AA4B5F" w:rsidRPr="00536800">
              <w:fldChar w:fldCharType="end"/>
            </w:r>
            <w:r w:rsidR="00AA4B5F" w:rsidRPr="00382C40">
              <w:rPr>
                <w:sz w:val="24"/>
                <w:szCs w:val="24"/>
              </w:rPr>
              <w:t>No</w:t>
            </w:r>
          </w:p>
          <w:p w14:paraId="507F79B8" w14:textId="77777777" w:rsidR="00DD4959" w:rsidRDefault="00DD4959" w:rsidP="005B5359">
            <w:pPr>
              <w:autoSpaceDE w:val="0"/>
              <w:autoSpaceDN w:val="0"/>
              <w:adjustRightInd w:val="0"/>
              <w:rPr>
                <w:sz w:val="24"/>
                <w:szCs w:val="24"/>
                <w:lang w:val="en-GB"/>
              </w:rPr>
            </w:pPr>
          </w:p>
          <w:p w14:paraId="456D68A7" w14:textId="77777777" w:rsidR="005B5359" w:rsidRPr="00382C40" w:rsidRDefault="00497A20" w:rsidP="005B5359">
            <w:pPr>
              <w:autoSpaceDE w:val="0"/>
              <w:autoSpaceDN w:val="0"/>
              <w:adjustRightInd w:val="0"/>
              <w:rPr>
                <w:sz w:val="24"/>
                <w:szCs w:val="24"/>
                <w:lang w:val="en-GB"/>
              </w:rPr>
            </w:pPr>
            <w:r w:rsidRPr="00382C40">
              <w:rPr>
                <w:sz w:val="24"/>
                <w:szCs w:val="24"/>
                <w:lang w:val="en-GB"/>
              </w:rPr>
              <w:t>If yes, describe the primary aviation legislation promulgated.</w:t>
            </w:r>
          </w:p>
          <w:p w14:paraId="11549C39" w14:textId="77777777" w:rsidR="00A674C5" w:rsidRDefault="00497A20" w:rsidP="005B5359">
            <w:pPr>
              <w:autoSpaceDE w:val="0"/>
              <w:autoSpaceDN w:val="0"/>
              <w:adjustRightInd w:val="0"/>
              <w:rPr>
                <w:sz w:val="24"/>
                <w:szCs w:val="24"/>
                <w:lang w:val="en-GB"/>
              </w:rPr>
            </w:pPr>
            <w:r w:rsidRPr="00382C40">
              <w:rPr>
                <w:sz w:val="24"/>
                <w:szCs w:val="24"/>
                <w:lang w:val="en-GB"/>
              </w:rPr>
              <w:t xml:space="preserve">If no, </w:t>
            </w:r>
            <w:r w:rsidR="005B5359" w:rsidRPr="00382C40">
              <w:rPr>
                <w:sz w:val="24"/>
                <w:szCs w:val="24"/>
                <w:lang w:val="en-GB"/>
              </w:rPr>
              <w:t>describe how the State undertakes to keep its own regulations in these respects uniform, to the greatest possible extent, with those established from time to time under the Chicago Convention</w:t>
            </w:r>
            <w:r w:rsidR="77B58CEB" w:rsidRPr="00382C40">
              <w:rPr>
                <w:sz w:val="24"/>
                <w:szCs w:val="24"/>
                <w:lang w:val="en-GB"/>
              </w:rPr>
              <w:t>.</w:t>
            </w:r>
          </w:p>
          <w:p w14:paraId="75F9EA1B" w14:textId="77777777" w:rsidR="004974AA" w:rsidRPr="00382C40" w:rsidRDefault="004974AA" w:rsidP="005B5359">
            <w:pPr>
              <w:autoSpaceDE w:val="0"/>
              <w:autoSpaceDN w:val="0"/>
              <w:adjustRightInd w:val="0"/>
              <w:rPr>
                <w:sz w:val="24"/>
                <w:szCs w:val="24"/>
                <w:lang w:val="en-GB"/>
              </w:rPr>
            </w:pPr>
          </w:p>
          <w:p w14:paraId="0F96FEE1" w14:textId="77777777" w:rsidR="005E1A9F" w:rsidRPr="00536800" w:rsidRDefault="00E27ECF" w:rsidP="00536800">
            <w:pPr>
              <w:keepNext/>
              <w:ind w:left="612" w:hanging="612"/>
              <w:rPr>
                <w:sz w:val="24"/>
                <w:szCs w:val="24"/>
                <w:lang w:val="en-GB"/>
              </w:rPr>
            </w:pPr>
            <w:r>
              <w:rPr>
                <w:sz w:val="24"/>
                <w:szCs w:val="24"/>
                <w:lang w:val="en-GB"/>
              </w:rPr>
              <w:t xml:space="preserve">Enter </w:t>
            </w:r>
            <w:r w:rsidR="0097433C">
              <w:rPr>
                <w:sz w:val="24"/>
                <w:szCs w:val="24"/>
                <w:lang w:val="en-GB"/>
              </w:rPr>
              <w:t>d</w:t>
            </w:r>
            <w:r w:rsidRPr="001A1851">
              <w:rPr>
                <w:sz w:val="24"/>
                <w:szCs w:val="24"/>
                <w:lang w:val="en-GB"/>
              </w:rPr>
              <w:t>ate of initial promulgation</w:t>
            </w:r>
            <w:r>
              <w:rPr>
                <w:sz w:val="24"/>
                <w:szCs w:val="24"/>
                <w:lang w:val="en-GB"/>
              </w:rPr>
              <w:t xml:space="preserve"> and </w:t>
            </w:r>
            <w:r w:rsidR="7EDB2257">
              <w:rPr>
                <w:sz w:val="24"/>
                <w:szCs w:val="24"/>
                <w:lang w:val="en-GB"/>
              </w:rPr>
              <w:t>d</w:t>
            </w:r>
            <w:r w:rsidRPr="001A1851">
              <w:rPr>
                <w:sz w:val="24"/>
                <w:szCs w:val="24"/>
                <w:lang w:val="en-GB"/>
              </w:rPr>
              <w:t>ate of last amendment</w:t>
            </w:r>
            <w:r w:rsidR="596459E0" w:rsidRPr="001A1851">
              <w:rPr>
                <w:sz w:val="24"/>
                <w:szCs w:val="24"/>
                <w:lang w:val="en-GB"/>
              </w:rPr>
              <w:t>.</w:t>
            </w:r>
          </w:p>
        </w:tc>
      </w:tr>
      <w:tr w:rsidR="005E1A9F" w14:paraId="738C53CF" w14:textId="77777777" w:rsidTr="00536800">
        <w:trPr>
          <w:cantSplit/>
          <w:trHeight w:val="245"/>
        </w:trPr>
        <w:tc>
          <w:tcPr>
            <w:tcW w:w="2160" w:type="dxa"/>
            <w:tcBorders>
              <w:top w:val="single" w:sz="4" w:space="0" w:color="auto"/>
              <w:bottom w:val="double" w:sz="4" w:space="0" w:color="auto"/>
            </w:tcBorders>
            <w:vAlign w:val="center"/>
          </w:tcPr>
          <w:p w14:paraId="18771630" w14:textId="77777777" w:rsidR="005E1A9F" w:rsidRPr="002C0301" w:rsidRDefault="005E1A9F" w:rsidP="005E1A9F">
            <w:pPr>
              <w:keepNext/>
              <w:jc w:val="center"/>
              <w:rPr>
                <w:b/>
                <w:sz w:val="18"/>
              </w:rPr>
            </w:pPr>
            <w:r w:rsidRPr="002C0301">
              <w:rPr>
                <w:b/>
                <w:sz w:val="18"/>
              </w:rPr>
              <w:t>Comments</w:t>
            </w:r>
          </w:p>
        </w:tc>
        <w:tc>
          <w:tcPr>
            <w:tcW w:w="8640" w:type="dxa"/>
            <w:tcBorders>
              <w:top w:val="single" w:sz="4" w:space="0" w:color="auto"/>
              <w:bottom w:val="double" w:sz="4" w:space="0" w:color="auto"/>
            </w:tcBorders>
          </w:tcPr>
          <w:p w14:paraId="2B9AFA98" w14:textId="77777777" w:rsidR="005E1A9F" w:rsidRPr="003B3864" w:rsidRDefault="005E1A9F" w:rsidP="00F67B77">
            <w:pPr>
              <w:keepNext/>
              <w:rPr>
                <w:rFonts w:ascii="Courier New" w:hAnsi="Courier New"/>
                <w:sz w:val="18"/>
                <w:lang w:val="en-GB"/>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p>
        </w:tc>
      </w:tr>
    </w:tbl>
    <w:p w14:paraId="69782E0C" w14:textId="77777777" w:rsidR="005E1A9F" w:rsidRDefault="005E1A9F"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0C9E1E60" w14:textId="77777777" w:rsidTr="00536800">
        <w:trPr>
          <w:cantSplit/>
          <w:trHeight w:val="600"/>
        </w:trPr>
        <w:tc>
          <w:tcPr>
            <w:tcW w:w="2160" w:type="dxa"/>
            <w:tcBorders>
              <w:top w:val="double" w:sz="4" w:space="0" w:color="auto"/>
              <w:bottom w:val="single" w:sz="4" w:space="0" w:color="auto"/>
            </w:tcBorders>
            <w:shd w:val="clear" w:color="auto" w:fill="CCFFFF"/>
            <w:vAlign w:val="center"/>
          </w:tcPr>
          <w:p w14:paraId="428B7A52" w14:textId="77777777" w:rsidR="00ED0653" w:rsidRPr="00ED0653" w:rsidRDefault="00C62E71" w:rsidP="00D926D7">
            <w:pPr>
              <w:keepNext/>
              <w:rPr>
                <w:b/>
                <w:sz w:val="18"/>
              </w:rPr>
            </w:pPr>
            <w:r w:rsidRPr="00ED0653">
              <w:rPr>
                <w:b/>
                <w:sz w:val="18"/>
              </w:rPr>
              <w:t>STD</w:t>
            </w:r>
          </w:p>
          <w:p w14:paraId="7BE06E35" w14:textId="5F672254" w:rsidR="00076B2A" w:rsidRDefault="00C62E71" w:rsidP="00D926D7">
            <w:pPr>
              <w:keepNext/>
              <w:rPr>
                <w:b/>
                <w:sz w:val="18"/>
              </w:rPr>
            </w:pPr>
            <w:r w:rsidRPr="00ED0653">
              <w:rPr>
                <w:b/>
                <w:sz w:val="18"/>
              </w:rPr>
              <w:t xml:space="preserve">A6, Pt 1, </w:t>
            </w:r>
            <w:r w:rsidR="000E633D" w:rsidRPr="00ED0653">
              <w:rPr>
                <w:b/>
                <w:sz w:val="18"/>
              </w:rPr>
              <w:t>4.2.1.8, App 5</w:t>
            </w:r>
          </w:p>
          <w:p w14:paraId="6BF0DFF6" w14:textId="77777777" w:rsidR="00ED0653" w:rsidRPr="00ED0653" w:rsidRDefault="00C62E71" w:rsidP="00D926D7">
            <w:pPr>
              <w:keepNext/>
              <w:rPr>
                <w:b/>
                <w:sz w:val="18"/>
                <w:lang w:val="en-GB"/>
              </w:rPr>
            </w:pPr>
            <w:r w:rsidRPr="00ED0653">
              <w:rPr>
                <w:b/>
                <w:sz w:val="18"/>
                <w:lang w:val="en-GB"/>
              </w:rPr>
              <w:t>GM</w:t>
            </w:r>
          </w:p>
          <w:p w14:paraId="12CCD230" w14:textId="1B5FFFB4" w:rsidR="005E1A9F" w:rsidRPr="000E0CAB" w:rsidRDefault="005E1A9F" w:rsidP="00D926D7">
            <w:pPr>
              <w:keepNext/>
              <w:rPr>
                <w:rFonts w:ascii="Courier New" w:hAnsi="Courier New"/>
              </w:rPr>
            </w:pPr>
            <w:r w:rsidRPr="00ED0653">
              <w:rPr>
                <w:b/>
                <w:sz w:val="18"/>
                <w:lang w:val="en-GB"/>
              </w:rPr>
              <w:t>Doc 9734,</w:t>
            </w:r>
            <w:r w:rsidR="00C62E71" w:rsidRPr="00ED0653">
              <w:rPr>
                <w:b/>
                <w:sz w:val="18"/>
                <w:lang w:val="en-GB"/>
              </w:rPr>
              <w:t xml:space="preserve">Pt A, </w:t>
            </w:r>
            <w:r w:rsidRPr="00ED0653">
              <w:rPr>
                <w:b/>
                <w:sz w:val="18"/>
                <w:lang w:val="en-GB"/>
              </w:rPr>
              <w:t xml:space="preserve"> 3.2</w:t>
            </w:r>
            <w:r w:rsidR="000E633D" w:rsidRPr="00ED0653">
              <w:rPr>
                <w:b/>
                <w:sz w:val="18"/>
                <w:lang w:val="en-GB"/>
              </w:rPr>
              <w:t>.5</w:t>
            </w:r>
          </w:p>
        </w:tc>
        <w:tc>
          <w:tcPr>
            <w:tcW w:w="8640" w:type="dxa"/>
            <w:tcBorders>
              <w:top w:val="double" w:sz="4" w:space="0" w:color="auto"/>
              <w:bottom w:val="single" w:sz="4" w:space="0" w:color="auto"/>
            </w:tcBorders>
            <w:shd w:val="clear" w:color="auto" w:fill="CCFFFF"/>
          </w:tcPr>
          <w:p w14:paraId="56A82B9E" w14:textId="77777777" w:rsidR="005E1A9F" w:rsidRPr="00692FDB" w:rsidRDefault="00B72374" w:rsidP="00F90203">
            <w:pPr>
              <w:keepNext/>
              <w:ind w:left="612" w:hanging="612"/>
              <w:rPr>
                <w:sz w:val="18"/>
                <w:szCs w:val="18"/>
              </w:rPr>
            </w:pPr>
            <w:r w:rsidRPr="000E0CAB">
              <w:rPr>
                <w:sz w:val="24"/>
                <w:szCs w:val="24"/>
                <w:lang w:val="en-GB"/>
              </w:rPr>
              <w:t>1</w:t>
            </w:r>
            <w:r w:rsidR="005E1A9F" w:rsidRPr="000E0CAB">
              <w:rPr>
                <w:sz w:val="24"/>
                <w:szCs w:val="24"/>
                <w:lang w:val="en-GB"/>
              </w:rPr>
              <w:t>.00</w:t>
            </w:r>
            <w:r w:rsidR="007121DE" w:rsidRPr="000E0CAB">
              <w:rPr>
                <w:sz w:val="24"/>
                <w:szCs w:val="24"/>
                <w:lang w:val="en-GB"/>
              </w:rPr>
              <w:t>2</w:t>
            </w:r>
            <w:r w:rsidR="005E1A9F" w:rsidRPr="000E0CAB">
              <w:rPr>
                <w:sz w:val="24"/>
                <w:szCs w:val="24"/>
                <w:lang w:val="en-GB"/>
              </w:rPr>
              <w:t xml:space="preserve"> </w:t>
            </w:r>
            <w:r w:rsidR="007121DE" w:rsidRPr="000E0CAB">
              <w:rPr>
                <w:sz w:val="24"/>
                <w:szCs w:val="24"/>
                <w:lang w:val="en-GB"/>
              </w:rPr>
              <w:t>Specify the highest level of government at which the primary aviation legislation was promulgated</w:t>
            </w:r>
            <w:r w:rsidR="434D8D45" w:rsidRPr="000E0CAB">
              <w:rPr>
                <w:sz w:val="24"/>
                <w:szCs w:val="24"/>
                <w:lang w:val="en-GB"/>
              </w:rPr>
              <w:t>.</w:t>
            </w:r>
          </w:p>
        </w:tc>
      </w:tr>
      <w:tr w:rsidR="005E1A9F" w14:paraId="291DBD81" w14:textId="77777777" w:rsidTr="00536800">
        <w:trPr>
          <w:cantSplit/>
          <w:trHeight w:val="245"/>
        </w:trPr>
        <w:tc>
          <w:tcPr>
            <w:tcW w:w="2160" w:type="dxa"/>
            <w:tcBorders>
              <w:top w:val="single" w:sz="4" w:space="0" w:color="auto"/>
              <w:bottom w:val="double" w:sz="4" w:space="0" w:color="auto"/>
            </w:tcBorders>
            <w:vAlign w:val="center"/>
          </w:tcPr>
          <w:p w14:paraId="28FFF16A" w14:textId="77777777" w:rsidR="005E1A9F" w:rsidRPr="002C0301" w:rsidRDefault="005E1A9F" w:rsidP="005E1A9F">
            <w:pPr>
              <w:keepNext/>
              <w:jc w:val="center"/>
              <w:rPr>
                <w:b/>
                <w:sz w:val="18"/>
              </w:rPr>
            </w:pPr>
            <w:r w:rsidRPr="002C0301">
              <w:rPr>
                <w:b/>
                <w:sz w:val="18"/>
              </w:rPr>
              <w:t>Comments</w:t>
            </w:r>
          </w:p>
        </w:tc>
        <w:tc>
          <w:tcPr>
            <w:tcW w:w="8640" w:type="dxa"/>
            <w:tcBorders>
              <w:top w:val="single" w:sz="4" w:space="0" w:color="auto"/>
              <w:bottom w:val="double" w:sz="4" w:space="0" w:color="auto"/>
            </w:tcBorders>
          </w:tcPr>
          <w:p w14:paraId="7DDD2D3F" w14:textId="77777777" w:rsidR="005E1A9F" w:rsidRDefault="005E1A9F" w:rsidP="005E1A9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D23E22">
              <w:rPr>
                <w:rFonts w:ascii="Courier New" w:hAnsi="Courier New"/>
                <w:sz w:val="18"/>
                <w:lang w:val="en-GB"/>
              </w:rPr>
              <w:t xml:space="preserve"> </w:t>
            </w:r>
          </w:p>
        </w:tc>
      </w:tr>
    </w:tbl>
    <w:p w14:paraId="74FBBBD3" w14:textId="77777777" w:rsidR="005E1A9F" w:rsidRDefault="005E1A9F"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1F932321" w14:textId="77777777" w:rsidTr="00536800">
        <w:trPr>
          <w:cantSplit/>
          <w:trHeight w:val="600"/>
        </w:trPr>
        <w:tc>
          <w:tcPr>
            <w:tcW w:w="2160" w:type="dxa"/>
            <w:tcBorders>
              <w:top w:val="double" w:sz="4" w:space="0" w:color="auto"/>
              <w:bottom w:val="single" w:sz="4" w:space="0" w:color="auto"/>
            </w:tcBorders>
            <w:shd w:val="clear" w:color="auto" w:fill="CCFFFF"/>
            <w:vAlign w:val="center"/>
          </w:tcPr>
          <w:p w14:paraId="7861962B" w14:textId="77777777" w:rsidR="008D37E1" w:rsidRPr="008D37E1" w:rsidRDefault="005500D4" w:rsidP="001855A7">
            <w:pPr>
              <w:keepNext/>
              <w:rPr>
                <w:b/>
                <w:sz w:val="18"/>
              </w:rPr>
            </w:pPr>
            <w:r w:rsidRPr="008D37E1">
              <w:rPr>
                <w:b/>
                <w:sz w:val="18"/>
              </w:rPr>
              <w:t>STD</w:t>
            </w:r>
          </w:p>
          <w:p w14:paraId="52CAEE06" w14:textId="129CD2E6" w:rsidR="00FB1334" w:rsidRDefault="00FB1334" w:rsidP="001855A7">
            <w:pPr>
              <w:keepNext/>
              <w:rPr>
                <w:b/>
                <w:sz w:val="18"/>
              </w:rPr>
            </w:pPr>
            <w:r>
              <w:rPr>
                <w:b/>
                <w:sz w:val="18"/>
              </w:rPr>
              <w:t>A6, Pt 1, 4.2.1.8, App 5</w:t>
            </w:r>
          </w:p>
          <w:p w14:paraId="4E1A4681" w14:textId="77777777" w:rsidR="008D37E1" w:rsidRPr="008D37E1" w:rsidRDefault="005E1A9F" w:rsidP="001855A7">
            <w:pPr>
              <w:keepNext/>
              <w:rPr>
                <w:b/>
                <w:sz w:val="18"/>
                <w:lang w:val="en-GB"/>
              </w:rPr>
            </w:pPr>
            <w:r w:rsidRPr="008D37E1">
              <w:rPr>
                <w:b/>
                <w:sz w:val="18"/>
                <w:lang w:val="en-GB"/>
              </w:rPr>
              <w:t>GM</w:t>
            </w:r>
          </w:p>
          <w:p w14:paraId="610F9309" w14:textId="01B012F3" w:rsidR="005E1A9F" w:rsidRPr="000E0CAB" w:rsidRDefault="005E1A9F" w:rsidP="008D37E1">
            <w:pPr>
              <w:keepNext/>
              <w:rPr>
                <w:rFonts w:ascii="Courier New" w:hAnsi="Courier New"/>
              </w:rPr>
            </w:pPr>
            <w:r w:rsidRPr="008D37E1">
              <w:rPr>
                <w:b/>
                <w:sz w:val="18"/>
                <w:lang w:val="en-GB"/>
              </w:rPr>
              <w:t>Doc 8335</w:t>
            </w:r>
            <w:r w:rsidR="001855A7" w:rsidRPr="008D37E1">
              <w:rPr>
                <w:b/>
                <w:sz w:val="18"/>
                <w:lang w:val="en-GB"/>
              </w:rPr>
              <w:t>,</w:t>
            </w:r>
            <w:r w:rsidR="00D23E22" w:rsidRPr="008D37E1">
              <w:rPr>
                <w:b/>
                <w:sz w:val="18"/>
                <w:lang w:val="en-GB"/>
              </w:rPr>
              <w:t xml:space="preserve"> </w:t>
            </w:r>
            <w:r w:rsidR="00D926D7" w:rsidRPr="008D37E1">
              <w:rPr>
                <w:b/>
                <w:sz w:val="18"/>
              </w:rPr>
              <w:t xml:space="preserve">Pt I, </w:t>
            </w:r>
            <w:r w:rsidR="0020422A" w:rsidRPr="008D37E1">
              <w:rPr>
                <w:b/>
                <w:sz w:val="18"/>
              </w:rPr>
              <w:t>3.1,</w:t>
            </w:r>
            <w:r w:rsidR="006314A0">
              <w:rPr>
                <w:b/>
                <w:sz w:val="18"/>
              </w:rPr>
              <w:t xml:space="preserve"> </w:t>
            </w:r>
            <w:r w:rsidR="0020422A" w:rsidRPr="008D37E1">
              <w:rPr>
                <w:b/>
                <w:sz w:val="18"/>
              </w:rPr>
              <w:t>3.1.2.2</w:t>
            </w:r>
            <w:r w:rsidR="008D37E1" w:rsidRPr="008D37E1">
              <w:rPr>
                <w:b/>
                <w:sz w:val="18"/>
              </w:rPr>
              <w:t xml:space="preserve">; </w:t>
            </w:r>
            <w:r w:rsidR="007604A3" w:rsidRPr="008D37E1">
              <w:rPr>
                <w:b/>
                <w:sz w:val="18"/>
                <w:lang w:val="en-GB"/>
              </w:rPr>
              <w:t>Doc 9734,</w:t>
            </w:r>
            <w:r w:rsidR="00BF39B9">
              <w:rPr>
                <w:b/>
                <w:sz w:val="18"/>
                <w:lang w:val="en-GB"/>
              </w:rPr>
              <w:t xml:space="preserve"> </w:t>
            </w:r>
            <w:r w:rsidR="007604A3" w:rsidRPr="008D37E1">
              <w:rPr>
                <w:b/>
                <w:sz w:val="18"/>
                <w:lang w:val="en-GB"/>
              </w:rPr>
              <w:t xml:space="preserve">Pt A, </w:t>
            </w:r>
            <w:r w:rsidR="005500D4" w:rsidRPr="008D37E1">
              <w:rPr>
                <w:b/>
                <w:sz w:val="18"/>
                <w:lang w:val="en-GB"/>
              </w:rPr>
              <w:t>3.3</w:t>
            </w:r>
            <w:r w:rsidR="000B1031" w:rsidRPr="008D37E1">
              <w:rPr>
                <w:b/>
                <w:sz w:val="18"/>
                <w:lang w:val="en-GB"/>
              </w:rPr>
              <w:t>,</w:t>
            </w:r>
            <w:r w:rsidR="006314A0">
              <w:rPr>
                <w:b/>
                <w:sz w:val="18"/>
                <w:lang w:val="en-GB"/>
              </w:rPr>
              <w:t xml:space="preserve"> </w:t>
            </w:r>
            <w:r w:rsidR="000B1031" w:rsidRPr="008D37E1">
              <w:rPr>
                <w:b/>
                <w:sz w:val="18"/>
                <w:lang w:val="en-GB"/>
              </w:rPr>
              <w:t>3.3.1.1</w:t>
            </w:r>
          </w:p>
        </w:tc>
        <w:tc>
          <w:tcPr>
            <w:tcW w:w="8640" w:type="dxa"/>
            <w:tcBorders>
              <w:top w:val="double" w:sz="4" w:space="0" w:color="auto"/>
              <w:bottom w:val="single" w:sz="4" w:space="0" w:color="auto"/>
            </w:tcBorders>
            <w:shd w:val="clear" w:color="auto" w:fill="CCFFFF"/>
          </w:tcPr>
          <w:p w14:paraId="2D88A7BF" w14:textId="77777777" w:rsidR="005E1A9F" w:rsidRPr="00536800" w:rsidRDefault="00B72374">
            <w:pPr>
              <w:keepNext/>
              <w:ind w:left="612" w:hanging="612"/>
              <w:rPr>
                <w:sz w:val="32"/>
                <w:szCs w:val="32"/>
              </w:rPr>
            </w:pPr>
            <w:r w:rsidRPr="000E0CAB">
              <w:rPr>
                <w:sz w:val="24"/>
                <w:szCs w:val="24"/>
                <w:lang w:val="en-GB"/>
              </w:rPr>
              <w:t>1</w:t>
            </w:r>
            <w:r w:rsidR="005E1A9F" w:rsidRPr="000E0CAB">
              <w:rPr>
                <w:sz w:val="24"/>
                <w:szCs w:val="24"/>
                <w:lang w:val="en-GB"/>
              </w:rPr>
              <w:t>.00</w:t>
            </w:r>
            <w:r w:rsidR="007121DE" w:rsidRPr="000E0CAB">
              <w:rPr>
                <w:sz w:val="24"/>
                <w:szCs w:val="24"/>
                <w:lang w:val="en-GB"/>
              </w:rPr>
              <w:t>3</w:t>
            </w:r>
            <w:r w:rsidR="005E1A9F" w:rsidRPr="000E0CAB">
              <w:rPr>
                <w:sz w:val="24"/>
                <w:szCs w:val="24"/>
                <w:lang w:val="en-GB"/>
              </w:rPr>
              <w:t xml:space="preserve"> </w:t>
            </w:r>
            <w:r w:rsidR="007121DE" w:rsidRPr="000E0CAB">
              <w:rPr>
                <w:sz w:val="24"/>
                <w:szCs w:val="24"/>
                <w:lang w:val="en-GB"/>
              </w:rPr>
              <w:t xml:space="preserve">Describe procedures established by the </w:t>
            </w:r>
            <w:r w:rsidR="3C20A8A2" w:rsidRPr="000E0CAB">
              <w:rPr>
                <w:sz w:val="24"/>
                <w:szCs w:val="24"/>
                <w:lang w:val="en-GB"/>
              </w:rPr>
              <w:t>Civil Aviation Authority (</w:t>
            </w:r>
            <w:r w:rsidR="003E5587" w:rsidRPr="000E0CAB">
              <w:rPr>
                <w:sz w:val="24"/>
                <w:szCs w:val="24"/>
                <w:lang w:val="en-GB"/>
              </w:rPr>
              <w:t>CAA</w:t>
            </w:r>
            <w:r w:rsidR="3C20A8A2" w:rsidRPr="000E0CAB">
              <w:rPr>
                <w:sz w:val="24"/>
                <w:szCs w:val="24"/>
                <w:lang w:val="en-GB"/>
              </w:rPr>
              <w:t>)</w:t>
            </w:r>
            <w:r w:rsidR="007121DE" w:rsidRPr="000E0CAB">
              <w:rPr>
                <w:sz w:val="24"/>
                <w:szCs w:val="24"/>
                <w:lang w:val="en-GB"/>
              </w:rPr>
              <w:t xml:space="preserve"> for the amendment of its primary aviation legislation</w:t>
            </w:r>
            <w:r w:rsidR="00261EB0" w:rsidRPr="00382C40">
              <w:rPr>
                <w:sz w:val="24"/>
                <w:szCs w:val="24"/>
                <w:lang w:val="en-GB"/>
              </w:rPr>
              <w:t>.</w:t>
            </w:r>
            <w:r w:rsidR="007121DE" w:rsidRPr="00692FDB">
              <w:rPr>
                <w:sz w:val="32"/>
                <w:szCs w:val="32"/>
              </w:rPr>
              <w:t xml:space="preserve"> </w:t>
            </w:r>
          </w:p>
          <w:p w14:paraId="6E981E4E" w14:textId="77777777" w:rsidR="00D30579" w:rsidRPr="00382C40" w:rsidRDefault="00D30579" w:rsidP="00AC1724">
            <w:pPr>
              <w:keepNext/>
              <w:ind w:left="612" w:hanging="612"/>
              <w:rPr>
                <w:sz w:val="24"/>
                <w:szCs w:val="24"/>
                <w:lang w:val="en-GB"/>
              </w:rPr>
            </w:pPr>
          </w:p>
          <w:p w14:paraId="5CCF80F5" w14:textId="77777777" w:rsidR="00D30579" w:rsidRPr="00536800" w:rsidRDefault="00A72FE9">
            <w:pPr>
              <w:keepNext/>
              <w:rPr>
                <w:sz w:val="18"/>
                <w:szCs w:val="18"/>
              </w:rPr>
            </w:pPr>
            <w:r w:rsidRPr="00536800">
              <w:rPr>
                <w:sz w:val="24"/>
                <w:szCs w:val="24"/>
                <w14:ligatures w14:val="all"/>
              </w:rPr>
              <w:t>Provide the specific citation to the relevant statute, regulation, and any guidance material used in reference to your response</w:t>
            </w:r>
            <w:r w:rsidR="00D30579" w:rsidRPr="00382C40">
              <w:rPr>
                <w:sz w:val="24"/>
                <w:szCs w:val="24"/>
                <w:lang w:val="en-GB"/>
              </w:rPr>
              <w:t>.</w:t>
            </w:r>
          </w:p>
        </w:tc>
      </w:tr>
      <w:tr w:rsidR="005E1A9F" w14:paraId="7FF9C14A" w14:textId="77777777" w:rsidTr="00536800">
        <w:trPr>
          <w:cantSplit/>
          <w:trHeight w:val="245"/>
        </w:trPr>
        <w:tc>
          <w:tcPr>
            <w:tcW w:w="2160" w:type="dxa"/>
            <w:tcBorders>
              <w:top w:val="single" w:sz="4" w:space="0" w:color="auto"/>
              <w:bottom w:val="double" w:sz="4" w:space="0" w:color="auto"/>
            </w:tcBorders>
            <w:vAlign w:val="center"/>
          </w:tcPr>
          <w:p w14:paraId="6AB76095" w14:textId="77777777" w:rsidR="005E1A9F"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18012BCB" w14:textId="77777777" w:rsidR="005E1A9F" w:rsidRDefault="005E1A9F" w:rsidP="005E1A9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D23E22">
              <w:rPr>
                <w:rFonts w:ascii="Courier New" w:hAnsi="Courier New"/>
                <w:sz w:val="18"/>
                <w:lang w:val="en-GB"/>
              </w:rPr>
              <w:t xml:space="preserve"> </w:t>
            </w:r>
          </w:p>
        </w:tc>
      </w:tr>
    </w:tbl>
    <w:p w14:paraId="2B793D14" w14:textId="77777777" w:rsidR="005E1A9F" w:rsidRDefault="005E1A9F"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6F1496" w14:paraId="63DCCF3A" w14:textId="77777777" w:rsidTr="004A554A">
        <w:trPr>
          <w:cantSplit/>
          <w:trHeight w:val="600"/>
        </w:trPr>
        <w:tc>
          <w:tcPr>
            <w:tcW w:w="2160" w:type="dxa"/>
            <w:tcBorders>
              <w:top w:val="double" w:sz="4" w:space="0" w:color="auto"/>
              <w:bottom w:val="single" w:sz="4" w:space="0" w:color="auto"/>
            </w:tcBorders>
            <w:shd w:val="clear" w:color="auto" w:fill="CCFFFF"/>
            <w:vAlign w:val="center"/>
          </w:tcPr>
          <w:p w14:paraId="6528F238" w14:textId="77777777" w:rsidR="006F1496" w:rsidRPr="00382C40" w:rsidRDefault="006F1496" w:rsidP="004A554A">
            <w:pPr>
              <w:keepNext/>
              <w:rPr>
                <w:b/>
                <w:sz w:val="18"/>
              </w:rPr>
            </w:pPr>
            <w:r w:rsidRPr="00382C40">
              <w:rPr>
                <w:b/>
                <w:sz w:val="18"/>
              </w:rPr>
              <w:lastRenderedPageBreak/>
              <w:t>CC</w:t>
            </w:r>
          </w:p>
          <w:p w14:paraId="6EE132E5" w14:textId="4604D13C" w:rsidR="006F1496" w:rsidRPr="00382C40" w:rsidRDefault="006F1496" w:rsidP="004A554A">
            <w:pPr>
              <w:keepNext/>
              <w:rPr>
                <w:b/>
                <w:sz w:val="18"/>
              </w:rPr>
            </w:pPr>
            <w:r w:rsidRPr="00382C40">
              <w:rPr>
                <w:b/>
                <w:sz w:val="18"/>
              </w:rPr>
              <w:t>Art 12, 37</w:t>
            </w:r>
          </w:p>
          <w:p w14:paraId="506A7240" w14:textId="77777777" w:rsidR="006F1496" w:rsidRPr="00382C40" w:rsidRDefault="006F1496" w:rsidP="004A554A">
            <w:pPr>
              <w:keepNext/>
              <w:rPr>
                <w:b/>
                <w:sz w:val="18"/>
              </w:rPr>
            </w:pPr>
            <w:r w:rsidRPr="00382C40">
              <w:rPr>
                <w:b/>
                <w:sz w:val="18"/>
              </w:rPr>
              <w:t>STD</w:t>
            </w:r>
          </w:p>
          <w:p w14:paraId="1EADF338" w14:textId="255387FD" w:rsidR="006F1496" w:rsidRPr="00382C40" w:rsidRDefault="006F1496" w:rsidP="004A554A">
            <w:pPr>
              <w:keepNext/>
              <w:rPr>
                <w:b/>
                <w:sz w:val="18"/>
              </w:rPr>
            </w:pPr>
            <w:r w:rsidRPr="00382C40">
              <w:rPr>
                <w:b/>
                <w:sz w:val="18"/>
              </w:rPr>
              <w:t>A6, Pt 1, 4.2.1.8, App 5,</w:t>
            </w:r>
          </w:p>
          <w:p w14:paraId="12586963" w14:textId="77777777" w:rsidR="006F1496" w:rsidRPr="00382C40" w:rsidRDefault="006F1496" w:rsidP="004A554A">
            <w:pPr>
              <w:keepNext/>
              <w:rPr>
                <w:b/>
                <w:sz w:val="18"/>
                <w:lang w:val="en-GB"/>
              </w:rPr>
            </w:pPr>
            <w:r w:rsidRPr="00382C40">
              <w:rPr>
                <w:b/>
                <w:sz w:val="18"/>
                <w:lang w:val="en-GB"/>
              </w:rPr>
              <w:t>GM</w:t>
            </w:r>
          </w:p>
          <w:p w14:paraId="64CFBDB9" w14:textId="503EC08B" w:rsidR="006F1496" w:rsidRPr="000E0CAB" w:rsidRDefault="006F1496" w:rsidP="004A554A">
            <w:pPr>
              <w:keepNext/>
              <w:rPr>
                <w:rFonts w:ascii="Courier New" w:hAnsi="Courier New"/>
              </w:rPr>
            </w:pPr>
            <w:r w:rsidRPr="00382C40">
              <w:rPr>
                <w:b/>
                <w:sz w:val="18"/>
                <w:lang w:val="en-GB"/>
              </w:rPr>
              <w:t xml:space="preserve">Doc 8335, </w:t>
            </w:r>
            <w:r w:rsidRPr="00382C40">
              <w:rPr>
                <w:b/>
                <w:sz w:val="18"/>
              </w:rPr>
              <w:t>Pt I, 3.1, 3.1.2.2</w:t>
            </w:r>
            <w:r w:rsidR="00EB6219">
              <w:rPr>
                <w:b/>
                <w:sz w:val="18"/>
              </w:rPr>
              <w:t>;</w:t>
            </w:r>
            <w:r w:rsidRPr="00382C40">
              <w:rPr>
                <w:b/>
                <w:sz w:val="18"/>
              </w:rPr>
              <w:t xml:space="preserve"> </w:t>
            </w:r>
            <w:r w:rsidRPr="00382C40">
              <w:rPr>
                <w:b/>
                <w:sz w:val="18"/>
                <w:lang w:val="en-GB"/>
              </w:rPr>
              <w:t>Doc 9734,Pt A, 3.3,</w:t>
            </w:r>
            <w:r w:rsidR="006314A0">
              <w:rPr>
                <w:b/>
                <w:sz w:val="18"/>
                <w:lang w:val="en-GB"/>
              </w:rPr>
              <w:t xml:space="preserve"> </w:t>
            </w:r>
            <w:r w:rsidRPr="00382C40">
              <w:rPr>
                <w:b/>
                <w:sz w:val="18"/>
                <w:lang w:val="en-GB"/>
              </w:rPr>
              <w:t>3.3.1.1</w:t>
            </w:r>
          </w:p>
        </w:tc>
        <w:tc>
          <w:tcPr>
            <w:tcW w:w="8640" w:type="dxa"/>
            <w:tcBorders>
              <w:top w:val="double" w:sz="4" w:space="0" w:color="auto"/>
              <w:bottom w:val="single" w:sz="4" w:space="0" w:color="auto"/>
            </w:tcBorders>
            <w:shd w:val="clear" w:color="auto" w:fill="CCFFFF"/>
          </w:tcPr>
          <w:p w14:paraId="10AE5C58" w14:textId="77777777" w:rsidR="006F1496" w:rsidRPr="00382C40" w:rsidRDefault="006F1496" w:rsidP="004A554A">
            <w:pPr>
              <w:keepNext/>
              <w:ind w:left="612" w:hanging="612"/>
              <w:rPr>
                <w:sz w:val="24"/>
                <w:szCs w:val="24"/>
                <w:lang w:val="en-GB"/>
              </w:rPr>
            </w:pPr>
            <w:r w:rsidRPr="00382C40">
              <w:rPr>
                <w:sz w:val="24"/>
                <w:szCs w:val="24"/>
                <w:lang w:val="en-GB"/>
              </w:rPr>
              <w:t>1.004 When was the legislation last amended/re-issued to maintain uniformity with new standards established or re-established from time to time under the Chicago Convention?</w:t>
            </w:r>
          </w:p>
          <w:p w14:paraId="0C19524C" w14:textId="77777777" w:rsidR="00CD33B7" w:rsidRDefault="00CD33B7" w:rsidP="004A554A">
            <w:pPr>
              <w:keepNext/>
              <w:rPr>
                <w:sz w:val="24"/>
                <w:szCs w:val="24"/>
                <w14:ligatures w14:val="all"/>
              </w:rPr>
            </w:pPr>
          </w:p>
          <w:p w14:paraId="4276D52C" w14:textId="77777777" w:rsidR="006F1496" w:rsidRPr="00536800" w:rsidRDefault="006F1496" w:rsidP="004A554A">
            <w:pPr>
              <w:keepNext/>
              <w:rPr>
                <w:sz w:val="18"/>
                <w:szCs w:val="18"/>
              </w:rPr>
            </w:pPr>
            <w:r w:rsidRPr="00536800">
              <w:rPr>
                <w:sz w:val="24"/>
                <w:szCs w:val="24"/>
                <w14:ligatures w14:val="all"/>
              </w:rPr>
              <w:t>Provide the specific citation to the relevant statute, regulation, and any guidance material used in reference to your response</w:t>
            </w:r>
            <w:r>
              <w:rPr>
                <w:sz w:val="24"/>
                <w:szCs w:val="24"/>
                <w14:ligatures w14:val="all"/>
              </w:rPr>
              <w:t>.</w:t>
            </w:r>
          </w:p>
        </w:tc>
      </w:tr>
      <w:tr w:rsidR="006F1496" w14:paraId="57CC27FD" w14:textId="77777777" w:rsidTr="004A554A">
        <w:trPr>
          <w:cantSplit/>
          <w:trHeight w:val="245"/>
        </w:trPr>
        <w:tc>
          <w:tcPr>
            <w:tcW w:w="2160" w:type="dxa"/>
            <w:tcBorders>
              <w:top w:val="single" w:sz="4" w:space="0" w:color="auto"/>
              <w:bottom w:val="double" w:sz="4" w:space="0" w:color="auto"/>
            </w:tcBorders>
            <w:vAlign w:val="center"/>
          </w:tcPr>
          <w:p w14:paraId="2906C089" w14:textId="77777777" w:rsidR="006F1496" w:rsidRDefault="006F1496" w:rsidP="004A554A">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031500CB" w14:textId="77777777" w:rsidR="006F1496" w:rsidRDefault="006F1496" w:rsidP="004A554A">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Pr>
                <w:rFonts w:ascii="Courier New" w:hAnsi="Courier New"/>
                <w:sz w:val="18"/>
                <w:lang w:val="en-GB"/>
              </w:rPr>
              <w:t xml:space="preserve"> </w:t>
            </w:r>
          </w:p>
        </w:tc>
      </w:tr>
    </w:tbl>
    <w:p w14:paraId="4E26F040" w14:textId="77777777" w:rsidR="006F1496" w:rsidRDefault="006F1496"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6F1496" w14:paraId="56FB309F" w14:textId="77777777" w:rsidTr="004A554A">
        <w:trPr>
          <w:cantSplit/>
          <w:trHeight w:val="600"/>
        </w:trPr>
        <w:tc>
          <w:tcPr>
            <w:tcW w:w="2160" w:type="dxa"/>
            <w:tcBorders>
              <w:top w:val="double" w:sz="4" w:space="0" w:color="auto"/>
              <w:bottom w:val="single" w:sz="4" w:space="0" w:color="auto"/>
            </w:tcBorders>
            <w:shd w:val="clear" w:color="auto" w:fill="CCFFFF"/>
            <w:vAlign w:val="center"/>
          </w:tcPr>
          <w:p w14:paraId="46DBA1D7" w14:textId="77777777" w:rsidR="006F1496" w:rsidRPr="00382C40" w:rsidRDefault="006F1496" w:rsidP="004A554A">
            <w:pPr>
              <w:keepNext/>
              <w:rPr>
                <w:b/>
                <w:sz w:val="18"/>
                <w:szCs w:val="18"/>
              </w:rPr>
            </w:pPr>
            <w:r w:rsidRPr="00382C40">
              <w:rPr>
                <w:b/>
                <w:sz w:val="18"/>
                <w:szCs w:val="18"/>
              </w:rPr>
              <w:t>CC</w:t>
            </w:r>
          </w:p>
          <w:p w14:paraId="72DC7FBB" w14:textId="20112F27" w:rsidR="006F1496" w:rsidRPr="00382C40" w:rsidRDefault="006F1496" w:rsidP="004A554A">
            <w:pPr>
              <w:keepNext/>
              <w:rPr>
                <w:b/>
                <w:sz w:val="18"/>
                <w:szCs w:val="18"/>
              </w:rPr>
            </w:pPr>
            <w:r w:rsidRPr="00382C40">
              <w:rPr>
                <w:b/>
                <w:sz w:val="18"/>
                <w:szCs w:val="18"/>
              </w:rPr>
              <w:t>Art 12, &amp; 37</w:t>
            </w:r>
          </w:p>
          <w:p w14:paraId="101D25D8" w14:textId="77777777" w:rsidR="006F1496" w:rsidRPr="00382C40" w:rsidRDefault="006F1496" w:rsidP="004A554A">
            <w:pPr>
              <w:keepNext/>
              <w:rPr>
                <w:b/>
                <w:sz w:val="18"/>
                <w:szCs w:val="18"/>
              </w:rPr>
            </w:pPr>
            <w:r w:rsidRPr="00382C40">
              <w:rPr>
                <w:b/>
                <w:sz w:val="18"/>
                <w:szCs w:val="18"/>
              </w:rPr>
              <w:t>STD</w:t>
            </w:r>
          </w:p>
          <w:p w14:paraId="49417B27" w14:textId="7F165E3A" w:rsidR="006F1496" w:rsidRPr="00382C40" w:rsidRDefault="006F1496" w:rsidP="004A554A">
            <w:pPr>
              <w:keepNext/>
              <w:rPr>
                <w:b/>
                <w:sz w:val="18"/>
                <w:szCs w:val="18"/>
                <w:lang w:val="en-GB"/>
              </w:rPr>
            </w:pPr>
            <w:r w:rsidRPr="00382C40">
              <w:rPr>
                <w:b/>
                <w:sz w:val="18"/>
                <w:szCs w:val="18"/>
              </w:rPr>
              <w:t>A6, Pt I, 4.2.1.8, App 5, 2,2.1</w:t>
            </w:r>
          </w:p>
          <w:p w14:paraId="701E5D08" w14:textId="77777777" w:rsidR="006F1496" w:rsidRPr="00382C40" w:rsidRDefault="006F1496" w:rsidP="004A554A">
            <w:pPr>
              <w:keepNext/>
              <w:rPr>
                <w:b/>
                <w:sz w:val="18"/>
                <w:szCs w:val="18"/>
                <w:lang w:val="en-GB"/>
              </w:rPr>
            </w:pPr>
            <w:r w:rsidRPr="00382C40">
              <w:rPr>
                <w:b/>
                <w:sz w:val="18"/>
                <w:szCs w:val="18"/>
                <w:lang w:val="en-GB"/>
              </w:rPr>
              <w:t>GM</w:t>
            </w:r>
          </w:p>
          <w:p w14:paraId="57E40240" w14:textId="0E071AF3" w:rsidR="006F1496" w:rsidRPr="00382C40" w:rsidRDefault="006F1496" w:rsidP="004A554A">
            <w:pPr>
              <w:keepNext/>
              <w:rPr>
                <w:b/>
                <w:sz w:val="18"/>
                <w:szCs w:val="18"/>
                <w:lang w:val="en-GB"/>
              </w:rPr>
            </w:pPr>
            <w:r w:rsidRPr="00382C40">
              <w:rPr>
                <w:b/>
                <w:sz w:val="18"/>
                <w:szCs w:val="18"/>
                <w:lang w:val="en-GB"/>
              </w:rPr>
              <w:t>Doc 8335</w:t>
            </w:r>
            <w:r w:rsidRPr="00382C40">
              <w:rPr>
                <w:b/>
                <w:sz w:val="18"/>
                <w:szCs w:val="18"/>
              </w:rPr>
              <w:t>, Foreword, Pt I, 2.2, 3.1</w:t>
            </w:r>
            <w:r w:rsidR="00EC68A0">
              <w:rPr>
                <w:b/>
                <w:sz w:val="18"/>
                <w:szCs w:val="18"/>
              </w:rPr>
              <w:t>;</w:t>
            </w:r>
            <w:r w:rsidRPr="00382C40">
              <w:rPr>
                <w:b/>
                <w:sz w:val="18"/>
                <w:szCs w:val="18"/>
              </w:rPr>
              <w:t xml:space="preserve"> </w:t>
            </w:r>
          </w:p>
          <w:p w14:paraId="61374550" w14:textId="712FDAAF" w:rsidR="006F1496" w:rsidRPr="000E0CAB" w:rsidRDefault="006F1496" w:rsidP="004A554A">
            <w:pPr>
              <w:keepNext/>
              <w:rPr>
                <w:rFonts w:ascii="Courier New" w:hAnsi="Courier New"/>
              </w:rPr>
            </w:pPr>
            <w:r w:rsidRPr="00382C40">
              <w:rPr>
                <w:b/>
                <w:sz w:val="18"/>
                <w:szCs w:val="18"/>
                <w:lang w:val="en-GB"/>
              </w:rPr>
              <w:t>Doc 9734, Pt A, 3.2,</w:t>
            </w:r>
            <w:r w:rsidR="006314A0">
              <w:rPr>
                <w:b/>
                <w:sz w:val="18"/>
                <w:szCs w:val="18"/>
                <w:lang w:val="en-GB"/>
              </w:rPr>
              <w:t xml:space="preserve"> </w:t>
            </w:r>
            <w:r w:rsidRPr="00382C40">
              <w:rPr>
                <w:b/>
                <w:sz w:val="18"/>
                <w:szCs w:val="18"/>
                <w:lang w:val="en-GB"/>
              </w:rPr>
              <w:t xml:space="preserve">3.3, 3.3.1.1; </w:t>
            </w:r>
            <w:r w:rsidRPr="00382C40">
              <w:rPr>
                <w:b/>
                <w:sz w:val="18"/>
                <w:lang w:val="en-GB"/>
              </w:rPr>
              <w:t xml:space="preserve">Doc 9760, </w:t>
            </w:r>
            <w:r w:rsidRPr="00382C40">
              <w:rPr>
                <w:b/>
                <w:sz w:val="18"/>
              </w:rPr>
              <w:t>Pt II, 1.2, 1.2.</w:t>
            </w:r>
          </w:p>
        </w:tc>
        <w:tc>
          <w:tcPr>
            <w:tcW w:w="8640" w:type="dxa"/>
            <w:tcBorders>
              <w:top w:val="double" w:sz="4" w:space="0" w:color="auto"/>
              <w:bottom w:val="single" w:sz="4" w:space="0" w:color="auto"/>
            </w:tcBorders>
            <w:shd w:val="clear" w:color="auto" w:fill="CCFFFF"/>
          </w:tcPr>
          <w:p w14:paraId="206AF5C4" w14:textId="77777777" w:rsidR="006F1496" w:rsidRPr="00382C40" w:rsidRDefault="006F1496" w:rsidP="004A554A">
            <w:pPr>
              <w:keepNext/>
              <w:ind w:left="612" w:hanging="612"/>
              <w:rPr>
                <w:sz w:val="24"/>
                <w:szCs w:val="24"/>
                <w:lang w:val="en-GB"/>
              </w:rPr>
            </w:pPr>
            <w:r w:rsidRPr="00382C40">
              <w:rPr>
                <w:sz w:val="24"/>
                <w:szCs w:val="24"/>
                <w:lang w:val="en-GB"/>
              </w:rPr>
              <w:t>1.005 Describe the provisions of the primary aviation legislation that provide for the introduction/adoption of national aviation regulations and the promulgation thereof.</w:t>
            </w:r>
          </w:p>
          <w:p w14:paraId="426322AA" w14:textId="77777777" w:rsidR="006F1496" w:rsidRPr="00382C40" w:rsidRDefault="006F1496" w:rsidP="004A554A">
            <w:pPr>
              <w:keepNext/>
              <w:ind w:left="612" w:hanging="612"/>
              <w:rPr>
                <w:sz w:val="24"/>
                <w:szCs w:val="24"/>
                <w:lang w:val="en-GB"/>
              </w:rPr>
            </w:pPr>
          </w:p>
          <w:p w14:paraId="7035B204" w14:textId="77777777" w:rsidR="006F1496" w:rsidRPr="00536800" w:rsidRDefault="006F1496" w:rsidP="004A554A">
            <w:pPr>
              <w:keepNext/>
              <w:rPr>
                <w:sz w:val="18"/>
                <w:szCs w:val="18"/>
              </w:rPr>
            </w:pPr>
            <w:r w:rsidRPr="00536800">
              <w:rPr>
                <w:sz w:val="24"/>
                <w:szCs w:val="24"/>
                <w14:ligatures w14:val="all"/>
              </w:rPr>
              <w:t>Provide the specific citation to the relevant statute, regulation, and any guidance material used in reference to your response</w:t>
            </w:r>
            <w:r w:rsidRPr="00382C40">
              <w:rPr>
                <w:sz w:val="24"/>
                <w:szCs w:val="24"/>
                <w:lang w:val="en-GB"/>
              </w:rPr>
              <w:t>.</w:t>
            </w:r>
          </w:p>
        </w:tc>
      </w:tr>
      <w:tr w:rsidR="006F1496" w14:paraId="21F7A446" w14:textId="77777777" w:rsidTr="004A554A">
        <w:trPr>
          <w:cantSplit/>
          <w:trHeight w:val="245"/>
        </w:trPr>
        <w:tc>
          <w:tcPr>
            <w:tcW w:w="2160" w:type="dxa"/>
            <w:tcBorders>
              <w:top w:val="single" w:sz="4" w:space="0" w:color="auto"/>
              <w:bottom w:val="double" w:sz="4" w:space="0" w:color="auto"/>
            </w:tcBorders>
            <w:vAlign w:val="center"/>
          </w:tcPr>
          <w:p w14:paraId="7D8536A0" w14:textId="77777777" w:rsidR="006F1496" w:rsidRDefault="006F1496" w:rsidP="004A554A">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7A8D836B" w14:textId="77777777" w:rsidR="006F1496" w:rsidRDefault="006F1496" w:rsidP="004A554A">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Pr>
                <w:rFonts w:ascii="Courier New" w:hAnsi="Courier New"/>
                <w:sz w:val="18"/>
                <w:lang w:val="en-GB"/>
              </w:rPr>
              <w:t xml:space="preserve"> </w:t>
            </w:r>
          </w:p>
        </w:tc>
      </w:tr>
    </w:tbl>
    <w:p w14:paraId="3465C368" w14:textId="77777777" w:rsidR="005E1A9F" w:rsidRPr="00382C40" w:rsidRDefault="005E1A9F"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382C40" w:rsidRPr="00382C40" w14:paraId="08A8BFD1" w14:textId="77777777" w:rsidTr="00536800">
        <w:trPr>
          <w:cantSplit/>
          <w:trHeight w:val="600"/>
        </w:trPr>
        <w:tc>
          <w:tcPr>
            <w:tcW w:w="2160" w:type="dxa"/>
            <w:tcBorders>
              <w:top w:val="double" w:sz="4" w:space="0" w:color="auto"/>
              <w:bottom w:val="single" w:sz="4" w:space="0" w:color="auto"/>
            </w:tcBorders>
            <w:shd w:val="clear" w:color="auto" w:fill="CCFFFF"/>
            <w:vAlign w:val="center"/>
          </w:tcPr>
          <w:p w14:paraId="3F064C8A" w14:textId="77777777" w:rsidR="00941164" w:rsidRPr="00382C40" w:rsidRDefault="00941164" w:rsidP="00125311">
            <w:pPr>
              <w:keepNext/>
              <w:rPr>
                <w:b/>
                <w:sz w:val="18"/>
              </w:rPr>
            </w:pPr>
            <w:r w:rsidRPr="00382C40">
              <w:rPr>
                <w:b/>
                <w:sz w:val="18"/>
              </w:rPr>
              <w:t>STD</w:t>
            </w:r>
          </w:p>
          <w:p w14:paraId="6FB32937" w14:textId="77777777" w:rsidR="00941164" w:rsidRPr="00382C40" w:rsidRDefault="00941164" w:rsidP="00125311">
            <w:pPr>
              <w:keepNext/>
              <w:rPr>
                <w:b/>
                <w:sz w:val="18"/>
              </w:rPr>
            </w:pPr>
            <w:r w:rsidRPr="00382C40">
              <w:rPr>
                <w:b/>
                <w:sz w:val="18"/>
              </w:rPr>
              <w:t>A6, 4.2.1.8, App 5</w:t>
            </w:r>
          </w:p>
          <w:p w14:paraId="47411013" w14:textId="77777777" w:rsidR="00941164" w:rsidRPr="00382C40" w:rsidRDefault="00941164" w:rsidP="00125311">
            <w:pPr>
              <w:keepNext/>
              <w:rPr>
                <w:b/>
                <w:bCs/>
                <w:sz w:val="18"/>
              </w:rPr>
            </w:pPr>
            <w:r w:rsidRPr="00382C40">
              <w:rPr>
                <w:b/>
                <w:bCs/>
                <w:sz w:val="18"/>
              </w:rPr>
              <w:t>GM</w:t>
            </w:r>
          </w:p>
          <w:p w14:paraId="261294BA" w14:textId="28665C2F" w:rsidR="00941164" w:rsidRPr="00382C40" w:rsidRDefault="00941164" w:rsidP="00125311">
            <w:pPr>
              <w:keepNext/>
              <w:rPr>
                <w:sz w:val="18"/>
              </w:rPr>
            </w:pPr>
            <w:r w:rsidRPr="00382C40">
              <w:rPr>
                <w:b/>
                <w:bCs/>
                <w:sz w:val="18"/>
              </w:rPr>
              <w:t>Doc 8335, Pt I, C2 &amp; C3; Doc 9734,</w:t>
            </w:r>
            <w:r w:rsidRPr="00382C40">
              <w:t xml:space="preserve"> </w:t>
            </w:r>
            <w:r w:rsidRPr="00382C40">
              <w:rPr>
                <w:b/>
                <w:bCs/>
                <w:sz w:val="18"/>
              </w:rPr>
              <w:t>Pt A, 3.2 &amp; 3.4</w:t>
            </w:r>
          </w:p>
        </w:tc>
        <w:tc>
          <w:tcPr>
            <w:tcW w:w="8640" w:type="dxa"/>
            <w:tcBorders>
              <w:top w:val="double" w:sz="4" w:space="0" w:color="auto"/>
              <w:bottom w:val="single" w:sz="4" w:space="0" w:color="auto"/>
            </w:tcBorders>
            <w:shd w:val="clear" w:color="auto" w:fill="CCFFFF"/>
          </w:tcPr>
          <w:p w14:paraId="31E065A9" w14:textId="77777777" w:rsidR="00941164" w:rsidRPr="00536800" w:rsidRDefault="00664B59">
            <w:pPr>
              <w:keepNext/>
              <w:ind w:left="612" w:hanging="612"/>
              <w:rPr>
                <w:sz w:val="18"/>
                <w:szCs w:val="18"/>
              </w:rPr>
            </w:pPr>
            <w:r w:rsidRPr="00382C40">
              <w:rPr>
                <w:sz w:val="24"/>
                <w:szCs w:val="24"/>
              </w:rPr>
              <w:t>1.006</w:t>
            </w:r>
            <w:r w:rsidR="00941164" w:rsidRPr="00382C40">
              <w:rPr>
                <w:sz w:val="24"/>
                <w:szCs w:val="24"/>
              </w:rPr>
              <w:t xml:space="preserve"> Describe the State’s legal basis for the establishment of the CAA in accordance with the articles of the </w:t>
            </w:r>
            <w:r w:rsidR="7E7DDAA6" w:rsidRPr="00382C40">
              <w:rPr>
                <w:sz w:val="24"/>
                <w:szCs w:val="24"/>
              </w:rPr>
              <w:t xml:space="preserve">Chicago </w:t>
            </w:r>
            <w:r w:rsidR="791D6268" w:rsidRPr="00382C40">
              <w:rPr>
                <w:sz w:val="24"/>
                <w:szCs w:val="24"/>
              </w:rPr>
              <w:t>C</w:t>
            </w:r>
            <w:r w:rsidR="00941164" w:rsidRPr="00382C40">
              <w:rPr>
                <w:sz w:val="24"/>
                <w:szCs w:val="24"/>
              </w:rPr>
              <w:t>onvention</w:t>
            </w:r>
            <w:r w:rsidR="00941164" w:rsidRPr="00382C40">
              <w:rPr>
                <w:sz w:val="22"/>
                <w:szCs w:val="22"/>
              </w:rPr>
              <w:t>.</w:t>
            </w:r>
          </w:p>
        </w:tc>
      </w:tr>
      <w:tr w:rsidR="00941164" w14:paraId="2F854073" w14:textId="77777777" w:rsidTr="00536800">
        <w:trPr>
          <w:cantSplit/>
          <w:trHeight w:val="245"/>
        </w:trPr>
        <w:tc>
          <w:tcPr>
            <w:tcW w:w="2160" w:type="dxa"/>
            <w:tcBorders>
              <w:top w:val="single" w:sz="4" w:space="0" w:color="auto"/>
              <w:bottom w:val="double" w:sz="4" w:space="0" w:color="auto"/>
            </w:tcBorders>
            <w:vAlign w:val="center"/>
          </w:tcPr>
          <w:p w14:paraId="4CD369F9" w14:textId="77777777" w:rsidR="00941164" w:rsidRDefault="00941164" w:rsidP="00125311">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6595665F" w14:textId="77777777" w:rsidR="00941164" w:rsidRDefault="00941164" w:rsidP="00125311">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Courier New" w:hAnsi="Courier New"/>
                <w:sz w:val="18"/>
              </w:rPr>
              <w:t xml:space="preserve"> </w:t>
            </w:r>
          </w:p>
        </w:tc>
      </w:tr>
    </w:tbl>
    <w:p w14:paraId="260651DF" w14:textId="77777777" w:rsidR="00941164" w:rsidRDefault="00941164"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540D0AE6" w14:textId="77777777" w:rsidTr="00536800">
        <w:trPr>
          <w:cantSplit/>
          <w:trHeight w:val="600"/>
        </w:trPr>
        <w:tc>
          <w:tcPr>
            <w:tcW w:w="2160" w:type="dxa"/>
            <w:tcBorders>
              <w:top w:val="double" w:sz="4" w:space="0" w:color="auto"/>
              <w:bottom w:val="single" w:sz="4" w:space="0" w:color="auto"/>
            </w:tcBorders>
            <w:shd w:val="clear" w:color="auto" w:fill="CCFFFF"/>
            <w:vAlign w:val="center"/>
          </w:tcPr>
          <w:p w14:paraId="5B7FA689" w14:textId="77777777" w:rsidR="006A2C76" w:rsidRPr="00382C40" w:rsidRDefault="00DA1E4A" w:rsidP="005E1A9F">
            <w:pPr>
              <w:keepNext/>
              <w:rPr>
                <w:b/>
                <w:sz w:val="18"/>
              </w:rPr>
            </w:pPr>
            <w:r w:rsidRPr="00382C40">
              <w:rPr>
                <w:b/>
                <w:sz w:val="18"/>
              </w:rPr>
              <w:t>CC</w:t>
            </w:r>
          </w:p>
          <w:p w14:paraId="4B24BD65" w14:textId="1739CF19" w:rsidR="005437CF" w:rsidRPr="00382C40" w:rsidRDefault="00DA1E4A" w:rsidP="005E1A9F">
            <w:pPr>
              <w:keepNext/>
              <w:rPr>
                <w:b/>
                <w:sz w:val="18"/>
              </w:rPr>
            </w:pPr>
            <w:r w:rsidRPr="00382C40">
              <w:rPr>
                <w:b/>
                <w:sz w:val="18"/>
              </w:rPr>
              <w:t>Art 12</w:t>
            </w:r>
          </w:p>
          <w:p w14:paraId="5B82AD8C" w14:textId="77777777" w:rsidR="005E1A9F" w:rsidRPr="00382C40" w:rsidRDefault="005E1A9F" w:rsidP="005E1A9F">
            <w:pPr>
              <w:keepNext/>
              <w:rPr>
                <w:b/>
                <w:sz w:val="18"/>
              </w:rPr>
            </w:pPr>
            <w:r w:rsidRPr="00382C40">
              <w:rPr>
                <w:b/>
                <w:sz w:val="18"/>
              </w:rPr>
              <w:t>GM</w:t>
            </w:r>
          </w:p>
          <w:p w14:paraId="3F48B63E" w14:textId="6D34003A" w:rsidR="005E1A9F" w:rsidRPr="00382C40" w:rsidRDefault="005E1A9F" w:rsidP="006A2C76">
            <w:pPr>
              <w:keepNext/>
              <w:rPr>
                <w:rFonts w:ascii="Courier New" w:hAnsi="Courier New"/>
                <w:b/>
                <w:sz w:val="18"/>
              </w:rPr>
            </w:pPr>
            <w:r w:rsidRPr="00382C40">
              <w:rPr>
                <w:b/>
                <w:sz w:val="18"/>
              </w:rPr>
              <w:t>Doc 8335</w:t>
            </w:r>
            <w:r w:rsidR="001855A7" w:rsidRPr="00382C40">
              <w:rPr>
                <w:b/>
                <w:sz w:val="18"/>
              </w:rPr>
              <w:t>,</w:t>
            </w:r>
            <w:r w:rsidR="00F73790" w:rsidRPr="00382C40">
              <w:rPr>
                <w:b/>
                <w:sz w:val="18"/>
              </w:rPr>
              <w:t xml:space="preserve"> </w:t>
            </w:r>
            <w:r w:rsidR="001E1649" w:rsidRPr="00382C40">
              <w:rPr>
                <w:b/>
                <w:sz w:val="18"/>
              </w:rPr>
              <w:t xml:space="preserve">Pt I, </w:t>
            </w:r>
            <w:r w:rsidR="00F362D4" w:rsidRPr="00382C40">
              <w:rPr>
                <w:b/>
                <w:sz w:val="18"/>
              </w:rPr>
              <w:t>3.2,</w:t>
            </w:r>
            <w:r w:rsidR="006314A0">
              <w:rPr>
                <w:b/>
                <w:sz w:val="18"/>
              </w:rPr>
              <w:t xml:space="preserve"> </w:t>
            </w:r>
            <w:r w:rsidR="00B70909" w:rsidRPr="00382C40">
              <w:rPr>
                <w:b/>
                <w:sz w:val="18"/>
              </w:rPr>
              <w:t>3.3.2</w:t>
            </w:r>
            <w:r w:rsidR="006A2C76" w:rsidRPr="00382C40">
              <w:rPr>
                <w:b/>
                <w:sz w:val="18"/>
              </w:rPr>
              <w:t>;</w:t>
            </w:r>
            <w:r w:rsidR="000B3E32" w:rsidRPr="00382C40">
              <w:rPr>
                <w:b/>
                <w:sz w:val="18"/>
              </w:rPr>
              <w:t xml:space="preserve"> </w:t>
            </w:r>
            <w:r w:rsidR="0083513C" w:rsidRPr="00382C40">
              <w:rPr>
                <w:b/>
                <w:sz w:val="18"/>
              </w:rPr>
              <w:t>Doc 9734,</w:t>
            </w:r>
            <w:r w:rsidR="005C2845">
              <w:rPr>
                <w:b/>
                <w:sz w:val="18"/>
              </w:rPr>
              <w:t xml:space="preserve"> </w:t>
            </w:r>
            <w:r w:rsidR="0083513C" w:rsidRPr="00382C40">
              <w:rPr>
                <w:b/>
                <w:sz w:val="18"/>
              </w:rPr>
              <w:t xml:space="preserve">Pt A, </w:t>
            </w:r>
            <w:r w:rsidR="00EC60B7" w:rsidRPr="00382C40">
              <w:rPr>
                <w:b/>
                <w:sz w:val="18"/>
              </w:rPr>
              <w:t xml:space="preserve">Foreword, </w:t>
            </w:r>
            <w:r w:rsidR="0083513C" w:rsidRPr="00382C40">
              <w:rPr>
                <w:b/>
                <w:sz w:val="18"/>
              </w:rPr>
              <w:t>3.1, 3.2.5, 3.4.1</w:t>
            </w:r>
          </w:p>
        </w:tc>
        <w:tc>
          <w:tcPr>
            <w:tcW w:w="8640" w:type="dxa"/>
            <w:tcBorders>
              <w:top w:val="double" w:sz="4" w:space="0" w:color="auto"/>
              <w:bottom w:val="single" w:sz="4" w:space="0" w:color="auto"/>
            </w:tcBorders>
            <w:shd w:val="clear" w:color="auto" w:fill="CCFFFF"/>
          </w:tcPr>
          <w:p w14:paraId="63842EF4" w14:textId="2D98CE4D" w:rsidR="00970A64" w:rsidRPr="00382C40" w:rsidRDefault="00664B59" w:rsidP="0012716B">
            <w:pPr>
              <w:keepNext/>
              <w:ind w:left="612" w:hanging="612"/>
              <w:rPr>
                <w:sz w:val="24"/>
                <w:szCs w:val="24"/>
                <w:lang w:val="en-GB"/>
              </w:rPr>
            </w:pPr>
            <w:r w:rsidRPr="00382C40">
              <w:rPr>
                <w:sz w:val="24"/>
                <w:szCs w:val="24"/>
                <w:lang w:val="en-GB"/>
              </w:rPr>
              <w:t>1.007</w:t>
            </w:r>
            <w:r w:rsidR="001F5F49" w:rsidRPr="00382C40">
              <w:rPr>
                <w:sz w:val="24"/>
                <w:szCs w:val="24"/>
                <w:lang w:val="en-GB"/>
              </w:rPr>
              <w:t xml:space="preserve"> Describe the provisions of the primary aviation legislation that provides for the establishment of a CAA to be headed by a Director</w:t>
            </w:r>
            <w:r w:rsidR="00570DBE" w:rsidRPr="00382C40">
              <w:rPr>
                <w:sz w:val="24"/>
                <w:szCs w:val="24"/>
                <w:lang w:val="en-GB"/>
              </w:rPr>
              <w:t xml:space="preserve"> General</w:t>
            </w:r>
            <w:r w:rsidR="60363E87" w:rsidRPr="00382C40">
              <w:rPr>
                <w:sz w:val="24"/>
                <w:szCs w:val="24"/>
                <w:lang w:val="en-GB"/>
              </w:rPr>
              <w:t>,</w:t>
            </w:r>
            <w:r w:rsidR="00570DBE" w:rsidRPr="00382C40">
              <w:rPr>
                <w:sz w:val="24"/>
                <w:szCs w:val="24"/>
                <w:lang w:val="en-GB"/>
              </w:rPr>
              <w:t xml:space="preserve"> </w:t>
            </w:r>
            <w:r w:rsidR="60363E87" w:rsidRPr="00382C40">
              <w:rPr>
                <w:sz w:val="24"/>
                <w:szCs w:val="24"/>
                <w:lang w:val="en-GB"/>
              </w:rPr>
              <w:t xml:space="preserve">or other </w:t>
            </w:r>
            <w:r w:rsidR="2F28AD02" w:rsidRPr="00382C40">
              <w:rPr>
                <w:sz w:val="24"/>
                <w:szCs w:val="24"/>
                <w:lang w:val="en-GB"/>
              </w:rPr>
              <w:t>equivalent title/position,</w:t>
            </w:r>
            <w:r w:rsidR="60363E87" w:rsidRPr="00382C40">
              <w:rPr>
                <w:sz w:val="24"/>
                <w:szCs w:val="24"/>
                <w:lang w:val="en-GB"/>
              </w:rPr>
              <w:t xml:space="preserve"> </w:t>
            </w:r>
            <w:r w:rsidR="00CD33B7">
              <w:rPr>
                <w:sz w:val="24"/>
                <w:szCs w:val="24"/>
                <w:lang w:val="en-GB"/>
              </w:rPr>
              <w:t>and the grant of</w:t>
            </w:r>
            <w:r w:rsidR="00CD33B7" w:rsidRPr="00382C40">
              <w:rPr>
                <w:sz w:val="24"/>
                <w:szCs w:val="24"/>
                <w:lang w:val="en-GB"/>
              </w:rPr>
              <w:t xml:space="preserve"> </w:t>
            </w:r>
            <w:r w:rsidR="00570DBE" w:rsidRPr="00382C40">
              <w:rPr>
                <w:sz w:val="24"/>
                <w:szCs w:val="24"/>
                <w:lang w:val="en-GB"/>
              </w:rPr>
              <w:t>power to</w:t>
            </w:r>
            <w:r w:rsidR="006B1645">
              <w:rPr>
                <w:sz w:val="24"/>
                <w:szCs w:val="24"/>
                <w:lang w:val="en-GB"/>
              </w:rPr>
              <w:t xml:space="preserve"> that Director General to</w:t>
            </w:r>
            <w:r w:rsidR="00570DBE" w:rsidRPr="00382C40">
              <w:rPr>
                <w:sz w:val="24"/>
                <w:szCs w:val="24"/>
                <w:lang w:val="en-GB"/>
              </w:rPr>
              <w:t xml:space="preserve"> exercise authority over civil aviation matters</w:t>
            </w:r>
            <w:r w:rsidR="00261EB0" w:rsidRPr="00382C40">
              <w:rPr>
                <w:sz w:val="24"/>
                <w:szCs w:val="24"/>
                <w:lang w:val="en-GB"/>
              </w:rPr>
              <w:t>.</w:t>
            </w:r>
            <w:r w:rsidR="001F5F49" w:rsidRPr="00382C40">
              <w:rPr>
                <w:sz w:val="24"/>
                <w:szCs w:val="24"/>
                <w:lang w:val="en-GB"/>
              </w:rPr>
              <w:t xml:space="preserve"> </w:t>
            </w:r>
          </w:p>
          <w:p w14:paraId="610A3CF3" w14:textId="77777777" w:rsidR="00970A64" w:rsidRPr="00382C40" w:rsidRDefault="00970A64" w:rsidP="0012716B">
            <w:pPr>
              <w:keepNext/>
              <w:ind w:left="612" w:hanging="612"/>
              <w:rPr>
                <w:sz w:val="24"/>
                <w:szCs w:val="24"/>
                <w:lang w:val="en-GB"/>
              </w:rPr>
            </w:pPr>
          </w:p>
          <w:p w14:paraId="60D12F36" w14:textId="77777777" w:rsidR="005E1A9F" w:rsidRPr="00536800" w:rsidRDefault="00A72FE9">
            <w:pPr>
              <w:keepNext/>
              <w:ind w:hanging="18"/>
              <w:rPr>
                <w:sz w:val="18"/>
                <w:szCs w:val="18"/>
              </w:rPr>
            </w:pPr>
            <w:r w:rsidRPr="00536800">
              <w:rPr>
                <w:sz w:val="24"/>
                <w:szCs w:val="24"/>
                <w14:ligatures w14:val="all"/>
              </w:rPr>
              <w:t>Provide the specific citation to the relevant statute, regulation, and any guidance material used in reference to your response</w:t>
            </w:r>
            <w:r w:rsidRPr="00382C40">
              <w:rPr>
                <w:sz w:val="24"/>
                <w:szCs w:val="24"/>
                <w:lang w:val="en-GB"/>
              </w:rPr>
              <w:t>.</w:t>
            </w:r>
          </w:p>
        </w:tc>
      </w:tr>
      <w:tr w:rsidR="005E1A9F" w14:paraId="69FBAB52" w14:textId="77777777" w:rsidTr="00536800">
        <w:trPr>
          <w:cantSplit/>
          <w:trHeight w:val="245"/>
        </w:trPr>
        <w:tc>
          <w:tcPr>
            <w:tcW w:w="2160" w:type="dxa"/>
            <w:tcBorders>
              <w:top w:val="single" w:sz="4" w:space="0" w:color="auto"/>
              <w:bottom w:val="double" w:sz="4" w:space="0" w:color="auto"/>
            </w:tcBorders>
            <w:vAlign w:val="center"/>
          </w:tcPr>
          <w:p w14:paraId="1368030F" w14:textId="77777777" w:rsidR="005E1A9F"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184A0056" w14:textId="77777777" w:rsidR="005E1A9F" w:rsidRDefault="005E1A9F" w:rsidP="005E1A9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5D053B">
              <w:rPr>
                <w:rFonts w:ascii="Courier New" w:hAnsi="Courier New"/>
                <w:sz w:val="18"/>
                <w:lang w:val="en-GB"/>
              </w:rPr>
              <w:t xml:space="preserve"> </w:t>
            </w:r>
          </w:p>
        </w:tc>
      </w:tr>
    </w:tbl>
    <w:p w14:paraId="76E85EF3" w14:textId="77777777" w:rsidR="005E1A9F" w:rsidRDefault="005E1A9F" w:rsidP="005E1A9F">
      <w:pPr>
        <w:pStyle w:val="Header"/>
        <w:tabs>
          <w:tab w:val="clear" w:pos="4320"/>
          <w:tab w:val="clear" w:pos="864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382C40" w:rsidRPr="00382C40" w14:paraId="7C03A9B3" w14:textId="77777777" w:rsidTr="00536800">
        <w:trPr>
          <w:cantSplit/>
          <w:trHeight w:val="600"/>
        </w:trPr>
        <w:tc>
          <w:tcPr>
            <w:tcW w:w="2160" w:type="dxa"/>
            <w:tcBorders>
              <w:top w:val="double" w:sz="4" w:space="0" w:color="auto"/>
              <w:bottom w:val="single" w:sz="4" w:space="0" w:color="auto"/>
            </w:tcBorders>
            <w:shd w:val="clear" w:color="auto" w:fill="CCFFFF"/>
            <w:vAlign w:val="center"/>
          </w:tcPr>
          <w:p w14:paraId="4B8F7B46" w14:textId="77777777" w:rsidR="00CF25F7" w:rsidRPr="00382C40" w:rsidRDefault="00CF25F7" w:rsidP="009242A4">
            <w:pPr>
              <w:keepNext/>
              <w:rPr>
                <w:b/>
                <w:sz w:val="18"/>
                <w:szCs w:val="18"/>
              </w:rPr>
            </w:pPr>
            <w:r w:rsidRPr="00382C40">
              <w:rPr>
                <w:b/>
                <w:sz w:val="18"/>
                <w:szCs w:val="18"/>
              </w:rPr>
              <w:lastRenderedPageBreak/>
              <w:t>CC</w:t>
            </w:r>
          </w:p>
          <w:p w14:paraId="5A7914F4" w14:textId="600993ED" w:rsidR="00CF25F7" w:rsidRPr="00382C40" w:rsidRDefault="00CF25F7" w:rsidP="009242A4">
            <w:pPr>
              <w:keepNext/>
              <w:rPr>
                <w:b/>
                <w:sz w:val="18"/>
                <w:szCs w:val="18"/>
              </w:rPr>
            </w:pPr>
            <w:r w:rsidRPr="00382C40">
              <w:rPr>
                <w:b/>
                <w:sz w:val="18"/>
                <w:szCs w:val="18"/>
              </w:rPr>
              <w:t>Art 12, &amp; 37</w:t>
            </w:r>
          </w:p>
          <w:p w14:paraId="7225BD63" w14:textId="77777777" w:rsidR="00CF25F7" w:rsidRPr="00382C40" w:rsidRDefault="009242A4" w:rsidP="009242A4">
            <w:pPr>
              <w:keepNext/>
              <w:rPr>
                <w:b/>
                <w:sz w:val="18"/>
                <w:szCs w:val="18"/>
              </w:rPr>
            </w:pPr>
            <w:r w:rsidRPr="00382C40">
              <w:rPr>
                <w:b/>
                <w:sz w:val="18"/>
                <w:szCs w:val="18"/>
              </w:rPr>
              <w:t>STD</w:t>
            </w:r>
          </w:p>
          <w:p w14:paraId="2CDF7C9F" w14:textId="75FDFA16" w:rsidR="009242A4" w:rsidRPr="00382C40" w:rsidRDefault="009242A4" w:rsidP="009242A4">
            <w:pPr>
              <w:keepNext/>
              <w:rPr>
                <w:b/>
                <w:sz w:val="18"/>
                <w:szCs w:val="18"/>
                <w:lang w:val="en-GB"/>
              </w:rPr>
            </w:pPr>
            <w:r w:rsidRPr="00382C40">
              <w:rPr>
                <w:b/>
                <w:sz w:val="18"/>
                <w:szCs w:val="18"/>
              </w:rPr>
              <w:t>A6, Pt I, 4.2.1.8, App 5, 2,2.1</w:t>
            </w:r>
          </w:p>
          <w:p w14:paraId="14BCAAC5" w14:textId="77777777" w:rsidR="00CF25F7" w:rsidRPr="00382C40" w:rsidRDefault="009242A4" w:rsidP="009242A4">
            <w:pPr>
              <w:keepNext/>
              <w:rPr>
                <w:b/>
                <w:sz w:val="18"/>
                <w:szCs w:val="18"/>
                <w:lang w:val="en-GB"/>
              </w:rPr>
            </w:pPr>
            <w:r w:rsidRPr="00382C40">
              <w:rPr>
                <w:b/>
                <w:sz w:val="18"/>
                <w:szCs w:val="18"/>
                <w:lang w:val="en-GB"/>
              </w:rPr>
              <w:t>GM</w:t>
            </w:r>
          </w:p>
          <w:p w14:paraId="24EFF43A" w14:textId="70CAA57A" w:rsidR="009242A4" w:rsidRPr="00382C40" w:rsidRDefault="009242A4" w:rsidP="009242A4">
            <w:pPr>
              <w:keepNext/>
              <w:rPr>
                <w:b/>
                <w:sz w:val="18"/>
                <w:szCs w:val="18"/>
                <w:lang w:val="en-GB"/>
              </w:rPr>
            </w:pPr>
            <w:r w:rsidRPr="00382C40">
              <w:rPr>
                <w:b/>
                <w:sz w:val="18"/>
                <w:szCs w:val="18"/>
                <w:lang w:val="en-GB"/>
              </w:rPr>
              <w:t>Doc 8335</w:t>
            </w:r>
            <w:r w:rsidRPr="00382C40">
              <w:rPr>
                <w:b/>
                <w:sz w:val="18"/>
                <w:szCs w:val="18"/>
              </w:rPr>
              <w:t>, Foreword, Pt I, 2.2, 3.1</w:t>
            </w:r>
            <w:r w:rsidR="00EC68A0">
              <w:rPr>
                <w:b/>
                <w:sz w:val="18"/>
                <w:szCs w:val="18"/>
              </w:rPr>
              <w:t>;</w:t>
            </w:r>
          </w:p>
          <w:p w14:paraId="24791270" w14:textId="546AD151" w:rsidR="009242A4" w:rsidRPr="00382C40" w:rsidRDefault="009242A4" w:rsidP="00711C84">
            <w:pPr>
              <w:keepNext/>
              <w:rPr>
                <w:rFonts w:ascii="Courier New" w:hAnsi="Courier New"/>
              </w:rPr>
            </w:pPr>
            <w:r w:rsidRPr="00382C40">
              <w:rPr>
                <w:b/>
                <w:sz w:val="18"/>
                <w:szCs w:val="18"/>
                <w:lang w:val="en-GB"/>
              </w:rPr>
              <w:t>Doc 9734, Pt A, 3.2,</w:t>
            </w:r>
            <w:r w:rsidR="00AB2D50">
              <w:rPr>
                <w:b/>
                <w:sz w:val="18"/>
                <w:szCs w:val="18"/>
                <w:lang w:val="en-GB"/>
              </w:rPr>
              <w:t xml:space="preserve"> </w:t>
            </w:r>
            <w:r w:rsidRPr="00382C40">
              <w:rPr>
                <w:b/>
                <w:sz w:val="18"/>
                <w:szCs w:val="18"/>
                <w:lang w:val="en-GB"/>
              </w:rPr>
              <w:t>3.3, 3.3.1.1</w:t>
            </w:r>
            <w:r w:rsidR="006B597F" w:rsidRPr="00382C40">
              <w:rPr>
                <w:b/>
                <w:sz w:val="18"/>
                <w:szCs w:val="18"/>
                <w:lang w:val="en-GB"/>
              </w:rPr>
              <w:t xml:space="preserve">; </w:t>
            </w:r>
            <w:r w:rsidR="006B597F" w:rsidRPr="00382C40">
              <w:rPr>
                <w:b/>
                <w:sz w:val="18"/>
                <w:lang w:val="en-GB"/>
              </w:rPr>
              <w:t xml:space="preserve">Doc 9760, </w:t>
            </w:r>
            <w:r w:rsidR="006B597F" w:rsidRPr="00382C40">
              <w:rPr>
                <w:b/>
                <w:sz w:val="18"/>
              </w:rPr>
              <w:t>Pt II, 1.2, 1.2.1</w:t>
            </w:r>
          </w:p>
        </w:tc>
        <w:tc>
          <w:tcPr>
            <w:tcW w:w="8640" w:type="dxa"/>
            <w:tcBorders>
              <w:top w:val="double" w:sz="4" w:space="0" w:color="auto"/>
              <w:bottom w:val="single" w:sz="4" w:space="0" w:color="auto"/>
            </w:tcBorders>
            <w:shd w:val="clear" w:color="auto" w:fill="CCFFFF"/>
          </w:tcPr>
          <w:p w14:paraId="53C52376" w14:textId="77777777" w:rsidR="00E6553C" w:rsidRPr="00382C40" w:rsidRDefault="00664B59" w:rsidP="00E863DF">
            <w:pPr>
              <w:keepNext/>
              <w:ind w:left="612" w:hanging="612"/>
              <w:rPr>
                <w:sz w:val="24"/>
                <w:szCs w:val="24"/>
                <w:lang w:val="en-GB"/>
              </w:rPr>
            </w:pPr>
            <w:r w:rsidRPr="00382C40">
              <w:rPr>
                <w:sz w:val="24"/>
                <w:szCs w:val="24"/>
                <w:lang w:val="en-GB"/>
              </w:rPr>
              <w:t>1.008</w:t>
            </w:r>
            <w:r w:rsidR="001F5F49" w:rsidRPr="00382C40">
              <w:rPr>
                <w:sz w:val="24"/>
                <w:szCs w:val="24"/>
                <w:lang w:val="en-GB"/>
              </w:rPr>
              <w:t xml:space="preserve"> Describe the provisions of the primary aviation legislation that provides for the delegation of the necessary authority and the assignment of corresponding responsibility to the Director </w:t>
            </w:r>
            <w:r w:rsidR="47B45EEE" w:rsidRPr="00382C40">
              <w:rPr>
                <w:sz w:val="24"/>
                <w:szCs w:val="24"/>
                <w:lang w:val="en-GB"/>
              </w:rPr>
              <w:t xml:space="preserve">General </w:t>
            </w:r>
            <w:r w:rsidR="001F5F49" w:rsidRPr="00382C40">
              <w:rPr>
                <w:sz w:val="24"/>
                <w:szCs w:val="24"/>
                <w:lang w:val="en-GB"/>
              </w:rPr>
              <w:t xml:space="preserve">to </w:t>
            </w:r>
            <w:r w:rsidR="00CE1CF4" w:rsidRPr="00382C40">
              <w:rPr>
                <w:sz w:val="24"/>
                <w:szCs w:val="24"/>
                <w:lang w:val="en-GB"/>
              </w:rPr>
              <w:t>develop</w:t>
            </w:r>
            <w:r w:rsidR="47B45EEE" w:rsidRPr="00382C40">
              <w:rPr>
                <w:sz w:val="24"/>
                <w:szCs w:val="24"/>
                <w:lang w:val="en-GB"/>
              </w:rPr>
              <w:t>,</w:t>
            </w:r>
            <w:r w:rsidR="001F5F49" w:rsidRPr="00382C40">
              <w:rPr>
                <w:sz w:val="24"/>
                <w:szCs w:val="24"/>
                <w:lang w:val="en-GB"/>
              </w:rPr>
              <w:t xml:space="preserve"> issue</w:t>
            </w:r>
            <w:r w:rsidR="47B45EEE" w:rsidRPr="00382C40">
              <w:rPr>
                <w:sz w:val="24"/>
                <w:szCs w:val="24"/>
                <w:lang w:val="en-GB"/>
              </w:rPr>
              <w:t>,</w:t>
            </w:r>
            <w:r w:rsidR="001F5F49" w:rsidRPr="00382C40">
              <w:rPr>
                <w:sz w:val="24"/>
                <w:szCs w:val="24"/>
                <w:lang w:val="en-GB"/>
              </w:rPr>
              <w:t xml:space="preserve"> and revise operating regulations</w:t>
            </w:r>
            <w:r w:rsidR="688A5060" w:rsidRPr="00382C40">
              <w:rPr>
                <w:sz w:val="24"/>
                <w:szCs w:val="24"/>
                <w:lang w:val="en-GB"/>
              </w:rPr>
              <w:t xml:space="preserve"> and </w:t>
            </w:r>
            <w:r w:rsidR="00AC47E7" w:rsidRPr="00382C40">
              <w:rPr>
                <w:sz w:val="24"/>
                <w:szCs w:val="24"/>
                <w:lang w:val="en-GB"/>
              </w:rPr>
              <w:t>rules (including orders/directives, and/or instructions)</w:t>
            </w:r>
            <w:r w:rsidR="001F5F49" w:rsidRPr="00382C40">
              <w:rPr>
                <w:sz w:val="24"/>
                <w:szCs w:val="24"/>
                <w:lang w:val="en-GB"/>
              </w:rPr>
              <w:t xml:space="preserve"> consistent  with the provisions of the Annexes to the C</w:t>
            </w:r>
            <w:r w:rsidR="47B45EEE" w:rsidRPr="00382C40">
              <w:rPr>
                <w:sz w:val="24"/>
                <w:szCs w:val="24"/>
                <w:lang w:val="en-GB"/>
              </w:rPr>
              <w:t>hi</w:t>
            </w:r>
            <w:r w:rsidR="35EB4F10" w:rsidRPr="00382C40">
              <w:rPr>
                <w:sz w:val="24"/>
                <w:szCs w:val="24"/>
                <w:lang w:val="en-GB"/>
              </w:rPr>
              <w:t xml:space="preserve">cago </w:t>
            </w:r>
            <w:r w:rsidR="47B45EEE" w:rsidRPr="00382C40">
              <w:rPr>
                <w:sz w:val="24"/>
                <w:szCs w:val="24"/>
                <w:lang w:val="en-GB"/>
              </w:rPr>
              <w:t>C</w:t>
            </w:r>
            <w:r w:rsidR="001F5F49" w:rsidRPr="00382C40">
              <w:rPr>
                <w:sz w:val="24"/>
                <w:szCs w:val="24"/>
                <w:lang w:val="en-GB"/>
              </w:rPr>
              <w:t>onvention</w:t>
            </w:r>
            <w:r w:rsidR="00261EB0" w:rsidRPr="00382C40">
              <w:rPr>
                <w:sz w:val="24"/>
                <w:szCs w:val="24"/>
                <w:lang w:val="en-GB"/>
              </w:rPr>
              <w:t>.</w:t>
            </w:r>
          </w:p>
          <w:p w14:paraId="4CEE385D" w14:textId="77777777" w:rsidR="00E6553C" w:rsidRPr="00382C40" w:rsidRDefault="00E6553C" w:rsidP="00E863DF">
            <w:pPr>
              <w:keepNext/>
              <w:ind w:left="612" w:hanging="612"/>
              <w:rPr>
                <w:sz w:val="24"/>
                <w:szCs w:val="24"/>
                <w:lang w:val="en-GB"/>
              </w:rPr>
            </w:pPr>
          </w:p>
          <w:p w14:paraId="69F52119" w14:textId="77777777" w:rsidR="005E1A9F" w:rsidRPr="00536800" w:rsidRDefault="00835E78">
            <w:pPr>
              <w:keepNext/>
              <w:rPr>
                <w:sz w:val="18"/>
                <w:szCs w:val="18"/>
              </w:rPr>
            </w:pPr>
            <w:r w:rsidRPr="00536800">
              <w:rPr>
                <w:sz w:val="24"/>
                <w:szCs w:val="24"/>
                <w14:ligatures w14:val="all"/>
              </w:rPr>
              <w:t xml:space="preserve">Provide the specific citation </w:t>
            </w:r>
            <w:r w:rsidR="687F7D8E" w:rsidRPr="00536800">
              <w:rPr>
                <w:sz w:val="24"/>
                <w:szCs w:val="24"/>
                <w14:ligatures w14:val="all"/>
              </w:rPr>
              <w:t>to the relevant statute, regulation, and any guidance material used in reference to your response</w:t>
            </w:r>
            <w:r w:rsidR="687F7D8E" w:rsidRPr="00382C40">
              <w:rPr>
                <w:sz w:val="24"/>
                <w:szCs w:val="24"/>
                <w:lang w:val="en-GB"/>
              </w:rPr>
              <w:t>.</w:t>
            </w:r>
          </w:p>
        </w:tc>
      </w:tr>
      <w:tr w:rsidR="00382C40" w:rsidRPr="00382C40" w14:paraId="179BFE7C" w14:textId="77777777" w:rsidTr="00536800">
        <w:trPr>
          <w:cantSplit/>
          <w:trHeight w:val="245"/>
        </w:trPr>
        <w:tc>
          <w:tcPr>
            <w:tcW w:w="2160" w:type="dxa"/>
            <w:tcBorders>
              <w:top w:val="single" w:sz="4" w:space="0" w:color="auto"/>
              <w:bottom w:val="double" w:sz="4" w:space="0" w:color="auto"/>
            </w:tcBorders>
            <w:vAlign w:val="center"/>
          </w:tcPr>
          <w:p w14:paraId="33922E44" w14:textId="77777777" w:rsidR="005E1A9F" w:rsidRPr="00382C40"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0A05B276" w14:textId="77777777" w:rsidR="005E1A9F" w:rsidRPr="00382C40" w:rsidRDefault="005E1A9F" w:rsidP="005E1A9F">
            <w:pPr>
              <w:keepNext/>
              <w:rPr>
                <w:rFonts w:ascii="Courier New" w:hAnsi="Courier New"/>
                <w:sz w:val="18"/>
              </w:rPr>
            </w:pPr>
            <w:r w:rsidRPr="00382C40">
              <w:rPr>
                <w:rFonts w:ascii="Courier New" w:hAnsi="Courier New"/>
                <w:sz w:val="18"/>
              </w:rPr>
              <w:fldChar w:fldCharType="begin">
                <w:ffData>
                  <w:name w:val="Text1"/>
                  <w:enabled/>
                  <w:calcOnExit w:val="0"/>
                  <w:textInput/>
                </w:ffData>
              </w:fldChar>
            </w:r>
            <w:r w:rsidRPr="00382C40">
              <w:rPr>
                <w:rFonts w:ascii="Courier New" w:hAnsi="Courier New"/>
                <w:sz w:val="18"/>
              </w:rPr>
              <w:instrText xml:space="preserve"> FORMTEXT </w:instrText>
            </w:r>
            <w:r w:rsidRPr="00382C40">
              <w:rPr>
                <w:rFonts w:ascii="Courier New" w:hAnsi="Courier New"/>
                <w:sz w:val="18"/>
              </w:rPr>
            </w:r>
            <w:r w:rsidRPr="00382C40">
              <w:rPr>
                <w:rFonts w:ascii="Courier New" w:hAnsi="Courier New"/>
                <w:sz w:val="18"/>
              </w:rPr>
              <w:fldChar w:fldCharType="separate"/>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Courier New" w:hAnsi="Courier New"/>
                <w:sz w:val="18"/>
              </w:rPr>
              <w:fldChar w:fldCharType="end"/>
            </w:r>
            <w:r w:rsidR="00F73790" w:rsidRPr="00382C40">
              <w:rPr>
                <w:rFonts w:ascii="Courier New" w:hAnsi="Courier New"/>
                <w:sz w:val="18"/>
                <w:lang w:val="en-GB"/>
              </w:rPr>
              <w:t xml:space="preserve"> </w:t>
            </w:r>
          </w:p>
        </w:tc>
      </w:tr>
    </w:tbl>
    <w:p w14:paraId="567E9591" w14:textId="77777777" w:rsidR="005E1A9F" w:rsidRPr="00382C40" w:rsidRDefault="005E1A9F"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382C40" w:rsidRPr="00382C40" w14:paraId="5495D7D8" w14:textId="77777777" w:rsidTr="00536800">
        <w:trPr>
          <w:cantSplit/>
          <w:trHeight w:val="600"/>
        </w:trPr>
        <w:tc>
          <w:tcPr>
            <w:tcW w:w="2160" w:type="dxa"/>
            <w:tcBorders>
              <w:top w:val="double" w:sz="4" w:space="0" w:color="auto"/>
              <w:bottom w:val="single" w:sz="4" w:space="0" w:color="auto"/>
            </w:tcBorders>
            <w:shd w:val="clear" w:color="auto" w:fill="CCFFFF"/>
            <w:vAlign w:val="center"/>
          </w:tcPr>
          <w:p w14:paraId="513CB032" w14:textId="77777777" w:rsidR="00260C76" w:rsidRPr="00382C40" w:rsidRDefault="00260C76" w:rsidP="00260C76">
            <w:pPr>
              <w:keepNext/>
              <w:rPr>
                <w:b/>
                <w:sz w:val="18"/>
                <w:szCs w:val="18"/>
              </w:rPr>
            </w:pPr>
            <w:r w:rsidRPr="00382C40">
              <w:rPr>
                <w:b/>
                <w:sz w:val="18"/>
                <w:szCs w:val="18"/>
              </w:rPr>
              <w:t>CC</w:t>
            </w:r>
          </w:p>
          <w:p w14:paraId="204043CF" w14:textId="473CD45A" w:rsidR="00260C76" w:rsidRPr="00382C40" w:rsidRDefault="00260C76" w:rsidP="00260C76">
            <w:pPr>
              <w:keepNext/>
              <w:rPr>
                <w:b/>
                <w:sz w:val="18"/>
                <w:szCs w:val="18"/>
              </w:rPr>
            </w:pPr>
            <w:r w:rsidRPr="00382C40">
              <w:rPr>
                <w:b/>
                <w:sz w:val="18"/>
                <w:szCs w:val="18"/>
              </w:rPr>
              <w:t>Art. 16</w:t>
            </w:r>
          </w:p>
          <w:p w14:paraId="5C762747" w14:textId="77777777" w:rsidR="00260C76" w:rsidRPr="00382C40" w:rsidRDefault="00260C76" w:rsidP="00260C76">
            <w:pPr>
              <w:keepNext/>
              <w:rPr>
                <w:b/>
                <w:sz w:val="18"/>
                <w:szCs w:val="18"/>
              </w:rPr>
            </w:pPr>
            <w:r w:rsidRPr="00382C40">
              <w:rPr>
                <w:b/>
                <w:sz w:val="18"/>
                <w:szCs w:val="18"/>
              </w:rPr>
              <w:t>GM</w:t>
            </w:r>
          </w:p>
          <w:p w14:paraId="3BCDA8C8" w14:textId="30FF7488" w:rsidR="00261EB0" w:rsidRPr="00382C40" w:rsidRDefault="00260C76" w:rsidP="00260C76">
            <w:pPr>
              <w:keepNext/>
              <w:rPr>
                <w:rFonts w:ascii="Courier New" w:hAnsi="Courier New"/>
              </w:rPr>
            </w:pPr>
            <w:r w:rsidRPr="00382C40">
              <w:rPr>
                <w:b/>
                <w:sz w:val="18"/>
                <w:szCs w:val="18"/>
              </w:rPr>
              <w:t xml:space="preserve">Doc 8335, Pt I, </w:t>
            </w:r>
            <w:r w:rsidR="005809BB" w:rsidRPr="00382C40">
              <w:rPr>
                <w:b/>
                <w:sz w:val="18"/>
                <w:szCs w:val="18"/>
              </w:rPr>
              <w:t>3.1.2.1 b)</w:t>
            </w:r>
            <w:r w:rsidR="00457767" w:rsidRPr="00382C40">
              <w:rPr>
                <w:b/>
                <w:sz w:val="18"/>
                <w:szCs w:val="18"/>
              </w:rPr>
              <w:t>, 3.</w:t>
            </w:r>
            <w:r w:rsidR="00340082" w:rsidRPr="00382C40">
              <w:rPr>
                <w:b/>
                <w:sz w:val="18"/>
                <w:szCs w:val="18"/>
              </w:rPr>
              <w:t>3.2</w:t>
            </w:r>
            <w:r w:rsidRPr="00382C40">
              <w:rPr>
                <w:b/>
                <w:sz w:val="18"/>
                <w:szCs w:val="18"/>
              </w:rPr>
              <w:t>; Doc 9734, Pt A, 3.2 &amp; 3.8</w:t>
            </w:r>
          </w:p>
        </w:tc>
        <w:tc>
          <w:tcPr>
            <w:tcW w:w="8640" w:type="dxa"/>
            <w:tcBorders>
              <w:top w:val="double" w:sz="4" w:space="0" w:color="auto"/>
              <w:bottom w:val="single" w:sz="4" w:space="0" w:color="auto"/>
            </w:tcBorders>
            <w:shd w:val="clear" w:color="auto" w:fill="CCFFFF"/>
          </w:tcPr>
          <w:p w14:paraId="5BD0E043" w14:textId="77777777" w:rsidR="00261EB0" w:rsidRPr="00382C40" w:rsidRDefault="00261EB0" w:rsidP="00260C76">
            <w:pPr>
              <w:spacing w:line="246" w:lineRule="exact"/>
              <w:ind w:left="612" w:right="-20" w:hanging="612"/>
              <w:rPr>
                <w:sz w:val="24"/>
                <w:szCs w:val="24"/>
                <w:lang w:val="en-GB"/>
              </w:rPr>
            </w:pPr>
            <w:r w:rsidRPr="00382C40">
              <w:rPr>
                <w:sz w:val="24"/>
                <w:szCs w:val="24"/>
                <w:lang w:val="en-GB"/>
              </w:rPr>
              <w:t>1.00</w:t>
            </w:r>
            <w:r w:rsidR="00664B59" w:rsidRPr="00382C40">
              <w:rPr>
                <w:sz w:val="24"/>
                <w:szCs w:val="24"/>
                <w:lang w:val="en-GB"/>
              </w:rPr>
              <w:t>9</w:t>
            </w:r>
            <w:r w:rsidRPr="00382C40">
              <w:rPr>
                <w:sz w:val="24"/>
                <w:szCs w:val="24"/>
                <w:lang w:val="en-GB"/>
              </w:rPr>
              <w:t xml:space="preserve"> Describe the provisions of the primary aviation legislation that </w:t>
            </w:r>
            <w:r w:rsidR="00260C76" w:rsidRPr="00382C40">
              <w:rPr>
                <w:sz w:val="24"/>
                <w:szCs w:val="24"/>
                <w:lang w:val="en-GB"/>
              </w:rPr>
              <w:t xml:space="preserve">provides delegation of sufficient legal authority to </w:t>
            </w:r>
            <w:r w:rsidR="00E167CB" w:rsidRPr="00382C40">
              <w:rPr>
                <w:sz w:val="24"/>
                <w:szCs w:val="24"/>
                <w:lang w:val="en-GB"/>
              </w:rPr>
              <w:t xml:space="preserve">the CAA and also CAA </w:t>
            </w:r>
            <w:r w:rsidR="00260C76" w:rsidRPr="00382C40">
              <w:rPr>
                <w:sz w:val="24"/>
                <w:szCs w:val="24"/>
                <w:lang w:val="en-GB"/>
              </w:rPr>
              <w:t>inspectors.</w:t>
            </w:r>
          </w:p>
          <w:p w14:paraId="773861D9" w14:textId="77777777" w:rsidR="00261EB0" w:rsidRPr="00382C40" w:rsidRDefault="00261EB0" w:rsidP="00125311">
            <w:pPr>
              <w:keepNext/>
              <w:ind w:left="612" w:hanging="612"/>
              <w:rPr>
                <w:sz w:val="24"/>
                <w:szCs w:val="24"/>
                <w:lang w:val="en-GB"/>
              </w:rPr>
            </w:pPr>
          </w:p>
          <w:p w14:paraId="490EB72B" w14:textId="77777777" w:rsidR="00261EB0" w:rsidRPr="00692FDB" w:rsidRDefault="00835E78" w:rsidP="00125311">
            <w:pPr>
              <w:keepNext/>
              <w:rPr>
                <w:sz w:val="18"/>
                <w:szCs w:val="18"/>
              </w:rPr>
            </w:pPr>
            <w:r w:rsidRPr="00692FDB">
              <w:rPr>
                <w:sz w:val="24"/>
                <w:szCs w:val="24"/>
                <w14:ligatures w14:val="all"/>
              </w:rPr>
              <w:t xml:space="preserve">Provide the specific </w:t>
            </w:r>
            <w:r w:rsidRPr="00AE502F">
              <w:rPr>
                <w:sz w:val="24"/>
                <w:szCs w:val="24"/>
                <w14:ligatures w14:val="all"/>
              </w:rPr>
              <w:t xml:space="preserve">citation </w:t>
            </w:r>
            <w:r w:rsidRPr="00692FDB">
              <w:rPr>
                <w:sz w:val="24"/>
                <w:szCs w:val="24"/>
                <w14:ligatures w14:val="all"/>
              </w:rPr>
              <w:t>to the relevant statute, regulation, and any guidance material used in reference t</w:t>
            </w:r>
            <w:r w:rsidRPr="00AE502F">
              <w:rPr>
                <w:sz w:val="24"/>
                <w:szCs w:val="24"/>
                <w14:ligatures w14:val="all"/>
              </w:rPr>
              <w:t>o your response</w:t>
            </w:r>
            <w:r w:rsidRPr="00382C40">
              <w:rPr>
                <w:sz w:val="24"/>
                <w:szCs w:val="24"/>
                <w:lang w:val="en-GB"/>
              </w:rPr>
              <w:t>.</w:t>
            </w:r>
          </w:p>
        </w:tc>
      </w:tr>
      <w:tr w:rsidR="00382C40" w:rsidRPr="00382C40" w14:paraId="1890FAF3" w14:textId="77777777" w:rsidTr="00536800">
        <w:trPr>
          <w:cantSplit/>
          <w:trHeight w:val="245"/>
        </w:trPr>
        <w:tc>
          <w:tcPr>
            <w:tcW w:w="2160" w:type="dxa"/>
            <w:tcBorders>
              <w:top w:val="single" w:sz="4" w:space="0" w:color="auto"/>
              <w:bottom w:val="double" w:sz="4" w:space="0" w:color="auto"/>
            </w:tcBorders>
            <w:vAlign w:val="center"/>
          </w:tcPr>
          <w:p w14:paraId="1386508A" w14:textId="77777777" w:rsidR="00261EB0" w:rsidRPr="00382C40" w:rsidRDefault="00261EB0" w:rsidP="00125311">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22CC7429" w14:textId="77777777" w:rsidR="00261EB0" w:rsidRPr="00382C40" w:rsidRDefault="00261EB0" w:rsidP="00125311">
            <w:pPr>
              <w:keepNext/>
              <w:rPr>
                <w:rFonts w:ascii="Courier New" w:hAnsi="Courier New"/>
                <w:sz w:val="18"/>
              </w:rPr>
            </w:pPr>
            <w:r w:rsidRPr="00382C40">
              <w:rPr>
                <w:rFonts w:ascii="Courier New" w:hAnsi="Courier New"/>
                <w:sz w:val="18"/>
              </w:rPr>
              <w:fldChar w:fldCharType="begin">
                <w:ffData>
                  <w:name w:val="Text1"/>
                  <w:enabled/>
                  <w:calcOnExit w:val="0"/>
                  <w:textInput/>
                </w:ffData>
              </w:fldChar>
            </w:r>
            <w:r w:rsidRPr="00382C40">
              <w:rPr>
                <w:rFonts w:ascii="Courier New" w:hAnsi="Courier New"/>
                <w:sz w:val="18"/>
              </w:rPr>
              <w:instrText xml:space="preserve"> FORMTEXT </w:instrText>
            </w:r>
            <w:r w:rsidRPr="00382C40">
              <w:rPr>
                <w:rFonts w:ascii="Courier New" w:hAnsi="Courier New"/>
                <w:sz w:val="18"/>
              </w:rPr>
            </w:r>
            <w:r w:rsidRPr="00382C40">
              <w:rPr>
                <w:rFonts w:ascii="Courier New" w:hAnsi="Courier New"/>
                <w:sz w:val="18"/>
              </w:rPr>
              <w:fldChar w:fldCharType="separate"/>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Courier New" w:hAnsi="Courier New"/>
                <w:sz w:val="18"/>
              </w:rPr>
              <w:fldChar w:fldCharType="end"/>
            </w:r>
            <w:r w:rsidRPr="00382C40">
              <w:rPr>
                <w:rFonts w:ascii="Courier New" w:hAnsi="Courier New"/>
                <w:sz w:val="18"/>
                <w:lang w:val="en-GB"/>
              </w:rPr>
              <w:t xml:space="preserve"> </w:t>
            </w:r>
          </w:p>
        </w:tc>
      </w:tr>
    </w:tbl>
    <w:p w14:paraId="0CF7FCA5" w14:textId="77777777" w:rsidR="00261EB0" w:rsidRPr="00382C40" w:rsidRDefault="00261EB0"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382C40" w:rsidRPr="00382C40" w14:paraId="68415FAF" w14:textId="77777777" w:rsidTr="00536800">
        <w:trPr>
          <w:cantSplit/>
          <w:trHeight w:val="600"/>
        </w:trPr>
        <w:tc>
          <w:tcPr>
            <w:tcW w:w="2160" w:type="dxa"/>
            <w:tcBorders>
              <w:top w:val="double" w:sz="4" w:space="0" w:color="auto"/>
              <w:bottom w:val="single" w:sz="4" w:space="0" w:color="auto"/>
            </w:tcBorders>
            <w:shd w:val="clear" w:color="auto" w:fill="CCFFFF"/>
          </w:tcPr>
          <w:p w14:paraId="20A3FA8B" w14:textId="77777777" w:rsidR="00941164" w:rsidRPr="00382C40" w:rsidRDefault="00941164" w:rsidP="00664B59">
            <w:pPr>
              <w:keepNext/>
              <w:rPr>
                <w:b/>
                <w:sz w:val="18"/>
              </w:rPr>
            </w:pPr>
            <w:r w:rsidRPr="00382C40">
              <w:rPr>
                <w:b/>
                <w:sz w:val="18"/>
              </w:rPr>
              <w:t>STD</w:t>
            </w:r>
          </w:p>
          <w:p w14:paraId="4DCF6D9A" w14:textId="2AD9866B" w:rsidR="00941164" w:rsidRPr="00382C40" w:rsidRDefault="00941164" w:rsidP="00664B59">
            <w:pPr>
              <w:keepNext/>
              <w:rPr>
                <w:b/>
                <w:sz w:val="18"/>
              </w:rPr>
            </w:pPr>
            <w:r w:rsidRPr="00382C40">
              <w:rPr>
                <w:b/>
                <w:sz w:val="18"/>
              </w:rPr>
              <w:t>A6, Pt. I</w:t>
            </w:r>
            <w:r w:rsidR="00A259C4">
              <w:rPr>
                <w:b/>
                <w:sz w:val="18"/>
              </w:rPr>
              <w:t>,</w:t>
            </w:r>
            <w:r w:rsidRPr="00382C40">
              <w:rPr>
                <w:b/>
                <w:sz w:val="18"/>
              </w:rPr>
              <w:t xml:space="preserve"> 4.2.1.8 &amp; App 5, 4.3</w:t>
            </w:r>
          </w:p>
          <w:p w14:paraId="29AC953F" w14:textId="77777777" w:rsidR="00941164" w:rsidRPr="00382C40" w:rsidRDefault="00941164" w:rsidP="00664B59">
            <w:pPr>
              <w:keepNext/>
              <w:rPr>
                <w:b/>
                <w:bCs/>
                <w:sz w:val="18"/>
              </w:rPr>
            </w:pPr>
            <w:r w:rsidRPr="00382C40">
              <w:rPr>
                <w:b/>
                <w:bCs/>
                <w:sz w:val="18"/>
              </w:rPr>
              <w:t>GM</w:t>
            </w:r>
          </w:p>
          <w:p w14:paraId="5CE665BB" w14:textId="06557EF8" w:rsidR="00941164" w:rsidRPr="00382C40" w:rsidRDefault="00941164" w:rsidP="00664B59">
            <w:pPr>
              <w:keepNext/>
              <w:rPr>
                <w:b/>
                <w:bCs/>
                <w:sz w:val="18"/>
              </w:rPr>
            </w:pPr>
            <w:r w:rsidRPr="00382C40">
              <w:rPr>
                <w:b/>
                <w:bCs/>
                <w:sz w:val="18"/>
              </w:rPr>
              <w:t xml:space="preserve">Doc 9379, Pt. I, C6; Doc 9734, Pt A, 2.3, 2.3.2.3, 2.4.7 b), 2.4.9 &amp; 2.5.2; Doc 8335, Pt I, 5.3.3 </w:t>
            </w:r>
          </w:p>
        </w:tc>
        <w:tc>
          <w:tcPr>
            <w:tcW w:w="8640" w:type="dxa"/>
            <w:tcBorders>
              <w:top w:val="double" w:sz="4" w:space="0" w:color="auto"/>
              <w:bottom w:val="single" w:sz="4" w:space="0" w:color="auto"/>
            </w:tcBorders>
            <w:shd w:val="clear" w:color="auto" w:fill="CCFFFF"/>
          </w:tcPr>
          <w:p w14:paraId="0DD99A97" w14:textId="24DAB0A5" w:rsidR="00941164" w:rsidRPr="00536800" w:rsidRDefault="00664B59">
            <w:pPr>
              <w:keepNext/>
              <w:rPr>
                <w:sz w:val="24"/>
                <w:szCs w:val="24"/>
              </w:rPr>
            </w:pPr>
            <w:r w:rsidRPr="002F6435">
              <w:rPr>
                <w:sz w:val="24"/>
                <w:szCs w:val="24"/>
              </w:rPr>
              <w:t>1.010</w:t>
            </w:r>
            <w:r w:rsidR="00941164" w:rsidRPr="002F6435">
              <w:rPr>
                <w:rFonts w:ascii="Courier New" w:hAnsi="Courier New"/>
                <w:sz w:val="18"/>
                <w:szCs w:val="18"/>
              </w:rPr>
              <w:t xml:space="preserve"> </w:t>
            </w:r>
            <w:r w:rsidR="00941164" w:rsidRPr="00692FDB">
              <w:rPr>
                <w:sz w:val="24"/>
                <w:szCs w:val="24"/>
              </w:rPr>
              <w:t xml:space="preserve">Is there an overlap of </w:t>
            </w:r>
            <w:r w:rsidR="00927F05">
              <w:rPr>
                <w:sz w:val="24"/>
                <w:szCs w:val="24"/>
              </w:rPr>
              <w:t xml:space="preserve">civil aviation </w:t>
            </w:r>
            <w:r w:rsidR="00941164" w:rsidRPr="00692FDB">
              <w:rPr>
                <w:sz w:val="24"/>
                <w:szCs w:val="24"/>
              </w:rPr>
              <w:t xml:space="preserve">responsibilities among any </w:t>
            </w:r>
            <w:r w:rsidR="00927F05">
              <w:rPr>
                <w:sz w:val="24"/>
                <w:szCs w:val="24"/>
              </w:rPr>
              <w:t xml:space="preserve">government </w:t>
            </w:r>
            <w:r w:rsidR="0091053F">
              <w:rPr>
                <w:sz w:val="24"/>
                <w:szCs w:val="24"/>
              </w:rPr>
              <w:t>agencies</w:t>
            </w:r>
            <w:r w:rsidR="00927F05">
              <w:rPr>
                <w:sz w:val="24"/>
                <w:szCs w:val="24"/>
              </w:rPr>
              <w:t xml:space="preserve"> or</w:t>
            </w:r>
            <w:r w:rsidR="00941164" w:rsidRPr="00692FDB">
              <w:rPr>
                <w:sz w:val="24"/>
                <w:szCs w:val="24"/>
              </w:rPr>
              <w:t xml:space="preserve"> entities</w:t>
            </w:r>
            <w:r w:rsidR="0091053F">
              <w:rPr>
                <w:sz w:val="24"/>
                <w:szCs w:val="24"/>
              </w:rPr>
              <w:t>, in addition to the CAA (e.g., Ministry of Transportation, etc.)</w:t>
            </w:r>
            <w:r w:rsidR="00941164" w:rsidRPr="00692FDB">
              <w:rPr>
                <w:sz w:val="24"/>
                <w:szCs w:val="24"/>
              </w:rPr>
              <w:t>?</w:t>
            </w:r>
            <w:r w:rsidR="00941164" w:rsidRPr="00382C40">
              <w:rPr>
                <w:sz w:val="24"/>
                <w:szCs w:val="24"/>
              </w:rPr>
              <w:t xml:space="preserve"> </w:t>
            </w:r>
          </w:p>
          <w:p w14:paraId="700C5CA8" w14:textId="77777777" w:rsidR="00941164" w:rsidRPr="00536800" w:rsidRDefault="00941164">
            <w:pPr>
              <w:keepNext/>
              <w:ind w:firstLine="702"/>
              <w:rPr>
                <w:sz w:val="24"/>
                <w:szCs w:val="24"/>
              </w:rPr>
            </w:pPr>
            <w:r w:rsidRPr="00536800">
              <w:fldChar w:fldCharType="begin">
                <w:ffData>
                  <w:name w:val="Check1"/>
                  <w:enabled/>
                  <w:calcOnExit w:val="0"/>
                  <w:checkBox>
                    <w:size w:val="24"/>
                    <w:default w:val="0"/>
                    <w:checked w:val="0"/>
                  </w:checkBox>
                </w:ffData>
              </w:fldChar>
            </w:r>
            <w:r w:rsidRPr="00382C40">
              <w:rPr>
                <w:sz w:val="24"/>
                <w:szCs w:val="24"/>
              </w:rPr>
              <w:instrText xml:space="preserve"> FORMCHECKBOX </w:instrText>
            </w:r>
            <w:r w:rsidR="00DB4EA0">
              <w:rPr>
                <w:sz w:val="24"/>
                <w:szCs w:val="24"/>
              </w:rPr>
            </w:r>
            <w:r w:rsidR="00DB4EA0">
              <w:rPr>
                <w:sz w:val="24"/>
                <w:szCs w:val="24"/>
              </w:rPr>
              <w:fldChar w:fldCharType="separate"/>
            </w:r>
            <w:r w:rsidRPr="00536800">
              <w:fldChar w:fldCharType="end"/>
            </w:r>
            <w:r w:rsidRPr="002F6435">
              <w:rPr>
                <w:sz w:val="24"/>
                <w:szCs w:val="24"/>
              </w:rPr>
              <w:t>Yes</w:t>
            </w:r>
            <w:r w:rsidR="006F7496">
              <w:rPr>
                <w:sz w:val="24"/>
                <w:szCs w:val="24"/>
              </w:rPr>
              <w:t xml:space="preserve">  </w:t>
            </w:r>
            <w:r w:rsidRPr="002F6435">
              <w:rPr>
                <w:sz w:val="24"/>
                <w:szCs w:val="24"/>
              </w:rPr>
              <w:t xml:space="preserve"> </w:t>
            </w:r>
            <w:r w:rsidRPr="00536800">
              <w:fldChar w:fldCharType="begin">
                <w:ffData>
                  <w:name w:val="Check1"/>
                  <w:enabled/>
                  <w:calcOnExit w:val="0"/>
                  <w:checkBox>
                    <w:size w:val="24"/>
                    <w:default w:val="0"/>
                  </w:checkBox>
                </w:ffData>
              </w:fldChar>
            </w:r>
            <w:r w:rsidRPr="00382C40">
              <w:rPr>
                <w:sz w:val="24"/>
                <w:szCs w:val="24"/>
              </w:rPr>
              <w:instrText xml:space="preserve"> FORMCHECKBOX </w:instrText>
            </w:r>
            <w:r w:rsidR="00DB4EA0">
              <w:rPr>
                <w:sz w:val="24"/>
                <w:szCs w:val="24"/>
              </w:rPr>
            </w:r>
            <w:r w:rsidR="00DB4EA0">
              <w:rPr>
                <w:sz w:val="24"/>
                <w:szCs w:val="24"/>
              </w:rPr>
              <w:fldChar w:fldCharType="separate"/>
            </w:r>
            <w:r w:rsidRPr="00536800">
              <w:fldChar w:fldCharType="end"/>
            </w:r>
            <w:r w:rsidRPr="002F6435">
              <w:rPr>
                <w:sz w:val="24"/>
                <w:szCs w:val="24"/>
              </w:rPr>
              <w:t>No</w:t>
            </w:r>
          </w:p>
          <w:p w14:paraId="254B9603" w14:textId="77777777" w:rsidR="00941164" w:rsidRPr="00536800" w:rsidRDefault="00941164">
            <w:pPr>
              <w:keepNext/>
              <w:rPr>
                <w:sz w:val="24"/>
                <w:szCs w:val="24"/>
              </w:rPr>
            </w:pPr>
          </w:p>
          <w:p w14:paraId="5FC6CA07" w14:textId="6FBDF025" w:rsidR="00941164" w:rsidRPr="00536800" w:rsidRDefault="00941164" w:rsidP="006C4DEA">
            <w:pPr>
              <w:keepNext/>
              <w:rPr>
                <w:sz w:val="24"/>
                <w:szCs w:val="24"/>
                <w:lang w:val="en-GB"/>
              </w:rPr>
            </w:pPr>
            <w:r w:rsidRPr="002F6435">
              <w:rPr>
                <w:sz w:val="24"/>
                <w:szCs w:val="24"/>
              </w:rPr>
              <w:t xml:space="preserve">If yes, </w:t>
            </w:r>
            <w:r w:rsidR="00970EC9" w:rsidRPr="002F6435">
              <w:rPr>
                <w:sz w:val="24"/>
                <w:szCs w:val="24"/>
              </w:rPr>
              <w:t>explain the</w:t>
            </w:r>
            <w:r w:rsidR="00970EC9" w:rsidRPr="00692FDB">
              <w:rPr>
                <w:sz w:val="24"/>
                <w:szCs w:val="24"/>
              </w:rPr>
              <w:t xml:space="preserve"> overlap of responsibilities</w:t>
            </w:r>
            <w:r w:rsidR="006C4DEA">
              <w:rPr>
                <w:sz w:val="24"/>
                <w:szCs w:val="24"/>
              </w:rPr>
              <w:t>, and whether any of these government agencies or entities have the authority to issue civil aviation regulations.</w:t>
            </w:r>
            <w:r w:rsidR="00970EC9" w:rsidRPr="00692FDB">
              <w:rPr>
                <w:sz w:val="24"/>
                <w:szCs w:val="24"/>
              </w:rPr>
              <w:t xml:space="preserve">  </w:t>
            </w:r>
            <w:r w:rsidR="00970EC9" w:rsidRPr="00AE502F">
              <w:rPr>
                <w:sz w:val="24"/>
                <w:szCs w:val="24"/>
                <w:lang w:val="en-GB"/>
              </w:rPr>
              <w:t xml:space="preserve">Provide the legal </w:t>
            </w:r>
            <w:r w:rsidR="006C4DEA">
              <w:rPr>
                <w:sz w:val="24"/>
                <w:szCs w:val="24"/>
                <w:lang w:val="en-GB"/>
              </w:rPr>
              <w:t>citation for such authority</w:t>
            </w:r>
            <w:r w:rsidR="00970EC9" w:rsidRPr="00AE502F">
              <w:rPr>
                <w:sz w:val="24"/>
                <w:szCs w:val="24"/>
                <w:lang w:val="en-GB"/>
              </w:rPr>
              <w:t>.</w:t>
            </w:r>
            <w:r w:rsidR="00970EC9" w:rsidRPr="00382C40">
              <w:rPr>
                <w:sz w:val="24"/>
                <w:szCs w:val="24"/>
              </w:rPr>
              <w:t xml:space="preserve"> </w:t>
            </w:r>
          </w:p>
        </w:tc>
      </w:tr>
      <w:tr w:rsidR="00941164" w14:paraId="227BA494" w14:textId="77777777" w:rsidTr="00536800">
        <w:trPr>
          <w:cantSplit/>
          <w:trHeight w:val="245"/>
        </w:trPr>
        <w:tc>
          <w:tcPr>
            <w:tcW w:w="2160" w:type="dxa"/>
            <w:tcBorders>
              <w:top w:val="single" w:sz="4" w:space="0" w:color="auto"/>
              <w:bottom w:val="double" w:sz="4" w:space="0" w:color="auto"/>
            </w:tcBorders>
            <w:vAlign w:val="center"/>
          </w:tcPr>
          <w:p w14:paraId="2F00A10E" w14:textId="77777777" w:rsidR="00941164" w:rsidRDefault="00941164" w:rsidP="00125311">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462F5FD1" w14:textId="77777777" w:rsidR="00941164" w:rsidRDefault="00941164" w:rsidP="00125311">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Courier New" w:hAnsi="Courier New"/>
                <w:sz w:val="18"/>
              </w:rPr>
              <w:t xml:space="preserve"> </w:t>
            </w:r>
          </w:p>
        </w:tc>
      </w:tr>
    </w:tbl>
    <w:p w14:paraId="7C657876" w14:textId="77777777" w:rsidR="00941164" w:rsidRDefault="00941164"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4C1A38" w14:paraId="743FC136" w14:textId="77777777" w:rsidTr="008F6352">
        <w:trPr>
          <w:cantSplit/>
          <w:trHeight w:val="600"/>
        </w:trPr>
        <w:tc>
          <w:tcPr>
            <w:tcW w:w="2160" w:type="dxa"/>
            <w:tcBorders>
              <w:top w:val="double" w:sz="4" w:space="0" w:color="auto"/>
              <w:bottom w:val="single" w:sz="4" w:space="0" w:color="auto"/>
            </w:tcBorders>
            <w:shd w:val="clear" w:color="00FFFF" w:fill="CCFFFF"/>
          </w:tcPr>
          <w:p w14:paraId="5BCB37A2" w14:textId="77777777" w:rsidR="00F57004" w:rsidRPr="00382C40" w:rsidRDefault="00F57004" w:rsidP="00F57004">
            <w:pPr>
              <w:keepNext/>
              <w:rPr>
                <w:b/>
                <w:sz w:val="18"/>
                <w:szCs w:val="18"/>
              </w:rPr>
            </w:pPr>
            <w:r w:rsidRPr="00382C40">
              <w:rPr>
                <w:b/>
                <w:sz w:val="18"/>
                <w:szCs w:val="18"/>
              </w:rPr>
              <w:t>CC</w:t>
            </w:r>
          </w:p>
          <w:p w14:paraId="1E2229EE" w14:textId="376F484B" w:rsidR="00F57004" w:rsidRPr="00382C40" w:rsidRDefault="00F57004" w:rsidP="00F57004">
            <w:pPr>
              <w:keepNext/>
              <w:rPr>
                <w:b/>
                <w:sz w:val="18"/>
                <w:szCs w:val="18"/>
              </w:rPr>
            </w:pPr>
            <w:r w:rsidRPr="00382C40">
              <w:rPr>
                <w:b/>
                <w:sz w:val="18"/>
                <w:szCs w:val="18"/>
              </w:rPr>
              <w:t>Art 6</w:t>
            </w:r>
          </w:p>
          <w:p w14:paraId="1FAF4E67" w14:textId="77777777" w:rsidR="00F57004" w:rsidRPr="00382C40" w:rsidRDefault="00F57004" w:rsidP="00F57004">
            <w:pPr>
              <w:keepNext/>
              <w:rPr>
                <w:b/>
                <w:sz w:val="18"/>
                <w:szCs w:val="18"/>
              </w:rPr>
            </w:pPr>
            <w:r w:rsidRPr="00382C40">
              <w:rPr>
                <w:b/>
                <w:sz w:val="18"/>
                <w:szCs w:val="18"/>
              </w:rPr>
              <w:t>STD</w:t>
            </w:r>
          </w:p>
          <w:p w14:paraId="235F8F13" w14:textId="18BB11F7" w:rsidR="00F57004" w:rsidRPr="00382C40" w:rsidRDefault="00F57004" w:rsidP="00F57004">
            <w:pPr>
              <w:keepNext/>
              <w:rPr>
                <w:b/>
                <w:sz w:val="18"/>
                <w:szCs w:val="18"/>
                <w:lang w:val="en-GB"/>
              </w:rPr>
            </w:pPr>
            <w:r w:rsidRPr="00382C40">
              <w:rPr>
                <w:b/>
                <w:sz w:val="18"/>
                <w:szCs w:val="18"/>
              </w:rPr>
              <w:t>A6, Pt I, 4.2.1.8, App 5, 2,2.1</w:t>
            </w:r>
          </w:p>
          <w:p w14:paraId="24009496" w14:textId="77777777" w:rsidR="00F57004" w:rsidRPr="00382C40" w:rsidRDefault="00F57004" w:rsidP="00F57004">
            <w:pPr>
              <w:keepNext/>
              <w:rPr>
                <w:b/>
                <w:sz w:val="18"/>
                <w:szCs w:val="18"/>
                <w:lang w:val="en-GB"/>
              </w:rPr>
            </w:pPr>
            <w:r w:rsidRPr="00382C40">
              <w:rPr>
                <w:b/>
                <w:sz w:val="18"/>
                <w:szCs w:val="18"/>
                <w:lang w:val="en-GB"/>
              </w:rPr>
              <w:t>GM</w:t>
            </w:r>
          </w:p>
          <w:p w14:paraId="4550F950" w14:textId="48390A82" w:rsidR="00F57004" w:rsidRPr="00382C40" w:rsidRDefault="00F57004" w:rsidP="00F57004">
            <w:pPr>
              <w:keepNext/>
              <w:rPr>
                <w:b/>
                <w:sz w:val="18"/>
                <w:szCs w:val="18"/>
                <w:lang w:val="en-GB"/>
              </w:rPr>
            </w:pPr>
            <w:r w:rsidRPr="00382C40">
              <w:rPr>
                <w:b/>
                <w:sz w:val="18"/>
                <w:szCs w:val="18"/>
                <w:lang w:val="en-GB"/>
              </w:rPr>
              <w:t>Doc 8335</w:t>
            </w:r>
            <w:r w:rsidRPr="00382C40">
              <w:rPr>
                <w:b/>
                <w:sz w:val="18"/>
                <w:szCs w:val="18"/>
              </w:rPr>
              <w:t xml:space="preserve">, Foreword, Pt I, 2.2, 3.1, </w:t>
            </w:r>
          </w:p>
          <w:p w14:paraId="4E793C17" w14:textId="68BD5BD5" w:rsidR="004C1A38" w:rsidRPr="00382C40" w:rsidRDefault="00F57004" w:rsidP="00F57004">
            <w:pPr>
              <w:keepNext/>
              <w:rPr>
                <w:b/>
                <w:sz w:val="18"/>
                <w:szCs w:val="18"/>
              </w:rPr>
            </w:pPr>
            <w:r w:rsidRPr="00382C40">
              <w:rPr>
                <w:b/>
                <w:sz w:val="18"/>
                <w:szCs w:val="18"/>
                <w:lang w:val="en-GB"/>
              </w:rPr>
              <w:t>Doc 9734, Pt A, 3.2,</w:t>
            </w:r>
            <w:r w:rsidR="005C2845">
              <w:rPr>
                <w:b/>
                <w:sz w:val="18"/>
                <w:szCs w:val="18"/>
                <w:lang w:val="en-GB"/>
              </w:rPr>
              <w:t xml:space="preserve"> </w:t>
            </w:r>
            <w:r w:rsidRPr="00382C40">
              <w:rPr>
                <w:b/>
                <w:sz w:val="18"/>
                <w:szCs w:val="18"/>
                <w:lang w:val="en-GB"/>
              </w:rPr>
              <w:t>3.3, 3.3.1.1</w:t>
            </w:r>
            <w:r w:rsidRPr="00382C40">
              <w:rPr>
                <w:b/>
                <w:sz w:val="18"/>
              </w:rPr>
              <w:t>,</w:t>
            </w:r>
            <w:r w:rsidR="00AC7CD7">
              <w:rPr>
                <w:b/>
                <w:sz w:val="18"/>
              </w:rPr>
              <w:t xml:space="preserve"> </w:t>
            </w:r>
            <w:r w:rsidRPr="00382C40">
              <w:rPr>
                <w:b/>
                <w:sz w:val="18"/>
              </w:rPr>
              <w:t>3.3.7</w:t>
            </w:r>
            <w:r w:rsidRPr="00382C40">
              <w:rPr>
                <w:b/>
                <w:sz w:val="18"/>
                <w:szCs w:val="18"/>
                <w:lang w:val="en-GB"/>
              </w:rPr>
              <w:t xml:space="preserve">; </w:t>
            </w:r>
            <w:r w:rsidRPr="00382C40">
              <w:rPr>
                <w:b/>
                <w:sz w:val="18"/>
                <w:lang w:val="en-GB"/>
              </w:rPr>
              <w:t xml:space="preserve">Doc 9760, </w:t>
            </w:r>
            <w:r w:rsidRPr="00382C40">
              <w:rPr>
                <w:b/>
                <w:sz w:val="18"/>
              </w:rPr>
              <w:t>Pt II, 1.2, 1.2.1</w:t>
            </w:r>
          </w:p>
        </w:tc>
        <w:tc>
          <w:tcPr>
            <w:tcW w:w="8640" w:type="dxa"/>
            <w:tcBorders>
              <w:top w:val="double" w:sz="4" w:space="0" w:color="auto"/>
              <w:bottom w:val="single" w:sz="4" w:space="0" w:color="auto"/>
            </w:tcBorders>
            <w:shd w:val="clear" w:color="00FFFF" w:fill="CCFFFF"/>
          </w:tcPr>
          <w:p w14:paraId="1C0329E1" w14:textId="0EDE3C40" w:rsidR="004C1A38" w:rsidRPr="00382C40" w:rsidRDefault="004C1A38" w:rsidP="00125311">
            <w:pPr>
              <w:keepNext/>
              <w:ind w:left="612" w:hanging="612"/>
              <w:rPr>
                <w:sz w:val="24"/>
                <w:szCs w:val="24"/>
                <w:lang w:val="en-GB"/>
              </w:rPr>
            </w:pPr>
            <w:r w:rsidRPr="00382C40">
              <w:rPr>
                <w:sz w:val="24"/>
                <w:szCs w:val="24"/>
                <w:lang w:val="en-GB"/>
              </w:rPr>
              <w:t>1.01</w:t>
            </w:r>
            <w:r w:rsidR="00664B59" w:rsidRPr="00382C40">
              <w:rPr>
                <w:sz w:val="24"/>
                <w:szCs w:val="24"/>
                <w:lang w:val="en-GB"/>
              </w:rPr>
              <w:t>1</w:t>
            </w:r>
            <w:r w:rsidRPr="00382C40">
              <w:rPr>
                <w:rFonts w:ascii="Courier New" w:hAnsi="Courier New"/>
                <w:sz w:val="18"/>
              </w:rPr>
              <w:t xml:space="preserve"> </w:t>
            </w:r>
            <w:r w:rsidRPr="00382C40">
              <w:rPr>
                <w:sz w:val="24"/>
                <w:szCs w:val="24"/>
                <w:lang w:val="en-GB"/>
              </w:rPr>
              <w:t xml:space="preserve">Does the primary aviation legislation provide for the issuance of exemptions/exceptions </w:t>
            </w:r>
            <w:r w:rsidR="006C4DEA">
              <w:rPr>
                <w:sz w:val="24"/>
                <w:szCs w:val="24"/>
                <w:lang w:val="en-GB"/>
              </w:rPr>
              <w:t>to</w:t>
            </w:r>
            <w:r w:rsidR="006C4DEA" w:rsidRPr="00382C40">
              <w:rPr>
                <w:sz w:val="24"/>
                <w:szCs w:val="24"/>
                <w:lang w:val="en-GB"/>
              </w:rPr>
              <w:t xml:space="preserve"> </w:t>
            </w:r>
            <w:r w:rsidRPr="00382C40">
              <w:rPr>
                <w:sz w:val="24"/>
                <w:szCs w:val="24"/>
                <w:lang w:val="en-GB"/>
              </w:rPr>
              <w:t xml:space="preserve">the air navigation regulations and associated operating regulations?  </w:t>
            </w:r>
            <w:r w:rsidRPr="00382C40">
              <w:rPr>
                <w:sz w:val="24"/>
                <w:szCs w:val="24"/>
                <w:lang w:val="en-GB"/>
              </w:rPr>
              <w:fldChar w:fldCharType="begin">
                <w:ffData>
                  <w:name w:val="Check1"/>
                  <w:enabled/>
                  <w:calcOnExit w:val="0"/>
                  <w:checkBox>
                    <w:size w:val="24"/>
                    <w:default w:val="0"/>
                  </w:checkBox>
                </w:ffData>
              </w:fldChar>
            </w:r>
            <w:r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382C40">
              <w:rPr>
                <w:sz w:val="24"/>
                <w:szCs w:val="24"/>
                <w:lang w:val="en-GB"/>
              </w:rPr>
              <w:fldChar w:fldCharType="end"/>
            </w:r>
            <w:r w:rsidRPr="00382C40">
              <w:rPr>
                <w:sz w:val="24"/>
                <w:szCs w:val="24"/>
                <w:lang w:val="en-GB"/>
              </w:rPr>
              <w:t xml:space="preserve">Yes </w:t>
            </w:r>
            <w:r w:rsidRPr="00382C40">
              <w:rPr>
                <w:sz w:val="24"/>
                <w:szCs w:val="24"/>
                <w:lang w:val="en-GB"/>
              </w:rPr>
              <w:fldChar w:fldCharType="begin">
                <w:ffData>
                  <w:name w:val="Check1"/>
                  <w:enabled/>
                  <w:calcOnExit w:val="0"/>
                  <w:checkBox>
                    <w:size w:val="24"/>
                    <w:default w:val="0"/>
                  </w:checkBox>
                </w:ffData>
              </w:fldChar>
            </w:r>
            <w:r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382C40">
              <w:rPr>
                <w:sz w:val="24"/>
                <w:szCs w:val="24"/>
                <w:lang w:val="en-GB"/>
              </w:rPr>
              <w:fldChar w:fldCharType="end"/>
            </w:r>
            <w:r w:rsidRPr="00382C40">
              <w:rPr>
                <w:sz w:val="24"/>
                <w:szCs w:val="24"/>
                <w:lang w:val="en-GB"/>
              </w:rPr>
              <w:t>No</w:t>
            </w:r>
          </w:p>
          <w:p w14:paraId="406A6951" w14:textId="77777777" w:rsidR="004C1A38" w:rsidRPr="00382C40" w:rsidRDefault="004C1A38" w:rsidP="00125311">
            <w:pPr>
              <w:keepNext/>
              <w:rPr>
                <w:sz w:val="24"/>
                <w:szCs w:val="24"/>
                <w:lang w:val="en-GB"/>
              </w:rPr>
            </w:pPr>
          </w:p>
          <w:p w14:paraId="4D571454" w14:textId="77777777" w:rsidR="004C1A38" w:rsidRPr="00382C40" w:rsidRDefault="004C1A38" w:rsidP="00125311">
            <w:pPr>
              <w:keepNext/>
              <w:rPr>
                <w:sz w:val="24"/>
                <w:szCs w:val="24"/>
                <w:lang w:val="en-GB"/>
              </w:rPr>
            </w:pPr>
            <w:r w:rsidRPr="00382C40">
              <w:rPr>
                <w:sz w:val="24"/>
                <w:szCs w:val="24"/>
                <w:lang w:val="en-GB"/>
              </w:rPr>
              <w:t>If yes, describe the procedure for the issuance of the exemption (including exceptions/deviations/extensions) with limitations.  Include criteria used for the risk assessment before granting the exemption.</w:t>
            </w:r>
          </w:p>
          <w:p w14:paraId="20B3B46F" w14:textId="77777777" w:rsidR="004C1A38" w:rsidRPr="00382C40" w:rsidRDefault="004C1A38" w:rsidP="00125311">
            <w:pPr>
              <w:keepNext/>
              <w:rPr>
                <w:sz w:val="24"/>
                <w:szCs w:val="24"/>
                <w:lang w:val="en-GB"/>
              </w:rPr>
            </w:pPr>
          </w:p>
          <w:p w14:paraId="291DB89A" w14:textId="77777777" w:rsidR="004C1A38" w:rsidRPr="00382C40" w:rsidRDefault="004C1A38" w:rsidP="00125311">
            <w:pPr>
              <w:keepNext/>
              <w:rPr>
                <w:sz w:val="18"/>
              </w:rPr>
            </w:pPr>
            <w:r w:rsidRPr="00382C40">
              <w:rPr>
                <w:sz w:val="24"/>
                <w:szCs w:val="24"/>
                <w:lang w:val="en-GB"/>
              </w:rPr>
              <w:t>If no, describe the CAA’s process to address requests to deviate from the air navigation regulations and associated operating regulations.</w:t>
            </w:r>
          </w:p>
        </w:tc>
      </w:tr>
      <w:tr w:rsidR="004C1A38" w14:paraId="156FE408" w14:textId="77777777" w:rsidTr="00125311">
        <w:trPr>
          <w:cantSplit/>
          <w:trHeight w:val="245"/>
        </w:trPr>
        <w:tc>
          <w:tcPr>
            <w:tcW w:w="2160" w:type="dxa"/>
            <w:tcBorders>
              <w:top w:val="single" w:sz="4" w:space="0" w:color="auto"/>
              <w:bottom w:val="double" w:sz="4" w:space="0" w:color="auto"/>
            </w:tcBorders>
            <w:vAlign w:val="center"/>
          </w:tcPr>
          <w:p w14:paraId="4CE42994" w14:textId="77777777" w:rsidR="004C1A38" w:rsidRDefault="004C1A38" w:rsidP="00125311">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681C016F" w14:textId="77777777" w:rsidR="004C1A38" w:rsidRDefault="004C1A38" w:rsidP="00125311">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p>
        </w:tc>
      </w:tr>
    </w:tbl>
    <w:p w14:paraId="008BBF2E" w14:textId="77777777" w:rsidR="00261EB0" w:rsidRDefault="00261EB0"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3C549333" w14:textId="77777777" w:rsidTr="00896953">
        <w:trPr>
          <w:cantSplit/>
          <w:trHeight w:val="600"/>
        </w:trPr>
        <w:tc>
          <w:tcPr>
            <w:tcW w:w="2160" w:type="dxa"/>
            <w:tcBorders>
              <w:top w:val="double" w:sz="4" w:space="0" w:color="auto"/>
              <w:bottom w:val="single" w:sz="4" w:space="0" w:color="auto"/>
            </w:tcBorders>
            <w:shd w:val="clear" w:color="00FFFF" w:fill="CCFFFF"/>
            <w:vAlign w:val="center"/>
          </w:tcPr>
          <w:p w14:paraId="0C320B00" w14:textId="77777777" w:rsidR="00612B8B" w:rsidRPr="00382C40" w:rsidRDefault="00612B8B" w:rsidP="00102B42">
            <w:pPr>
              <w:keepNext/>
              <w:rPr>
                <w:b/>
                <w:sz w:val="18"/>
                <w:szCs w:val="18"/>
              </w:rPr>
            </w:pPr>
            <w:r w:rsidRPr="00382C40">
              <w:rPr>
                <w:b/>
                <w:sz w:val="18"/>
                <w:szCs w:val="18"/>
              </w:rPr>
              <w:lastRenderedPageBreak/>
              <w:t>CC</w:t>
            </w:r>
          </w:p>
          <w:p w14:paraId="76DCB6D2" w14:textId="528C55B8" w:rsidR="00612B8B" w:rsidRPr="00382C40" w:rsidRDefault="00612B8B" w:rsidP="00102B42">
            <w:pPr>
              <w:keepNext/>
              <w:rPr>
                <w:b/>
                <w:sz w:val="18"/>
                <w:szCs w:val="18"/>
              </w:rPr>
            </w:pPr>
            <w:r w:rsidRPr="00382C40">
              <w:rPr>
                <w:b/>
                <w:sz w:val="18"/>
                <w:szCs w:val="18"/>
              </w:rPr>
              <w:t>Art 29</w:t>
            </w:r>
          </w:p>
          <w:p w14:paraId="0C5E87FF" w14:textId="77777777" w:rsidR="00102B42" w:rsidRPr="00382C40" w:rsidRDefault="00A8737F" w:rsidP="00102B42">
            <w:pPr>
              <w:keepNext/>
              <w:rPr>
                <w:b/>
                <w:sz w:val="18"/>
                <w:szCs w:val="18"/>
              </w:rPr>
            </w:pPr>
            <w:r w:rsidRPr="00382C40">
              <w:rPr>
                <w:b/>
                <w:sz w:val="18"/>
                <w:szCs w:val="18"/>
              </w:rPr>
              <w:t>STD</w:t>
            </w:r>
          </w:p>
          <w:p w14:paraId="2193FA82" w14:textId="22D56F40" w:rsidR="00102B42" w:rsidRPr="00382C40" w:rsidRDefault="00A8737F" w:rsidP="00102B42">
            <w:pPr>
              <w:keepNext/>
              <w:rPr>
                <w:b/>
                <w:sz w:val="18"/>
                <w:szCs w:val="18"/>
              </w:rPr>
            </w:pPr>
            <w:r w:rsidRPr="00382C40">
              <w:rPr>
                <w:b/>
                <w:sz w:val="18"/>
                <w:szCs w:val="18"/>
              </w:rPr>
              <w:t xml:space="preserve">A6, Pt I, 4.2.1.8, </w:t>
            </w:r>
            <w:r w:rsidR="00102B42" w:rsidRPr="00382C40">
              <w:rPr>
                <w:b/>
                <w:sz w:val="18"/>
                <w:szCs w:val="18"/>
              </w:rPr>
              <w:t>App 5</w:t>
            </w:r>
          </w:p>
          <w:p w14:paraId="44FE21E5" w14:textId="77777777" w:rsidR="00102B42" w:rsidRPr="00382C40" w:rsidRDefault="005E1A9F" w:rsidP="00102B42">
            <w:pPr>
              <w:keepNext/>
              <w:rPr>
                <w:b/>
                <w:sz w:val="18"/>
                <w:szCs w:val="18"/>
              </w:rPr>
            </w:pPr>
            <w:r w:rsidRPr="00382C40">
              <w:rPr>
                <w:b/>
                <w:sz w:val="18"/>
                <w:szCs w:val="18"/>
              </w:rPr>
              <w:t>GM</w:t>
            </w:r>
          </w:p>
          <w:p w14:paraId="646731C5" w14:textId="06973974" w:rsidR="00BA29D1" w:rsidRPr="00382C40" w:rsidRDefault="005E1A9F" w:rsidP="00102B42">
            <w:pPr>
              <w:keepNext/>
              <w:rPr>
                <w:rFonts w:ascii="Courier New" w:hAnsi="Courier New"/>
              </w:rPr>
            </w:pPr>
            <w:r w:rsidRPr="00382C40">
              <w:rPr>
                <w:b/>
                <w:sz w:val="18"/>
                <w:lang w:val="en-GB"/>
              </w:rPr>
              <w:t>Doc 8335</w:t>
            </w:r>
            <w:r w:rsidR="001855A7" w:rsidRPr="00382C40">
              <w:rPr>
                <w:b/>
                <w:sz w:val="18"/>
                <w:lang w:val="en-GB"/>
              </w:rPr>
              <w:t>,</w:t>
            </w:r>
            <w:r w:rsidR="00CA3D8D" w:rsidRPr="00382C40">
              <w:rPr>
                <w:b/>
                <w:sz w:val="18"/>
              </w:rPr>
              <w:t>Pt I,</w:t>
            </w:r>
            <w:r w:rsidR="00EF224E" w:rsidRPr="00382C40">
              <w:rPr>
                <w:b/>
                <w:sz w:val="18"/>
              </w:rPr>
              <w:t xml:space="preserve"> 3.5</w:t>
            </w:r>
            <w:r w:rsidR="00102B42" w:rsidRPr="00382C40">
              <w:rPr>
                <w:b/>
                <w:sz w:val="18"/>
              </w:rPr>
              <w:t xml:space="preserve">; </w:t>
            </w:r>
            <w:r w:rsidR="00555DD7" w:rsidRPr="00382C40">
              <w:rPr>
                <w:b/>
                <w:sz w:val="18"/>
                <w:lang w:val="en-GB"/>
              </w:rPr>
              <w:t>Doc 9734,</w:t>
            </w:r>
            <w:r w:rsidR="00A259C4">
              <w:rPr>
                <w:b/>
                <w:sz w:val="18"/>
                <w:lang w:val="en-GB"/>
              </w:rPr>
              <w:t xml:space="preserve"> </w:t>
            </w:r>
            <w:r w:rsidR="00555DD7" w:rsidRPr="00382C40">
              <w:rPr>
                <w:b/>
                <w:sz w:val="18"/>
                <w:lang w:val="en-GB"/>
              </w:rPr>
              <w:t>Pt A, 2.3,</w:t>
            </w:r>
            <w:r w:rsidR="0053485F">
              <w:rPr>
                <w:b/>
                <w:sz w:val="18"/>
                <w:lang w:val="en-GB"/>
              </w:rPr>
              <w:t xml:space="preserve"> </w:t>
            </w:r>
            <w:r w:rsidR="00555DD7" w:rsidRPr="00382C40">
              <w:rPr>
                <w:b/>
                <w:sz w:val="18"/>
                <w:lang w:val="en-GB"/>
              </w:rPr>
              <w:t>2.3.2</w:t>
            </w:r>
            <w:r w:rsidRPr="00382C40">
              <w:rPr>
                <w:b/>
                <w:sz w:val="18"/>
                <w:lang w:val="en-GB"/>
              </w:rPr>
              <w:t xml:space="preserve">. </w:t>
            </w:r>
            <w:r w:rsidR="00ED6D03" w:rsidRPr="00382C40">
              <w:rPr>
                <w:b/>
                <w:sz w:val="18"/>
                <w:lang w:val="en-GB"/>
              </w:rPr>
              <w:t>3.1, 3.2.4</w:t>
            </w:r>
            <w:r w:rsidR="00102B42" w:rsidRPr="00382C40">
              <w:rPr>
                <w:b/>
                <w:sz w:val="18"/>
                <w:lang w:val="en-GB"/>
              </w:rPr>
              <w:t xml:space="preserve">; </w:t>
            </w:r>
            <w:r w:rsidR="00EE5D5D" w:rsidRPr="00382C40">
              <w:rPr>
                <w:b/>
                <w:sz w:val="18"/>
                <w:lang w:val="en-GB"/>
              </w:rPr>
              <w:t xml:space="preserve">Doc </w:t>
            </w:r>
            <w:r w:rsidR="00D25BF5" w:rsidRPr="00382C40">
              <w:rPr>
                <w:b/>
                <w:sz w:val="18"/>
                <w:lang w:val="en-GB"/>
              </w:rPr>
              <w:t>9760, Pt II, 1.1</w:t>
            </w:r>
            <w:r w:rsidR="00BA29D1" w:rsidRPr="00382C40">
              <w:rPr>
                <w:b/>
                <w:sz w:val="18"/>
                <w:lang w:val="en-GB"/>
              </w:rPr>
              <w:t>,</w:t>
            </w:r>
            <w:r w:rsidR="0053485F">
              <w:rPr>
                <w:b/>
                <w:sz w:val="18"/>
                <w:lang w:val="en-GB"/>
              </w:rPr>
              <w:t xml:space="preserve"> </w:t>
            </w:r>
            <w:r w:rsidR="00BA29D1" w:rsidRPr="00382C40">
              <w:rPr>
                <w:b/>
                <w:sz w:val="18"/>
                <w:lang w:val="en-GB"/>
              </w:rPr>
              <w:t>1.</w:t>
            </w:r>
            <w:r w:rsidR="00D25BF5" w:rsidRPr="00382C40">
              <w:rPr>
                <w:b/>
                <w:sz w:val="18"/>
                <w:lang w:val="en-GB"/>
              </w:rPr>
              <w:t>1.1.7</w:t>
            </w:r>
          </w:p>
        </w:tc>
        <w:tc>
          <w:tcPr>
            <w:tcW w:w="8640" w:type="dxa"/>
            <w:tcBorders>
              <w:top w:val="double" w:sz="4" w:space="0" w:color="auto"/>
              <w:bottom w:val="single" w:sz="4" w:space="0" w:color="auto"/>
            </w:tcBorders>
            <w:shd w:val="clear" w:color="00FFFF" w:fill="CCFFFF"/>
          </w:tcPr>
          <w:p w14:paraId="65ED3BC4" w14:textId="77777777" w:rsidR="00970A64" w:rsidRPr="00382C40" w:rsidRDefault="001F5F49" w:rsidP="002B12FD">
            <w:pPr>
              <w:keepNext/>
              <w:ind w:left="612" w:hanging="612"/>
              <w:rPr>
                <w:sz w:val="24"/>
                <w:szCs w:val="24"/>
                <w:lang w:val="en-GB"/>
              </w:rPr>
            </w:pPr>
            <w:r w:rsidRPr="00382C40">
              <w:rPr>
                <w:sz w:val="24"/>
                <w:szCs w:val="24"/>
                <w:lang w:val="en-GB"/>
              </w:rPr>
              <w:t>1.0</w:t>
            </w:r>
            <w:r w:rsidR="00664B59" w:rsidRPr="00382C40">
              <w:rPr>
                <w:sz w:val="24"/>
                <w:szCs w:val="24"/>
                <w:lang w:val="en-GB"/>
              </w:rPr>
              <w:t>12</w:t>
            </w:r>
            <w:r w:rsidRPr="00382C40">
              <w:rPr>
                <w:sz w:val="24"/>
                <w:szCs w:val="24"/>
                <w:lang w:val="en-GB"/>
              </w:rPr>
              <w:t xml:space="preserve"> Describe the provisions of the primary aviation legislation that requires commercial air transport operations to be conducted in accordance with any conditions the State may consider applica</w:t>
            </w:r>
            <w:r w:rsidR="00970A64" w:rsidRPr="00382C40">
              <w:rPr>
                <w:sz w:val="24"/>
                <w:szCs w:val="24"/>
                <w:lang w:val="en-GB"/>
              </w:rPr>
              <w:t>ble in the interests of safety?</w:t>
            </w:r>
          </w:p>
          <w:p w14:paraId="591AA8F1" w14:textId="77777777" w:rsidR="00970A64" w:rsidRPr="00382C40" w:rsidRDefault="00970A64" w:rsidP="002B12FD">
            <w:pPr>
              <w:keepNext/>
              <w:ind w:left="612" w:hanging="612"/>
              <w:rPr>
                <w:sz w:val="24"/>
                <w:szCs w:val="24"/>
                <w:lang w:val="en-GB"/>
              </w:rPr>
            </w:pPr>
          </w:p>
          <w:p w14:paraId="6ECFFE1D" w14:textId="77777777" w:rsidR="005E1A9F" w:rsidRPr="00382C40" w:rsidRDefault="00835E78" w:rsidP="00835E78">
            <w:pPr>
              <w:keepNext/>
              <w:rPr>
                <w:sz w:val="18"/>
              </w:rPr>
            </w:pPr>
            <w:r w:rsidRPr="00382C40">
              <w:rPr>
                <w:sz w:val="24"/>
                <w14:ligatures w14:val="all"/>
              </w:rPr>
              <w:t>Provide the specific citation to the relevant statute, regulation, and any guidance material used in reference to your response</w:t>
            </w:r>
            <w:r w:rsidRPr="00382C40">
              <w:rPr>
                <w:sz w:val="24"/>
                <w:szCs w:val="24"/>
                <w:lang w:val="en-GB"/>
              </w:rPr>
              <w:t>.</w:t>
            </w:r>
          </w:p>
        </w:tc>
      </w:tr>
      <w:tr w:rsidR="005E1A9F" w14:paraId="43FD27F5" w14:textId="77777777" w:rsidTr="00896953">
        <w:trPr>
          <w:cantSplit/>
          <w:trHeight w:val="245"/>
        </w:trPr>
        <w:tc>
          <w:tcPr>
            <w:tcW w:w="2160" w:type="dxa"/>
            <w:tcBorders>
              <w:top w:val="single" w:sz="4" w:space="0" w:color="auto"/>
              <w:bottom w:val="double" w:sz="4" w:space="0" w:color="auto"/>
            </w:tcBorders>
            <w:vAlign w:val="center"/>
          </w:tcPr>
          <w:p w14:paraId="139FDE53" w14:textId="77777777" w:rsidR="005E1A9F"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7720E4F9" w14:textId="77777777" w:rsidR="000C5411" w:rsidRPr="000C5411" w:rsidRDefault="005E1A9F" w:rsidP="000C5411">
            <w:pPr>
              <w:keepNext/>
              <w:rPr>
                <w:rFonts w:ascii="Courier New" w:hAnsi="Courier New"/>
                <w:sz w:val="18"/>
                <w:lang w:val="en-GB"/>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F73790">
              <w:rPr>
                <w:rFonts w:ascii="Courier New" w:hAnsi="Courier New"/>
                <w:sz w:val="18"/>
                <w:lang w:val="en-GB"/>
              </w:rPr>
              <w:t xml:space="preserve"> </w:t>
            </w:r>
          </w:p>
        </w:tc>
      </w:tr>
    </w:tbl>
    <w:p w14:paraId="61F2B373" w14:textId="77777777" w:rsidR="005E1A9F" w:rsidRDefault="005E1A9F"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382C40" w:rsidRPr="00382C40" w14:paraId="2FD35BBC" w14:textId="77777777" w:rsidTr="00647129">
        <w:trPr>
          <w:cantSplit/>
          <w:trHeight w:val="600"/>
        </w:trPr>
        <w:tc>
          <w:tcPr>
            <w:tcW w:w="2160" w:type="dxa"/>
            <w:tcBorders>
              <w:top w:val="double" w:sz="4" w:space="0" w:color="auto"/>
              <w:bottom w:val="single" w:sz="4" w:space="0" w:color="auto"/>
            </w:tcBorders>
            <w:shd w:val="clear" w:color="00FFFF" w:fill="CCFFFF"/>
            <w:vAlign w:val="center"/>
          </w:tcPr>
          <w:p w14:paraId="36DB2DA0" w14:textId="77777777" w:rsidR="0077006F" w:rsidRPr="00382C40" w:rsidRDefault="0077006F" w:rsidP="005E1A9F">
            <w:pPr>
              <w:keepNext/>
              <w:rPr>
                <w:b/>
                <w:sz w:val="18"/>
                <w:szCs w:val="18"/>
              </w:rPr>
            </w:pPr>
            <w:r w:rsidRPr="00382C40">
              <w:rPr>
                <w:b/>
                <w:sz w:val="18"/>
                <w:szCs w:val="18"/>
              </w:rPr>
              <w:t>CC</w:t>
            </w:r>
          </w:p>
          <w:p w14:paraId="11722DB7" w14:textId="65CDAA8A" w:rsidR="0077006F" w:rsidRPr="00382C40" w:rsidRDefault="0077006F" w:rsidP="005E1A9F">
            <w:pPr>
              <w:keepNext/>
              <w:rPr>
                <w:b/>
                <w:sz w:val="18"/>
                <w:szCs w:val="18"/>
              </w:rPr>
            </w:pPr>
            <w:r w:rsidRPr="00382C40">
              <w:rPr>
                <w:b/>
                <w:sz w:val="18"/>
                <w:szCs w:val="18"/>
              </w:rPr>
              <w:t>Art 12</w:t>
            </w:r>
          </w:p>
          <w:p w14:paraId="6450901B" w14:textId="77777777" w:rsidR="0077006F" w:rsidRPr="00382C40" w:rsidRDefault="0077006F" w:rsidP="005E1A9F">
            <w:pPr>
              <w:keepNext/>
              <w:rPr>
                <w:b/>
                <w:sz w:val="18"/>
                <w:szCs w:val="18"/>
              </w:rPr>
            </w:pPr>
            <w:r w:rsidRPr="00382C40">
              <w:rPr>
                <w:b/>
                <w:sz w:val="18"/>
                <w:szCs w:val="18"/>
              </w:rPr>
              <w:t>STD</w:t>
            </w:r>
          </w:p>
          <w:p w14:paraId="01B558B8" w14:textId="022C450C" w:rsidR="0077006F" w:rsidRPr="00382C40" w:rsidRDefault="00CF1C76" w:rsidP="005E1A9F">
            <w:pPr>
              <w:keepNext/>
              <w:rPr>
                <w:b/>
                <w:sz w:val="18"/>
              </w:rPr>
            </w:pPr>
            <w:r w:rsidRPr="00382C40">
              <w:rPr>
                <w:b/>
                <w:sz w:val="18"/>
                <w:szCs w:val="18"/>
              </w:rPr>
              <w:t>A1, Att C,</w:t>
            </w:r>
            <w:r w:rsidR="0053485F">
              <w:rPr>
                <w:b/>
                <w:sz w:val="18"/>
                <w:szCs w:val="18"/>
              </w:rPr>
              <w:t xml:space="preserve"> </w:t>
            </w:r>
            <w:r w:rsidRPr="00382C40">
              <w:rPr>
                <w:b/>
                <w:sz w:val="18"/>
                <w:szCs w:val="18"/>
              </w:rPr>
              <w:t xml:space="preserve">1,1.4, </w:t>
            </w:r>
            <w:r w:rsidR="00EC7363" w:rsidRPr="00382C40">
              <w:rPr>
                <w:b/>
                <w:sz w:val="18"/>
                <w:szCs w:val="18"/>
              </w:rPr>
              <w:t>A6, Pt I, 4.2.1.8, App 5</w:t>
            </w:r>
            <w:r w:rsidR="00D94870" w:rsidRPr="00382C40">
              <w:rPr>
                <w:b/>
                <w:sz w:val="18"/>
              </w:rPr>
              <w:t>,</w:t>
            </w:r>
            <w:r w:rsidR="0001154A" w:rsidRPr="00382C40">
              <w:rPr>
                <w:b/>
                <w:sz w:val="18"/>
              </w:rPr>
              <w:t>8</w:t>
            </w:r>
            <w:r w:rsidR="00C71801" w:rsidRPr="00382C40">
              <w:rPr>
                <w:b/>
                <w:sz w:val="18"/>
              </w:rPr>
              <w:t>, A</w:t>
            </w:r>
            <w:r w:rsidR="0061023E">
              <w:rPr>
                <w:b/>
                <w:sz w:val="18"/>
              </w:rPr>
              <w:t>tt</w:t>
            </w:r>
            <w:r w:rsidR="00C71801" w:rsidRPr="00382C40">
              <w:rPr>
                <w:b/>
                <w:sz w:val="18"/>
              </w:rPr>
              <w:t xml:space="preserve"> I,1,1.4</w:t>
            </w:r>
            <w:r w:rsidR="00911FE1" w:rsidRPr="00382C40">
              <w:rPr>
                <w:b/>
                <w:sz w:val="18"/>
              </w:rPr>
              <w:t>, A8, Pt II, Att to Part II, 1,1.4</w:t>
            </w:r>
          </w:p>
          <w:p w14:paraId="25193674" w14:textId="77777777" w:rsidR="005E1A9F" w:rsidRPr="00382C40" w:rsidRDefault="005E1A9F" w:rsidP="005E1A9F">
            <w:pPr>
              <w:keepNext/>
              <w:rPr>
                <w:b/>
                <w:sz w:val="18"/>
                <w:lang w:val="en-GB"/>
              </w:rPr>
            </w:pPr>
            <w:r w:rsidRPr="00382C40">
              <w:rPr>
                <w:b/>
                <w:sz w:val="18"/>
                <w:lang w:val="en-GB"/>
              </w:rPr>
              <w:t>GM</w:t>
            </w:r>
          </w:p>
          <w:p w14:paraId="534ACF0B" w14:textId="514A5988" w:rsidR="005813E3" w:rsidRPr="00382C40" w:rsidRDefault="005E1A9F" w:rsidP="00702010">
            <w:pPr>
              <w:keepNext/>
              <w:rPr>
                <w:rFonts w:ascii="Courier New" w:hAnsi="Courier New"/>
              </w:rPr>
            </w:pPr>
            <w:r w:rsidRPr="00382C40">
              <w:rPr>
                <w:b/>
                <w:sz w:val="18"/>
                <w:lang w:val="en-GB"/>
              </w:rPr>
              <w:t>Doc 8335</w:t>
            </w:r>
            <w:r w:rsidR="001855A7" w:rsidRPr="00382C40">
              <w:rPr>
                <w:b/>
                <w:sz w:val="18"/>
                <w:lang w:val="en-GB"/>
              </w:rPr>
              <w:t>,</w:t>
            </w:r>
            <w:r w:rsidR="00F345B5" w:rsidRPr="00382C40">
              <w:rPr>
                <w:b/>
                <w:sz w:val="18"/>
                <w:lang w:val="en-GB"/>
              </w:rPr>
              <w:t xml:space="preserve"> </w:t>
            </w:r>
            <w:r w:rsidR="00D17D8E" w:rsidRPr="00382C40">
              <w:rPr>
                <w:b/>
                <w:sz w:val="18"/>
                <w:lang w:val="en-GB"/>
              </w:rPr>
              <w:t>Foreword,</w:t>
            </w:r>
            <w:r w:rsidR="00F345B5" w:rsidRPr="00382C40">
              <w:rPr>
                <w:b/>
                <w:sz w:val="18"/>
                <w:lang w:val="en-GB"/>
              </w:rPr>
              <w:t xml:space="preserve"> </w:t>
            </w:r>
            <w:r w:rsidR="00AC4B7D" w:rsidRPr="00382C40">
              <w:rPr>
                <w:b/>
                <w:sz w:val="18"/>
              </w:rPr>
              <w:t>Pt I,</w:t>
            </w:r>
            <w:r w:rsidR="00F345B5" w:rsidRPr="00382C40">
              <w:rPr>
                <w:b/>
                <w:sz w:val="18"/>
              </w:rPr>
              <w:t xml:space="preserve"> </w:t>
            </w:r>
            <w:r w:rsidR="0069026E" w:rsidRPr="00382C40">
              <w:rPr>
                <w:b/>
                <w:sz w:val="18"/>
              </w:rPr>
              <w:t>3.1,</w:t>
            </w:r>
            <w:r w:rsidR="0053485F">
              <w:rPr>
                <w:b/>
                <w:sz w:val="18"/>
              </w:rPr>
              <w:t xml:space="preserve"> </w:t>
            </w:r>
            <w:r w:rsidR="0069026E" w:rsidRPr="00382C40">
              <w:rPr>
                <w:b/>
                <w:sz w:val="18"/>
              </w:rPr>
              <w:t>3.1.2.2,</w:t>
            </w:r>
            <w:r w:rsidR="00702010" w:rsidRPr="00382C40">
              <w:rPr>
                <w:b/>
                <w:sz w:val="18"/>
              </w:rPr>
              <w:t xml:space="preserve"> 5.2,5.2.1; </w:t>
            </w:r>
            <w:r w:rsidR="0043751C" w:rsidRPr="00382C40">
              <w:rPr>
                <w:b/>
                <w:sz w:val="18"/>
                <w:lang w:val="en-GB"/>
              </w:rPr>
              <w:t>Doc 9734,</w:t>
            </w:r>
            <w:r w:rsidR="00EB6219">
              <w:rPr>
                <w:b/>
                <w:sz w:val="18"/>
                <w:lang w:val="en-GB"/>
              </w:rPr>
              <w:t xml:space="preserve"> </w:t>
            </w:r>
            <w:r w:rsidR="0043751C" w:rsidRPr="00382C40">
              <w:rPr>
                <w:b/>
                <w:sz w:val="18"/>
                <w:lang w:val="en-GB"/>
              </w:rPr>
              <w:t xml:space="preserve">Pt A, </w:t>
            </w:r>
            <w:r w:rsidR="00F345B5" w:rsidRPr="00382C40">
              <w:rPr>
                <w:b/>
                <w:sz w:val="18"/>
                <w:lang w:val="en-GB"/>
              </w:rPr>
              <w:t>3.9</w:t>
            </w:r>
            <w:r w:rsidR="0077006F" w:rsidRPr="00382C40">
              <w:rPr>
                <w:b/>
                <w:sz w:val="18"/>
                <w:lang w:val="en-GB"/>
              </w:rPr>
              <w:t xml:space="preserve">; </w:t>
            </w:r>
            <w:r w:rsidR="00702010" w:rsidRPr="00382C40">
              <w:rPr>
                <w:b/>
                <w:sz w:val="18"/>
              </w:rPr>
              <w:t>Doc 9379,</w:t>
            </w:r>
            <w:r w:rsidR="00EB6219">
              <w:rPr>
                <w:b/>
                <w:sz w:val="18"/>
              </w:rPr>
              <w:t xml:space="preserve"> </w:t>
            </w:r>
            <w:r w:rsidR="00702010" w:rsidRPr="00382C40">
              <w:rPr>
                <w:b/>
                <w:sz w:val="18"/>
              </w:rPr>
              <w:t xml:space="preserve">Pt I, 3.5, 10.4; </w:t>
            </w:r>
            <w:r w:rsidR="005813E3" w:rsidRPr="00382C40">
              <w:rPr>
                <w:b/>
                <w:sz w:val="18"/>
                <w:lang w:val="en-GB"/>
              </w:rPr>
              <w:t>Doc 9760</w:t>
            </w:r>
            <w:r w:rsidR="00313A65" w:rsidRPr="00382C40">
              <w:rPr>
                <w:b/>
                <w:sz w:val="18"/>
                <w:lang w:val="en-GB"/>
              </w:rPr>
              <w:t xml:space="preserve">, Pt II, </w:t>
            </w:r>
            <w:r w:rsidR="00D9395D" w:rsidRPr="00382C40">
              <w:rPr>
                <w:b/>
                <w:sz w:val="18"/>
                <w:lang w:val="en-GB"/>
              </w:rPr>
              <w:t xml:space="preserve">2.1, </w:t>
            </w:r>
            <w:r w:rsidR="00313A65" w:rsidRPr="00382C40">
              <w:rPr>
                <w:b/>
                <w:sz w:val="18"/>
                <w:lang w:val="en-GB"/>
              </w:rPr>
              <w:t>4.4</w:t>
            </w:r>
          </w:p>
        </w:tc>
        <w:tc>
          <w:tcPr>
            <w:tcW w:w="8640" w:type="dxa"/>
            <w:tcBorders>
              <w:top w:val="double" w:sz="4" w:space="0" w:color="auto"/>
              <w:bottom w:val="single" w:sz="4" w:space="0" w:color="auto"/>
            </w:tcBorders>
            <w:shd w:val="clear" w:color="00FFFF" w:fill="CCFFFF"/>
          </w:tcPr>
          <w:p w14:paraId="77F5ADBD" w14:textId="1828EE2D" w:rsidR="00970A64" w:rsidRPr="00382C40" w:rsidRDefault="001F5F49" w:rsidP="00932CFD">
            <w:pPr>
              <w:keepNext/>
              <w:ind w:left="612" w:hanging="612"/>
              <w:rPr>
                <w:sz w:val="24"/>
                <w:szCs w:val="24"/>
                <w:lang w:val="en-GB"/>
              </w:rPr>
            </w:pPr>
            <w:r w:rsidRPr="00382C40">
              <w:rPr>
                <w:sz w:val="24"/>
                <w:szCs w:val="24"/>
                <w:lang w:val="en-GB"/>
              </w:rPr>
              <w:t>1.0</w:t>
            </w:r>
            <w:r w:rsidR="006445A5" w:rsidRPr="00382C40">
              <w:rPr>
                <w:sz w:val="24"/>
                <w:szCs w:val="24"/>
                <w:lang w:val="en-GB"/>
              </w:rPr>
              <w:t>1</w:t>
            </w:r>
            <w:r w:rsidR="00664B59" w:rsidRPr="00382C40">
              <w:rPr>
                <w:sz w:val="24"/>
                <w:szCs w:val="24"/>
                <w:lang w:val="en-GB"/>
              </w:rPr>
              <w:t>3</w:t>
            </w:r>
            <w:r w:rsidRPr="00382C40">
              <w:rPr>
                <w:sz w:val="24"/>
                <w:szCs w:val="24"/>
                <w:lang w:val="en-GB"/>
              </w:rPr>
              <w:t xml:space="preserve"> Describe the provisions of the primary aviation legislation that provides for the enforcement of the air navigation regulations and associated operating regulations</w:t>
            </w:r>
            <w:r w:rsidR="006C4DEA">
              <w:rPr>
                <w:sz w:val="24"/>
                <w:szCs w:val="24"/>
                <w:lang w:val="en-GB"/>
              </w:rPr>
              <w:t>,</w:t>
            </w:r>
            <w:r w:rsidRPr="00382C40">
              <w:rPr>
                <w:sz w:val="24"/>
                <w:szCs w:val="24"/>
                <w:lang w:val="en-GB"/>
              </w:rPr>
              <w:t xml:space="preserve"> and</w:t>
            </w:r>
            <w:r w:rsidR="006C4DEA">
              <w:rPr>
                <w:sz w:val="24"/>
                <w:szCs w:val="24"/>
                <w:lang w:val="en-GB"/>
              </w:rPr>
              <w:t xml:space="preserve"> for the</w:t>
            </w:r>
            <w:r w:rsidRPr="00382C40">
              <w:rPr>
                <w:sz w:val="24"/>
                <w:szCs w:val="24"/>
                <w:lang w:val="en-GB"/>
              </w:rPr>
              <w:t xml:space="preserve"> rules specifying </w:t>
            </w:r>
            <w:r w:rsidR="006C4DEA">
              <w:rPr>
                <w:sz w:val="24"/>
                <w:szCs w:val="24"/>
                <w:lang w:val="en-GB"/>
              </w:rPr>
              <w:t>any</w:t>
            </w:r>
            <w:r w:rsidR="006C4DEA" w:rsidRPr="00382C40">
              <w:rPr>
                <w:sz w:val="24"/>
                <w:szCs w:val="24"/>
                <w:lang w:val="en-GB"/>
              </w:rPr>
              <w:t xml:space="preserve"> </w:t>
            </w:r>
            <w:r w:rsidRPr="00382C40">
              <w:rPr>
                <w:sz w:val="24"/>
                <w:szCs w:val="24"/>
                <w:lang w:val="en-GB"/>
              </w:rPr>
              <w:t xml:space="preserve">penalty to be applied in the event of </w:t>
            </w:r>
            <w:r w:rsidR="00970A64" w:rsidRPr="00382C40">
              <w:rPr>
                <w:sz w:val="24"/>
                <w:szCs w:val="24"/>
                <w:lang w:val="en-GB"/>
              </w:rPr>
              <w:t>violation</w:t>
            </w:r>
            <w:r w:rsidR="00C0255C" w:rsidRPr="00382C40">
              <w:rPr>
                <w:sz w:val="24"/>
                <w:szCs w:val="24"/>
                <w:lang w:val="en-GB"/>
              </w:rPr>
              <w:t>.</w:t>
            </w:r>
          </w:p>
          <w:p w14:paraId="27171636" w14:textId="77777777" w:rsidR="00970A64" w:rsidRPr="00382C40" w:rsidRDefault="00970A64" w:rsidP="00932CFD">
            <w:pPr>
              <w:keepNext/>
              <w:ind w:left="612" w:hanging="612"/>
              <w:rPr>
                <w:sz w:val="24"/>
                <w:szCs w:val="24"/>
                <w:lang w:val="en-GB"/>
              </w:rPr>
            </w:pPr>
          </w:p>
          <w:p w14:paraId="3BBBD47C" w14:textId="77777777" w:rsidR="005E1A9F" w:rsidRPr="00382C40" w:rsidRDefault="00835E78" w:rsidP="00835E78">
            <w:pPr>
              <w:keepNext/>
              <w:rPr>
                <w:sz w:val="18"/>
              </w:rPr>
            </w:pPr>
            <w:r w:rsidRPr="00382C40">
              <w:rPr>
                <w:sz w:val="24"/>
                <w14:ligatures w14:val="all"/>
              </w:rPr>
              <w:t>Provide the specific citation to the relevant statute, regulation, and any guidance material used in reference to your response</w:t>
            </w:r>
            <w:r w:rsidRPr="00382C40">
              <w:rPr>
                <w:sz w:val="24"/>
                <w:szCs w:val="24"/>
                <w:lang w:val="en-GB"/>
              </w:rPr>
              <w:t>.</w:t>
            </w:r>
          </w:p>
        </w:tc>
      </w:tr>
      <w:tr w:rsidR="00382C40" w:rsidRPr="00382C40" w14:paraId="510C0361" w14:textId="77777777" w:rsidTr="00647129">
        <w:trPr>
          <w:cantSplit/>
          <w:trHeight w:val="245"/>
        </w:trPr>
        <w:tc>
          <w:tcPr>
            <w:tcW w:w="2160" w:type="dxa"/>
            <w:tcBorders>
              <w:top w:val="single" w:sz="4" w:space="0" w:color="auto"/>
              <w:bottom w:val="double" w:sz="4" w:space="0" w:color="auto"/>
            </w:tcBorders>
            <w:vAlign w:val="center"/>
          </w:tcPr>
          <w:p w14:paraId="5A730819" w14:textId="77777777" w:rsidR="005E1A9F" w:rsidRPr="00382C40"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0A0A87E5" w14:textId="77777777" w:rsidR="005E1A9F" w:rsidRPr="00382C40" w:rsidRDefault="005E1A9F" w:rsidP="005E1A9F">
            <w:pPr>
              <w:keepNext/>
              <w:rPr>
                <w:rFonts w:ascii="Courier New" w:hAnsi="Courier New"/>
                <w:sz w:val="18"/>
              </w:rPr>
            </w:pPr>
            <w:r w:rsidRPr="00382C40">
              <w:rPr>
                <w:rFonts w:ascii="Courier New" w:hAnsi="Courier New"/>
                <w:sz w:val="18"/>
              </w:rPr>
              <w:fldChar w:fldCharType="begin">
                <w:ffData>
                  <w:name w:val="Text1"/>
                  <w:enabled/>
                  <w:calcOnExit w:val="0"/>
                  <w:textInput/>
                </w:ffData>
              </w:fldChar>
            </w:r>
            <w:r w:rsidRPr="00382C40">
              <w:rPr>
                <w:rFonts w:ascii="Courier New" w:hAnsi="Courier New"/>
                <w:sz w:val="18"/>
              </w:rPr>
              <w:instrText xml:space="preserve"> FORMTEXT </w:instrText>
            </w:r>
            <w:r w:rsidRPr="00382C40">
              <w:rPr>
                <w:rFonts w:ascii="Courier New" w:hAnsi="Courier New"/>
                <w:sz w:val="18"/>
              </w:rPr>
            </w:r>
            <w:r w:rsidRPr="00382C40">
              <w:rPr>
                <w:rFonts w:ascii="Courier New" w:hAnsi="Courier New"/>
                <w:sz w:val="18"/>
              </w:rPr>
              <w:fldChar w:fldCharType="separate"/>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Courier New" w:hAnsi="Courier New"/>
                <w:sz w:val="18"/>
              </w:rPr>
              <w:fldChar w:fldCharType="end"/>
            </w:r>
            <w:r w:rsidR="00D94870" w:rsidRPr="00382C40">
              <w:rPr>
                <w:rFonts w:ascii="Courier New" w:hAnsi="Courier New"/>
                <w:sz w:val="18"/>
                <w:lang w:val="en-GB"/>
              </w:rPr>
              <w:t xml:space="preserve"> </w:t>
            </w:r>
          </w:p>
        </w:tc>
      </w:tr>
    </w:tbl>
    <w:p w14:paraId="54EA7A00" w14:textId="77777777" w:rsidR="005E1A9F" w:rsidRPr="00382C40" w:rsidRDefault="005E1A9F" w:rsidP="005E1A9F">
      <w:pPr>
        <w:pStyle w:val="Header"/>
        <w:tabs>
          <w:tab w:val="clear" w:pos="4320"/>
          <w:tab w:val="clear" w:pos="8640"/>
        </w:tabs>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382C40" w:rsidRPr="00382C40" w14:paraId="5B38741E" w14:textId="77777777" w:rsidTr="00D64453">
        <w:trPr>
          <w:cantSplit/>
          <w:trHeight w:val="600"/>
        </w:trPr>
        <w:tc>
          <w:tcPr>
            <w:tcW w:w="2160" w:type="dxa"/>
            <w:tcBorders>
              <w:top w:val="double" w:sz="4" w:space="0" w:color="auto"/>
              <w:bottom w:val="single" w:sz="4" w:space="0" w:color="auto"/>
            </w:tcBorders>
            <w:shd w:val="clear" w:color="00FFFF" w:fill="CCFFFF"/>
            <w:vAlign w:val="center"/>
          </w:tcPr>
          <w:p w14:paraId="42574311" w14:textId="77777777" w:rsidR="00804B6B" w:rsidRPr="00382C40" w:rsidRDefault="00C21B36" w:rsidP="00C21B36">
            <w:pPr>
              <w:keepNext/>
              <w:rPr>
                <w:b/>
                <w:sz w:val="18"/>
              </w:rPr>
            </w:pPr>
            <w:r w:rsidRPr="00382C40">
              <w:rPr>
                <w:b/>
                <w:sz w:val="18"/>
              </w:rPr>
              <w:t>STD</w:t>
            </w:r>
          </w:p>
          <w:p w14:paraId="28B4C0B0" w14:textId="0362EF5F" w:rsidR="00804B6B" w:rsidRPr="00382C40" w:rsidRDefault="00C21B36" w:rsidP="00C21B36">
            <w:pPr>
              <w:keepNext/>
              <w:rPr>
                <w:b/>
                <w:sz w:val="18"/>
              </w:rPr>
            </w:pPr>
            <w:r w:rsidRPr="00382C40">
              <w:rPr>
                <w:b/>
                <w:sz w:val="18"/>
                <w:szCs w:val="18"/>
              </w:rPr>
              <w:t xml:space="preserve">A6, Pt I, </w:t>
            </w:r>
            <w:r w:rsidR="003134AE" w:rsidRPr="00382C40">
              <w:rPr>
                <w:b/>
                <w:sz w:val="18"/>
                <w:szCs w:val="18"/>
              </w:rPr>
              <w:t xml:space="preserve">4.2.1.5 &amp; 6, </w:t>
            </w:r>
            <w:r w:rsidRPr="00382C40">
              <w:rPr>
                <w:b/>
                <w:sz w:val="18"/>
                <w:szCs w:val="18"/>
              </w:rPr>
              <w:t>4.2.1.8</w:t>
            </w:r>
            <w:r w:rsidR="00804B6B" w:rsidRPr="00382C40">
              <w:rPr>
                <w:b/>
                <w:sz w:val="18"/>
              </w:rPr>
              <w:t>, APP 5,6,6,1</w:t>
            </w:r>
          </w:p>
          <w:p w14:paraId="3950EDCA" w14:textId="77777777" w:rsidR="00804B6B" w:rsidRPr="00382C40" w:rsidRDefault="00C21B36" w:rsidP="00C21B36">
            <w:pPr>
              <w:keepNext/>
              <w:rPr>
                <w:b/>
                <w:sz w:val="18"/>
              </w:rPr>
            </w:pPr>
            <w:r w:rsidRPr="00382C40">
              <w:rPr>
                <w:b/>
                <w:sz w:val="18"/>
              </w:rPr>
              <w:t>GM</w:t>
            </w:r>
          </w:p>
          <w:p w14:paraId="70BF2DA8" w14:textId="1D1DA44A" w:rsidR="005E1A9F" w:rsidRPr="00382C40" w:rsidRDefault="00C21B36" w:rsidP="005E1A9F">
            <w:pPr>
              <w:keepNext/>
              <w:rPr>
                <w:rFonts w:ascii="Courier New" w:hAnsi="Courier New"/>
                <w:b/>
                <w:sz w:val="18"/>
              </w:rPr>
            </w:pPr>
            <w:r w:rsidRPr="00382C40">
              <w:rPr>
                <w:b/>
                <w:sz w:val="18"/>
              </w:rPr>
              <w:t>Doc 8335,</w:t>
            </w:r>
            <w:r w:rsidR="00A259C4">
              <w:rPr>
                <w:b/>
                <w:sz w:val="18"/>
              </w:rPr>
              <w:t xml:space="preserve"> </w:t>
            </w:r>
            <w:r w:rsidRPr="00382C40">
              <w:rPr>
                <w:b/>
                <w:sz w:val="18"/>
              </w:rPr>
              <w:t>Pt I, 2.2,</w:t>
            </w:r>
            <w:r w:rsidR="005C2845">
              <w:rPr>
                <w:b/>
                <w:sz w:val="18"/>
              </w:rPr>
              <w:t xml:space="preserve"> </w:t>
            </w:r>
            <w:r w:rsidRPr="00382C40">
              <w:rPr>
                <w:b/>
                <w:sz w:val="18"/>
              </w:rPr>
              <w:t>2.2.1, 3.2</w:t>
            </w:r>
          </w:p>
        </w:tc>
        <w:tc>
          <w:tcPr>
            <w:tcW w:w="8640" w:type="dxa"/>
            <w:tcBorders>
              <w:top w:val="double" w:sz="4" w:space="0" w:color="auto"/>
              <w:bottom w:val="single" w:sz="4" w:space="0" w:color="auto"/>
            </w:tcBorders>
            <w:shd w:val="clear" w:color="00FFFF" w:fill="CCFFFF"/>
          </w:tcPr>
          <w:p w14:paraId="7147669C" w14:textId="77777777" w:rsidR="005E1A9F" w:rsidRPr="00382C40" w:rsidRDefault="00B72374" w:rsidP="006445A5">
            <w:pPr>
              <w:keepNext/>
              <w:ind w:left="612" w:hanging="612"/>
              <w:rPr>
                <w:sz w:val="18"/>
              </w:rPr>
            </w:pPr>
            <w:r w:rsidRPr="00382C40">
              <w:rPr>
                <w:sz w:val="24"/>
                <w:szCs w:val="24"/>
                <w:lang w:val="en-GB"/>
              </w:rPr>
              <w:t>1</w:t>
            </w:r>
            <w:r w:rsidR="005E1A9F" w:rsidRPr="00382C40">
              <w:rPr>
                <w:sz w:val="24"/>
                <w:szCs w:val="24"/>
                <w:lang w:val="en-GB"/>
              </w:rPr>
              <w:t>.0</w:t>
            </w:r>
            <w:r w:rsidR="006445A5" w:rsidRPr="00382C40">
              <w:rPr>
                <w:sz w:val="24"/>
                <w:szCs w:val="24"/>
                <w:lang w:val="en-GB"/>
              </w:rPr>
              <w:t>1</w:t>
            </w:r>
            <w:r w:rsidR="00664B59" w:rsidRPr="00382C40">
              <w:rPr>
                <w:sz w:val="24"/>
                <w:szCs w:val="24"/>
                <w:lang w:val="en-GB"/>
              </w:rPr>
              <w:t>4</w:t>
            </w:r>
            <w:r w:rsidR="005E1A9F" w:rsidRPr="00382C40">
              <w:rPr>
                <w:sz w:val="24"/>
                <w:szCs w:val="24"/>
                <w:lang w:val="en-GB"/>
              </w:rPr>
              <w:t xml:space="preserve"> </w:t>
            </w:r>
            <w:r w:rsidR="001F5F49" w:rsidRPr="00382C40">
              <w:rPr>
                <w:sz w:val="24"/>
                <w:szCs w:val="24"/>
                <w:lang w:val="en-GB"/>
              </w:rPr>
              <w:t xml:space="preserve">Describe how the </w:t>
            </w:r>
            <w:r w:rsidR="005A5BB6" w:rsidRPr="00382C40">
              <w:rPr>
                <w:sz w:val="24"/>
                <w:szCs w:val="24"/>
                <w:lang w:val="en-GB"/>
              </w:rPr>
              <w:t>CAA/Ministry</w:t>
            </w:r>
            <w:r w:rsidR="001F5F49" w:rsidRPr="00382C40">
              <w:rPr>
                <w:sz w:val="24"/>
                <w:szCs w:val="24"/>
                <w:lang w:val="en-GB"/>
              </w:rPr>
              <w:t xml:space="preserve"> determines the technical and financial capability of the operator to conduct proposed operations</w:t>
            </w:r>
            <w:r w:rsidR="005A5BB6" w:rsidRPr="00382C40">
              <w:rPr>
                <w:sz w:val="24"/>
                <w:szCs w:val="24"/>
                <w:lang w:val="en-GB"/>
              </w:rPr>
              <w:t>.</w:t>
            </w:r>
            <w:r w:rsidR="001F5F49" w:rsidRPr="00382C40">
              <w:rPr>
                <w:sz w:val="24"/>
                <w:szCs w:val="24"/>
                <w:lang w:val="en-GB"/>
              </w:rPr>
              <w:t xml:space="preserve"> </w:t>
            </w:r>
          </w:p>
        </w:tc>
      </w:tr>
      <w:tr w:rsidR="005E1A9F" w14:paraId="6CAABE0F" w14:textId="77777777" w:rsidTr="00D64453">
        <w:trPr>
          <w:cantSplit/>
          <w:trHeight w:val="245"/>
        </w:trPr>
        <w:tc>
          <w:tcPr>
            <w:tcW w:w="2160" w:type="dxa"/>
            <w:tcBorders>
              <w:top w:val="single" w:sz="4" w:space="0" w:color="auto"/>
              <w:bottom w:val="double" w:sz="4" w:space="0" w:color="auto"/>
            </w:tcBorders>
            <w:vAlign w:val="center"/>
          </w:tcPr>
          <w:p w14:paraId="1FCB9012" w14:textId="77777777" w:rsidR="005E1A9F"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5F62CEF7" w14:textId="77777777" w:rsidR="005E1A9F" w:rsidRDefault="005E1A9F" w:rsidP="005E1A9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D94870">
              <w:rPr>
                <w:sz w:val="32"/>
              </w:rPr>
              <w:t xml:space="preserve"> </w:t>
            </w:r>
          </w:p>
        </w:tc>
      </w:tr>
    </w:tbl>
    <w:p w14:paraId="6D4A279A" w14:textId="77777777" w:rsidR="005E1A9F" w:rsidRDefault="005E1A9F" w:rsidP="005E1A9F">
      <w:pPr>
        <w:rPr>
          <w:sz w:val="16"/>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00FFFF" w:fill="CCFFFF"/>
        <w:tblLayout w:type="fixed"/>
        <w:tblLook w:val="0000" w:firstRow="0" w:lastRow="0" w:firstColumn="0" w:lastColumn="0" w:noHBand="0" w:noVBand="0"/>
      </w:tblPr>
      <w:tblGrid>
        <w:gridCol w:w="2160"/>
        <w:gridCol w:w="8640"/>
      </w:tblGrid>
      <w:tr w:rsidR="005E1A9F" w14:paraId="2B1BE83A" w14:textId="77777777" w:rsidTr="00536800">
        <w:trPr>
          <w:cantSplit/>
          <w:trHeight w:val="600"/>
        </w:trPr>
        <w:tc>
          <w:tcPr>
            <w:tcW w:w="2160" w:type="dxa"/>
            <w:shd w:val="clear" w:color="auto" w:fill="CCFFFF"/>
            <w:vAlign w:val="center"/>
          </w:tcPr>
          <w:p w14:paraId="50DE3D59" w14:textId="77777777" w:rsidR="00FF334D" w:rsidRPr="00382C40" w:rsidRDefault="00D64453" w:rsidP="00FF334D">
            <w:pPr>
              <w:keepNext/>
              <w:rPr>
                <w:b/>
                <w:sz w:val="18"/>
              </w:rPr>
            </w:pPr>
            <w:r w:rsidRPr="00382C40">
              <w:rPr>
                <w:b/>
                <w:sz w:val="18"/>
              </w:rPr>
              <w:t xml:space="preserve">STD </w:t>
            </w:r>
          </w:p>
          <w:p w14:paraId="78E469A7" w14:textId="7B94816E" w:rsidR="00FF334D" w:rsidRPr="00382C40" w:rsidRDefault="00D64453" w:rsidP="00FF334D">
            <w:pPr>
              <w:keepNext/>
              <w:rPr>
                <w:b/>
                <w:sz w:val="18"/>
              </w:rPr>
            </w:pPr>
            <w:r w:rsidRPr="00382C40">
              <w:rPr>
                <w:b/>
                <w:sz w:val="18"/>
                <w:szCs w:val="18"/>
              </w:rPr>
              <w:t>A6, Pt I, 4.2.1.8</w:t>
            </w:r>
            <w:r w:rsidRPr="00382C40">
              <w:rPr>
                <w:b/>
                <w:sz w:val="18"/>
              </w:rPr>
              <w:t xml:space="preserve">, </w:t>
            </w:r>
            <w:r w:rsidR="00201C42" w:rsidRPr="00382C40">
              <w:rPr>
                <w:b/>
                <w:sz w:val="18"/>
              </w:rPr>
              <w:t>App</w:t>
            </w:r>
            <w:r w:rsidRPr="00382C40">
              <w:rPr>
                <w:b/>
                <w:sz w:val="18"/>
              </w:rPr>
              <w:t xml:space="preserve"> 5,</w:t>
            </w:r>
          </w:p>
          <w:p w14:paraId="6DB62234" w14:textId="77777777" w:rsidR="00FF334D" w:rsidRPr="00382C40" w:rsidRDefault="00FF334D" w:rsidP="00FF334D">
            <w:pPr>
              <w:keepNext/>
              <w:rPr>
                <w:b/>
                <w:sz w:val="18"/>
              </w:rPr>
            </w:pPr>
            <w:r w:rsidRPr="00382C40">
              <w:rPr>
                <w:b/>
                <w:sz w:val="18"/>
              </w:rPr>
              <w:t>GM</w:t>
            </w:r>
          </w:p>
          <w:p w14:paraId="7F4B0C83" w14:textId="1E2404AF" w:rsidR="009C0BD5" w:rsidRPr="00382C40" w:rsidRDefault="00D64453" w:rsidP="00FF334D">
            <w:pPr>
              <w:keepNext/>
              <w:rPr>
                <w:b/>
                <w:sz w:val="18"/>
              </w:rPr>
            </w:pPr>
            <w:r w:rsidRPr="00382C40">
              <w:rPr>
                <w:b/>
                <w:sz w:val="18"/>
              </w:rPr>
              <w:t xml:space="preserve">Doc 8335, </w:t>
            </w:r>
            <w:r w:rsidR="0000130E" w:rsidRPr="00382C40">
              <w:rPr>
                <w:b/>
                <w:sz w:val="18"/>
              </w:rPr>
              <w:t>Pt I</w:t>
            </w:r>
            <w:r w:rsidRPr="00382C40">
              <w:rPr>
                <w:b/>
                <w:sz w:val="18"/>
              </w:rPr>
              <w:t>, 2.2,</w:t>
            </w:r>
            <w:r w:rsidR="005C2845">
              <w:rPr>
                <w:b/>
                <w:sz w:val="18"/>
              </w:rPr>
              <w:t xml:space="preserve"> </w:t>
            </w:r>
            <w:r w:rsidRPr="00382C40">
              <w:rPr>
                <w:b/>
                <w:sz w:val="18"/>
              </w:rPr>
              <w:t>2.2.1, 3.2</w:t>
            </w:r>
            <w:r w:rsidR="000A5074" w:rsidRPr="00382C40">
              <w:rPr>
                <w:b/>
                <w:sz w:val="18"/>
              </w:rPr>
              <w:t xml:space="preserve">, </w:t>
            </w:r>
            <w:r w:rsidR="007F21C6" w:rsidRPr="00382C40">
              <w:rPr>
                <w:b/>
                <w:sz w:val="18"/>
              </w:rPr>
              <w:t>4.</w:t>
            </w:r>
            <w:r w:rsidR="000A5074" w:rsidRPr="00382C40">
              <w:rPr>
                <w:b/>
                <w:sz w:val="18"/>
              </w:rPr>
              <w:t>3</w:t>
            </w:r>
            <w:r w:rsidR="00FF334D" w:rsidRPr="00382C40">
              <w:rPr>
                <w:b/>
                <w:sz w:val="18"/>
              </w:rPr>
              <w:t xml:space="preserve">; </w:t>
            </w:r>
            <w:r w:rsidR="00E24C0F" w:rsidRPr="00382C40">
              <w:rPr>
                <w:b/>
                <w:sz w:val="18"/>
              </w:rPr>
              <w:t>Doc 9760,</w:t>
            </w:r>
            <w:r w:rsidR="009D2F5C" w:rsidRPr="00382C40">
              <w:rPr>
                <w:b/>
                <w:sz w:val="18"/>
              </w:rPr>
              <w:t xml:space="preserve"> </w:t>
            </w:r>
            <w:r w:rsidR="009C0BD5" w:rsidRPr="00382C40">
              <w:rPr>
                <w:b/>
                <w:sz w:val="18"/>
              </w:rPr>
              <w:t>Pt IV, 2.1.6.2</w:t>
            </w:r>
          </w:p>
        </w:tc>
        <w:tc>
          <w:tcPr>
            <w:tcW w:w="8640" w:type="dxa"/>
            <w:shd w:val="clear" w:color="auto" w:fill="CCFFFF"/>
          </w:tcPr>
          <w:p w14:paraId="7D2C05E2" w14:textId="77777777" w:rsidR="005E1A9F" w:rsidRPr="00382C40" w:rsidRDefault="00B72374" w:rsidP="00D64453">
            <w:pPr>
              <w:keepNext/>
              <w:ind w:left="612" w:hanging="612"/>
              <w:rPr>
                <w:sz w:val="24"/>
                <w:szCs w:val="24"/>
                <w:lang w:val="en-GB"/>
              </w:rPr>
            </w:pPr>
            <w:r w:rsidRPr="00382C40">
              <w:rPr>
                <w:sz w:val="24"/>
                <w:szCs w:val="24"/>
                <w:lang w:val="en-GB"/>
              </w:rPr>
              <w:t>1</w:t>
            </w:r>
            <w:r w:rsidR="005E1A9F" w:rsidRPr="00382C40">
              <w:rPr>
                <w:sz w:val="24"/>
                <w:szCs w:val="24"/>
                <w:lang w:val="en-GB"/>
              </w:rPr>
              <w:t>.01</w:t>
            </w:r>
            <w:r w:rsidR="00664B59" w:rsidRPr="00382C40">
              <w:rPr>
                <w:sz w:val="24"/>
                <w:szCs w:val="24"/>
                <w:lang w:val="en-GB"/>
              </w:rPr>
              <w:t>5</w:t>
            </w:r>
            <w:r w:rsidR="005E1A9F" w:rsidRPr="00382C40">
              <w:rPr>
                <w:sz w:val="24"/>
                <w:szCs w:val="24"/>
                <w:lang w:val="en-GB"/>
              </w:rPr>
              <w:t xml:space="preserve"> </w:t>
            </w:r>
            <w:r w:rsidR="00912F60" w:rsidRPr="00382C40">
              <w:rPr>
                <w:sz w:val="24"/>
                <w:szCs w:val="24"/>
                <w:lang w:val="en-GB"/>
              </w:rPr>
              <w:t xml:space="preserve">Describe the legal basis as to how the Director </w:t>
            </w:r>
            <w:r w:rsidR="016A7641" w:rsidRPr="00382C40">
              <w:rPr>
                <w:sz w:val="24"/>
                <w:szCs w:val="24"/>
                <w:lang w:val="en-GB"/>
              </w:rPr>
              <w:t xml:space="preserve">General </w:t>
            </w:r>
            <w:r w:rsidR="00912F60" w:rsidRPr="00382C40">
              <w:rPr>
                <w:sz w:val="24"/>
                <w:szCs w:val="24"/>
                <w:lang w:val="en-GB"/>
              </w:rPr>
              <w:t>can issue an air operator certificate and operations specifications in the interests of safety for a particular operation.</w:t>
            </w:r>
          </w:p>
          <w:p w14:paraId="1CEA9887" w14:textId="77777777" w:rsidR="009A1792" w:rsidRPr="00382C40" w:rsidRDefault="009A1792" w:rsidP="00D64453">
            <w:pPr>
              <w:keepNext/>
              <w:ind w:left="612" w:hanging="612"/>
              <w:rPr>
                <w:sz w:val="24"/>
                <w:szCs w:val="24"/>
                <w:lang w:val="en-GB"/>
              </w:rPr>
            </w:pPr>
          </w:p>
          <w:p w14:paraId="6EEA3C65" w14:textId="77777777" w:rsidR="009A1792" w:rsidRPr="00382C40" w:rsidRDefault="00835E78" w:rsidP="009A1792">
            <w:pPr>
              <w:keepNext/>
              <w:rPr>
                <w:b/>
                <w:sz w:val="18"/>
              </w:rPr>
            </w:pPr>
            <w:r w:rsidRPr="00382C40">
              <w:rPr>
                <w:sz w:val="24"/>
                <w14:ligatures w14:val="all"/>
              </w:rPr>
              <w:t>Provide the specific citation to the relevant statute, regulation, and any guidance material used in reference to your response</w:t>
            </w:r>
            <w:r w:rsidRPr="00382C40">
              <w:rPr>
                <w:sz w:val="24"/>
                <w:szCs w:val="24"/>
                <w:lang w:val="en-GB"/>
              </w:rPr>
              <w:t>.</w:t>
            </w:r>
          </w:p>
        </w:tc>
      </w:tr>
      <w:tr w:rsidR="005E1A9F" w14:paraId="5A1FBFCF" w14:textId="77777777" w:rsidTr="00536800">
        <w:tblPrEx>
          <w:tblBorders>
            <w:bottom w:val="double" w:sz="4" w:space="0" w:color="auto"/>
          </w:tblBorders>
          <w:shd w:val="clear" w:color="auto" w:fill="auto"/>
        </w:tblPrEx>
        <w:trPr>
          <w:cantSplit/>
          <w:trHeight w:val="245"/>
        </w:trPr>
        <w:tc>
          <w:tcPr>
            <w:tcW w:w="2160" w:type="dxa"/>
            <w:tcBorders>
              <w:top w:val="single" w:sz="4" w:space="0" w:color="auto"/>
              <w:bottom w:val="double" w:sz="4" w:space="0" w:color="auto"/>
            </w:tcBorders>
            <w:vAlign w:val="center"/>
          </w:tcPr>
          <w:p w14:paraId="68A8C485" w14:textId="77777777" w:rsidR="005E1A9F" w:rsidRPr="002C0301" w:rsidRDefault="005E1A9F" w:rsidP="005E1A9F">
            <w:pPr>
              <w:keepNext/>
              <w:jc w:val="center"/>
              <w:rPr>
                <w:b/>
                <w:sz w:val="18"/>
              </w:rPr>
            </w:pPr>
            <w:r w:rsidRPr="002C0301">
              <w:rPr>
                <w:b/>
                <w:sz w:val="18"/>
              </w:rPr>
              <w:t>Comments</w:t>
            </w:r>
          </w:p>
        </w:tc>
        <w:tc>
          <w:tcPr>
            <w:tcW w:w="8640" w:type="dxa"/>
            <w:tcBorders>
              <w:top w:val="single" w:sz="4" w:space="0" w:color="auto"/>
              <w:bottom w:val="double" w:sz="4" w:space="0" w:color="auto"/>
            </w:tcBorders>
          </w:tcPr>
          <w:p w14:paraId="2D881F26" w14:textId="77777777" w:rsidR="005E1A9F" w:rsidRDefault="005E1A9F" w:rsidP="001A7790">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1A7790">
              <w:rPr>
                <w:rFonts w:ascii="Courier New" w:hAnsi="Courier New"/>
                <w:sz w:val="18"/>
              </w:rPr>
              <w:t xml:space="preserve"> </w:t>
            </w:r>
          </w:p>
        </w:tc>
      </w:tr>
    </w:tbl>
    <w:p w14:paraId="0F0E3B39" w14:textId="77777777" w:rsidR="005E1A9F" w:rsidRDefault="005E1A9F" w:rsidP="005E1A9F">
      <w:pPr>
        <w:rPr>
          <w:sz w:val="16"/>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00FFFF" w:fill="CCFFFF"/>
        <w:tblLayout w:type="fixed"/>
        <w:tblLook w:val="0000" w:firstRow="0" w:lastRow="0" w:firstColumn="0" w:lastColumn="0" w:noHBand="0" w:noVBand="0"/>
      </w:tblPr>
      <w:tblGrid>
        <w:gridCol w:w="2160"/>
        <w:gridCol w:w="8640"/>
      </w:tblGrid>
      <w:tr w:rsidR="00382C40" w:rsidRPr="00382C40" w14:paraId="7D918CD9" w14:textId="77777777" w:rsidTr="00536800">
        <w:trPr>
          <w:cantSplit/>
          <w:trHeight w:val="600"/>
        </w:trPr>
        <w:tc>
          <w:tcPr>
            <w:tcW w:w="2160" w:type="dxa"/>
            <w:shd w:val="clear" w:color="auto" w:fill="CCFFFF"/>
            <w:vAlign w:val="center"/>
          </w:tcPr>
          <w:p w14:paraId="3002B713" w14:textId="77777777" w:rsidR="008F7922" w:rsidRPr="00382C40" w:rsidRDefault="0034498B" w:rsidP="0034498B">
            <w:pPr>
              <w:keepNext/>
              <w:rPr>
                <w:b/>
                <w:sz w:val="18"/>
              </w:rPr>
            </w:pPr>
            <w:r w:rsidRPr="00382C40">
              <w:rPr>
                <w:b/>
                <w:sz w:val="18"/>
              </w:rPr>
              <w:lastRenderedPageBreak/>
              <w:t>STD</w:t>
            </w:r>
          </w:p>
          <w:p w14:paraId="733624AC" w14:textId="33C81E38" w:rsidR="008F7922" w:rsidRPr="00382C40" w:rsidRDefault="0034498B" w:rsidP="0034498B">
            <w:pPr>
              <w:keepNext/>
              <w:rPr>
                <w:b/>
                <w:sz w:val="18"/>
              </w:rPr>
            </w:pPr>
            <w:r w:rsidRPr="00382C40">
              <w:rPr>
                <w:b/>
                <w:sz w:val="18"/>
                <w:szCs w:val="18"/>
              </w:rPr>
              <w:t>A6, Pt I, 4.2.1.8</w:t>
            </w:r>
            <w:r w:rsidR="008F7922" w:rsidRPr="00382C40">
              <w:rPr>
                <w:b/>
                <w:sz w:val="18"/>
              </w:rPr>
              <w:t xml:space="preserve">, </w:t>
            </w:r>
            <w:r w:rsidR="00201C42" w:rsidRPr="00382C40">
              <w:rPr>
                <w:b/>
                <w:sz w:val="18"/>
              </w:rPr>
              <w:t>App</w:t>
            </w:r>
            <w:r w:rsidR="008F7922" w:rsidRPr="00382C40">
              <w:rPr>
                <w:b/>
                <w:sz w:val="18"/>
              </w:rPr>
              <w:t xml:space="preserve"> </w:t>
            </w:r>
            <w:r w:rsidR="004F015D" w:rsidRPr="00382C40">
              <w:rPr>
                <w:b/>
                <w:sz w:val="18"/>
              </w:rPr>
              <w:t>5</w:t>
            </w:r>
          </w:p>
          <w:p w14:paraId="7F29D357" w14:textId="77777777" w:rsidR="008F7922" w:rsidRPr="00382C40" w:rsidRDefault="0034498B" w:rsidP="008F7922">
            <w:pPr>
              <w:keepNext/>
              <w:rPr>
                <w:b/>
                <w:sz w:val="18"/>
              </w:rPr>
            </w:pPr>
            <w:r w:rsidRPr="00382C40">
              <w:rPr>
                <w:b/>
                <w:sz w:val="18"/>
              </w:rPr>
              <w:t>GM</w:t>
            </w:r>
          </w:p>
          <w:p w14:paraId="029DB05D" w14:textId="4BC2AEC0" w:rsidR="005E1A9F" w:rsidRPr="00382C40" w:rsidRDefault="0034498B" w:rsidP="008F7922">
            <w:pPr>
              <w:keepNext/>
              <w:rPr>
                <w:rFonts w:ascii="Courier New" w:hAnsi="Courier New"/>
                <w:sz w:val="24"/>
              </w:rPr>
            </w:pPr>
            <w:r w:rsidRPr="00382C40">
              <w:rPr>
                <w:b/>
                <w:sz w:val="18"/>
              </w:rPr>
              <w:t>Doc 8335,</w:t>
            </w:r>
            <w:r w:rsidR="00F90612">
              <w:rPr>
                <w:b/>
                <w:sz w:val="18"/>
              </w:rPr>
              <w:t xml:space="preserve"> </w:t>
            </w:r>
            <w:r w:rsidRPr="00382C40">
              <w:rPr>
                <w:b/>
                <w:sz w:val="18"/>
              </w:rPr>
              <w:t>Pt I, 2.2,</w:t>
            </w:r>
            <w:r w:rsidR="005C2845">
              <w:rPr>
                <w:b/>
                <w:sz w:val="18"/>
              </w:rPr>
              <w:t xml:space="preserve"> </w:t>
            </w:r>
            <w:r w:rsidRPr="00382C40">
              <w:rPr>
                <w:b/>
                <w:sz w:val="18"/>
              </w:rPr>
              <w:t>2.2.1, 3.2</w:t>
            </w:r>
          </w:p>
        </w:tc>
        <w:tc>
          <w:tcPr>
            <w:tcW w:w="8640" w:type="dxa"/>
            <w:shd w:val="clear" w:color="auto" w:fill="CCFFFF"/>
          </w:tcPr>
          <w:p w14:paraId="768387B8" w14:textId="77777777" w:rsidR="005E1A9F" w:rsidRPr="00382C40" w:rsidRDefault="00B72374" w:rsidP="006873F9">
            <w:pPr>
              <w:keepNext/>
              <w:ind w:left="612" w:hanging="612"/>
              <w:rPr>
                <w:sz w:val="24"/>
                <w:szCs w:val="24"/>
                <w:lang w:val="en-GB"/>
              </w:rPr>
            </w:pPr>
            <w:r w:rsidRPr="00382C40">
              <w:rPr>
                <w:sz w:val="24"/>
                <w:szCs w:val="24"/>
                <w:lang w:val="en-GB"/>
              </w:rPr>
              <w:t>1</w:t>
            </w:r>
            <w:r w:rsidR="005E1A9F" w:rsidRPr="00382C40">
              <w:rPr>
                <w:sz w:val="24"/>
                <w:szCs w:val="24"/>
                <w:lang w:val="en-GB"/>
              </w:rPr>
              <w:t>.0</w:t>
            </w:r>
            <w:r w:rsidR="006445A5" w:rsidRPr="00382C40">
              <w:rPr>
                <w:sz w:val="24"/>
                <w:szCs w:val="24"/>
                <w:lang w:val="en-GB"/>
              </w:rPr>
              <w:t>1</w:t>
            </w:r>
            <w:r w:rsidR="00664B59" w:rsidRPr="00382C40">
              <w:rPr>
                <w:sz w:val="24"/>
                <w:szCs w:val="24"/>
                <w:lang w:val="en-GB"/>
              </w:rPr>
              <w:t>6</w:t>
            </w:r>
            <w:r w:rsidR="005E1A9F" w:rsidRPr="00382C40">
              <w:rPr>
                <w:sz w:val="24"/>
                <w:szCs w:val="24"/>
                <w:lang w:val="en-GB"/>
              </w:rPr>
              <w:t xml:space="preserve"> </w:t>
            </w:r>
            <w:r w:rsidR="00912F60" w:rsidRPr="00382C40">
              <w:rPr>
                <w:sz w:val="24"/>
                <w:szCs w:val="24"/>
                <w:lang w:val="en-GB"/>
              </w:rPr>
              <w:t xml:space="preserve">Describe legal basis as to how the Director can refuse, </w:t>
            </w:r>
            <w:r w:rsidR="006873F9" w:rsidRPr="00382C40">
              <w:rPr>
                <w:sz w:val="24"/>
                <w:szCs w:val="24"/>
                <w:lang w:val="en-GB"/>
              </w:rPr>
              <w:t>withdraw, revoke, suspend</w:t>
            </w:r>
            <w:r w:rsidR="70569F0E" w:rsidRPr="00382C40">
              <w:rPr>
                <w:sz w:val="24"/>
                <w:szCs w:val="24"/>
                <w:lang w:val="en-GB"/>
              </w:rPr>
              <w:t xml:space="preserve">, </w:t>
            </w:r>
            <w:r w:rsidR="006873F9" w:rsidRPr="00382C40">
              <w:rPr>
                <w:sz w:val="24"/>
                <w:szCs w:val="24"/>
                <w:lang w:val="en-GB"/>
              </w:rPr>
              <w:t xml:space="preserve">or amend </w:t>
            </w:r>
            <w:r w:rsidR="00912F60" w:rsidRPr="00382C40">
              <w:rPr>
                <w:sz w:val="24"/>
                <w:szCs w:val="24"/>
                <w:lang w:val="en-GB"/>
              </w:rPr>
              <w:t xml:space="preserve">any </w:t>
            </w:r>
            <w:r w:rsidR="00663319" w:rsidRPr="00382C40">
              <w:rPr>
                <w:sz w:val="24"/>
                <w:szCs w:val="24"/>
                <w:lang w:val="en-GB"/>
              </w:rPr>
              <w:t xml:space="preserve">license, authorization, or </w:t>
            </w:r>
            <w:r w:rsidR="00912F60" w:rsidRPr="00382C40">
              <w:rPr>
                <w:sz w:val="24"/>
                <w:szCs w:val="24"/>
                <w:lang w:val="en-GB"/>
              </w:rPr>
              <w:t xml:space="preserve">operation authorized by the </w:t>
            </w:r>
            <w:r w:rsidR="2B7751E3" w:rsidRPr="00382C40">
              <w:rPr>
                <w:sz w:val="24"/>
                <w:szCs w:val="24"/>
                <w:lang w:val="en-GB"/>
              </w:rPr>
              <w:t>air operator certificate (AOC)</w:t>
            </w:r>
            <w:r w:rsidR="00912F60" w:rsidRPr="00382C40">
              <w:rPr>
                <w:sz w:val="24"/>
                <w:szCs w:val="24"/>
                <w:lang w:val="en-GB"/>
              </w:rPr>
              <w:t xml:space="preserve">, if </w:t>
            </w:r>
            <w:r w:rsidR="003F5095" w:rsidRPr="00382C40">
              <w:rPr>
                <w:sz w:val="24"/>
                <w:szCs w:val="24"/>
                <w:lang w:val="en-GB"/>
              </w:rPr>
              <w:t>it is necessary in the interest</w:t>
            </w:r>
            <w:r w:rsidR="00912F60" w:rsidRPr="00382C40">
              <w:rPr>
                <w:sz w:val="24"/>
                <w:szCs w:val="24"/>
                <w:lang w:val="en-GB"/>
              </w:rPr>
              <w:t xml:space="preserve"> of safety</w:t>
            </w:r>
            <w:r w:rsidR="006873F9" w:rsidRPr="00382C40">
              <w:rPr>
                <w:sz w:val="24"/>
                <w:szCs w:val="24"/>
                <w:lang w:val="en-GB"/>
              </w:rPr>
              <w:t>?</w:t>
            </w:r>
          </w:p>
          <w:p w14:paraId="2EFA96EE" w14:textId="77777777" w:rsidR="00831DC0" w:rsidRPr="00382C40" w:rsidRDefault="00831DC0" w:rsidP="006873F9">
            <w:pPr>
              <w:keepNext/>
              <w:ind w:left="612" w:hanging="612"/>
              <w:rPr>
                <w:sz w:val="24"/>
                <w:szCs w:val="24"/>
                <w:lang w:val="en-GB"/>
              </w:rPr>
            </w:pPr>
          </w:p>
          <w:p w14:paraId="5E7D0765" w14:textId="77777777" w:rsidR="00831DC0" w:rsidRPr="00382C40" w:rsidRDefault="00835E78" w:rsidP="00835E78">
            <w:pPr>
              <w:keepNext/>
              <w:rPr>
                <w:sz w:val="18"/>
              </w:rPr>
            </w:pPr>
            <w:r w:rsidRPr="00382C40">
              <w:rPr>
                <w:sz w:val="24"/>
                <w14:ligatures w14:val="all"/>
              </w:rPr>
              <w:t>Provide the specific citation to the relevant statute, regulation, and any guidance material used in reference to your response</w:t>
            </w:r>
            <w:r w:rsidRPr="00382C40">
              <w:rPr>
                <w:sz w:val="24"/>
                <w:szCs w:val="24"/>
                <w:lang w:val="en-GB"/>
              </w:rPr>
              <w:t>.</w:t>
            </w:r>
          </w:p>
        </w:tc>
      </w:tr>
      <w:tr w:rsidR="00382C40" w:rsidRPr="00382C40" w14:paraId="7B2C3F85" w14:textId="77777777" w:rsidTr="00536800">
        <w:tblPrEx>
          <w:tblBorders>
            <w:bottom w:val="double" w:sz="4" w:space="0" w:color="auto"/>
          </w:tblBorders>
          <w:shd w:val="clear" w:color="auto" w:fill="auto"/>
        </w:tblPrEx>
        <w:trPr>
          <w:cantSplit/>
          <w:trHeight w:val="245"/>
        </w:trPr>
        <w:tc>
          <w:tcPr>
            <w:tcW w:w="2160" w:type="dxa"/>
            <w:tcBorders>
              <w:top w:val="single" w:sz="4" w:space="0" w:color="auto"/>
              <w:bottom w:val="double" w:sz="4" w:space="0" w:color="auto"/>
            </w:tcBorders>
            <w:vAlign w:val="center"/>
          </w:tcPr>
          <w:p w14:paraId="53D554E5" w14:textId="77777777" w:rsidR="005E1A9F" w:rsidRPr="00382C40"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3A26BCF8" w14:textId="77777777" w:rsidR="005E1A9F" w:rsidRPr="00382C40" w:rsidRDefault="005E1A9F" w:rsidP="005E1A9F">
            <w:pPr>
              <w:keepNext/>
              <w:rPr>
                <w:rFonts w:ascii="Courier New" w:hAnsi="Courier New"/>
                <w:sz w:val="18"/>
              </w:rPr>
            </w:pPr>
            <w:r w:rsidRPr="00382C40">
              <w:rPr>
                <w:rFonts w:ascii="Courier New" w:hAnsi="Courier New"/>
                <w:sz w:val="18"/>
              </w:rPr>
              <w:fldChar w:fldCharType="begin">
                <w:ffData>
                  <w:name w:val="Text1"/>
                  <w:enabled/>
                  <w:calcOnExit w:val="0"/>
                  <w:textInput/>
                </w:ffData>
              </w:fldChar>
            </w:r>
            <w:r w:rsidRPr="00382C40">
              <w:rPr>
                <w:rFonts w:ascii="Courier New" w:hAnsi="Courier New"/>
                <w:sz w:val="18"/>
              </w:rPr>
              <w:instrText xml:space="preserve"> FORMTEXT </w:instrText>
            </w:r>
            <w:r w:rsidRPr="00382C40">
              <w:rPr>
                <w:rFonts w:ascii="Courier New" w:hAnsi="Courier New"/>
                <w:sz w:val="18"/>
              </w:rPr>
            </w:r>
            <w:r w:rsidRPr="00382C40">
              <w:rPr>
                <w:rFonts w:ascii="Courier New" w:hAnsi="Courier New"/>
                <w:sz w:val="18"/>
              </w:rPr>
              <w:fldChar w:fldCharType="separate"/>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Courier New" w:hAnsi="Courier New"/>
                <w:sz w:val="18"/>
              </w:rPr>
              <w:fldChar w:fldCharType="end"/>
            </w:r>
            <w:r w:rsidR="001A7790" w:rsidRPr="00382C40">
              <w:rPr>
                <w:rFonts w:ascii="Courier New" w:hAnsi="Courier New"/>
                <w:sz w:val="18"/>
              </w:rPr>
              <w:t xml:space="preserve"> </w:t>
            </w:r>
          </w:p>
        </w:tc>
      </w:tr>
    </w:tbl>
    <w:p w14:paraId="6B8DD1D1" w14:textId="77777777" w:rsidR="005E1A9F" w:rsidRPr="00382C40" w:rsidRDefault="005E1A9F" w:rsidP="005E1A9F">
      <w:pPr>
        <w:rPr>
          <w:sz w:val="16"/>
        </w:rPr>
      </w:pPr>
    </w:p>
    <w:tbl>
      <w:tblPr>
        <w:tblW w:w="10800" w:type="dxa"/>
        <w:tblInd w:w="-612"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00FFFF" w:fill="CCFFFF"/>
        <w:tblLayout w:type="fixed"/>
        <w:tblLook w:val="0000" w:firstRow="0" w:lastRow="0" w:firstColumn="0" w:lastColumn="0" w:noHBand="0" w:noVBand="0"/>
      </w:tblPr>
      <w:tblGrid>
        <w:gridCol w:w="2160"/>
        <w:gridCol w:w="8640"/>
      </w:tblGrid>
      <w:tr w:rsidR="00382C40" w:rsidRPr="00382C40" w14:paraId="5C4329A6" w14:textId="77777777" w:rsidTr="00536800">
        <w:trPr>
          <w:cantSplit/>
          <w:trHeight w:val="600"/>
        </w:trPr>
        <w:tc>
          <w:tcPr>
            <w:tcW w:w="2160" w:type="dxa"/>
            <w:shd w:val="clear" w:color="auto" w:fill="CCFFFF"/>
            <w:vAlign w:val="center"/>
          </w:tcPr>
          <w:p w14:paraId="3AB72C8C" w14:textId="77777777" w:rsidR="0094333E" w:rsidRPr="00382C40" w:rsidRDefault="0094333E" w:rsidP="00161AD5">
            <w:pPr>
              <w:pStyle w:val="Heading2"/>
              <w:rPr>
                <w:rFonts w:ascii="Times New Roman" w:hAnsi="Times New Roman"/>
              </w:rPr>
            </w:pPr>
            <w:r w:rsidRPr="00382C40">
              <w:rPr>
                <w:rFonts w:ascii="Times New Roman" w:hAnsi="Times New Roman"/>
              </w:rPr>
              <w:t>CC</w:t>
            </w:r>
          </w:p>
          <w:p w14:paraId="2034C6CF" w14:textId="77617FE6" w:rsidR="005E1A9F" w:rsidRPr="00382C40" w:rsidRDefault="0094333E" w:rsidP="00161AD5">
            <w:pPr>
              <w:pStyle w:val="Heading2"/>
              <w:rPr>
                <w:rFonts w:ascii="Times New Roman" w:hAnsi="Times New Roman"/>
              </w:rPr>
            </w:pPr>
            <w:r w:rsidRPr="00382C40">
              <w:rPr>
                <w:rFonts w:ascii="Times New Roman" w:hAnsi="Times New Roman"/>
              </w:rPr>
              <w:t>A</w:t>
            </w:r>
            <w:r w:rsidR="00161AD5" w:rsidRPr="00382C40">
              <w:rPr>
                <w:rFonts w:ascii="Times New Roman" w:hAnsi="Times New Roman"/>
              </w:rPr>
              <w:t>rt</w:t>
            </w:r>
            <w:r w:rsidR="005E1A9F" w:rsidRPr="00382C40">
              <w:rPr>
                <w:rFonts w:ascii="Times New Roman" w:hAnsi="Times New Roman"/>
              </w:rPr>
              <w:t xml:space="preserve"> 37 </w:t>
            </w:r>
            <w:r w:rsidR="0061023E">
              <w:rPr>
                <w:rFonts w:ascii="Times New Roman" w:hAnsi="Times New Roman"/>
              </w:rPr>
              <w:t>&amp;</w:t>
            </w:r>
            <w:r w:rsidR="0061023E" w:rsidRPr="00382C40">
              <w:rPr>
                <w:rFonts w:ascii="Times New Roman" w:hAnsi="Times New Roman"/>
              </w:rPr>
              <w:t xml:space="preserve"> </w:t>
            </w:r>
            <w:r w:rsidR="005E1A9F" w:rsidRPr="00382C40">
              <w:rPr>
                <w:rFonts w:ascii="Times New Roman" w:hAnsi="Times New Roman"/>
              </w:rPr>
              <w:t>38</w:t>
            </w:r>
          </w:p>
          <w:p w14:paraId="23BBC5C6" w14:textId="77777777" w:rsidR="0094333E" w:rsidRPr="00382C40" w:rsidRDefault="00161AD5" w:rsidP="005E1A9F">
            <w:pPr>
              <w:keepNext/>
              <w:rPr>
                <w:b/>
                <w:sz w:val="18"/>
              </w:rPr>
            </w:pPr>
            <w:r w:rsidRPr="00382C40">
              <w:rPr>
                <w:b/>
                <w:sz w:val="18"/>
              </w:rPr>
              <w:t>STD</w:t>
            </w:r>
          </w:p>
          <w:p w14:paraId="759EF6D9" w14:textId="40646394" w:rsidR="002A4C3A" w:rsidRPr="00382C40" w:rsidRDefault="00F54BBA" w:rsidP="005E1A9F">
            <w:pPr>
              <w:keepNext/>
              <w:rPr>
                <w:b/>
                <w:sz w:val="18"/>
              </w:rPr>
            </w:pPr>
            <w:r w:rsidRPr="00382C40">
              <w:rPr>
                <w:b/>
                <w:sz w:val="18"/>
              </w:rPr>
              <w:t>A1,</w:t>
            </w:r>
            <w:r w:rsidR="00AC7CD7">
              <w:rPr>
                <w:b/>
                <w:sz w:val="18"/>
              </w:rPr>
              <w:t xml:space="preserve"> </w:t>
            </w:r>
            <w:r w:rsidRPr="00382C40">
              <w:rPr>
                <w:b/>
                <w:sz w:val="18"/>
              </w:rPr>
              <w:t xml:space="preserve">Foreword, </w:t>
            </w:r>
            <w:r w:rsidR="00161AD5" w:rsidRPr="00382C40">
              <w:rPr>
                <w:b/>
                <w:sz w:val="18"/>
              </w:rPr>
              <w:t xml:space="preserve">A6, </w:t>
            </w:r>
            <w:r w:rsidR="00BC3194" w:rsidRPr="00382C40">
              <w:rPr>
                <w:b/>
                <w:sz w:val="18"/>
              </w:rPr>
              <w:t xml:space="preserve">Foreword, </w:t>
            </w:r>
            <w:r w:rsidR="00161AD5" w:rsidRPr="00382C40">
              <w:rPr>
                <w:b/>
                <w:sz w:val="18"/>
              </w:rPr>
              <w:t>Pt 1, 4.2.1.8, App 5,</w:t>
            </w:r>
            <w:r w:rsidR="002A4C3A" w:rsidRPr="00382C40">
              <w:rPr>
                <w:b/>
                <w:sz w:val="18"/>
              </w:rPr>
              <w:t xml:space="preserve"> A8, Foreword</w:t>
            </w:r>
          </w:p>
          <w:p w14:paraId="6E70CC54" w14:textId="77777777" w:rsidR="0094333E" w:rsidRPr="00382C40" w:rsidRDefault="00161AD5" w:rsidP="005E1A9F">
            <w:pPr>
              <w:keepNext/>
              <w:rPr>
                <w:b/>
                <w:sz w:val="18"/>
                <w:lang w:val="en-GB"/>
              </w:rPr>
            </w:pPr>
            <w:r w:rsidRPr="00382C40">
              <w:rPr>
                <w:b/>
                <w:sz w:val="18"/>
                <w:lang w:val="en-GB"/>
              </w:rPr>
              <w:t>GM</w:t>
            </w:r>
          </w:p>
          <w:p w14:paraId="785BA920" w14:textId="727490A4" w:rsidR="00C80044" w:rsidRPr="00382C40" w:rsidRDefault="00161AD5" w:rsidP="003A21E3">
            <w:pPr>
              <w:keepNext/>
              <w:rPr>
                <w:rFonts w:ascii="Courier New" w:hAnsi="Courier New"/>
                <w:b/>
                <w:sz w:val="18"/>
                <w:lang w:val="en-GB"/>
              </w:rPr>
            </w:pPr>
            <w:r w:rsidRPr="00382C40">
              <w:rPr>
                <w:b/>
                <w:sz w:val="18"/>
                <w:lang w:val="en-GB"/>
              </w:rPr>
              <w:t xml:space="preserve">Doc 8335, </w:t>
            </w:r>
            <w:r w:rsidR="0094333E" w:rsidRPr="00382C40">
              <w:rPr>
                <w:b/>
                <w:sz w:val="18"/>
              </w:rPr>
              <w:t xml:space="preserve">Pt I, 3.1, 3.1.2.2; </w:t>
            </w:r>
            <w:r w:rsidRPr="00382C40">
              <w:rPr>
                <w:b/>
                <w:sz w:val="18"/>
                <w:lang w:val="en-GB"/>
              </w:rPr>
              <w:t>Doc 9734,Pt A,  3.3,</w:t>
            </w:r>
            <w:r w:rsidR="00E51D09">
              <w:rPr>
                <w:b/>
                <w:sz w:val="18"/>
                <w:lang w:val="en-GB"/>
              </w:rPr>
              <w:t xml:space="preserve"> </w:t>
            </w:r>
            <w:r w:rsidRPr="00382C40">
              <w:rPr>
                <w:b/>
                <w:sz w:val="18"/>
                <w:lang w:val="en-GB"/>
              </w:rPr>
              <w:t>3.3.1.1</w:t>
            </w:r>
            <w:r w:rsidR="0094333E" w:rsidRPr="00382C40">
              <w:rPr>
                <w:b/>
                <w:sz w:val="18"/>
                <w:lang w:val="en-GB"/>
              </w:rPr>
              <w:t xml:space="preserve">; </w:t>
            </w:r>
            <w:r w:rsidR="00F701A0" w:rsidRPr="00382C40">
              <w:rPr>
                <w:b/>
                <w:sz w:val="18"/>
                <w:lang w:val="en-GB"/>
              </w:rPr>
              <w:t>Doc 9734, 3.3,</w:t>
            </w:r>
            <w:r w:rsidR="00E51D09">
              <w:rPr>
                <w:b/>
                <w:sz w:val="18"/>
                <w:lang w:val="en-GB"/>
              </w:rPr>
              <w:t xml:space="preserve"> </w:t>
            </w:r>
            <w:r w:rsidR="00F701A0" w:rsidRPr="00382C40">
              <w:rPr>
                <w:b/>
                <w:sz w:val="18"/>
                <w:lang w:val="en-GB"/>
              </w:rPr>
              <w:t>3.3.3</w:t>
            </w:r>
            <w:r w:rsidR="0094333E" w:rsidRPr="00382C40">
              <w:rPr>
                <w:b/>
                <w:sz w:val="18"/>
                <w:lang w:val="en-GB"/>
              </w:rPr>
              <w:t xml:space="preserve">; </w:t>
            </w:r>
            <w:r w:rsidR="00C80044" w:rsidRPr="00382C40">
              <w:rPr>
                <w:b/>
                <w:sz w:val="18"/>
                <w:lang w:val="en-GB"/>
              </w:rPr>
              <w:t>Doc 9379, Pt I,  3.4</w:t>
            </w:r>
            <w:r w:rsidR="0094333E" w:rsidRPr="00382C40">
              <w:rPr>
                <w:b/>
                <w:sz w:val="18"/>
                <w:lang w:val="en-GB"/>
              </w:rPr>
              <w:t xml:space="preserve">; </w:t>
            </w:r>
            <w:r w:rsidR="00ED256D" w:rsidRPr="00382C40">
              <w:rPr>
                <w:b/>
                <w:sz w:val="18"/>
                <w:lang w:val="en-GB"/>
              </w:rPr>
              <w:t>Doc 9760,</w:t>
            </w:r>
            <w:r w:rsidR="00E51D09">
              <w:rPr>
                <w:b/>
                <w:sz w:val="18"/>
                <w:lang w:val="en-GB"/>
              </w:rPr>
              <w:t xml:space="preserve"> </w:t>
            </w:r>
            <w:r w:rsidR="003A21E3" w:rsidRPr="00382C40">
              <w:rPr>
                <w:b/>
                <w:sz w:val="18"/>
                <w:lang w:val="en-GB"/>
              </w:rPr>
              <w:t>Pt II, 2.2.3</w:t>
            </w:r>
            <w:r w:rsidR="00CB6438" w:rsidRPr="00382C40">
              <w:rPr>
                <w:b/>
                <w:sz w:val="18"/>
                <w:lang w:val="en-GB"/>
              </w:rPr>
              <w:t>, 4.3</w:t>
            </w:r>
            <w:r w:rsidR="00E34140" w:rsidRPr="00382C40">
              <w:rPr>
                <w:b/>
                <w:sz w:val="18"/>
                <w:lang w:val="en-GB"/>
              </w:rPr>
              <w:t>, Pt II, 1.2</w:t>
            </w:r>
          </w:p>
        </w:tc>
        <w:tc>
          <w:tcPr>
            <w:tcW w:w="8640" w:type="dxa"/>
            <w:shd w:val="clear" w:color="auto" w:fill="CCFFFF"/>
          </w:tcPr>
          <w:p w14:paraId="6F741F24" w14:textId="77777777" w:rsidR="00464486" w:rsidRPr="00382C40" w:rsidRDefault="00B72374" w:rsidP="0075095E">
            <w:pPr>
              <w:keepNext/>
              <w:ind w:left="612" w:hanging="612"/>
              <w:rPr>
                <w:sz w:val="24"/>
                <w:szCs w:val="24"/>
                <w:lang w:val="en-GB"/>
              </w:rPr>
            </w:pPr>
            <w:r w:rsidRPr="00382C40">
              <w:rPr>
                <w:sz w:val="24"/>
                <w:szCs w:val="24"/>
                <w:lang w:val="en-GB"/>
              </w:rPr>
              <w:t>1</w:t>
            </w:r>
            <w:r w:rsidR="005E1A9F" w:rsidRPr="00382C40">
              <w:rPr>
                <w:sz w:val="24"/>
                <w:szCs w:val="24"/>
                <w:lang w:val="en-GB"/>
              </w:rPr>
              <w:t>.0</w:t>
            </w:r>
            <w:r w:rsidR="00664B59" w:rsidRPr="00382C40">
              <w:rPr>
                <w:sz w:val="24"/>
                <w:szCs w:val="24"/>
                <w:lang w:val="en-GB"/>
              </w:rPr>
              <w:t>17</w:t>
            </w:r>
            <w:r w:rsidR="005E1A9F" w:rsidRPr="00382C40">
              <w:rPr>
                <w:sz w:val="24"/>
                <w:szCs w:val="24"/>
                <w:lang w:val="en-GB"/>
              </w:rPr>
              <w:t xml:space="preserve"> </w:t>
            </w:r>
            <w:r w:rsidR="00464486" w:rsidRPr="00382C40">
              <w:rPr>
                <w:sz w:val="24"/>
                <w:szCs w:val="24"/>
                <w:lang w:val="en-GB"/>
              </w:rPr>
              <w:t xml:space="preserve">Describe the procedure for implementing amendments to </w:t>
            </w:r>
            <w:r w:rsidR="00E7184A" w:rsidRPr="00382C40">
              <w:rPr>
                <w:sz w:val="24"/>
                <w:szCs w:val="24"/>
                <w:lang w:val="en-GB"/>
              </w:rPr>
              <w:t>Standards and Recommended Practices</w:t>
            </w:r>
            <w:r w:rsidR="008F2BFC" w:rsidRPr="00382C40">
              <w:rPr>
                <w:sz w:val="24"/>
                <w:szCs w:val="24"/>
                <w:lang w:val="en-GB"/>
              </w:rPr>
              <w:t xml:space="preserve"> (</w:t>
            </w:r>
            <w:r w:rsidR="00464486" w:rsidRPr="00382C40">
              <w:rPr>
                <w:sz w:val="24"/>
                <w:szCs w:val="24"/>
                <w:lang w:val="en-GB"/>
              </w:rPr>
              <w:t>SARPs</w:t>
            </w:r>
            <w:r w:rsidR="008F2BFC" w:rsidRPr="00382C40">
              <w:rPr>
                <w:sz w:val="24"/>
                <w:szCs w:val="24"/>
                <w:lang w:val="en-GB"/>
              </w:rPr>
              <w:t>)</w:t>
            </w:r>
            <w:r w:rsidR="00464486" w:rsidRPr="00382C40">
              <w:rPr>
                <w:sz w:val="24"/>
                <w:szCs w:val="24"/>
                <w:lang w:val="en-GB"/>
              </w:rPr>
              <w:t xml:space="preserve"> of Annexes 1</w:t>
            </w:r>
            <w:r w:rsidR="00921D2B" w:rsidRPr="00382C40">
              <w:rPr>
                <w:sz w:val="24"/>
                <w:szCs w:val="24"/>
                <w:lang w:val="en-GB"/>
              </w:rPr>
              <w:t>, 6</w:t>
            </w:r>
            <w:r w:rsidR="4BFEFC8D" w:rsidRPr="00382C40">
              <w:rPr>
                <w:sz w:val="24"/>
                <w:szCs w:val="24"/>
                <w:lang w:val="en-GB"/>
              </w:rPr>
              <w:t>,</w:t>
            </w:r>
            <w:r w:rsidR="00464486" w:rsidRPr="00382C40">
              <w:rPr>
                <w:sz w:val="24"/>
                <w:szCs w:val="24"/>
                <w:lang w:val="en-GB"/>
              </w:rPr>
              <w:t xml:space="preserve"> and 8 and for listing and notifying th</w:t>
            </w:r>
            <w:r w:rsidR="0075095E" w:rsidRPr="00382C40">
              <w:rPr>
                <w:sz w:val="24"/>
                <w:szCs w:val="24"/>
                <w:lang w:val="en-GB"/>
              </w:rPr>
              <w:t>e differences, if any, to ICAO.</w:t>
            </w:r>
          </w:p>
          <w:p w14:paraId="54DBA548" w14:textId="77777777" w:rsidR="0075095E" w:rsidRPr="00382C40" w:rsidRDefault="0075095E" w:rsidP="0075095E">
            <w:pPr>
              <w:keepNext/>
              <w:ind w:left="612" w:hanging="612"/>
              <w:rPr>
                <w:sz w:val="24"/>
                <w:szCs w:val="24"/>
                <w:lang w:val="en-GB"/>
              </w:rPr>
            </w:pPr>
          </w:p>
          <w:p w14:paraId="0960A914" w14:textId="77777777" w:rsidR="005E1A9F" w:rsidRPr="00382C40" w:rsidRDefault="00464486" w:rsidP="00464486">
            <w:pPr>
              <w:keepNext/>
              <w:rPr>
                <w:sz w:val="18"/>
              </w:rPr>
            </w:pPr>
            <w:r w:rsidRPr="00382C40">
              <w:rPr>
                <w:sz w:val="24"/>
                <w:szCs w:val="24"/>
                <w:lang w:val="en-GB"/>
              </w:rPr>
              <w:t>If the State has adopted another State’s regulations, describe the method used to outline the differences between ICAO SARPs and the adopted regulations and to notify ICAO of the differences that have been reproduced in the national regulations.</w:t>
            </w:r>
          </w:p>
        </w:tc>
      </w:tr>
      <w:tr w:rsidR="005E1A9F" w14:paraId="1BE202C6" w14:textId="77777777" w:rsidTr="00536800">
        <w:tblPrEx>
          <w:tblBorders>
            <w:bottom w:val="double" w:sz="4" w:space="0" w:color="auto"/>
          </w:tblBorders>
          <w:shd w:val="clear" w:color="auto" w:fill="auto"/>
        </w:tblPrEx>
        <w:trPr>
          <w:cantSplit/>
          <w:trHeight w:val="245"/>
        </w:trPr>
        <w:tc>
          <w:tcPr>
            <w:tcW w:w="2160" w:type="dxa"/>
            <w:tcBorders>
              <w:top w:val="single" w:sz="4" w:space="0" w:color="auto"/>
              <w:bottom w:val="double" w:sz="4" w:space="0" w:color="auto"/>
            </w:tcBorders>
            <w:vAlign w:val="center"/>
          </w:tcPr>
          <w:p w14:paraId="17A1A6CA" w14:textId="77777777" w:rsidR="005E1A9F"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2F8852EC" w14:textId="77777777" w:rsidR="005E1A9F" w:rsidRPr="00464486" w:rsidRDefault="005E1A9F" w:rsidP="00ED05F9">
            <w:pPr>
              <w:keepNext/>
              <w:rPr>
                <w:rFonts w:ascii="Courier New" w:hAnsi="Courier New"/>
                <w:sz w:val="18"/>
                <w:lang w:val="en-GB"/>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ED05F9">
              <w:rPr>
                <w:rFonts w:ascii="Courier New" w:hAnsi="Courier New"/>
                <w:sz w:val="18"/>
                <w:lang w:val="en-GB"/>
              </w:rPr>
              <w:t xml:space="preserve"> </w:t>
            </w:r>
          </w:p>
        </w:tc>
      </w:tr>
    </w:tbl>
    <w:p w14:paraId="48913401" w14:textId="77777777" w:rsidR="7EA1F21F" w:rsidRDefault="7EA1F21F"/>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099255DD" w14:textId="77777777" w:rsidTr="00536800">
        <w:trPr>
          <w:cantSplit/>
          <w:trHeight w:val="600"/>
        </w:trPr>
        <w:tc>
          <w:tcPr>
            <w:tcW w:w="2160" w:type="dxa"/>
            <w:tcBorders>
              <w:top w:val="double" w:sz="4" w:space="0" w:color="auto"/>
              <w:bottom w:val="single" w:sz="4" w:space="0" w:color="auto"/>
            </w:tcBorders>
            <w:shd w:val="clear" w:color="auto" w:fill="CCFFFF"/>
            <w:vAlign w:val="center"/>
          </w:tcPr>
          <w:p w14:paraId="71B82BC3" w14:textId="77777777" w:rsidR="00E51D09" w:rsidRDefault="7EA1F21F">
            <w:pPr>
              <w:keepNext/>
              <w:rPr>
                <w:b/>
                <w:sz w:val="18"/>
                <w:szCs w:val="18"/>
                <w:lang w:val="en-GB"/>
              </w:rPr>
            </w:pPr>
            <w:r w:rsidRPr="007035FA">
              <w:rPr>
                <w:b/>
                <w:sz w:val="18"/>
                <w:szCs w:val="18"/>
                <w:lang w:val="en-GB"/>
              </w:rPr>
              <w:t>CC</w:t>
            </w:r>
          </w:p>
          <w:p w14:paraId="0584EE8C" w14:textId="3DBE169E" w:rsidR="005437CF" w:rsidRPr="00536800" w:rsidRDefault="7EA1F21F">
            <w:pPr>
              <w:keepNext/>
              <w:rPr>
                <w:b/>
                <w:sz w:val="18"/>
                <w:szCs w:val="18"/>
                <w:highlight w:val="yellow"/>
                <w:lang w:val="en-GB"/>
              </w:rPr>
            </w:pPr>
            <w:r w:rsidRPr="007035FA">
              <w:rPr>
                <w:b/>
                <w:sz w:val="18"/>
                <w:szCs w:val="18"/>
                <w:lang w:val="en-GB"/>
              </w:rPr>
              <w:t>Art. 12</w:t>
            </w:r>
          </w:p>
          <w:p w14:paraId="57C01EB7" w14:textId="77777777" w:rsidR="005437CF" w:rsidRPr="00536800" w:rsidRDefault="005437CF" w:rsidP="005E1A9F">
            <w:pPr>
              <w:keepNext/>
              <w:rPr>
                <w:b/>
                <w:sz w:val="18"/>
                <w:szCs w:val="18"/>
                <w:highlight w:val="yellow"/>
                <w:lang w:val="en-GB"/>
              </w:rPr>
            </w:pPr>
            <w:r w:rsidRPr="006D21B4">
              <w:rPr>
                <w:b/>
                <w:bCs/>
                <w:sz w:val="18"/>
                <w:szCs w:val="18"/>
                <w:lang w:val="en-GB"/>
              </w:rPr>
              <w:t>GM</w:t>
            </w:r>
          </w:p>
          <w:p w14:paraId="0067329E" w14:textId="067D4AB1" w:rsidR="005E1A9F" w:rsidRPr="00536800" w:rsidRDefault="00AA7C1E" w:rsidP="005E1A9F">
            <w:pPr>
              <w:keepNext/>
              <w:rPr>
                <w:b/>
                <w:sz w:val="18"/>
                <w:szCs w:val="18"/>
                <w:highlight w:val="yellow"/>
                <w:lang w:val="en-GB"/>
              </w:rPr>
            </w:pPr>
            <w:r w:rsidRPr="00DC0698">
              <w:rPr>
                <w:b/>
                <w:sz w:val="18"/>
                <w:szCs w:val="18"/>
                <w:lang w:val="en-GB"/>
              </w:rPr>
              <w:t xml:space="preserve">Doc 9379, Pt I, C3; </w:t>
            </w:r>
            <w:r w:rsidR="00B77D29" w:rsidRPr="001E3E4C">
              <w:rPr>
                <w:b/>
                <w:sz w:val="18"/>
                <w:szCs w:val="18"/>
                <w:lang w:val="en-GB"/>
              </w:rPr>
              <w:t xml:space="preserve">Doc 9734 </w:t>
            </w:r>
            <w:r w:rsidR="00590CFE" w:rsidRPr="007035FA">
              <w:rPr>
                <w:b/>
                <w:sz w:val="18"/>
                <w:szCs w:val="18"/>
                <w:lang w:val="en-GB"/>
              </w:rPr>
              <w:t>Pt A,</w:t>
            </w:r>
            <w:r w:rsidR="005E1A9F" w:rsidRPr="3C28F6F5">
              <w:rPr>
                <w:b/>
                <w:sz w:val="18"/>
                <w:szCs w:val="18"/>
                <w:lang w:val="en-GB"/>
              </w:rPr>
              <w:t xml:space="preserve"> 3.2 &amp; 3.3</w:t>
            </w:r>
            <w:r w:rsidRPr="006D21B4">
              <w:rPr>
                <w:b/>
                <w:sz w:val="18"/>
                <w:szCs w:val="18"/>
                <w:lang w:val="en-GB"/>
              </w:rPr>
              <w:t xml:space="preserve">; </w:t>
            </w:r>
            <w:r w:rsidR="009767B4" w:rsidRPr="006D21B4">
              <w:rPr>
                <w:b/>
                <w:sz w:val="18"/>
                <w:szCs w:val="18"/>
                <w:lang w:val="en-GB"/>
              </w:rPr>
              <w:t>Doc 9760,</w:t>
            </w:r>
            <w:r w:rsidR="5BA343FA" w:rsidRPr="00C1541F">
              <w:rPr>
                <w:b/>
                <w:sz w:val="18"/>
                <w:szCs w:val="18"/>
                <w:lang w:val="en-GB"/>
              </w:rPr>
              <w:t xml:space="preserve"> </w:t>
            </w:r>
            <w:r w:rsidR="007C4BCF" w:rsidRPr="00C1541F">
              <w:rPr>
                <w:b/>
                <w:sz w:val="18"/>
                <w:szCs w:val="18"/>
                <w:lang w:val="en-GB"/>
              </w:rPr>
              <w:t xml:space="preserve">Pt </w:t>
            </w:r>
            <w:r w:rsidR="009767B4" w:rsidRPr="00C1541F">
              <w:rPr>
                <w:b/>
                <w:sz w:val="18"/>
                <w:szCs w:val="18"/>
                <w:lang w:val="en-GB"/>
              </w:rPr>
              <w:t>II,</w:t>
            </w:r>
            <w:r w:rsidR="007C4BCF" w:rsidRPr="00C1541F">
              <w:rPr>
                <w:b/>
                <w:sz w:val="18"/>
                <w:szCs w:val="18"/>
                <w:lang w:val="en-GB"/>
              </w:rPr>
              <w:t xml:space="preserve"> </w:t>
            </w:r>
            <w:r w:rsidRPr="00C1541F">
              <w:rPr>
                <w:b/>
                <w:sz w:val="18"/>
                <w:szCs w:val="18"/>
                <w:lang w:val="en-GB"/>
              </w:rPr>
              <w:t>4.9</w:t>
            </w:r>
          </w:p>
        </w:tc>
        <w:tc>
          <w:tcPr>
            <w:tcW w:w="8640" w:type="dxa"/>
            <w:tcBorders>
              <w:top w:val="double" w:sz="4" w:space="0" w:color="auto"/>
              <w:bottom w:val="single" w:sz="4" w:space="0" w:color="auto"/>
            </w:tcBorders>
            <w:shd w:val="clear" w:color="auto" w:fill="CCFFFF"/>
          </w:tcPr>
          <w:p w14:paraId="120D8C9A" w14:textId="77777777" w:rsidR="004B5887" w:rsidRDefault="00B72374" w:rsidP="0092708B">
            <w:pPr>
              <w:keepNext/>
              <w:ind w:left="612" w:hanging="630"/>
              <w:rPr>
                <w:sz w:val="24"/>
                <w:szCs w:val="24"/>
                <w:lang w:val="en-GB"/>
              </w:rPr>
            </w:pPr>
            <w:r w:rsidRPr="00382C40">
              <w:rPr>
                <w:sz w:val="24"/>
                <w:szCs w:val="24"/>
                <w:lang w:val="en-GB"/>
              </w:rPr>
              <w:t>1</w:t>
            </w:r>
            <w:r w:rsidR="005E1A9F" w:rsidRPr="00382C40">
              <w:rPr>
                <w:sz w:val="24"/>
                <w:szCs w:val="24"/>
                <w:lang w:val="en-GB"/>
              </w:rPr>
              <w:t>.0</w:t>
            </w:r>
            <w:r w:rsidR="006445A5" w:rsidRPr="00382C40">
              <w:rPr>
                <w:sz w:val="24"/>
                <w:szCs w:val="24"/>
                <w:lang w:val="en-GB"/>
              </w:rPr>
              <w:t>1</w:t>
            </w:r>
            <w:r w:rsidR="00664B59" w:rsidRPr="00382C40">
              <w:rPr>
                <w:sz w:val="24"/>
                <w:szCs w:val="24"/>
                <w:lang w:val="en-GB"/>
              </w:rPr>
              <w:t>8</w:t>
            </w:r>
            <w:r w:rsidR="005E1A9F" w:rsidRPr="00382C40">
              <w:rPr>
                <w:sz w:val="24"/>
                <w:szCs w:val="24"/>
                <w:lang w:val="en-GB"/>
              </w:rPr>
              <w:t xml:space="preserve"> Are</w:t>
            </w:r>
            <w:r w:rsidR="0AE3BD12" w:rsidRPr="00382C40">
              <w:rPr>
                <w:sz w:val="24"/>
                <w:szCs w:val="24"/>
                <w:lang w:val="en-GB"/>
              </w:rPr>
              <w:t xml:space="preserve"> th</w:t>
            </w:r>
            <w:r w:rsidR="005E1A9F" w:rsidRPr="00382C40">
              <w:rPr>
                <w:sz w:val="24"/>
                <w:szCs w:val="24"/>
                <w:lang w:val="en-GB"/>
              </w:rPr>
              <w:t xml:space="preserve">e primary aviation legislation, the </w:t>
            </w:r>
            <w:r w:rsidR="00464486" w:rsidRPr="00382C40">
              <w:rPr>
                <w:sz w:val="24"/>
                <w:szCs w:val="24"/>
                <w:lang w:val="en-GB"/>
              </w:rPr>
              <w:t>national aviation</w:t>
            </w:r>
            <w:r w:rsidR="005E1A9F" w:rsidRPr="00382C40">
              <w:rPr>
                <w:sz w:val="24"/>
                <w:szCs w:val="24"/>
                <w:lang w:val="en-GB"/>
              </w:rPr>
              <w:t xml:space="preserve"> regulations, and the associated operating regulations and rules available to all users?</w:t>
            </w:r>
          </w:p>
          <w:p w14:paraId="2CD7A213" w14:textId="77777777" w:rsidR="005E1A9F" w:rsidRPr="00382C40" w:rsidRDefault="00687ED7" w:rsidP="004B5887">
            <w:pPr>
              <w:keepNext/>
              <w:ind w:left="612" w:hanging="30"/>
              <w:rPr>
                <w:sz w:val="24"/>
                <w:szCs w:val="24"/>
                <w:lang w:val="en-GB"/>
              </w:rPr>
            </w:pPr>
            <w:r w:rsidRPr="00382C40">
              <w:rPr>
                <w:sz w:val="24"/>
                <w:szCs w:val="24"/>
                <w:lang w:val="en-GB"/>
              </w:rPr>
              <w:t xml:space="preserve"> </w:t>
            </w:r>
            <w:r w:rsidR="005E1A9F" w:rsidRPr="00382C40">
              <w:rPr>
                <w:sz w:val="24"/>
                <w:szCs w:val="24"/>
                <w:lang w:val="en-GB"/>
              </w:rPr>
              <w:fldChar w:fldCharType="begin">
                <w:ffData>
                  <w:name w:val="Check1"/>
                  <w:enabled/>
                  <w:calcOnExit w:val="0"/>
                  <w:checkBox>
                    <w:size w:val="24"/>
                    <w:default w:val="0"/>
                  </w:checkBox>
                </w:ffData>
              </w:fldChar>
            </w:r>
            <w:r w:rsidR="005E1A9F"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005E1A9F" w:rsidRPr="00382C40">
              <w:rPr>
                <w:sz w:val="24"/>
                <w:szCs w:val="24"/>
                <w:lang w:val="en-GB"/>
              </w:rPr>
              <w:fldChar w:fldCharType="end"/>
            </w:r>
            <w:r w:rsidR="005E1A9F" w:rsidRPr="00382C40">
              <w:rPr>
                <w:sz w:val="24"/>
                <w:szCs w:val="24"/>
                <w:lang w:val="en-GB"/>
              </w:rPr>
              <w:t xml:space="preserve">Yes </w:t>
            </w:r>
            <w:r w:rsidR="005E1A9F" w:rsidRPr="00382C40">
              <w:rPr>
                <w:sz w:val="24"/>
                <w:szCs w:val="24"/>
                <w:lang w:val="en-GB"/>
              </w:rPr>
              <w:fldChar w:fldCharType="begin">
                <w:ffData>
                  <w:name w:val="Check1"/>
                  <w:enabled/>
                  <w:calcOnExit w:val="0"/>
                  <w:checkBox>
                    <w:size w:val="24"/>
                    <w:default w:val="0"/>
                  </w:checkBox>
                </w:ffData>
              </w:fldChar>
            </w:r>
            <w:r w:rsidR="005E1A9F"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005E1A9F" w:rsidRPr="00382C40">
              <w:rPr>
                <w:sz w:val="24"/>
                <w:szCs w:val="24"/>
                <w:lang w:val="en-GB"/>
              </w:rPr>
              <w:fldChar w:fldCharType="end"/>
            </w:r>
            <w:r w:rsidR="005E1A9F" w:rsidRPr="00382C40">
              <w:rPr>
                <w:sz w:val="24"/>
                <w:szCs w:val="24"/>
                <w:lang w:val="en-GB"/>
              </w:rPr>
              <w:t>No</w:t>
            </w:r>
          </w:p>
          <w:p w14:paraId="67718899" w14:textId="77777777" w:rsidR="001C33E5" w:rsidRPr="00382C40" w:rsidRDefault="001C33E5" w:rsidP="0092708B">
            <w:pPr>
              <w:keepNext/>
              <w:ind w:left="612" w:hanging="630"/>
              <w:rPr>
                <w:sz w:val="18"/>
              </w:rPr>
            </w:pPr>
            <w:r w:rsidRPr="00382C40">
              <w:rPr>
                <w:sz w:val="24"/>
                <w:szCs w:val="24"/>
                <w:lang w:val="en-GB"/>
              </w:rPr>
              <w:t>If yes, by what methods and means are they available?</w:t>
            </w:r>
          </w:p>
        </w:tc>
      </w:tr>
      <w:tr w:rsidR="005E1A9F" w14:paraId="7D0540BA" w14:textId="77777777" w:rsidTr="00536800">
        <w:trPr>
          <w:cantSplit/>
          <w:trHeight w:val="245"/>
        </w:trPr>
        <w:tc>
          <w:tcPr>
            <w:tcW w:w="2160" w:type="dxa"/>
            <w:tcBorders>
              <w:top w:val="single" w:sz="4" w:space="0" w:color="auto"/>
              <w:bottom w:val="double" w:sz="4" w:space="0" w:color="auto"/>
            </w:tcBorders>
            <w:vAlign w:val="center"/>
          </w:tcPr>
          <w:p w14:paraId="4DF4B190" w14:textId="77777777" w:rsidR="005E1A9F"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3F4CB695" w14:textId="77777777" w:rsidR="005E1A9F" w:rsidRDefault="005E1A9F" w:rsidP="005E1A9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DB60A2">
              <w:rPr>
                <w:rFonts w:ascii="Courier New" w:hAnsi="Courier New"/>
                <w:sz w:val="18"/>
              </w:rPr>
              <w:t xml:space="preserve"> </w:t>
            </w:r>
          </w:p>
        </w:tc>
      </w:tr>
    </w:tbl>
    <w:p w14:paraId="4D910E2A" w14:textId="77777777" w:rsidR="005E1A9F" w:rsidRDefault="005E1A9F" w:rsidP="005E1A9F">
      <w:pPr>
        <w:rPr>
          <w:sz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44B0E240" w14:textId="77777777" w:rsidTr="00536800">
        <w:trPr>
          <w:cantSplit/>
          <w:trHeight w:val="600"/>
        </w:trPr>
        <w:tc>
          <w:tcPr>
            <w:tcW w:w="2160" w:type="dxa"/>
            <w:tcBorders>
              <w:top w:val="double" w:sz="4" w:space="0" w:color="auto"/>
              <w:bottom w:val="single" w:sz="4" w:space="0" w:color="auto"/>
            </w:tcBorders>
            <w:shd w:val="clear" w:color="auto" w:fill="CCFFFF"/>
          </w:tcPr>
          <w:p w14:paraId="50D93EFE" w14:textId="77777777" w:rsidR="00522481" w:rsidRPr="00382C40" w:rsidRDefault="00466D9B" w:rsidP="008F6352">
            <w:pPr>
              <w:keepNext/>
              <w:rPr>
                <w:b/>
                <w:sz w:val="18"/>
              </w:rPr>
            </w:pPr>
            <w:r w:rsidRPr="00382C40">
              <w:rPr>
                <w:b/>
                <w:sz w:val="18"/>
              </w:rPr>
              <w:lastRenderedPageBreak/>
              <w:t>CC</w:t>
            </w:r>
          </w:p>
          <w:p w14:paraId="39527908" w14:textId="0456EC34" w:rsidR="00522481" w:rsidRPr="001E3E4C" w:rsidRDefault="009C3A0F" w:rsidP="008F6352">
            <w:pPr>
              <w:keepNext/>
              <w:rPr>
                <w:b/>
                <w:sz w:val="18"/>
                <w:szCs w:val="18"/>
              </w:rPr>
            </w:pPr>
            <w:r w:rsidRPr="001E3E4C">
              <w:rPr>
                <w:b/>
                <w:sz w:val="18"/>
                <w:szCs w:val="18"/>
              </w:rPr>
              <w:t xml:space="preserve">Art 81, </w:t>
            </w:r>
            <w:r w:rsidR="00466D9B" w:rsidRPr="007035FA">
              <w:rPr>
                <w:b/>
                <w:sz w:val="18"/>
                <w:szCs w:val="18"/>
              </w:rPr>
              <w:t>83</w:t>
            </w:r>
            <w:r w:rsidR="00466D9B" w:rsidRPr="00DC0698">
              <w:rPr>
                <w:b/>
                <w:i/>
                <w:sz w:val="18"/>
                <w:szCs w:val="18"/>
              </w:rPr>
              <w:t>bis</w:t>
            </w:r>
          </w:p>
          <w:p w14:paraId="2BF9EAD2" w14:textId="77777777" w:rsidR="00522481" w:rsidRPr="00382C40" w:rsidRDefault="00466D9B" w:rsidP="008F6352">
            <w:pPr>
              <w:keepNext/>
              <w:rPr>
                <w:b/>
                <w:sz w:val="18"/>
              </w:rPr>
            </w:pPr>
            <w:r w:rsidRPr="00382C40">
              <w:rPr>
                <w:b/>
                <w:sz w:val="18"/>
              </w:rPr>
              <w:t>STD</w:t>
            </w:r>
          </w:p>
          <w:p w14:paraId="2DB235A2" w14:textId="77777777" w:rsidR="005437CF" w:rsidRPr="00382C40" w:rsidRDefault="00466D9B" w:rsidP="008F6352">
            <w:pPr>
              <w:keepNext/>
              <w:rPr>
                <w:b/>
                <w:sz w:val="18"/>
              </w:rPr>
            </w:pPr>
            <w:r w:rsidRPr="00382C40">
              <w:rPr>
                <w:b/>
                <w:sz w:val="18"/>
              </w:rPr>
              <w:t>A6 Pt I, 4.2.1.8,</w:t>
            </w:r>
            <w:r w:rsidR="00A41FD1" w:rsidRPr="00382C40">
              <w:rPr>
                <w:b/>
                <w:sz w:val="18"/>
              </w:rPr>
              <w:t xml:space="preserve"> C3, </w:t>
            </w:r>
            <w:r w:rsidR="005437CF" w:rsidRPr="00382C40">
              <w:rPr>
                <w:b/>
                <w:sz w:val="18"/>
              </w:rPr>
              <w:t>Att E, 2.5,</w:t>
            </w:r>
          </w:p>
          <w:p w14:paraId="28C05C4C" w14:textId="77777777" w:rsidR="00522481" w:rsidRPr="00382C40" w:rsidRDefault="00466D9B" w:rsidP="008F6352">
            <w:pPr>
              <w:keepNext/>
              <w:rPr>
                <w:b/>
                <w:sz w:val="18"/>
              </w:rPr>
            </w:pPr>
            <w:r w:rsidRPr="00382C40">
              <w:rPr>
                <w:b/>
                <w:sz w:val="18"/>
              </w:rPr>
              <w:t>GM</w:t>
            </w:r>
          </w:p>
          <w:p w14:paraId="76A19E48" w14:textId="5B3905EE" w:rsidR="00A41FD1" w:rsidRPr="00382C40" w:rsidRDefault="00466D9B" w:rsidP="008F6352">
            <w:pPr>
              <w:keepNext/>
              <w:rPr>
                <w:rFonts w:ascii="Courier New" w:hAnsi="Courier New"/>
                <w:b/>
                <w:sz w:val="18"/>
              </w:rPr>
            </w:pPr>
            <w:r w:rsidRPr="00382C40">
              <w:rPr>
                <w:b/>
                <w:sz w:val="18"/>
              </w:rPr>
              <w:t xml:space="preserve">Doc 8335, Pt V, </w:t>
            </w:r>
            <w:r w:rsidR="00522481" w:rsidRPr="00382C40">
              <w:rPr>
                <w:b/>
                <w:sz w:val="18"/>
              </w:rPr>
              <w:t>Doc 9318;</w:t>
            </w:r>
            <w:r w:rsidR="00673196" w:rsidRPr="00382C40">
              <w:rPr>
                <w:b/>
                <w:sz w:val="18"/>
              </w:rPr>
              <w:t xml:space="preserve"> </w:t>
            </w:r>
            <w:r w:rsidR="00522481" w:rsidRPr="00382C40">
              <w:rPr>
                <w:b/>
                <w:sz w:val="18"/>
                <w:szCs w:val="18"/>
              </w:rPr>
              <w:t xml:space="preserve">Doc 9760, Pt IV, 2.1.3; </w:t>
            </w:r>
            <w:r w:rsidR="00A2250A" w:rsidRPr="00382C40">
              <w:rPr>
                <w:b/>
                <w:sz w:val="18"/>
              </w:rPr>
              <w:t xml:space="preserve">Doc 9626; </w:t>
            </w:r>
            <w:r w:rsidRPr="00382C40">
              <w:rPr>
                <w:b/>
                <w:sz w:val="18"/>
              </w:rPr>
              <w:t xml:space="preserve">Doc 9734, </w:t>
            </w:r>
            <w:r w:rsidR="00590CFE" w:rsidRPr="00382C40">
              <w:rPr>
                <w:b/>
                <w:sz w:val="18"/>
              </w:rPr>
              <w:t>Pt A,</w:t>
            </w:r>
            <w:r w:rsidRPr="00382C40">
              <w:rPr>
                <w:b/>
                <w:sz w:val="18"/>
              </w:rPr>
              <w:t xml:space="preserve"> 3.3.4.4</w:t>
            </w:r>
            <w:r w:rsidR="00EE77CD" w:rsidRPr="00382C40">
              <w:rPr>
                <w:b/>
                <w:sz w:val="18"/>
              </w:rPr>
              <w:t>,</w:t>
            </w:r>
            <w:r w:rsidR="00590CFE" w:rsidRPr="00382C40">
              <w:rPr>
                <w:b/>
                <w:sz w:val="18"/>
              </w:rPr>
              <w:t xml:space="preserve"> Pt B</w:t>
            </w:r>
          </w:p>
        </w:tc>
        <w:tc>
          <w:tcPr>
            <w:tcW w:w="8640" w:type="dxa"/>
            <w:tcBorders>
              <w:top w:val="double" w:sz="4" w:space="0" w:color="auto"/>
              <w:bottom w:val="single" w:sz="4" w:space="0" w:color="auto"/>
            </w:tcBorders>
            <w:shd w:val="clear" w:color="auto" w:fill="CCFFFF"/>
          </w:tcPr>
          <w:p w14:paraId="314225B8" w14:textId="77777777" w:rsidR="008E74E4" w:rsidRPr="00382C40" w:rsidRDefault="00B72374" w:rsidP="008E74E4">
            <w:pPr>
              <w:keepNext/>
              <w:rPr>
                <w:sz w:val="24"/>
                <w:szCs w:val="24"/>
                <w:lang w:val="en-GB"/>
              </w:rPr>
            </w:pPr>
            <w:r w:rsidRPr="00382C40">
              <w:rPr>
                <w:sz w:val="24"/>
                <w:szCs w:val="24"/>
                <w:lang w:val="en-GB"/>
              </w:rPr>
              <w:t>1</w:t>
            </w:r>
            <w:r w:rsidR="005E1A9F" w:rsidRPr="00382C40">
              <w:rPr>
                <w:sz w:val="24"/>
                <w:szCs w:val="24"/>
                <w:lang w:val="en-GB"/>
              </w:rPr>
              <w:t>.0</w:t>
            </w:r>
            <w:r w:rsidR="006445A5" w:rsidRPr="00382C40">
              <w:rPr>
                <w:sz w:val="24"/>
                <w:szCs w:val="24"/>
                <w:lang w:val="en-GB"/>
              </w:rPr>
              <w:t>1</w:t>
            </w:r>
            <w:r w:rsidR="00664B59" w:rsidRPr="00382C40">
              <w:rPr>
                <w:sz w:val="24"/>
                <w:szCs w:val="24"/>
                <w:lang w:val="en-GB"/>
              </w:rPr>
              <w:t>9</w:t>
            </w:r>
            <w:r w:rsidR="005E1A9F" w:rsidRPr="00DC0698">
              <w:rPr>
                <w:rFonts w:ascii="Courier New" w:hAnsi="Courier New"/>
                <w:sz w:val="18"/>
                <w:szCs w:val="18"/>
              </w:rPr>
              <w:t xml:space="preserve"> </w:t>
            </w:r>
            <w:r w:rsidR="008E74E4" w:rsidRPr="00382C40">
              <w:rPr>
                <w:sz w:val="24"/>
                <w:szCs w:val="24"/>
                <w:lang w:val="en-GB"/>
              </w:rPr>
              <w:t>Has the State ratified Article 83</w:t>
            </w:r>
            <w:r w:rsidR="008E74E4" w:rsidRPr="00DC0698">
              <w:rPr>
                <w:i/>
                <w:sz w:val="24"/>
                <w:szCs w:val="24"/>
                <w:lang w:val="en-GB"/>
              </w:rPr>
              <w:t>bis</w:t>
            </w:r>
            <w:r w:rsidR="008E74E4" w:rsidRPr="00382C40">
              <w:rPr>
                <w:sz w:val="24"/>
                <w:szCs w:val="24"/>
                <w:lang w:val="en-GB"/>
              </w:rPr>
              <w:t xml:space="preserve">?  </w:t>
            </w:r>
            <w:r w:rsidR="008E74E4" w:rsidRPr="00536800">
              <w:fldChar w:fldCharType="begin">
                <w:ffData>
                  <w:name w:val="Check1"/>
                  <w:enabled/>
                  <w:calcOnExit w:val="0"/>
                  <w:checkBox>
                    <w:size w:val="24"/>
                    <w:default w:val="0"/>
                  </w:checkBox>
                </w:ffData>
              </w:fldChar>
            </w:r>
            <w:r w:rsidR="008E74E4"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008E74E4" w:rsidRPr="00536800">
              <w:fldChar w:fldCharType="end"/>
            </w:r>
            <w:r w:rsidR="008E74E4" w:rsidRPr="00382C40">
              <w:rPr>
                <w:sz w:val="24"/>
                <w:szCs w:val="24"/>
                <w:lang w:val="en-GB"/>
              </w:rPr>
              <w:t xml:space="preserve">Yes </w:t>
            </w:r>
            <w:r w:rsidR="008E74E4" w:rsidRPr="00536800">
              <w:fldChar w:fldCharType="begin">
                <w:ffData>
                  <w:name w:val="Check1"/>
                  <w:enabled/>
                  <w:calcOnExit w:val="0"/>
                  <w:checkBox>
                    <w:size w:val="24"/>
                    <w:default w:val="0"/>
                  </w:checkBox>
                </w:ffData>
              </w:fldChar>
            </w:r>
            <w:r w:rsidR="008E74E4"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008E74E4" w:rsidRPr="00536800">
              <w:fldChar w:fldCharType="end"/>
            </w:r>
            <w:r w:rsidR="008E74E4" w:rsidRPr="00382C40">
              <w:rPr>
                <w:sz w:val="24"/>
                <w:szCs w:val="24"/>
                <w:lang w:val="en-GB"/>
              </w:rPr>
              <w:t>No</w:t>
            </w:r>
          </w:p>
          <w:p w14:paraId="51ADDD88" w14:textId="77777777" w:rsidR="00926E43" w:rsidRPr="00382C40" w:rsidRDefault="00926E43" w:rsidP="008E74E4">
            <w:pPr>
              <w:keepNext/>
              <w:rPr>
                <w:sz w:val="24"/>
                <w:szCs w:val="24"/>
                <w:lang w:val="en-GB"/>
              </w:rPr>
            </w:pPr>
          </w:p>
          <w:p w14:paraId="16189482" w14:textId="77777777" w:rsidR="008E74E4" w:rsidRPr="00382C40" w:rsidRDefault="008E74E4" w:rsidP="008E74E4">
            <w:pPr>
              <w:keepNext/>
              <w:rPr>
                <w:sz w:val="24"/>
                <w:szCs w:val="24"/>
                <w:lang w:val="en-GB"/>
              </w:rPr>
            </w:pPr>
            <w:r w:rsidRPr="00382C40">
              <w:rPr>
                <w:sz w:val="24"/>
                <w:szCs w:val="24"/>
                <w:lang w:val="en-GB"/>
              </w:rPr>
              <w:t>If yes, describe how the State revised or modified the primary aviation</w:t>
            </w:r>
            <w:r w:rsidR="00926E43" w:rsidRPr="00382C40">
              <w:rPr>
                <w:sz w:val="24"/>
                <w:szCs w:val="24"/>
                <w:lang w:val="en-GB"/>
              </w:rPr>
              <w:t xml:space="preserve"> </w:t>
            </w:r>
            <w:r w:rsidRPr="00382C40">
              <w:rPr>
                <w:sz w:val="24"/>
                <w:szCs w:val="24"/>
                <w:lang w:val="en-GB"/>
              </w:rPr>
              <w:t>leg</w:t>
            </w:r>
            <w:r w:rsidR="00574D9B" w:rsidRPr="00382C40">
              <w:rPr>
                <w:sz w:val="24"/>
                <w:szCs w:val="24"/>
                <w:lang w:val="en-GB"/>
              </w:rPr>
              <w:t xml:space="preserve">islation </w:t>
            </w:r>
            <w:r w:rsidRPr="00382C40">
              <w:rPr>
                <w:sz w:val="24"/>
                <w:szCs w:val="24"/>
                <w:lang w:val="en-GB"/>
              </w:rPr>
              <w:t>and operating regulations in order to:</w:t>
            </w:r>
          </w:p>
          <w:p w14:paraId="4805FA7F" w14:textId="77777777" w:rsidR="005703B4" w:rsidRPr="00382C40" w:rsidRDefault="005703B4" w:rsidP="008E74E4">
            <w:pPr>
              <w:keepNext/>
              <w:rPr>
                <w:sz w:val="24"/>
                <w:szCs w:val="24"/>
                <w:lang w:val="en-GB"/>
              </w:rPr>
            </w:pPr>
          </w:p>
          <w:p w14:paraId="2867A79D" w14:textId="77777777" w:rsidR="008E74E4" w:rsidRPr="00382C40" w:rsidRDefault="005703B4" w:rsidP="005703B4">
            <w:pPr>
              <w:keepNext/>
              <w:numPr>
                <w:ilvl w:val="0"/>
                <w:numId w:val="17"/>
              </w:numPr>
              <w:ind w:left="972"/>
              <w:rPr>
                <w:sz w:val="24"/>
                <w:szCs w:val="24"/>
                <w:lang w:val="en-GB"/>
              </w:rPr>
            </w:pPr>
            <w:r w:rsidRPr="00382C40">
              <w:rPr>
                <w:sz w:val="24"/>
                <w:szCs w:val="24"/>
                <w:lang w:val="en-GB"/>
              </w:rPr>
              <w:t>R</w:t>
            </w:r>
            <w:r w:rsidR="008E74E4" w:rsidRPr="00382C40">
              <w:rPr>
                <w:sz w:val="24"/>
                <w:szCs w:val="24"/>
                <w:lang w:val="en-GB"/>
              </w:rPr>
              <w:t>ecognize certificates of airworthiness and/or personnel licenses issued/renewed by the State of the Operator</w:t>
            </w:r>
          </w:p>
          <w:p w14:paraId="2B9604D5" w14:textId="77777777" w:rsidR="008E74E4" w:rsidRPr="00382C40" w:rsidRDefault="00BD6D86" w:rsidP="008E74E4">
            <w:pPr>
              <w:keepNext/>
              <w:numPr>
                <w:ilvl w:val="0"/>
                <w:numId w:val="17"/>
              </w:numPr>
              <w:ind w:left="972"/>
              <w:rPr>
                <w:sz w:val="24"/>
                <w:szCs w:val="24"/>
                <w:lang w:val="en-GB"/>
              </w:rPr>
            </w:pPr>
            <w:r w:rsidRPr="00382C40">
              <w:rPr>
                <w:sz w:val="24"/>
                <w:szCs w:val="24"/>
                <w:lang w:val="en-GB"/>
              </w:rPr>
              <w:t>T</w:t>
            </w:r>
            <w:r w:rsidR="008E74E4" w:rsidRPr="00382C40">
              <w:rPr>
                <w:sz w:val="24"/>
                <w:szCs w:val="24"/>
                <w:lang w:val="en-GB"/>
              </w:rPr>
              <w:t>ransfer its State of Registry’s responsibilities to the State of the Operator</w:t>
            </w:r>
          </w:p>
          <w:p w14:paraId="35442E34" w14:textId="77777777" w:rsidR="00E167CB" w:rsidRPr="00382C40" w:rsidRDefault="00E167CB" w:rsidP="00E167CB">
            <w:pPr>
              <w:keepNext/>
              <w:rPr>
                <w:sz w:val="24"/>
                <w:szCs w:val="24"/>
                <w:lang w:val="en-GB"/>
              </w:rPr>
            </w:pPr>
          </w:p>
          <w:p w14:paraId="13AD5E08" w14:textId="77777777" w:rsidR="00E167CB" w:rsidRPr="00382C40" w:rsidRDefault="008E74E4" w:rsidP="008E74E4">
            <w:pPr>
              <w:keepNext/>
              <w:rPr>
                <w:sz w:val="24"/>
                <w:szCs w:val="24"/>
                <w:lang w:val="en-GB"/>
              </w:rPr>
            </w:pPr>
            <w:r w:rsidRPr="00382C40">
              <w:rPr>
                <w:sz w:val="24"/>
                <w:szCs w:val="24"/>
                <w:lang w:val="en-GB"/>
              </w:rPr>
              <w:t>If the State has any agreements regarding the transfer of responsibilities from the State of Registry to the State of the Operator und</w:t>
            </w:r>
            <w:r w:rsidR="00012D55" w:rsidRPr="00382C40">
              <w:rPr>
                <w:sz w:val="24"/>
                <w:szCs w:val="24"/>
                <w:lang w:val="en-GB"/>
              </w:rPr>
              <w:t>er the provisions of Article 83</w:t>
            </w:r>
            <w:r w:rsidR="00A8078F" w:rsidRPr="00DC0698">
              <w:rPr>
                <w:i/>
                <w:sz w:val="24"/>
                <w:szCs w:val="24"/>
                <w:lang w:val="en-GB"/>
              </w:rPr>
              <w:t>bis</w:t>
            </w:r>
            <w:r w:rsidR="00E167CB" w:rsidRPr="00382C40">
              <w:rPr>
                <w:sz w:val="24"/>
                <w:szCs w:val="24"/>
                <w:lang w:val="en-GB"/>
              </w:rPr>
              <w:t xml:space="preserve"> then:</w:t>
            </w:r>
          </w:p>
          <w:p w14:paraId="7CFD03E9" w14:textId="77777777" w:rsidR="00E167CB" w:rsidRPr="00382C40" w:rsidRDefault="00E167CB" w:rsidP="00273C49">
            <w:pPr>
              <w:keepNext/>
              <w:numPr>
                <w:ilvl w:val="0"/>
                <w:numId w:val="23"/>
              </w:numPr>
              <w:ind w:left="972"/>
              <w:rPr>
                <w:sz w:val="24"/>
                <w:szCs w:val="24"/>
                <w:lang w:val="en-GB"/>
              </w:rPr>
            </w:pPr>
            <w:r w:rsidRPr="00382C40">
              <w:rPr>
                <w:sz w:val="24"/>
                <w:szCs w:val="24"/>
                <w:lang w:val="en-GB"/>
              </w:rPr>
              <w:t>L</w:t>
            </w:r>
            <w:r w:rsidR="00A8078F" w:rsidRPr="00382C40">
              <w:rPr>
                <w:sz w:val="24"/>
                <w:szCs w:val="24"/>
                <w:lang w:val="en-GB"/>
              </w:rPr>
              <w:t xml:space="preserve">ist the countries, and provisions, </w:t>
            </w:r>
            <w:r w:rsidR="008E74E4" w:rsidRPr="00382C40">
              <w:rPr>
                <w:sz w:val="24"/>
                <w:szCs w:val="24"/>
                <w:lang w:val="en-GB"/>
              </w:rPr>
              <w:t>with which such agreements exist.</w:t>
            </w:r>
            <w:r w:rsidRPr="00382C40">
              <w:rPr>
                <w:sz w:val="24"/>
                <w:szCs w:val="24"/>
                <w:lang w:val="en-GB"/>
              </w:rPr>
              <w:t xml:space="preserve"> </w:t>
            </w:r>
          </w:p>
          <w:p w14:paraId="118C0BE4" w14:textId="77777777" w:rsidR="005E1A9F" w:rsidRPr="00E4759B" w:rsidRDefault="00E167CB" w:rsidP="00E4759B">
            <w:pPr>
              <w:keepNext/>
              <w:numPr>
                <w:ilvl w:val="0"/>
                <w:numId w:val="23"/>
              </w:numPr>
              <w:ind w:left="972"/>
              <w:rPr>
                <w:sz w:val="18"/>
              </w:rPr>
            </w:pPr>
            <w:r w:rsidRPr="00382C40">
              <w:rPr>
                <w:sz w:val="24"/>
                <w:szCs w:val="24"/>
                <w:lang w:val="en-GB"/>
              </w:rPr>
              <w:t>Describe the process used by the State to notify and register these agreements with ICAO</w:t>
            </w:r>
            <w:r w:rsidR="00A04F62" w:rsidRPr="00382C40">
              <w:rPr>
                <w:sz w:val="24"/>
                <w:szCs w:val="24"/>
                <w:lang w:val="en-GB"/>
              </w:rPr>
              <w:t xml:space="preserve"> as specified in </w:t>
            </w:r>
            <w:r w:rsidR="008A3BDB" w:rsidRPr="00382C40">
              <w:rPr>
                <w:sz w:val="24"/>
                <w:szCs w:val="24"/>
                <w:lang w:val="en-GB"/>
              </w:rPr>
              <w:t>Doc</w:t>
            </w:r>
            <w:r w:rsidR="451663BE" w:rsidRPr="00382C40">
              <w:rPr>
                <w:sz w:val="24"/>
                <w:szCs w:val="24"/>
                <w:lang w:val="en-GB"/>
              </w:rPr>
              <w:t>.</w:t>
            </w:r>
            <w:r w:rsidR="008A3BDB" w:rsidRPr="00382C40">
              <w:rPr>
                <w:sz w:val="24"/>
                <w:szCs w:val="24"/>
                <w:lang w:val="en-GB"/>
              </w:rPr>
              <w:t xml:space="preserve"> 7300, Art</w:t>
            </w:r>
            <w:r w:rsidR="451663BE" w:rsidRPr="00382C40">
              <w:rPr>
                <w:sz w:val="24"/>
                <w:szCs w:val="24"/>
                <w:lang w:val="en-GB"/>
              </w:rPr>
              <w:t>.</w:t>
            </w:r>
            <w:r w:rsidR="008A3BDB" w:rsidRPr="00382C40">
              <w:rPr>
                <w:sz w:val="24"/>
                <w:szCs w:val="24"/>
                <w:lang w:val="en-GB"/>
              </w:rPr>
              <w:t xml:space="preserve"> 81</w:t>
            </w:r>
            <w:r w:rsidR="451663BE" w:rsidRPr="00382C40">
              <w:rPr>
                <w:sz w:val="24"/>
                <w:szCs w:val="24"/>
                <w:lang w:val="en-GB"/>
              </w:rPr>
              <w:t>,</w:t>
            </w:r>
            <w:r w:rsidR="008A3BDB" w:rsidRPr="00382C40">
              <w:rPr>
                <w:sz w:val="24"/>
                <w:szCs w:val="24"/>
                <w:lang w:val="en-GB"/>
              </w:rPr>
              <w:t xml:space="preserve"> and </w:t>
            </w:r>
            <w:r w:rsidR="00A04F62" w:rsidRPr="00382C40">
              <w:rPr>
                <w:sz w:val="24"/>
                <w:szCs w:val="24"/>
                <w:lang w:val="en-GB"/>
              </w:rPr>
              <w:t>ICAO Circular 295</w:t>
            </w:r>
            <w:r w:rsidRPr="00382C40">
              <w:rPr>
                <w:sz w:val="24"/>
                <w:szCs w:val="24"/>
                <w:lang w:val="en-GB"/>
              </w:rPr>
              <w:t>.</w:t>
            </w:r>
          </w:p>
        </w:tc>
      </w:tr>
      <w:tr w:rsidR="005E1A9F" w14:paraId="437D2B82" w14:textId="77777777" w:rsidTr="00536800">
        <w:trPr>
          <w:cantSplit/>
          <w:trHeight w:val="245"/>
        </w:trPr>
        <w:tc>
          <w:tcPr>
            <w:tcW w:w="2160" w:type="dxa"/>
            <w:tcBorders>
              <w:top w:val="single" w:sz="4" w:space="0" w:color="auto"/>
              <w:bottom w:val="double" w:sz="4" w:space="0" w:color="auto"/>
            </w:tcBorders>
            <w:vAlign w:val="center"/>
          </w:tcPr>
          <w:p w14:paraId="50E48279" w14:textId="77777777" w:rsidR="005E1A9F"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696E31E6" w14:textId="77777777" w:rsidR="00DB60A2" w:rsidRDefault="008E74E4" w:rsidP="008E74E4">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p>
        </w:tc>
      </w:tr>
    </w:tbl>
    <w:p w14:paraId="33FAE3BB" w14:textId="77777777" w:rsidR="2E6767B9" w:rsidRPr="00536800" w:rsidRDefault="2E6767B9">
      <w:pPr>
        <w:rPr>
          <w:sz w:val="16"/>
          <w:szCs w:val="16"/>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71C78F0E" w14:textId="77777777" w:rsidTr="00536800">
        <w:trPr>
          <w:cantSplit/>
          <w:trHeight w:val="288"/>
        </w:trPr>
        <w:tc>
          <w:tcPr>
            <w:tcW w:w="10800" w:type="dxa"/>
            <w:gridSpan w:val="2"/>
            <w:tcBorders>
              <w:top w:val="double" w:sz="4" w:space="0" w:color="auto"/>
              <w:bottom w:val="single" w:sz="4" w:space="0" w:color="auto"/>
            </w:tcBorders>
            <w:shd w:val="clear" w:color="auto" w:fill="FFFFCC"/>
            <w:vAlign w:val="center"/>
          </w:tcPr>
          <w:p w14:paraId="3AFF5E0B" w14:textId="77777777" w:rsidR="005E1A9F" w:rsidRPr="00556578" w:rsidRDefault="00B72374" w:rsidP="005E1A9F">
            <w:pPr>
              <w:pStyle w:val="Heading1"/>
              <w:rPr>
                <w:rFonts w:ascii="Courier New" w:hAnsi="Courier New"/>
                <w:b/>
                <w:sz w:val="24"/>
                <w14:shadow w14:blurRad="50800" w14:dist="38100" w14:dir="2700000" w14:sx="100000" w14:sy="100000" w14:kx="0" w14:ky="0" w14:algn="tl">
                  <w14:srgbClr w14:val="000000">
                    <w14:alpha w14:val="60000"/>
                  </w14:srgbClr>
                </w14:shadow>
              </w:rPr>
            </w:pPr>
            <w:r w:rsidRPr="00556578">
              <w:rPr>
                <w:rFonts w:ascii="Helvetica-Narrow" w:hAnsi="Helvetica-Narrow"/>
                <w:b/>
                <w:sz w:val="24"/>
                <w14:shadow w14:blurRad="50800" w14:dist="38100" w14:dir="2700000" w14:sx="100000" w14:sy="100000" w14:kx="0" w14:ky="0" w14:algn="tl">
                  <w14:srgbClr w14:val="000000">
                    <w14:alpha w14:val="60000"/>
                  </w14:srgbClr>
                </w14:shadow>
              </w:rPr>
              <w:t xml:space="preserve">IASA – CE-1 </w:t>
            </w:r>
            <w:r w:rsidR="00DD2AE0" w:rsidRPr="00556578">
              <w:rPr>
                <w:rFonts w:ascii="Helvetica-Narrow" w:hAnsi="Helvetica-Narrow"/>
                <w:b/>
                <w:sz w:val="24"/>
                <w14:shadow w14:blurRad="50800" w14:dist="38100" w14:dir="2700000" w14:sx="100000" w14:sy="100000" w14:kx="0" w14:ky="0" w14:algn="tl">
                  <w14:srgbClr w14:val="000000">
                    <w14:alpha w14:val="60000"/>
                  </w14:srgbClr>
                </w14:shadow>
              </w:rPr>
              <w:t>–</w:t>
            </w:r>
            <w:r w:rsidRPr="00556578">
              <w:rPr>
                <w:rFonts w:ascii="Helvetica-Narrow" w:hAnsi="Helvetica-Narrow"/>
                <w:b/>
                <w:sz w:val="24"/>
                <w14:shadow w14:blurRad="50800" w14:dist="38100" w14:dir="2700000" w14:sx="100000" w14:sy="100000" w14:kx="0" w14:ky="0" w14:algn="tl">
                  <w14:srgbClr w14:val="000000">
                    <w14:alpha w14:val="60000"/>
                  </w14:srgbClr>
                </w14:shadow>
              </w:rPr>
              <w:t xml:space="preserve"> </w:t>
            </w:r>
            <w:r w:rsidR="00DD2AE0" w:rsidRPr="00556578">
              <w:rPr>
                <w:rFonts w:ascii="Helvetica-Narrow" w:hAnsi="Helvetica-Narrow"/>
                <w:b/>
                <w:sz w:val="24"/>
                <w14:shadow w14:blurRad="50800" w14:dist="38100" w14:dir="2700000" w14:sx="100000" w14:sy="100000" w14:kx="0" w14:ky="0" w14:algn="tl">
                  <w14:srgbClr w14:val="000000">
                    <w14:alpha w14:val="60000"/>
                  </w14:srgbClr>
                </w14:shadow>
              </w:rPr>
              <w:t xml:space="preserve">1.100 - </w:t>
            </w:r>
            <w:r w:rsidRPr="00556578">
              <w:rPr>
                <w:rFonts w:ascii="Helvetica" w:hAnsi="Helvetica"/>
                <w:b/>
                <w:sz w:val="24"/>
                <w14:shadow w14:blurRad="50800" w14:dist="38100" w14:dir="2700000" w14:sx="100000" w14:sy="100000" w14:kx="0" w14:ky="0" w14:algn="tl">
                  <w14:srgbClr w14:val="000000">
                    <w14:alpha w14:val="60000"/>
                  </w14:srgbClr>
                </w14:shadow>
              </w:rPr>
              <w:t>Primary aviation legislation</w:t>
            </w:r>
            <w:r w:rsidR="005E1A9F" w:rsidRPr="00556578">
              <w:rPr>
                <w:rFonts w:ascii="Helvetica" w:hAnsi="Helvetica"/>
                <w:b/>
                <w:sz w:val="24"/>
                <w14:shadow w14:blurRad="50800" w14:dist="38100" w14:dir="2700000" w14:sx="100000" w14:sy="100000" w14:kx="0" w14:ky="0" w14:algn="tl">
                  <w14:srgbClr w14:val="000000">
                    <w14:alpha w14:val="60000"/>
                  </w14:srgbClr>
                </w14:shadow>
              </w:rPr>
              <w:br/>
            </w:r>
            <w:r w:rsidR="005E1A9F" w:rsidRPr="00556578">
              <w:rPr>
                <w:rFonts w:ascii="Helvetica" w:hAnsi="Helvetica"/>
                <w:b/>
                <w:color w:val="0000FF"/>
                <w:sz w:val="24"/>
                <w14:shadow w14:blurRad="50800" w14:dist="38100" w14:dir="2700000" w14:sx="100000" w14:sy="100000" w14:kx="0" w14:ky="0" w14:algn="tl">
                  <w14:srgbClr w14:val="000000">
                    <w14:alpha w14:val="60000"/>
                  </w14:srgbClr>
                </w14:shadow>
              </w:rPr>
              <w:t>Enforcement of Civil Aviation Law and Regulations</w:t>
            </w:r>
          </w:p>
        </w:tc>
      </w:tr>
      <w:tr w:rsidR="005E1A9F" w14:paraId="6B96D0F8" w14:textId="77777777" w:rsidTr="00536800">
        <w:trPr>
          <w:cantSplit/>
          <w:trHeight w:val="600"/>
        </w:trPr>
        <w:tc>
          <w:tcPr>
            <w:tcW w:w="2160" w:type="dxa"/>
            <w:tcBorders>
              <w:top w:val="single" w:sz="4" w:space="0" w:color="auto"/>
              <w:bottom w:val="double" w:sz="4" w:space="0" w:color="auto"/>
            </w:tcBorders>
            <w:shd w:val="clear" w:color="auto" w:fill="auto"/>
          </w:tcPr>
          <w:p w14:paraId="0FC7FBBB" w14:textId="77777777" w:rsidR="005E1A9F" w:rsidRDefault="005E1A9F" w:rsidP="005E1A9F">
            <w:pPr>
              <w:keepNext/>
              <w:rPr>
                <w:b/>
                <w:bCs/>
                <w:sz w:val="16"/>
              </w:rPr>
            </w:pPr>
            <w:r>
              <w:rPr>
                <w:b/>
                <w:bCs/>
                <w:sz w:val="16"/>
              </w:rPr>
              <w:t>TEAM:</w:t>
            </w:r>
          </w:p>
          <w:p w14:paraId="0611014A" w14:textId="77777777" w:rsidR="005E1A9F" w:rsidRDefault="005E1A9F" w:rsidP="005E1A9F">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rFonts w:ascii="MS Mincho" w:eastAsia="MS Mincho" w:hAnsi="MS Mincho" w:cs="MS Mincho" w:hint="eastAsia"/>
                <w:sz w:val="16"/>
              </w:rPr>
              <w:t> </w:t>
            </w:r>
            <w:r>
              <w:rPr>
                <w:rFonts w:ascii="MS Mincho" w:eastAsia="MS Mincho" w:hAnsi="MS Mincho" w:cs="MS Mincho" w:hint="eastAsia"/>
                <w:sz w:val="16"/>
              </w:rPr>
              <w:t> </w:t>
            </w:r>
            <w:r>
              <w:rPr>
                <w:rFonts w:ascii="MS Mincho" w:eastAsia="MS Mincho" w:hAnsi="MS Mincho" w:cs="MS Mincho" w:hint="eastAsia"/>
                <w:sz w:val="16"/>
              </w:rPr>
              <w:t> </w:t>
            </w:r>
            <w:r>
              <w:rPr>
                <w:rFonts w:ascii="MS Mincho" w:eastAsia="MS Mincho" w:hAnsi="MS Mincho" w:cs="MS Mincho" w:hint="eastAsia"/>
                <w:sz w:val="16"/>
              </w:rPr>
              <w:t> </w:t>
            </w:r>
            <w:r>
              <w:rPr>
                <w:rFonts w:ascii="MS Mincho" w:eastAsia="MS Mincho" w:hAnsi="MS Mincho" w:cs="MS Mincho" w:hint="eastAsia"/>
                <w:sz w:val="16"/>
              </w:rPr>
              <w:t> </w:t>
            </w:r>
            <w:r>
              <w:rPr>
                <w:sz w:val="16"/>
              </w:rPr>
              <w:fldChar w:fldCharType="end"/>
            </w:r>
          </w:p>
        </w:tc>
        <w:tc>
          <w:tcPr>
            <w:tcW w:w="8640" w:type="dxa"/>
            <w:tcBorders>
              <w:top w:val="single" w:sz="4" w:space="0" w:color="auto"/>
              <w:bottom w:val="double" w:sz="4" w:space="0" w:color="auto"/>
            </w:tcBorders>
            <w:shd w:val="clear" w:color="auto" w:fill="FFFFCC"/>
            <w:vAlign w:val="center"/>
          </w:tcPr>
          <w:p w14:paraId="556B2AE1" w14:textId="77777777" w:rsidR="005E1A9F" w:rsidRDefault="005E1A9F" w:rsidP="005E1A9F">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Not implemented  </w:t>
            </w:r>
          </w:p>
          <w:p w14:paraId="0B58E005" w14:textId="77777777" w:rsidR="005E1A9F" w:rsidRPr="00DC0698" w:rsidRDefault="005E1A9F" w:rsidP="005E1A9F">
            <w:pPr>
              <w:keepNext/>
              <w:rPr>
                <w:sz w:val="18"/>
                <w:szCs w:val="18"/>
              </w:rPr>
            </w:pPr>
            <w:r w:rsidRPr="00DC0698">
              <w:rPr>
                <w:sz w:val="32"/>
                <w:szCs w:val="32"/>
              </w:rPr>
              <w:t xml:space="preserve">                                 </w:t>
            </w:r>
            <w:r w:rsidRPr="00536800">
              <w:fldChar w:fldCharType="begin">
                <w:ffData>
                  <w:name w:val="Check1"/>
                  <w:enabled/>
                  <w:calcOnExit w:val="0"/>
                  <w:checkBox>
                    <w:size w:val="24"/>
                    <w:default w:val="0"/>
                    <w:checked w:val="0"/>
                  </w:checkBox>
                </w:ffData>
              </w:fldChar>
            </w:r>
            <w:r>
              <w:rPr>
                <w:sz w:val="32"/>
              </w:rPr>
              <w:instrText xml:space="preserve"> FORMCHECKBOX </w:instrText>
            </w:r>
            <w:r w:rsidR="00DB4EA0">
              <w:rPr>
                <w:sz w:val="32"/>
              </w:rPr>
            </w:r>
            <w:r w:rsidR="00DB4EA0">
              <w:rPr>
                <w:sz w:val="32"/>
              </w:rPr>
              <w:fldChar w:fldCharType="separate"/>
            </w:r>
            <w:r w:rsidRPr="00536800">
              <w:fldChar w:fldCharType="end"/>
            </w:r>
            <w:r w:rsidRPr="00DC0698">
              <w:rPr>
                <w:sz w:val="32"/>
                <w:szCs w:val="32"/>
              </w:rPr>
              <w:t>--</w:t>
            </w:r>
            <w:r>
              <w:t xml:space="preserve">Not applicable  </w:t>
            </w:r>
            <w:r w:rsidRPr="00536800">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sidRPr="00536800">
              <w:fldChar w:fldCharType="end"/>
            </w:r>
            <w:r w:rsidRPr="00DC0698">
              <w:rPr>
                <w:sz w:val="32"/>
                <w:szCs w:val="32"/>
              </w:rPr>
              <w:t>--</w:t>
            </w:r>
            <w:r>
              <w:t xml:space="preserve">Not </w:t>
            </w:r>
            <w:r w:rsidR="16B7E6DE">
              <w:t>a</w:t>
            </w:r>
            <w:r w:rsidR="00C2767F">
              <w:t>ssess</w:t>
            </w:r>
            <w:r>
              <w:t>ed</w:t>
            </w:r>
          </w:p>
        </w:tc>
      </w:tr>
      <w:tr w:rsidR="005E1A9F" w14:paraId="09C81DA7" w14:textId="77777777" w:rsidTr="00536800">
        <w:trPr>
          <w:cantSplit/>
          <w:trHeight w:val="249"/>
        </w:trPr>
        <w:tc>
          <w:tcPr>
            <w:tcW w:w="2160" w:type="dxa"/>
            <w:tcBorders>
              <w:top w:val="double" w:sz="4" w:space="0" w:color="auto"/>
              <w:bottom w:val="double" w:sz="4" w:space="0" w:color="auto"/>
            </w:tcBorders>
            <w:shd w:val="clear" w:color="auto" w:fill="F3F3F3"/>
            <w:vAlign w:val="center"/>
          </w:tcPr>
          <w:p w14:paraId="13DB99EE" w14:textId="77777777" w:rsidR="005E1A9F" w:rsidRDefault="005E1A9F" w:rsidP="005E1A9F">
            <w:pPr>
              <w:pStyle w:val="Heading1"/>
              <w:rPr>
                <w:rFonts w:ascii="Courier New" w:hAnsi="Courier New"/>
              </w:rPr>
            </w:pPr>
            <w:r>
              <w:rPr>
                <w:rFonts w:ascii="Courier New" w:hAnsi="Courier New"/>
                <w:b/>
                <w:sz w:val="18"/>
              </w:rPr>
              <w:t>ICAO Ref.</w:t>
            </w:r>
          </w:p>
        </w:tc>
        <w:tc>
          <w:tcPr>
            <w:tcW w:w="8640" w:type="dxa"/>
            <w:tcBorders>
              <w:top w:val="double" w:sz="4" w:space="0" w:color="auto"/>
              <w:bottom w:val="double" w:sz="4" w:space="0" w:color="auto"/>
            </w:tcBorders>
            <w:shd w:val="clear" w:color="auto" w:fill="F3F3F3"/>
            <w:vAlign w:val="center"/>
          </w:tcPr>
          <w:p w14:paraId="6AACFF39" w14:textId="77777777" w:rsidR="005E1A9F" w:rsidRDefault="005E1A9F" w:rsidP="003530A9">
            <w:pPr>
              <w:keepNext/>
              <w:rPr>
                <w:sz w:val="16"/>
              </w:rPr>
            </w:pPr>
            <w:r>
              <w:rPr>
                <w:rFonts w:ascii="Helvetica" w:hAnsi="Helvetica"/>
                <w:sz w:val="16"/>
                <w:lang w:val="en-GB"/>
              </w:rPr>
              <w:t>ICAO references: CC = Chicago Convention;  STD = Standard;   GM = Guidance material.</w:t>
            </w:r>
          </w:p>
        </w:tc>
      </w:tr>
    </w:tbl>
    <w:p w14:paraId="5D265161" w14:textId="77777777" w:rsidR="0019624C" w:rsidRDefault="0019624C"/>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5E1A9F" w14:paraId="3394A427" w14:textId="77777777" w:rsidTr="00536800">
        <w:trPr>
          <w:cantSplit/>
          <w:trHeight w:val="600"/>
        </w:trPr>
        <w:tc>
          <w:tcPr>
            <w:tcW w:w="2160" w:type="dxa"/>
            <w:tcBorders>
              <w:top w:val="double" w:sz="4" w:space="0" w:color="auto"/>
              <w:bottom w:val="single" w:sz="4" w:space="0" w:color="auto"/>
            </w:tcBorders>
            <w:shd w:val="clear" w:color="auto" w:fill="CCFFFF"/>
            <w:vAlign w:val="center"/>
          </w:tcPr>
          <w:p w14:paraId="220CDB8B" w14:textId="77777777" w:rsidR="00720DD9" w:rsidRPr="00382C40" w:rsidRDefault="005E1A9F" w:rsidP="005E1A9F">
            <w:pPr>
              <w:keepNext/>
              <w:rPr>
                <w:b/>
                <w:sz w:val="18"/>
                <w:lang w:val="en-GB"/>
              </w:rPr>
            </w:pPr>
            <w:r w:rsidRPr="00382C40">
              <w:rPr>
                <w:b/>
                <w:sz w:val="18"/>
                <w:lang w:val="en-GB"/>
              </w:rPr>
              <w:t>CC</w:t>
            </w:r>
          </w:p>
          <w:p w14:paraId="624F2D26" w14:textId="0E01E583" w:rsidR="005E1A9F" w:rsidRPr="00382C40" w:rsidRDefault="005E1A9F" w:rsidP="005E1A9F">
            <w:pPr>
              <w:keepNext/>
              <w:rPr>
                <w:b/>
                <w:sz w:val="18"/>
                <w:lang w:val="en-GB"/>
              </w:rPr>
            </w:pPr>
            <w:r w:rsidRPr="00382C40">
              <w:rPr>
                <w:b/>
                <w:sz w:val="18"/>
                <w:lang w:val="en-GB"/>
              </w:rPr>
              <w:t>Art. 12,</w:t>
            </w:r>
          </w:p>
          <w:p w14:paraId="1283F9DA" w14:textId="77777777" w:rsidR="00720DD9" w:rsidRPr="00382C40" w:rsidRDefault="006B5F0C" w:rsidP="006B5F0C">
            <w:pPr>
              <w:keepNext/>
              <w:rPr>
                <w:b/>
                <w:sz w:val="18"/>
                <w:szCs w:val="18"/>
              </w:rPr>
            </w:pPr>
            <w:r w:rsidRPr="00382C40">
              <w:rPr>
                <w:b/>
                <w:sz w:val="18"/>
                <w:szCs w:val="18"/>
              </w:rPr>
              <w:t>STD</w:t>
            </w:r>
          </w:p>
          <w:p w14:paraId="6C14DB03" w14:textId="114D9A00" w:rsidR="00720DD9" w:rsidRPr="00382C40" w:rsidRDefault="006B5F0C" w:rsidP="006B5F0C">
            <w:pPr>
              <w:keepNext/>
              <w:rPr>
                <w:b/>
                <w:sz w:val="18"/>
              </w:rPr>
            </w:pPr>
            <w:r w:rsidRPr="00382C40">
              <w:rPr>
                <w:b/>
                <w:sz w:val="18"/>
                <w:szCs w:val="18"/>
              </w:rPr>
              <w:t>A1, Att C,</w:t>
            </w:r>
            <w:r w:rsidR="00E51D09">
              <w:rPr>
                <w:b/>
                <w:sz w:val="18"/>
                <w:szCs w:val="18"/>
              </w:rPr>
              <w:t xml:space="preserve"> </w:t>
            </w:r>
            <w:r w:rsidRPr="00382C40">
              <w:rPr>
                <w:b/>
                <w:sz w:val="18"/>
                <w:szCs w:val="18"/>
              </w:rPr>
              <w:t>1,</w:t>
            </w:r>
            <w:r w:rsidR="00AC7CD7">
              <w:rPr>
                <w:b/>
                <w:sz w:val="18"/>
                <w:szCs w:val="18"/>
              </w:rPr>
              <w:t xml:space="preserve"> </w:t>
            </w:r>
            <w:r w:rsidRPr="00382C40">
              <w:rPr>
                <w:b/>
                <w:sz w:val="18"/>
                <w:szCs w:val="18"/>
              </w:rPr>
              <w:t>1.4, A6, Pt I, 4.2.1.8, App 5</w:t>
            </w:r>
            <w:r w:rsidR="00201C42" w:rsidRPr="00382C40">
              <w:rPr>
                <w:b/>
                <w:sz w:val="18"/>
              </w:rPr>
              <w:t xml:space="preserve">,8, Att </w:t>
            </w:r>
            <w:r w:rsidRPr="00382C40">
              <w:rPr>
                <w:b/>
                <w:sz w:val="18"/>
              </w:rPr>
              <w:t>I,1,1.4, A</w:t>
            </w:r>
            <w:r w:rsidR="00720DD9" w:rsidRPr="00382C40">
              <w:rPr>
                <w:b/>
                <w:sz w:val="18"/>
              </w:rPr>
              <w:t>8, Pt II, Att to Part II, 1,1.4</w:t>
            </w:r>
          </w:p>
          <w:p w14:paraId="7722F27B" w14:textId="77777777" w:rsidR="006B5F0C" w:rsidRPr="00382C40" w:rsidRDefault="006B5F0C" w:rsidP="006B5F0C">
            <w:pPr>
              <w:keepNext/>
              <w:rPr>
                <w:b/>
                <w:sz w:val="18"/>
                <w:lang w:val="en-GB"/>
              </w:rPr>
            </w:pPr>
            <w:r w:rsidRPr="00382C40">
              <w:rPr>
                <w:b/>
                <w:sz w:val="18"/>
                <w:lang w:val="en-GB"/>
              </w:rPr>
              <w:t>GM</w:t>
            </w:r>
          </w:p>
          <w:p w14:paraId="12BD4435" w14:textId="05470A25" w:rsidR="006B5F0C" w:rsidRPr="00382C40" w:rsidRDefault="006B5F0C" w:rsidP="00720DD9">
            <w:pPr>
              <w:keepNext/>
              <w:rPr>
                <w:rFonts w:ascii="Courier New" w:hAnsi="Courier New"/>
              </w:rPr>
            </w:pPr>
            <w:r w:rsidRPr="00382C40">
              <w:rPr>
                <w:b/>
                <w:sz w:val="18"/>
                <w:lang w:val="en-GB"/>
              </w:rPr>
              <w:t xml:space="preserve">Doc 8335, Foreword, </w:t>
            </w:r>
            <w:r w:rsidRPr="00382C40">
              <w:rPr>
                <w:b/>
                <w:sz w:val="18"/>
              </w:rPr>
              <w:t xml:space="preserve">Pt I, </w:t>
            </w:r>
            <w:r w:rsidR="00720DD9" w:rsidRPr="00382C40">
              <w:rPr>
                <w:b/>
                <w:sz w:val="18"/>
              </w:rPr>
              <w:t>3.1,</w:t>
            </w:r>
            <w:r w:rsidR="00E51D09">
              <w:rPr>
                <w:b/>
                <w:sz w:val="18"/>
              </w:rPr>
              <w:t xml:space="preserve"> </w:t>
            </w:r>
            <w:r w:rsidR="00720DD9" w:rsidRPr="00382C40">
              <w:rPr>
                <w:b/>
                <w:sz w:val="18"/>
              </w:rPr>
              <w:t>3.1.2.2, 5.2,</w:t>
            </w:r>
            <w:r w:rsidR="00AC7CD7">
              <w:rPr>
                <w:b/>
                <w:sz w:val="18"/>
              </w:rPr>
              <w:t xml:space="preserve"> </w:t>
            </w:r>
            <w:r w:rsidR="00720DD9" w:rsidRPr="00382C40">
              <w:rPr>
                <w:b/>
                <w:sz w:val="18"/>
              </w:rPr>
              <w:t xml:space="preserve">5.2.1; </w:t>
            </w:r>
            <w:r w:rsidRPr="00382C40">
              <w:rPr>
                <w:b/>
                <w:sz w:val="18"/>
              </w:rPr>
              <w:t>Doc 9379,Pt I, 3.5, 10.4</w:t>
            </w:r>
            <w:r w:rsidR="00720DD9" w:rsidRPr="00382C40">
              <w:rPr>
                <w:b/>
                <w:sz w:val="18"/>
              </w:rPr>
              <w:t xml:space="preserve">; </w:t>
            </w:r>
            <w:r w:rsidRPr="00382C40">
              <w:rPr>
                <w:b/>
                <w:sz w:val="18"/>
                <w:lang w:val="en-GB"/>
              </w:rPr>
              <w:t>Doc 9734,</w:t>
            </w:r>
            <w:r w:rsidR="00E51D09">
              <w:rPr>
                <w:b/>
                <w:sz w:val="18"/>
                <w:lang w:val="en-GB"/>
              </w:rPr>
              <w:t xml:space="preserve"> </w:t>
            </w:r>
            <w:r w:rsidR="00590CFE" w:rsidRPr="00382C40">
              <w:rPr>
                <w:b/>
                <w:sz w:val="18"/>
                <w:lang w:val="en-GB"/>
              </w:rPr>
              <w:t>Pt A,</w:t>
            </w:r>
            <w:r w:rsidR="00E51D09">
              <w:rPr>
                <w:b/>
                <w:sz w:val="18"/>
                <w:lang w:val="en-GB"/>
              </w:rPr>
              <w:t xml:space="preserve"> </w:t>
            </w:r>
            <w:r w:rsidRPr="00382C40">
              <w:rPr>
                <w:b/>
                <w:sz w:val="18"/>
                <w:lang w:val="en-GB"/>
              </w:rPr>
              <w:t>3.2,</w:t>
            </w:r>
            <w:r w:rsidR="00E51D09">
              <w:rPr>
                <w:b/>
                <w:sz w:val="18"/>
                <w:lang w:val="en-GB"/>
              </w:rPr>
              <w:t xml:space="preserve"> </w:t>
            </w:r>
            <w:r w:rsidRPr="00382C40">
              <w:rPr>
                <w:b/>
                <w:sz w:val="18"/>
                <w:lang w:val="en-GB"/>
              </w:rPr>
              <w:t>3.8,</w:t>
            </w:r>
            <w:r w:rsidR="00E51D09">
              <w:rPr>
                <w:b/>
                <w:sz w:val="18"/>
                <w:lang w:val="en-GB"/>
              </w:rPr>
              <w:t xml:space="preserve"> </w:t>
            </w:r>
            <w:r w:rsidRPr="00382C40">
              <w:rPr>
                <w:b/>
                <w:sz w:val="18"/>
                <w:lang w:val="en-GB"/>
              </w:rPr>
              <w:t>3.9</w:t>
            </w:r>
            <w:r w:rsidR="00720DD9" w:rsidRPr="00382C40">
              <w:rPr>
                <w:b/>
                <w:sz w:val="18"/>
                <w:lang w:val="en-GB"/>
              </w:rPr>
              <w:t xml:space="preserve">; </w:t>
            </w:r>
            <w:r w:rsidR="00413A92" w:rsidRPr="00382C40">
              <w:rPr>
                <w:b/>
                <w:sz w:val="18"/>
                <w:lang w:val="en-GB"/>
              </w:rPr>
              <w:t>Doc 9760, Pt II,  2.1, 4.4</w:t>
            </w:r>
          </w:p>
        </w:tc>
        <w:tc>
          <w:tcPr>
            <w:tcW w:w="8640" w:type="dxa"/>
            <w:tcBorders>
              <w:top w:val="double" w:sz="4" w:space="0" w:color="auto"/>
              <w:bottom w:val="single" w:sz="4" w:space="0" w:color="auto"/>
            </w:tcBorders>
            <w:shd w:val="clear" w:color="auto" w:fill="CCFFFF"/>
          </w:tcPr>
          <w:p w14:paraId="01EE71E9" w14:textId="77777777" w:rsidR="005E1A9F" w:rsidRPr="00DC0698" w:rsidRDefault="00B72374" w:rsidP="00B949DE">
            <w:pPr>
              <w:keepNext/>
              <w:ind w:left="612" w:hanging="612"/>
              <w:rPr>
                <w:sz w:val="18"/>
                <w:szCs w:val="18"/>
              </w:rPr>
            </w:pPr>
            <w:r w:rsidRPr="00382C40">
              <w:rPr>
                <w:sz w:val="24"/>
                <w:szCs w:val="24"/>
                <w:lang w:val="en-GB"/>
              </w:rPr>
              <w:t>1</w:t>
            </w:r>
            <w:r w:rsidR="005E1A9F" w:rsidRPr="00382C40">
              <w:rPr>
                <w:sz w:val="24"/>
                <w:szCs w:val="24"/>
                <w:lang w:val="en-GB"/>
              </w:rPr>
              <w:t xml:space="preserve">.101 </w:t>
            </w:r>
            <w:r w:rsidR="008E74E4" w:rsidRPr="00382C40">
              <w:rPr>
                <w:sz w:val="24"/>
                <w:szCs w:val="24"/>
                <w:lang w:val="en-GB"/>
              </w:rPr>
              <w:t xml:space="preserve">Who is responsible for the enforcement of </w:t>
            </w:r>
            <w:r w:rsidR="16B7E6DE" w:rsidRPr="00382C40">
              <w:rPr>
                <w:sz w:val="24"/>
                <w:szCs w:val="24"/>
                <w:lang w:val="en-GB"/>
              </w:rPr>
              <w:t xml:space="preserve">the </w:t>
            </w:r>
            <w:r w:rsidR="008E74E4" w:rsidRPr="00382C40">
              <w:rPr>
                <w:sz w:val="24"/>
                <w:szCs w:val="24"/>
                <w:lang w:val="en-GB"/>
              </w:rPr>
              <w:t>primary aviation legislation and how is enforcement implemented?</w:t>
            </w:r>
          </w:p>
        </w:tc>
      </w:tr>
      <w:tr w:rsidR="005E1A9F" w14:paraId="4D0B20A5" w14:textId="77777777" w:rsidTr="00536800">
        <w:trPr>
          <w:cantSplit/>
          <w:trHeight w:val="245"/>
        </w:trPr>
        <w:tc>
          <w:tcPr>
            <w:tcW w:w="2160" w:type="dxa"/>
            <w:tcBorders>
              <w:top w:val="single" w:sz="4" w:space="0" w:color="auto"/>
              <w:bottom w:val="double" w:sz="4" w:space="0" w:color="auto"/>
            </w:tcBorders>
            <w:vAlign w:val="center"/>
          </w:tcPr>
          <w:p w14:paraId="686A41F6" w14:textId="77777777" w:rsidR="005E1A9F" w:rsidRDefault="005E1A9F" w:rsidP="005E1A9F">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4F716A62" w14:textId="77777777" w:rsidR="00C530BC" w:rsidRDefault="005E1A9F" w:rsidP="005E1A9F">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sidR="00C530BC">
              <w:rPr>
                <w:rFonts w:ascii="Courier New" w:hAnsi="Courier New"/>
                <w:sz w:val="18"/>
              </w:rPr>
              <w:t xml:space="preserve"> </w:t>
            </w:r>
          </w:p>
        </w:tc>
      </w:tr>
    </w:tbl>
    <w:tbl>
      <w:tblPr>
        <w:tblpPr w:leftFromText="180" w:rightFromText="180" w:vertAnchor="text" w:horzAnchor="margin" w:tblpXSpec="center" w:tblpY="259"/>
        <w:tblW w:w="108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E4759B" w:rsidRPr="00382C40" w14:paraId="2D77679C" w14:textId="77777777" w:rsidTr="00E4759B">
        <w:trPr>
          <w:cantSplit/>
          <w:trHeight w:val="600"/>
        </w:trPr>
        <w:tc>
          <w:tcPr>
            <w:tcW w:w="2160" w:type="dxa"/>
            <w:tcBorders>
              <w:top w:val="double" w:sz="4" w:space="0" w:color="auto"/>
              <w:bottom w:val="single" w:sz="4" w:space="0" w:color="auto"/>
            </w:tcBorders>
            <w:shd w:val="clear" w:color="00FFFF" w:fill="CCFFFF"/>
            <w:vAlign w:val="center"/>
          </w:tcPr>
          <w:p w14:paraId="3EF03B20" w14:textId="77777777" w:rsidR="00E4759B" w:rsidRPr="00382C40" w:rsidRDefault="00E4759B" w:rsidP="00E4759B">
            <w:pPr>
              <w:keepNext/>
              <w:rPr>
                <w:b/>
                <w:sz w:val="18"/>
                <w:lang w:val="en-GB"/>
              </w:rPr>
            </w:pPr>
            <w:r w:rsidRPr="00382C40">
              <w:rPr>
                <w:b/>
                <w:sz w:val="18"/>
                <w:lang w:val="en-GB"/>
              </w:rPr>
              <w:t>CC</w:t>
            </w:r>
          </w:p>
          <w:p w14:paraId="211904A8" w14:textId="17F1AB52" w:rsidR="00E4759B" w:rsidRPr="00382C40" w:rsidRDefault="00E4759B" w:rsidP="00E4759B">
            <w:pPr>
              <w:keepNext/>
              <w:rPr>
                <w:b/>
                <w:sz w:val="18"/>
                <w:lang w:val="en-GB"/>
              </w:rPr>
            </w:pPr>
            <w:r w:rsidRPr="00382C40">
              <w:rPr>
                <w:b/>
                <w:sz w:val="18"/>
                <w:lang w:val="en-GB"/>
              </w:rPr>
              <w:t>Art. 12,</w:t>
            </w:r>
          </w:p>
          <w:p w14:paraId="57D46630" w14:textId="77777777" w:rsidR="00E4759B" w:rsidRPr="00382C40" w:rsidRDefault="00E4759B" w:rsidP="00E4759B">
            <w:pPr>
              <w:keepNext/>
              <w:rPr>
                <w:b/>
                <w:sz w:val="18"/>
                <w:szCs w:val="18"/>
              </w:rPr>
            </w:pPr>
            <w:r w:rsidRPr="00382C40">
              <w:rPr>
                <w:b/>
                <w:sz w:val="18"/>
                <w:szCs w:val="18"/>
              </w:rPr>
              <w:t>STD</w:t>
            </w:r>
          </w:p>
          <w:p w14:paraId="0A613262" w14:textId="71F4A34F" w:rsidR="00E4759B" w:rsidRPr="00382C40" w:rsidRDefault="00E4759B" w:rsidP="00E4759B">
            <w:pPr>
              <w:keepNext/>
              <w:rPr>
                <w:b/>
                <w:sz w:val="18"/>
              </w:rPr>
            </w:pPr>
            <w:r w:rsidRPr="00382C40">
              <w:rPr>
                <w:b/>
                <w:sz w:val="18"/>
                <w:szCs w:val="18"/>
              </w:rPr>
              <w:lastRenderedPageBreak/>
              <w:t>A1, Att C,</w:t>
            </w:r>
            <w:r w:rsidR="00EA3F0A">
              <w:rPr>
                <w:b/>
                <w:sz w:val="18"/>
                <w:szCs w:val="18"/>
              </w:rPr>
              <w:t xml:space="preserve"> </w:t>
            </w:r>
            <w:r w:rsidRPr="00382C40">
              <w:rPr>
                <w:b/>
                <w:sz w:val="18"/>
                <w:szCs w:val="18"/>
              </w:rPr>
              <w:t>1,1.4, A6, Pt I, 4.2.1.8, App 5</w:t>
            </w:r>
            <w:r w:rsidRPr="00382C40">
              <w:rPr>
                <w:b/>
                <w:sz w:val="18"/>
              </w:rPr>
              <w:t xml:space="preserve">,8, </w:t>
            </w:r>
            <w:r w:rsidR="0044649D">
              <w:rPr>
                <w:b/>
                <w:sz w:val="18"/>
              </w:rPr>
              <w:t>Att</w:t>
            </w:r>
            <w:r w:rsidR="0044649D" w:rsidRPr="00382C40">
              <w:rPr>
                <w:b/>
                <w:sz w:val="18"/>
              </w:rPr>
              <w:t xml:space="preserve"> </w:t>
            </w:r>
            <w:r w:rsidRPr="00382C40">
              <w:rPr>
                <w:b/>
                <w:sz w:val="18"/>
              </w:rPr>
              <w:t>I,1,1.4, A8, Pt II, Att to Part II, 1,1.4</w:t>
            </w:r>
          </w:p>
          <w:p w14:paraId="4DD67F24" w14:textId="77777777" w:rsidR="00E4759B" w:rsidRPr="00382C40" w:rsidRDefault="00E4759B" w:rsidP="00E4759B">
            <w:pPr>
              <w:keepNext/>
              <w:rPr>
                <w:b/>
                <w:sz w:val="18"/>
                <w:lang w:val="en-GB"/>
              </w:rPr>
            </w:pPr>
            <w:r w:rsidRPr="00382C40">
              <w:rPr>
                <w:b/>
                <w:sz w:val="18"/>
                <w:lang w:val="en-GB"/>
              </w:rPr>
              <w:t>GM</w:t>
            </w:r>
          </w:p>
          <w:p w14:paraId="38D861FE" w14:textId="54234AD9" w:rsidR="00E4759B" w:rsidRPr="00382C40" w:rsidRDefault="00E4759B" w:rsidP="00E4759B">
            <w:pPr>
              <w:keepNext/>
              <w:rPr>
                <w:rFonts w:ascii="Courier New" w:hAnsi="Courier New"/>
                <w:b/>
                <w:sz w:val="18"/>
              </w:rPr>
            </w:pPr>
            <w:r w:rsidRPr="00382C40">
              <w:rPr>
                <w:b/>
                <w:sz w:val="18"/>
                <w:lang w:val="en-GB"/>
              </w:rPr>
              <w:t xml:space="preserve">Doc 8335, Foreword, </w:t>
            </w:r>
            <w:r w:rsidRPr="00382C40">
              <w:rPr>
                <w:b/>
                <w:sz w:val="18"/>
              </w:rPr>
              <w:t>Pt I, 3.1,</w:t>
            </w:r>
            <w:r w:rsidR="00EA3F0A">
              <w:rPr>
                <w:b/>
                <w:sz w:val="18"/>
              </w:rPr>
              <w:t xml:space="preserve"> </w:t>
            </w:r>
            <w:r w:rsidRPr="00382C40">
              <w:rPr>
                <w:b/>
                <w:sz w:val="18"/>
              </w:rPr>
              <w:t>3.1.2.2, 5.2,</w:t>
            </w:r>
            <w:r w:rsidR="00EA3F0A">
              <w:rPr>
                <w:b/>
                <w:sz w:val="18"/>
              </w:rPr>
              <w:t xml:space="preserve"> </w:t>
            </w:r>
            <w:r w:rsidRPr="00382C40">
              <w:rPr>
                <w:b/>
                <w:sz w:val="18"/>
              </w:rPr>
              <w:t>5.2.1; Doc 9379,</w:t>
            </w:r>
            <w:r w:rsidR="0061023E">
              <w:rPr>
                <w:b/>
                <w:sz w:val="18"/>
              </w:rPr>
              <w:t xml:space="preserve"> </w:t>
            </w:r>
            <w:r w:rsidRPr="00382C40">
              <w:rPr>
                <w:b/>
                <w:sz w:val="18"/>
              </w:rPr>
              <w:t xml:space="preserve">Pt I, 3.5, 10.4; </w:t>
            </w:r>
            <w:r w:rsidRPr="00382C40">
              <w:rPr>
                <w:b/>
                <w:sz w:val="18"/>
                <w:lang w:val="en-GB"/>
              </w:rPr>
              <w:t>Doc 9734, 3.2,</w:t>
            </w:r>
            <w:r w:rsidR="00B70D20">
              <w:rPr>
                <w:b/>
                <w:sz w:val="18"/>
                <w:lang w:val="en-GB"/>
              </w:rPr>
              <w:t xml:space="preserve"> </w:t>
            </w:r>
            <w:r w:rsidRPr="00382C40">
              <w:rPr>
                <w:b/>
                <w:sz w:val="18"/>
                <w:lang w:val="en-GB"/>
              </w:rPr>
              <w:t>3.8,3.9;</w:t>
            </w:r>
            <w:r w:rsidR="00592AFC">
              <w:rPr>
                <w:b/>
                <w:sz w:val="18"/>
                <w:lang w:val="en-GB"/>
              </w:rPr>
              <w:t xml:space="preserve"> </w:t>
            </w:r>
            <w:r w:rsidRPr="00382C40">
              <w:rPr>
                <w:b/>
                <w:sz w:val="18"/>
                <w:lang w:val="en-GB"/>
              </w:rPr>
              <w:t>Doc 9760, Pt II, 2.1, 4.4</w:t>
            </w:r>
          </w:p>
        </w:tc>
        <w:tc>
          <w:tcPr>
            <w:tcW w:w="8640" w:type="dxa"/>
            <w:tcBorders>
              <w:top w:val="double" w:sz="4" w:space="0" w:color="auto"/>
              <w:bottom w:val="single" w:sz="4" w:space="0" w:color="auto"/>
            </w:tcBorders>
            <w:shd w:val="clear" w:color="00FFFF" w:fill="CCFFFF"/>
          </w:tcPr>
          <w:p w14:paraId="603425E9" w14:textId="77777777" w:rsidR="00E4759B" w:rsidRPr="00382C40" w:rsidRDefault="00E4759B" w:rsidP="00E4759B">
            <w:pPr>
              <w:keepNext/>
              <w:ind w:left="612" w:hanging="612"/>
              <w:rPr>
                <w:sz w:val="24"/>
                <w:szCs w:val="24"/>
                <w:lang w:val="en-GB"/>
              </w:rPr>
            </w:pPr>
            <w:r w:rsidRPr="00382C40">
              <w:rPr>
                <w:sz w:val="24"/>
                <w:szCs w:val="24"/>
                <w:lang w:val="en-GB"/>
              </w:rPr>
              <w:lastRenderedPageBreak/>
              <w:t>1.102 Who is responsible for the enforcement of national aviation regulations pertaining to:</w:t>
            </w:r>
          </w:p>
          <w:p w14:paraId="4B9F5747" w14:textId="77777777" w:rsidR="00E4759B" w:rsidRPr="00382C40" w:rsidRDefault="00E4759B" w:rsidP="00E4759B">
            <w:pPr>
              <w:keepNext/>
              <w:ind w:left="612" w:hanging="612"/>
              <w:rPr>
                <w:sz w:val="24"/>
                <w:szCs w:val="24"/>
                <w:lang w:val="en-GB"/>
              </w:rPr>
            </w:pPr>
          </w:p>
          <w:p w14:paraId="3AE40D65" w14:textId="77777777" w:rsidR="00E4759B" w:rsidRPr="00382C40" w:rsidRDefault="00E4759B" w:rsidP="00E4759B">
            <w:pPr>
              <w:keepNext/>
              <w:numPr>
                <w:ilvl w:val="0"/>
                <w:numId w:val="18"/>
              </w:numPr>
              <w:ind w:left="972"/>
              <w:rPr>
                <w:sz w:val="24"/>
                <w:szCs w:val="24"/>
                <w:lang w:val="en-GB"/>
              </w:rPr>
            </w:pPr>
            <w:r w:rsidRPr="00382C40">
              <w:rPr>
                <w:sz w:val="24"/>
                <w:szCs w:val="24"/>
                <w:lang w:val="en-GB"/>
              </w:rPr>
              <w:lastRenderedPageBreak/>
              <w:t>Airworthiness?</w:t>
            </w:r>
          </w:p>
          <w:p w14:paraId="59E2A3EC" w14:textId="77777777" w:rsidR="00E4759B" w:rsidRPr="00382C40" w:rsidRDefault="00E4759B" w:rsidP="00E4759B">
            <w:pPr>
              <w:keepNext/>
              <w:numPr>
                <w:ilvl w:val="0"/>
                <w:numId w:val="18"/>
              </w:numPr>
              <w:ind w:left="972"/>
              <w:rPr>
                <w:sz w:val="24"/>
                <w:szCs w:val="24"/>
                <w:lang w:val="en-GB"/>
              </w:rPr>
            </w:pPr>
            <w:r w:rsidRPr="00382C40">
              <w:rPr>
                <w:sz w:val="24"/>
                <w:szCs w:val="24"/>
                <w:lang w:val="en-GB"/>
              </w:rPr>
              <w:t>Operations?</w:t>
            </w:r>
          </w:p>
          <w:p w14:paraId="66B77278" w14:textId="77777777" w:rsidR="00E4759B" w:rsidRPr="00382C40" w:rsidRDefault="00E4759B" w:rsidP="00E4759B">
            <w:pPr>
              <w:keepNext/>
              <w:numPr>
                <w:ilvl w:val="0"/>
                <w:numId w:val="18"/>
              </w:numPr>
              <w:ind w:left="972"/>
              <w:rPr>
                <w:sz w:val="24"/>
                <w:szCs w:val="24"/>
                <w:lang w:val="en-GB"/>
              </w:rPr>
            </w:pPr>
            <w:r w:rsidRPr="00382C40">
              <w:rPr>
                <w:sz w:val="24"/>
                <w:szCs w:val="24"/>
                <w:lang w:val="en-GB"/>
              </w:rPr>
              <w:t>Personnel licensing?</w:t>
            </w:r>
          </w:p>
          <w:p w14:paraId="26AF485A" w14:textId="77777777" w:rsidR="00E4759B" w:rsidRPr="00382C40" w:rsidRDefault="00E4759B" w:rsidP="00E4759B">
            <w:pPr>
              <w:keepNext/>
              <w:ind w:left="612"/>
              <w:rPr>
                <w:sz w:val="24"/>
                <w:szCs w:val="24"/>
                <w:lang w:val="en-GB"/>
              </w:rPr>
            </w:pPr>
          </w:p>
        </w:tc>
      </w:tr>
      <w:tr w:rsidR="00E4759B" w:rsidRPr="00382C40" w14:paraId="5A10DE3A" w14:textId="77777777" w:rsidTr="00E4759B">
        <w:trPr>
          <w:cantSplit/>
          <w:trHeight w:val="245"/>
        </w:trPr>
        <w:tc>
          <w:tcPr>
            <w:tcW w:w="2160" w:type="dxa"/>
            <w:tcBorders>
              <w:top w:val="single" w:sz="4" w:space="0" w:color="auto"/>
              <w:bottom w:val="double" w:sz="4" w:space="0" w:color="auto"/>
            </w:tcBorders>
            <w:vAlign w:val="center"/>
          </w:tcPr>
          <w:p w14:paraId="58CE8704" w14:textId="77777777" w:rsidR="00E4759B" w:rsidRPr="00382C40" w:rsidRDefault="00E4759B" w:rsidP="00E4759B">
            <w:pPr>
              <w:keepNext/>
              <w:jc w:val="center"/>
              <w:rPr>
                <w:rFonts w:ascii="Courier New" w:hAnsi="Courier New"/>
                <w:b/>
                <w:sz w:val="18"/>
              </w:rPr>
            </w:pPr>
            <w:r w:rsidRPr="00382C40">
              <w:rPr>
                <w:rFonts w:ascii="Courier New" w:hAnsi="Courier New"/>
                <w:b/>
                <w:sz w:val="18"/>
              </w:rPr>
              <w:lastRenderedPageBreak/>
              <w:t>Comments</w:t>
            </w:r>
          </w:p>
        </w:tc>
        <w:tc>
          <w:tcPr>
            <w:tcW w:w="8640" w:type="dxa"/>
            <w:tcBorders>
              <w:top w:val="single" w:sz="4" w:space="0" w:color="auto"/>
              <w:bottom w:val="double" w:sz="4" w:space="0" w:color="auto"/>
            </w:tcBorders>
          </w:tcPr>
          <w:p w14:paraId="061E78E7" w14:textId="77777777" w:rsidR="00E4759B" w:rsidRPr="00382C40" w:rsidRDefault="00E4759B" w:rsidP="00E4759B">
            <w:pPr>
              <w:keepNext/>
              <w:rPr>
                <w:rFonts w:ascii="Courier New" w:hAnsi="Courier New"/>
                <w:sz w:val="18"/>
              </w:rPr>
            </w:pPr>
            <w:r w:rsidRPr="00382C40">
              <w:rPr>
                <w:rFonts w:ascii="Courier New" w:hAnsi="Courier New"/>
                <w:sz w:val="18"/>
              </w:rPr>
              <w:fldChar w:fldCharType="begin">
                <w:ffData>
                  <w:name w:val="Text1"/>
                  <w:enabled/>
                  <w:calcOnExit w:val="0"/>
                  <w:textInput/>
                </w:ffData>
              </w:fldChar>
            </w:r>
            <w:r w:rsidRPr="00382C40">
              <w:rPr>
                <w:rFonts w:ascii="Courier New" w:hAnsi="Courier New"/>
                <w:sz w:val="18"/>
              </w:rPr>
              <w:instrText xml:space="preserve"> FORMTEXT </w:instrText>
            </w:r>
            <w:r w:rsidRPr="00382C40">
              <w:rPr>
                <w:rFonts w:ascii="Courier New" w:hAnsi="Courier New"/>
                <w:sz w:val="18"/>
              </w:rPr>
            </w:r>
            <w:r w:rsidRPr="00382C40">
              <w:rPr>
                <w:rFonts w:ascii="Courier New" w:hAnsi="Courier New"/>
                <w:sz w:val="18"/>
              </w:rPr>
              <w:fldChar w:fldCharType="separate"/>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MS Mincho" w:eastAsia="MS Mincho" w:hAnsi="MS Mincho" w:cs="MS Mincho" w:hint="eastAsia"/>
                <w:sz w:val="18"/>
              </w:rPr>
              <w:t> </w:t>
            </w:r>
            <w:r w:rsidRPr="00382C40">
              <w:rPr>
                <w:rFonts w:ascii="Courier New" w:hAnsi="Courier New"/>
                <w:sz w:val="18"/>
              </w:rPr>
              <w:fldChar w:fldCharType="end"/>
            </w:r>
            <w:r w:rsidRPr="00382C40">
              <w:rPr>
                <w:rFonts w:ascii="Courier New" w:hAnsi="Courier New"/>
                <w:sz w:val="18"/>
                <w:lang w:val="en-GB"/>
              </w:rPr>
              <w:t xml:space="preserve"> </w:t>
            </w:r>
          </w:p>
        </w:tc>
      </w:tr>
    </w:tbl>
    <w:p w14:paraId="542A4CA2" w14:textId="77777777" w:rsidR="000D7C14" w:rsidRDefault="000D7C14" w:rsidP="00BC5C2F">
      <w:pPr>
        <w:rPr>
          <w:sz w:val="16"/>
        </w:rPr>
      </w:pPr>
    </w:p>
    <w:p w14:paraId="75CABC76" w14:textId="77777777" w:rsidR="003323FA" w:rsidRDefault="003323FA" w:rsidP="005E1A9F">
      <w:pPr>
        <w:rPr>
          <w:vanish/>
        </w:rPr>
      </w:pPr>
    </w:p>
    <w:tbl>
      <w:tblPr>
        <w:tblW w:w="108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40"/>
      </w:tblGrid>
      <w:tr w:rsidR="006F1496" w14:paraId="1B4EF0C8" w14:textId="77777777" w:rsidTr="004A554A">
        <w:trPr>
          <w:cantSplit/>
          <w:trHeight w:val="600"/>
        </w:trPr>
        <w:tc>
          <w:tcPr>
            <w:tcW w:w="2160" w:type="dxa"/>
            <w:tcBorders>
              <w:top w:val="double" w:sz="4" w:space="0" w:color="auto"/>
              <w:bottom w:val="single" w:sz="4" w:space="0" w:color="auto"/>
            </w:tcBorders>
            <w:shd w:val="clear" w:color="auto" w:fill="CCFFFF"/>
            <w:vAlign w:val="center"/>
          </w:tcPr>
          <w:p w14:paraId="7DAD045B" w14:textId="77777777" w:rsidR="006F1496" w:rsidRPr="00382C40" w:rsidRDefault="006F1496" w:rsidP="004A554A">
            <w:pPr>
              <w:keepNext/>
              <w:rPr>
                <w:b/>
                <w:sz w:val="18"/>
                <w:lang w:val="en-GB"/>
              </w:rPr>
            </w:pPr>
            <w:r w:rsidRPr="00382C40">
              <w:rPr>
                <w:b/>
                <w:sz w:val="18"/>
                <w:lang w:val="en-GB"/>
              </w:rPr>
              <w:t>CC</w:t>
            </w:r>
          </w:p>
          <w:p w14:paraId="718D233F" w14:textId="04FDB86C" w:rsidR="006F1496" w:rsidRPr="00382C40" w:rsidRDefault="006F1496" w:rsidP="004A554A">
            <w:pPr>
              <w:keepNext/>
              <w:rPr>
                <w:b/>
                <w:sz w:val="18"/>
                <w:lang w:val="en-GB"/>
              </w:rPr>
            </w:pPr>
            <w:r w:rsidRPr="00382C40">
              <w:rPr>
                <w:b/>
                <w:sz w:val="18"/>
                <w:lang w:val="en-GB"/>
              </w:rPr>
              <w:t>Art. 12,</w:t>
            </w:r>
          </w:p>
          <w:p w14:paraId="4E8E2265" w14:textId="77777777" w:rsidR="006F1496" w:rsidRPr="00382C40" w:rsidRDefault="006F1496" w:rsidP="004A554A">
            <w:pPr>
              <w:keepNext/>
              <w:rPr>
                <w:b/>
                <w:sz w:val="18"/>
                <w:szCs w:val="18"/>
              </w:rPr>
            </w:pPr>
            <w:r w:rsidRPr="00382C40">
              <w:rPr>
                <w:b/>
                <w:sz w:val="18"/>
                <w:szCs w:val="18"/>
              </w:rPr>
              <w:t>STD</w:t>
            </w:r>
          </w:p>
          <w:p w14:paraId="3DCA55EE" w14:textId="54B7B06C" w:rsidR="006F1496" w:rsidRPr="00382C40" w:rsidRDefault="006F1496" w:rsidP="004A554A">
            <w:pPr>
              <w:keepNext/>
              <w:rPr>
                <w:b/>
                <w:sz w:val="18"/>
              </w:rPr>
            </w:pPr>
            <w:r w:rsidRPr="00382C40">
              <w:rPr>
                <w:b/>
                <w:sz w:val="18"/>
                <w:szCs w:val="18"/>
              </w:rPr>
              <w:t>A1, Att C,</w:t>
            </w:r>
            <w:r w:rsidR="00B70D20">
              <w:rPr>
                <w:b/>
                <w:sz w:val="18"/>
                <w:szCs w:val="18"/>
              </w:rPr>
              <w:t xml:space="preserve"> </w:t>
            </w:r>
            <w:r w:rsidRPr="00382C40">
              <w:rPr>
                <w:b/>
                <w:sz w:val="18"/>
                <w:szCs w:val="18"/>
              </w:rPr>
              <w:t>1.4, A6, Pt I, 4.2.1.8, App 5</w:t>
            </w:r>
            <w:r w:rsidRPr="00382C40">
              <w:rPr>
                <w:b/>
                <w:sz w:val="18"/>
              </w:rPr>
              <w:t>,8, A</w:t>
            </w:r>
            <w:r w:rsidR="0044649D">
              <w:rPr>
                <w:b/>
                <w:sz w:val="18"/>
              </w:rPr>
              <w:t>tt</w:t>
            </w:r>
            <w:r w:rsidRPr="00382C40">
              <w:rPr>
                <w:b/>
                <w:sz w:val="18"/>
              </w:rPr>
              <w:t xml:space="preserve"> I,</w:t>
            </w:r>
            <w:r w:rsidR="00A259C4">
              <w:rPr>
                <w:b/>
                <w:sz w:val="18"/>
              </w:rPr>
              <w:t xml:space="preserve"> </w:t>
            </w:r>
            <w:r w:rsidRPr="00382C40">
              <w:rPr>
                <w:b/>
                <w:sz w:val="18"/>
              </w:rPr>
              <w:t>1,1.4; A8, Pt II, Att to Part II, 1,</w:t>
            </w:r>
            <w:r w:rsidR="00592AFC">
              <w:rPr>
                <w:b/>
                <w:sz w:val="18"/>
              </w:rPr>
              <w:t xml:space="preserve"> </w:t>
            </w:r>
            <w:r w:rsidRPr="00382C40">
              <w:rPr>
                <w:b/>
                <w:sz w:val="18"/>
              </w:rPr>
              <w:t>1.4</w:t>
            </w:r>
          </w:p>
          <w:p w14:paraId="164F721E" w14:textId="77777777" w:rsidR="006F1496" w:rsidRPr="00382C40" w:rsidRDefault="006F1496" w:rsidP="004A554A">
            <w:pPr>
              <w:keepNext/>
              <w:rPr>
                <w:b/>
                <w:sz w:val="18"/>
                <w:lang w:val="en-GB"/>
              </w:rPr>
            </w:pPr>
            <w:r w:rsidRPr="00382C40">
              <w:rPr>
                <w:b/>
                <w:sz w:val="18"/>
                <w:lang w:val="en-GB"/>
              </w:rPr>
              <w:t>GM</w:t>
            </w:r>
          </w:p>
          <w:p w14:paraId="00D99689" w14:textId="1D67A6A5" w:rsidR="006F1496" w:rsidRPr="000E0CAB" w:rsidRDefault="006F1496" w:rsidP="004A554A">
            <w:pPr>
              <w:keepNext/>
              <w:rPr>
                <w:rFonts w:ascii="Courier New" w:hAnsi="Courier New"/>
              </w:rPr>
            </w:pPr>
            <w:r w:rsidRPr="00382C40">
              <w:rPr>
                <w:b/>
                <w:sz w:val="18"/>
                <w:lang w:val="en-GB"/>
              </w:rPr>
              <w:t xml:space="preserve">Doc 8335, Foreword, </w:t>
            </w:r>
            <w:r w:rsidRPr="00382C40">
              <w:rPr>
                <w:b/>
                <w:sz w:val="18"/>
              </w:rPr>
              <w:t>Pt I, 3.1,</w:t>
            </w:r>
            <w:r w:rsidR="00B70D20">
              <w:rPr>
                <w:b/>
                <w:sz w:val="18"/>
              </w:rPr>
              <w:t xml:space="preserve"> </w:t>
            </w:r>
            <w:r w:rsidRPr="00382C40">
              <w:rPr>
                <w:b/>
                <w:sz w:val="18"/>
              </w:rPr>
              <w:t>3.1.2.2, 5.2,</w:t>
            </w:r>
            <w:r w:rsidR="00B70D20">
              <w:rPr>
                <w:b/>
                <w:sz w:val="18"/>
              </w:rPr>
              <w:t xml:space="preserve"> </w:t>
            </w:r>
            <w:r w:rsidRPr="00382C40">
              <w:rPr>
                <w:b/>
                <w:sz w:val="18"/>
              </w:rPr>
              <w:t>5.2.1; Doc 9379,</w:t>
            </w:r>
            <w:r w:rsidR="00592AFC">
              <w:rPr>
                <w:b/>
                <w:sz w:val="18"/>
              </w:rPr>
              <w:t xml:space="preserve"> </w:t>
            </w:r>
            <w:r w:rsidRPr="00382C40">
              <w:rPr>
                <w:b/>
                <w:sz w:val="18"/>
              </w:rPr>
              <w:t>Pt I, 3.5, 10.4;</w:t>
            </w:r>
            <w:r w:rsidR="00EB6219">
              <w:rPr>
                <w:b/>
                <w:sz w:val="18"/>
              </w:rPr>
              <w:t xml:space="preserve"> </w:t>
            </w:r>
            <w:r w:rsidRPr="00382C40">
              <w:rPr>
                <w:b/>
                <w:sz w:val="18"/>
                <w:lang w:val="en-GB"/>
              </w:rPr>
              <w:t>Doc 9734, 3.2,</w:t>
            </w:r>
            <w:r w:rsidR="00B70D20">
              <w:rPr>
                <w:b/>
                <w:sz w:val="18"/>
                <w:lang w:val="en-GB"/>
              </w:rPr>
              <w:t xml:space="preserve"> </w:t>
            </w:r>
            <w:r w:rsidRPr="00382C40">
              <w:rPr>
                <w:b/>
                <w:sz w:val="18"/>
                <w:lang w:val="en-GB"/>
              </w:rPr>
              <w:t>3.8,</w:t>
            </w:r>
            <w:r w:rsidR="00B70D20">
              <w:rPr>
                <w:b/>
                <w:sz w:val="18"/>
                <w:lang w:val="en-GB"/>
              </w:rPr>
              <w:t xml:space="preserve"> </w:t>
            </w:r>
            <w:r w:rsidRPr="00382C40">
              <w:rPr>
                <w:b/>
                <w:sz w:val="18"/>
                <w:lang w:val="en-GB"/>
              </w:rPr>
              <w:t>3.9; Doc 9760, Pt II, 2.1,  4.4</w:t>
            </w:r>
          </w:p>
        </w:tc>
        <w:tc>
          <w:tcPr>
            <w:tcW w:w="8640" w:type="dxa"/>
            <w:tcBorders>
              <w:top w:val="double" w:sz="4" w:space="0" w:color="auto"/>
              <w:bottom w:val="single" w:sz="4" w:space="0" w:color="auto"/>
            </w:tcBorders>
            <w:shd w:val="clear" w:color="auto" w:fill="CCFFFF"/>
          </w:tcPr>
          <w:p w14:paraId="3670AAA3" w14:textId="77777777" w:rsidR="006F1496" w:rsidRPr="00536800" w:rsidRDefault="006F1496" w:rsidP="004A554A">
            <w:pPr>
              <w:keepNext/>
              <w:rPr>
                <w:sz w:val="18"/>
                <w:szCs w:val="18"/>
              </w:rPr>
            </w:pPr>
            <w:r w:rsidRPr="00382C40">
              <w:rPr>
                <w:sz w:val="24"/>
                <w:szCs w:val="24"/>
                <w:lang w:val="en-GB"/>
              </w:rPr>
              <w:t>1.103 Provide an overview of enforcement action(s) taken during the last twelve months?</w:t>
            </w:r>
          </w:p>
        </w:tc>
      </w:tr>
      <w:tr w:rsidR="006F1496" w14:paraId="77D52072" w14:textId="77777777" w:rsidTr="004A554A">
        <w:trPr>
          <w:cantSplit/>
          <w:trHeight w:val="245"/>
        </w:trPr>
        <w:tc>
          <w:tcPr>
            <w:tcW w:w="2160" w:type="dxa"/>
            <w:tcBorders>
              <w:top w:val="single" w:sz="4" w:space="0" w:color="auto"/>
              <w:bottom w:val="double" w:sz="4" w:space="0" w:color="auto"/>
            </w:tcBorders>
            <w:vAlign w:val="center"/>
          </w:tcPr>
          <w:p w14:paraId="3E77E520" w14:textId="77777777" w:rsidR="006F1496" w:rsidRDefault="006F1496" w:rsidP="004A554A">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189DC682" w14:textId="77777777" w:rsidR="006F1496" w:rsidRDefault="006F1496" w:rsidP="004A554A">
            <w:pPr>
              <w:keepNext/>
              <w:rPr>
                <w:rFonts w:ascii="Courier New" w:hAnsi="Courier New"/>
                <w:sz w:val="18"/>
              </w:rPr>
            </w:pPr>
            <w:r>
              <w:rPr>
                <w:rFonts w:ascii="Courier New" w:hAnsi="Courier New"/>
                <w:sz w:val="18"/>
              </w:rPr>
              <w:fldChar w:fldCharType="begin">
                <w:ffData>
                  <w:name w:val="Text1"/>
                  <w:enabled/>
                  <w:calcOnExi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MS Mincho" w:eastAsia="MS Mincho" w:hAnsi="MS Mincho" w:cs="MS Mincho" w:hint="eastAsia"/>
                <w:sz w:val="18"/>
              </w:rPr>
              <w:t> </w:t>
            </w:r>
            <w:r>
              <w:rPr>
                <w:rFonts w:ascii="Courier New" w:hAnsi="Courier New"/>
                <w:sz w:val="18"/>
              </w:rPr>
              <w:fldChar w:fldCharType="end"/>
            </w:r>
            <w:r>
              <w:rPr>
                <w:rFonts w:ascii="Courier New" w:hAnsi="Courier New"/>
                <w:sz w:val="18"/>
                <w:lang w:val="en-GB"/>
              </w:rPr>
              <w:t xml:space="preserve"> </w:t>
            </w:r>
          </w:p>
        </w:tc>
      </w:tr>
    </w:tbl>
    <w:p w14:paraId="464AB099" w14:textId="77777777" w:rsidR="006F1496" w:rsidRDefault="006F1496" w:rsidP="005E1A9F">
      <w:pPr>
        <w:rPr>
          <w:vanish/>
        </w:rPr>
      </w:pPr>
    </w:p>
    <w:tbl>
      <w:tblPr>
        <w:tblpPr w:leftFromText="180" w:rightFromText="180" w:vertAnchor="text" w:horzAnchor="margin" w:tblpXSpec="center" w:tblpY="67"/>
        <w:tblW w:w="108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78"/>
        <w:gridCol w:w="54"/>
        <w:gridCol w:w="8586"/>
      </w:tblGrid>
      <w:tr w:rsidR="003323FA" w14:paraId="69071540" w14:textId="77777777" w:rsidTr="00536800">
        <w:trPr>
          <w:cantSplit/>
          <w:trHeight w:val="288"/>
        </w:trPr>
        <w:tc>
          <w:tcPr>
            <w:tcW w:w="10818" w:type="dxa"/>
            <w:gridSpan w:val="3"/>
            <w:tcBorders>
              <w:top w:val="double" w:sz="4" w:space="0" w:color="auto"/>
              <w:bottom w:val="single" w:sz="4" w:space="0" w:color="auto"/>
            </w:tcBorders>
            <w:shd w:val="clear" w:color="auto" w:fill="FFFFCC"/>
            <w:vAlign w:val="center"/>
          </w:tcPr>
          <w:p w14:paraId="3A65A8BC" w14:textId="77777777" w:rsidR="003323FA" w:rsidRPr="00556578" w:rsidRDefault="00E4759B" w:rsidP="00125311">
            <w:pPr>
              <w:pStyle w:val="Heading1"/>
              <w:rPr>
                <w:rFonts w:ascii="Courier New" w:hAnsi="Courier New"/>
                <w:b/>
                <w:sz w:val="24"/>
                <w14:shadow w14:blurRad="50800" w14:dist="38100" w14:dir="2700000" w14:sx="100000" w14:sy="100000" w14:kx="0" w14:ky="0" w14:algn="tl">
                  <w14:srgbClr w14:val="000000">
                    <w14:alpha w14:val="60000"/>
                  </w14:srgbClr>
                </w14:shadow>
              </w:rPr>
            </w:pPr>
            <w:r>
              <w:rPr>
                <w:rFonts w:ascii="Helvetica-Narrow" w:hAnsi="Helvetica-Narrow"/>
                <w:b/>
                <w:sz w:val="24"/>
                <w14:shadow w14:blurRad="50800" w14:dist="38100" w14:dir="2700000" w14:sx="100000" w14:sy="100000" w14:kx="0" w14:ky="0" w14:algn="tl">
                  <w14:srgbClr w14:val="000000">
                    <w14:alpha w14:val="60000"/>
                  </w14:srgbClr>
                </w14:shadow>
              </w:rPr>
              <w:t>I</w:t>
            </w:r>
            <w:r w:rsidR="003323FA" w:rsidRPr="00556578">
              <w:rPr>
                <w:rFonts w:ascii="Helvetica-Narrow" w:hAnsi="Helvetica-Narrow"/>
                <w:b/>
                <w:sz w:val="24"/>
                <w14:shadow w14:blurRad="50800" w14:dist="38100" w14:dir="2700000" w14:sx="100000" w14:sy="100000" w14:kx="0" w14:ky="0" w14:algn="tl">
                  <w14:srgbClr w14:val="000000">
                    <w14:alpha w14:val="60000"/>
                  </w14:srgbClr>
                </w14:shadow>
              </w:rPr>
              <w:t xml:space="preserve">ASA – CE-1 - 1.200 - </w:t>
            </w:r>
            <w:r w:rsidR="003323FA" w:rsidRPr="00556578">
              <w:rPr>
                <w:rFonts w:ascii="Helvetica" w:hAnsi="Helvetica"/>
                <w:b/>
                <w:sz w:val="24"/>
                <w14:shadow w14:blurRad="50800" w14:dist="38100" w14:dir="2700000" w14:sx="100000" w14:sy="100000" w14:kx="0" w14:ky="0" w14:algn="tl">
                  <w14:srgbClr w14:val="000000">
                    <w14:alpha w14:val="60000"/>
                  </w14:srgbClr>
                </w14:shadow>
              </w:rPr>
              <w:t>Primary aviation legislation</w:t>
            </w:r>
            <w:r w:rsidR="003323FA" w:rsidRPr="00556578">
              <w:rPr>
                <w:rFonts w:ascii="Helvetica" w:hAnsi="Helvetica"/>
                <w:b/>
                <w:sz w:val="24"/>
                <w14:shadow w14:blurRad="50800" w14:dist="38100" w14:dir="2700000" w14:sx="100000" w14:sy="100000" w14:kx="0" w14:ky="0" w14:algn="tl">
                  <w14:srgbClr w14:val="000000">
                    <w14:alpha w14:val="60000"/>
                  </w14:srgbClr>
                </w14:shadow>
              </w:rPr>
              <w:br/>
            </w:r>
            <w:r w:rsidR="003323FA" w:rsidRPr="00556578">
              <w:rPr>
                <w:rFonts w:ascii="Helvetica" w:hAnsi="Helvetica"/>
                <w:b/>
                <w:color w:val="0000FF"/>
                <w:sz w:val="24"/>
                <w14:shadow w14:blurRad="50800" w14:dist="38100" w14:dir="2700000" w14:sx="100000" w14:sy="100000" w14:kx="0" w14:ky="0" w14:algn="tl">
                  <w14:srgbClr w14:val="000000">
                    <w14:alpha w14:val="60000"/>
                  </w14:srgbClr>
                </w14:shadow>
              </w:rPr>
              <w:t>Empowerment of Inspectors</w:t>
            </w:r>
          </w:p>
        </w:tc>
      </w:tr>
      <w:tr w:rsidR="003323FA" w14:paraId="24029385" w14:textId="77777777" w:rsidTr="00536800">
        <w:trPr>
          <w:cantSplit/>
          <w:trHeight w:val="600"/>
        </w:trPr>
        <w:tc>
          <w:tcPr>
            <w:tcW w:w="2232" w:type="dxa"/>
            <w:gridSpan w:val="2"/>
            <w:tcBorders>
              <w:top w:val="single" w:sz="4" w:space="0" w:color="auto"/>
              <w:bottom w:val="double" w:sz="4" w:space="0" w:color="auto"/>
            </w:tcBorders>
            <w:shd w:val="clear" w:color="auto" w:fill="auto"/>
          </w:tcPr>
          <w:p w14:paraId="4FC73A1A" w14:textId="77777777" w:rsidR="003323FA" w:rsidRDefault="003323FA" w:rsidP="00125311">
            <w:pPr>
              <w:keepNext/>
              <w:rPr>
                <w:b/>
                <w:bCs/>
                <w:sz w:val="16"/>
              </w:rPr>
            </w:pPr>
            <w:r>
              <w:rPr>
                <w:b/>
                <w:bCs/>
                <w:sz w:val="16"/>
              </w:rPr>
              <w:t>TEAM:</w:t>
            </w:r>
          </w:p>
          <w:p w14:paraId="290CC8F8" w14:textId="77777777" w:rsidR="003323FA" w:rsidRDefault="003323FA" w:rsidP="00125311">
            <w:pPr>
              <w:keepNext/>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586" w:type="dxa"/>
            <w:tcBorders>
              <w:top w:val="single" w:sz="4" w:space="0" w:color="auto"/>
              <w:bottom w:val="double" w:sz="4" w:space="0" w:color="auto"/>
            </w:tcBorders>
            <w:shd w:val="clear" w:color="auto" w:fill="FFFFCC"/>
            <w:vAlign w:val="center"/>
          </w:tcPr>
          <w:p w14:paraId="6A869D8B" w14:textId="77777777" w:rsidR="003323FA" w:rsidRDefault="003323FA" w:rsidP="00125311">
            <w:pPr>
              <w:keepNext/>
            </w:pPr>
            <w:r>
              <w:rPr>
                <w:rFonts w:ascii="Courier New" w:hAnsi="Courier New"/>
                <w:b/>
                <w:sz w:val="18"/>
                <w:u w:val="single"/>
              </w:rPr>
              <w:t>Compliance Status</w:t>
            </w:r>
            <w:r>
              <w:rPr>
                <w:sz w:val="32"/>
              </w:rPr>
              <w:t xml:space="preserve">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Not satisfactory  </w:t>
            </w:r>
            <w:r>
              <w:rPr>
                <w:sz w:val="32"/>
              </w:rPr>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Pr>
                <w:sz w:val="32"/>
              </w:rPr>
              <w:fldChar w:fldCharType="end"/>
            </w:r>
            <w:r>
              <w:rPr>
                <w:sz w:val="32"/>
              </w:rPr>
              <w:t>--</w:t>
            </w:r>
            <w:r>
              <w:t xml:space="preserve">Not implemented  </w:t>
            </w:r>
          </w:p>
          <w:p w14:paraId="4956DA54" w14:textId="77777777" w:rsidR="003323FA" w:rsidRPr="00DC0698" w:rsidRDefault="003323FA" w:rsidP="00125311">
            <w:pPr>
              <w:keepNext/>
              <w:rPr>
                <w:sz w:val="18"/>
                <w:szCs w:val="18"/>
              </w:rPr>
            </w:pPr>
            <w:r w:rsidRPr="00DC0698">
              <w:rPr>
                <w:sz w:val="32"/>
                <w:szCs w:val="32"/>
              </w:rPr>
              <w:t xml:space="preserve">                                 </w:t>
            </w:r>
            <w:r w:rsidRPr="00536800">
              <w:fldChar w:fldCharType="begin">
                <w:ffData>
                  <w:name w:val="Check1"/>
                  <w:enabled/>
                  <w:calcOnExit w:val="0"/>
                  <w:checkBox>
                    <w:size w:val="24"/>
                    <w:default w:val="0"/>
                    <w:checked w:val="0"/>
                  </w:checkBox>
                </w:ffData>
              </w:fldChar>
            </w:r>
            <w:r>
              <w:rPr>
                <w:sz w:val="32"/>
              </w:rPr>
              <w:instrText xml:space="preserve"> FORMCHECKBOX </w:instrText>
            </w:r>
            <w:r w:rsidR="00DB4EA0">
              <w:rPr>
                <w:sz w:val="32"/>
              </w:rPr>
            </w:r>
            <w:r w:rsidR="00DB4EA0">
              <w:rPr>
                <w:sz w:val="32"/>
              </w:rPr>
              <w:fldChar w:fldCharType="separate"/>
            </w:r>
            <w:r w:rsidRPr="00536800">
              <w:fldChar w:fldCharType="end"/>
            </w:r>
            <w:r w:rsidRPr="00DC0698">
              <w:rPr>
                <w:sz w:val="32"/>
                <w:szCs w:val="32"/>
              </w:rPr>
              <w:t>--</w:t>
            </w:r>
            <w:r>
              <w:t xml:space="preserve">Not applicable  </w:t>
            </w:r>
            <w:r w:rsidRPr="00536800">
              <w:fldChar w:fldCharType="begin">
                <w:ffData>
                  <w:name w:val="Check1"/>
                  <w:enabled/>
                  <w:calcOnExit w:val="0"/>
                  <w:checkBox>
                    <w:size w:val="24"/>
                    <w:default w:val="0"/>
                  </w:checkBox>
                </w:ffData>
              </w:fldChar>
            </w:r>
            <w:r>
              <w:rPr>
                <w:sz w:val="32"/>
              </w:rPr>
              <w:instrText xml:space="preserve"> FORMCHECKBOX </w:instrText>
            </w:r>
            <w:r w:rsidR="00DB4EA0">
              <w:rPr>
                <w:sz w:val="32"/>
              </w:rPr>
            </w:r>
            <w:r w:rsidR="00DB4EA0">
              <w:rPr>
                <w:sz w:val="32"/>
              </w:rPr>
              <w:fldChar w:fldCharType="separate"/>
            </w:r>
            <w:r w:rsidRPr="00536800">
              <w:fldChar w:fldCharType="end"/>
            </w:r>
            <w:r w:rsidRPr="00DC0698">
              <w:rPr>
                <w:sz w:val="32"/>
                <w:szCs w:val="32"/>
              </w:rPr>
              <w:t>--</w:t>
            </w:r>
            <w:r>
              <w:t xml:space="preserve">Not </w:t>
            </w:r>
            <w:r w:rsidR="5B02207D">
              <w:t>a</w:t>
            </w:r>
            <w:r>
              <w:t>ssessed</w:t>
            </w:r>
          </w:p>
        </w:tc>
      </w:tr>
      <w:tr w:rsidR="003323FA" w14:paraId="210C773B" w14:textId="77777777" w:rsidTr="00536800">
        <w:trPr>
          <w:cantSplit/>
          <w:trHeight w:val="249"/>
        </w:trPr>
        <w:tc>
          <w:tcPr>
            <w:tcW w:w="2178" w:type="dxa"/>
            <w:tcBorders>
              <w:top w:val="double" w:sz="4" w:space="0" w:color="auto"/>
              <w:bottom w:val="double" w:sz="4" w:space="0" w:color="auto"/>
            </w:tcBorders>
            <w:shd w:val="clear" w:color="auto" w:fill="F3F3F3"/>
            <w:vAlign w:val="center"/>
          </w:tcPr>
          <w:p w14:paraId="11E22857" w14:textId="77777777" w:rsidR="003323FA" w:rsidRDefault="003323FA" w:rsidP="00125311">
            <w:pPr>
              <w:pStyle w:val="Heading1"/>
              <w:rPr>
                <w:rFonts w:ascii="Courier New" w:hAnsi="Courier New"/>
              </w:rPr>
            </w:pPr>
            <w:r>
              <w:rPr>
                <w:rFonts w:ascii="Courier New" w:hAnsi="Courier New"/>
                <w:b/>
                <w:sz w:val="18"/>
              </w:rPr>
              <w:t>ICAO Ref.</w:t>
            </w:r>
          </w:p>
        </w:tc>
        <w:tc>
          <w:tcPr>
            <w:tcW w:w="8640" w:type="dxa"/>
            <w:gridSpan w:val="2"/>
            <w:tcBorders>
              <w:top w:val="double" w:sz="4" w:space="0" w:color="auto"/>
              <w:bottom w:val="double" w:sz="4" w:space="0" w:color="auto"/>
            </w:tcBorders>
            <w:shd w:val="clear" w:color="auto" w:fill="F3F3F3"/>
            <w:vAlign w:val="center"/>
          </w:tcPr>
          <w:p w14:paraId="2C324EF9" w14:textId="77777777" w:rsidR="003323FA" w:rsidRDefault="003323FA" w:rsidP="00125311">
            <w:pPr>
              <w:keepNext/>
              <w:rPr>
                <w:sz w:val="16"/>
              </w:rPr>
            </w:pPr>
            <w:r>
              <w:rPr>
                <w:rFonts w:ascii="Helvetica" w:hAnsi="Helvetica"/>
                <w:sz w:val="16"/>
                <w:lang w:val="en-GB"/>
              </w:rPr>
              <w:t>ICAO references: CC = Chicago Convention;  STD = Standard;  GM = Guidance material.</w:t>
            </w:r>
          </w:p>
        </w:tc>
      </w:tr>
    </w:tbl>
    <w:p w14:paraId="7646E4ED" w14:textId="77777777" w:rsidR="00E4759B" w:rsidRDefault="00E4759B" w:rsidP="005E1A9F"/>
    <w:tbl>
      <w:tblPr>
        <w:tblpPr w:leftFromText="180" w:rightFromText="180" w:vertAnchor="text" w:horzAnchor="margin" w:tblpXSpec="center" w:tblpY="40"/>
        <w:tblW w:w="1081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00FFFF" w:fill="CCFFFF"/>
        <w:tblLayout w:type="fixed"/>
        <w:tblLook w:val="0000" w:firstRow="0" w:lastRow="0" w:firstColumn="0" w:lastColumn="0" w:noHBand="0" w:noVBand="0"/>
      </w:tblPr>
      <w:tblGrid>
        <w:gridCol w:w="2178"/>
        <w:gridCol w:w="8640"/>
      </w:tblGrid>
      <w:tr w:rsidR="00E4759B" w:rsidRPr="00FA2F2F" w14:paraId="20FBD02A" w14:textId="77777777" w:rsidTr="00E4759B">
        <w:trPr>
          <w:cantSplit/>
          <w:trHeight w:val="600"/>
        </w:trPr>
        <w:tc>
          <w:tcPr>
            <w:tcW w:w="2178" w:type="dxa"/>
            <w:shd w:val="clear" w:color="auto" w:fill="CCFFFF"/>
            <w:vAlign w:val="center"/>
          </w:tcPr>
          <w:p w14:paraId="18C957C7" w14:textId="77777777" w:rsidR="00E4759B" w:rsidRPr="00382C40" w:rsidRDefault="00E4759B" w:rsidP="00E4759B">
            <w:pPr>
              <w:rPr>
                <w:b/>
                <w:sz w:val="18"/>
                <w:lang w:val="en-GB"/>
              </w:rPr>
            </w:pPr>
            <w:r w:rsidRPr="00382C40">
              <w:rPr>
                <w:b/>
                <w:sz w:val="18"/>
                <w:lang w:val="en-GB"/>
              </w:rPr>
              <w:t>CC</w:t>
            </w:r>
          </w:p>
          <w:p w14:paraId="7F39348C" w14:textId="0441ACB7" w:rsidR="00E4759B" w:rsidRPr="00382C40" w:rsidRDefault="00E4759B" w:rsidP="00E4759B">
            <w:pPr>
              <w:rPr>
                <w:b/>
                <w:sz w:val="18"/>
                <w:lang w:val="en-GB"/>
              </w:rPr>
            </w:pPr>
            <w:r w:rsidRPr="00382C40">
              <w:rPr>
                <w:b/>
                <w:sz w:val="18"/>
                <w:lang w:val="en-GB"/>
              </w:rPr>
              <w:t>Art 16</w:t>
            </w:r>
          </w:p>
          <w:p w14:paraId="50A1D518" w14:textId="77777777" w:rsidR="00E4759B" w:rsidRPr="00382C40" w:rsidRDefault="00E4759B" w:rsidP="00E4759B">
            <w:pPr>
              <w:rPr>
                <w:b/>
                <w:sz w:val="18"/>
                <w:lang w:val="en-GB"/>
              </w:rPr>
            </w:pPr>
            <w:r w:rsidRPr="00382C40">
              <w:rPr>
                <w:b/>
                <w:sz w:val="18"/>
                <w:lang w:val="en-GB"/>
              </w:rPr>
              <w:t>STD</w:t>
            </w:r>
          </w:p>
          <w:p w14:paraId="6B78EBD5" w14:textId="77777777" w:rsidR="00E4759B" w:rsidRPr="00382C40" w:rsidRDefault="00E4759B" w:rsidP="00E4759B">
            <w:pPr>
              <w:rPr>
                <w:b/>
                <w:sz w:val="18"/>
                <w:lang w:val="en-GB"/>
              </w:rPr>
            </w:pPr>
            <w:r w:rsidRPr="00382C40">
              <w:rPr>
                <w:b/>
                <w:sz w:val="18"/>
                <w:lang w:val="en-GB"/>
              </w:rPr>
              <w:t>A6, App 5, 3</w:t>
            </w:r>
          </w:p>
          <w:p w14:paraId="18FC3CB9" w14:textId="77777777" w:rsidR="00E4759B" w:rsidRPr="00382C40" w:rsidRDefault="00E4759B" w:rsidP="00E4759B">
            <w:pPr>
              <w:rPr>
                <w:b/>
                <w:sz w:val="18"/>
                <w:lang w:val="en-GB"/>
              </w:rPr>
            </w:pPr>
            <w:r w:rsidRPr="00382C40">
              <w:rPr>
                <w:b/>
                <w:sz w:val="18"/>
                <w:lang w:val="en-GB"/>
              </w:rPr>
              <w:t>GM</w:t>
            </w:r>
          </w:p>
          <w:p w14:paraId="1FB23FE1" w14:textId="5BCE96BC" w:rsidR="00E4759B" w:rsidRPr="00382C40" w:rsidRDefault="00E4759B" w:rsidP="00E4759B">
            <w:pPr>
              <w:rPr>
                <w:rFonts w:ascii="Courier New" w:hAnsi="Courier New"/>
                <w:sz w:val="24"/>
              </w:rPr>
            </w:pPr>
            <w:r w:rsidRPr="00382C40">
              <w:rPr>
                <w:b/>
                <w:sz w:val="18"/>
                <w:lang w:val="en-GB"/>
              </w:rPr>
              <w:t xml:space="preserve">Doc 8335 </w:t>
            </w:r>
            <w:r w:rsidRPr="00382C40">
              <w:rPr>
                <w:b/>
                <w:sz w:val="18"/>
              </w:rPr>
              <w:t>Pt IV,1.1, 1.4, Pt VI, 5.2,</w:t>
            </w:r>
            <w:r w:rsidR="00B70D20">
              <w:rPr>
                <w:b/>
                <w:sz w:val="18"/>
              </w:rPr>
              <w:t xml:space="preserve"> </w:t>
            </w:r>
            <w:r w:rsidRPr="00382C40">
              <w:rPr>
                <w:b/>
                <w:sz w:val="18"/>
              </w:rPr>
              <w:t>5.2.1; Doc 9734, Pt A, 3.4, 3.4.2, 3.4.2.2; Doc 9760, Pt II,  4.5.1.1</w:t>
            </w:r>
          </w:p>
        </w:tc>
        <w:tc>
          <w:tcPr>
            <w:tcW w:w="8640" w:type="dxa"/>
            <w:shd w:val="clear" w:color="auto" w:fill="CCFFFF"/>
          </w:tcPr>
          <w:p w14:paraId="144956D5" w14:textId="77777777" w:rsidR="00E4759B" w:rsidRPr="00382C40" w:rsidRDefault="00E4759B" w:rsidP="00E4759B">
            <w:pPr>
              <w:tabs>
                <w:tab w:val="left" w:pos="2790"/>
              </w:tabs>
              <w:ind w:left="540" w:hanging="630"/>
              <w:rPr>
                <w:rFonts w:ascii="Courier New" w:hAnsi="Courier New"/>
                <w:sz w:val="18"/>
                <w:lang w:val="en-GB"/>
              </w:rPr>
            </w:pPr>
            <w:r w:rsidRPr="00382C40">
              <w:rPr>
                <w:sz w:val="24"/>
                <w:szCs w:val="24"/>
                <w:lang w:val="en-GB"/>
              </w:rPr>
              <w:t xml:space="preserve">1.201 A) Do the laws of the State provide the CAA’s inspectors with complete and uninterrupted access to an air operator’s personnel, aircraft, operations, facilities, and associated records for the purpose of certification and continued surveillance, and resolution of safety issues?    </w:t>
            </w:r>
            <w:r w:rsidRPr="00382C40">
              <w:rPr>
                <w:sz w:val="24"/>
                <w:szCs w:val="24"/>
                <w:lang w:val="en-GB"/>
              </w:rPr>
              <w:fldChar w:fldCharType="begin">
                <w:ffData>
                  <w:name w:val="Check1"/>
                  <w:enabled/>
                  <w:calcOnExit w:val="0"/>
                  <w:checkBox>
                    <w:size w:val="24"/>
                    <w:default w:val="0"/>
                  </w:checkBox>
                </w:ffData>
              </w:fldChar>
            </w:r>
            <w:r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382C40">
              <w:rPr>
                <w:sz w:val="24"/>
                <w:szCs w:val="24"/>
                <w:lang w:val="en-GB"/>
              </w:rPr>
              <w:fldChar w:fldCharType="end"/>
            </w:r>
            <w:r w:rsidRPr="00382C40">
              <w:rPr>
                <w:sz w:val="24"/>
                <w:szCs w:val="24"/>
                <w:lang w:val="en-GB"/>
              </w:rPr>
              <w:t xml:space="preserve">Yes </w:t>
            </w:r>
            <w:r w:rsidRPr="00382C40">
              <w:rPr>
                <w:sz w:val="24"/>
                <w:szCs w:val="24"/>
                <w:lang w:val="en-GB"/>
              </w:rPr>
              <w:fldChar w:fldCharType="begin">
                <w:ffData>
                  <w:name w:val="Check1"/>
                  <w:enabled/>
                  <w:calcOnExit w:val="0"/>
                  <w:checkBox>
                    <w:size w:val="24"/>
                    <w:default w:val="0"/>
                  </w:checkBox>
                </w:ffData>
              </w:fldChar>
            </w:r>
            <w:r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382C40">
              <w:rPr>
                <w:sz w:val="24"/>
                <w:szCs w:val="24"/>
                <w:lang w:val="en-GB"/>
              </w:rPr>
              <w:fldChar w:fldCharType="end"/>
            </w:r>
            <w:r w:rsidRPr="00382C40">
              <w:rPr>
                <w:sz w:val="24"/>
                <w:szCs w:val="24"/>
                <w:lang w:val="en-GB"/>
              </w:rPr>
              <w:t>No</w:t>
            </w:r>
          </w:p>
          <w:p w14:paraId="5C94F6C7" w14:textId="77777777" w:rsidR="00E4759B" w:rsidRPr="00382C40" w:rsidRDefault="00E4759B" w:rsidP="00E4759B">
            <w:pPr>
              <w:rPr>
                <w:sz w:val="24"/>
                <w:szCs w:val="24"/>
                <w:lang w:val="en-GB"/>
              </w:rPr>
            </w:pPr>
          </w:p>
          <w:p w14:paraId="59CC227C" w14:textId="77777777" w:rsidR="00E4759B" w:rsidRPr="00DC0698" w:rsidRDefault="00E4759B" w:rsidP="00E4759B">
            <w:pPr>
              <w:pStyle w:val="ListParagraph"/>
              <w:numPr>
                <w:ilvl w:val="0"/>
                <w:numId w:val="19"/>
              </w:numPr>
              <w:rPr>
                <w:sz w:val="24"/>
                <w:szCs w:val="24"/>
                <w:lang w:val="en-GB"/>
              </w:rPr>
            </w:pPr>
            <w:r w:rsidRPr="00382C40">
              <w:rPr>
                <w:sz w:val="24"/>
                <w:szCs w:val="24"/>
                <w:lang w:val="en-GB"/>
              </w:rPr>
              <w:t>Does the civil aviation law or civil aviation regulations require the CAA to i</w:t>
            </w:r>
            <w:r w:rsidRPr="00536800">
              <w:rPr>
                <w:sz w:val="24"/>
                <w:szCs w:val="24"/>
                <w:lang w:val="en-GB"/>
              </w:rPr>
              <w:t>ssue</w:t>
            </w:r>
            <w:r w:rsidRPr="00536800">
              <w:rPr>
                <w:sz w:val="24"/>
                <w:szCs w:val="24"/>
              </w:rPr>
              <w:t xml:space="preserve"> inspector credentials that authorizes inspectors to independently accomplish their certification and surveillance duties? </w:t>
            </w:r>
            <w:r>
              <w:rPr>
                <w:sz w:val="24"/>
                <w:szCs w:val="24"/>
              </w:rPr>
              <w:t xml:space="preserve"> </w:t>
            </w:r>
            <w:r w:rsidRPr="00536800">
              <w:rPr>
                <w:sz w:val="24"/>
                <w:szCs w:val="24"/>
              </w:rPr>
              <w:t xml:space="preserve"> </w:t>
            </w:r>
            <w:r w:rsidRPr="00382C40">
              <w:rPr>
                <w:sz w:val="24"/>
                <w:szCs w:val="24"/>
                <w:lang w:val="en-GB"/>
              </w:rPr>
              <w:fldChar w:fldCharType="begin">
                <w:ffData>
                  <w:name w:val="Check1"/>
                  <w:enabled/>
                  <w:calcOnExit w:val="0"/>
                  <w:checkBox>
                    <w:size w:val="24"/>
                    <w:default w:val="0"/>
                  </w:checkBox>
                </w:ffData>
              </w:fldChar>
            </w:r>
            <w:r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382C40">
              <w:rPr>
                <w:sz w:val="24"/>
                <w:szCs w:val="24"/>
                <w:lang w:val="en-GB"/>
              </w:rPr>
              <w:fldChar w:fldCharType="end"/>
            </w:r>
            <w:r w:rsidRPr="00382C40">
              <w:rPr>
                <w:sz w:val="24"/>
                <w:szCs w:val="24"/>
                <w:lang w:val="en-GB"/>
              </w:rPr>
              <w:t xml:space="preserve">Yes </w:t>
            </w:r>
            <w:r w:rsidRPr="00382C40">
              <w:rPr>
                <w:sz w:val="24"/>
                <w:szCs w:val="24"/>
                <w:lang w:val="en-GB"/>
              </w:rPr>
              <w:fldChar w:fldCharType="begin">
                <w:ffData>
                  <w:name w:val="Check1"/>
                  <w:enabled/>
                  <w:calcOnExit w:val="0"/>
                  <w:checkBox>
                    <w:size w:val="24"/>
                    <w:default w:val="0"/>
                  </w:checkBox>
                </w:ffData>
              </w:fldChar>
            </w:r>
            <w:r w:rsidRPr="00382C40">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382C40">
              <w:rPr>
                <w:sz w:val="24"/>
                <w:szCs w:val="24"/>
                <w:lang w:val="en-GB"/>
              </w:rPr>
              <w:fldChar w:fldCharType="end"/>
            </w:r>
            <w:r w:rsidRPr="00382C40">
              <w:rPr>
                <w:sz w:val="24"/>
                <w:szCs w:val="24"/>
                <w:lang w:val="en-GB"/>
              </w:rPr>
              <w:t>No</w:t>
            </w:r>
          </w:p>
          <w:p w14:paraId="0753C1FF" w14:textId="77777777" w:rsidR="00E4759B" w:rsidRPr="00536800" w:rsidRDefault="00E4759B" w:rsidP="00E4759B">
            <w:pPr>
              <w:rPr>
                <w:sz w:val="18"/>
                <w:szCs w:val="18"/>
              </w:rPr>
            </w:pPr>
            <w:r w:rsidRPr="00382C40">
              <w:rPr>
                <w:sz w:val="24"/>
                <w:szCs w:val="24"/>
                <w:lang w:val="en-GB"/>
              </w:rPr>
              <w:t>If yes,</w:t>
            </w:r>
            <w:r w:rsidRPr="00536800">
              <w:rPr>
                <w:sz w:val="24"/>
                <w:szCs w:val="24"/>
              </w:rPr>
              <w:t xml:space="preserve"> provide the specific citation to the relevant statute, regulation, and any guidance material used in reference to your response</w:t>
            </w:r>
            <w:r w:rsidRPr="00536800">
              <w:rPr>
                <w:sz w:val="24"/>
                <w:szCs w:val="24"/>
                <w:lang w:val="en-GB"/>
              </w:rPr>
              <w:t>.</w:t>
            </w:r>
          </w:p>
          <w:p w14:paraId="33460A09" w14:textId="77777777" w:rsidR="00E4759B" w:rsidRPr="00382C40" w:rsidRDefault="00E4759B" w:rsidP="00E4759B">
            <w:pPr>
              <w:rPr>
                <w:sz w:val="24"/>
                <w:szCs w:val="24"/>
                <w:lang w:val="en-GB"/>
              </w:rPr>
            </w:pPr>
          </w:p>
        </w:tc>
      </w:tr>
      <w:tr w:rsidR="00E4759B" w:rsidRPr="00FA2F2F" w14:paraId="55FD97D7" w14:textId="77777777" w:rsidTr="00E4759B">
        <w:tblPrEx>
          <w:tblBorders>
            <w:bottom w:val="double" w:sz="4" w:space="0" w:color="auto"/>
          </w:tblBorders>
          <w:shd w:val="clear" w:color="auto" w:fill="auto"/>
        </w:tblPrEx>
        <w:trPr>
          <w:cantSplit/>
          <w:trHeight w:val="245"/>
        </w:trPr>
        <w:tc>
          <w:tcPr>
            <w:tcW w:w="2178" w:type="dxa"/>
            <w:tcBorders>
              <w:top w:val="single" w:sz="4" w:space="0" w:color="auto"/>
              <w:bottom w:val="double" w:sz="4" w:space="0" w:color="auto"/>
            </w:tcBorders>
            <w:vAlign w:val="center"/>
          </w:tcPr>
          <w:p w14:paraId="776DAD60" w14:textId="77777777" w:rsidR="00E4759B" w:rsidRPr="00FA2F2F" w:rsidRDefault="00E4759B" w:rsidP="00E4759B">
            <w:pPr>
              <w:keepNext/>
              <w:jc w:val="center"/>
              <w:rPr>
                <w:rFonts w:ascii="Courier New" w:hAnsi="Courier New"/>
                <w:b/>
                <w:sz w:val="18"/>
              </w:rPr>
            </w:pPr>
            <w:r w:rsidRPr="002C0301">
              <w:rPr>
                <w:b/>
                <w:sz w:val="18"/>
              </w:rPr>
              <w:lastRenderedPageBreak/>
              <w:t>Comments</w:t>
            </w:r>
          </w:p>
        </w:tc>
        <w:tc>
          <w:tcPr>
            <w:tcW w:w="8640" w:type="dxa"/>
            <w:tcBorders>
              <w:top w:val="single" w:sz="4" w:space="0" w:color="auto"/>
              <w:bottom w:val="double" w:sz="4" w:space="0" w:color="auto"/>
            </w:tcBorders>
          </w:tcPr>
          <w:p w14:paraId="45A13F13" w14:textId="77777777" w:rsidR="00E4759B" w:rsidRPr="00FA2F2F" w:rsidRDefault="00E4759B" w:rsidP="00E4759B">
            <w:pPr>
              <w:rPr>
                <w:rFonts w:ascii="Courier New" w:hAnsi="Courier New"/>
                <w:sz w:val="18"/>
              </w:rPr>
            </w:pPr>
            <w:r w:rsidRPr="00FA2F2F">
              <w:rPr>
                <w:rFonts w:ascii="Courier New" w:hAnsi="Courier New"/>
                <w:sz w:val="18"/>
              </w:rPr>
              <w:fldChar w:fldCharType="begin">
                <w:ffData>
                  <w:name w:val="Text1"/>
                  <w:enabled/>
                  <w:calcOnExit w:val="0"/>
                  <w:textInput/>
                </w:ffData>
              </w:fldChar>
            </w:r>
            <w:r w:rsidRPr="00FA2F2F">
              <w:rPr>
                <w:rFonts w:ascii="Courier New" w:hAnsi="Courier New"/>
                <w:sz w:val="18"/>
              </w:rPr>
              <w:instrText xml:space="preserve"> FORMTEXT </w:instrText>
            </w:r>
            <w:r w:rsidRPr="00FA2F2F">
              <w:rPr>
                <w:rFonts w:ascii="Courier New" w:hAnsi="Courier New"/>
                <w:sz w:val="18"/>
              </w:rPr>
            </w:r>
            <w:r w:rsidRPr="00FA2F2F">
              <w:rPr>
                <w:rFonts w:ascii="Courier New" w:hAnsi="Courier New"/>
                <w:sz w:val="18"/>
              </w:rPr>
              <w:fldChar w:fldCharType="separate"/>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sz w:val="18"/>
              </w:rPr>
              <w:fldChar w:fldCharType="end"/>
            </w:r>
          </w:p>
        </w:tc>
      </w:tr>
    </w:tbl>
    <w:p w14:paraId="7CB6E812" w14:textId="77777777" w:rsidR="771D4161" w:rsidRDefault="771D4161"/>
    <w:tbl>
      <w:tblPr>
        <w:tblpPr w:leftFromText="180" w:rightFromText="180" w:vertAnchor="text" w:horzAnchor="margin" w:tblpXSpec="center" w:tblpY="37"/>
        <w:tblW w:w="108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60"/>
        <w:gridCol w:w="8658"/>
      </w:tblGrid>
      <w:tr w:rsidR="003323FA" w:rsidRPr="00FA2F2F" w14:paraId="2CE7503B" w14:textId="77777777" w:rsidTr="00536800">
        <w:trPr>
          <w:cantSplit/>
          <w:trHeight w:val="537"/>
        </w:trPr>
        <w:tc>
          <w:tcPr>
            <w:tcW w:w="2160" w:type="dxa"/>
            <w:tcBorders>
              <w:top w:val="double" w:sz="4" w:space="0" w:color="auto"/>
              <w:bottom w:val="double" w:sz="4" w:space="0" w:color="auto"/>
            </w:tcBorders>
            <w:shd w:val="clear" w:color="auto" w:fill="CCFFFF"/>
            <w:vAlign w:val="center"/>
          </w:tcPr>
          <w:p w14:paraId="0FF1F9FF" w14:textId="77777777" w:rsidR="003323FA" w:rsidRPr="0044649D" w:rsidRDefault="77A568D7">
            <w:pPr>
              <w:keepNext/>
              <w:widowControl w:val="0"/>
              <w:rPr>
                <w:b/>
                <w:bCs/>
                <w:sz w:val="18"/>
                <w:szCs w:val="18"/>
              </w:rPr>
            </w:pPr>
            <w:r w:rsidRPr="0044649D">
              <w:rPr>
                <w:b/>
                <w:bCs/>
                <w:sz w:val="18"/>
                <w:szCs w:val="18"/>
              </w:rPr>
              <w:t>CC Art. 33</w:t>
            </w:r>
          </w:p>
          <w:p w14:paraId="51105E10" w14:textId="77777777" w:rsidR="003323FA" w:rsidRPr="0044649D" w:rsidRDefault="003323FA">
            <w:pPr>
              <w:keepNext/>
              <w:widowControl w:val="0"/>
              <w:rPr>
                <w:b/>
                <w:bCs/>
                <w:sz w:val="18"/>
                <w:szCs w:val="18"/>
              </w:rPr>
            </w:pPr>
            <w:r w:rsidRPr="0044649D">
              <w:rPr>
                <w:b/>
                <w:bCs/>
                <w:sz w:val="18"/>
                <w:szCs w:val="18"/>
              </w:rPr>
              <w:t>GM</w:t>
            </w:r>
          </w:p>
          <w:p w14:paraId="7BF56F04" w14:textId="0E2E2863" w:rsidR="003323FA" w:rsidRPr="00FA2F2F" w:rsidRDefault="003323FA" w:rsidP="00125311">
            <w:pPr>
              <w:keepNext/>
              <w:widowControl w:val="0"/>
            </w:pPr>
            <w:r w:rsidRPr="0044649D">
              <w:rPr>
                <w:b/>
                <w:bCs/>
                <w:sz w:val="18"/>
              </w:rPr>
              <w:t>Doc 8335,</w:t>
            </w:r>
            <w:r w:rsidRPr="0044649D">
              <w:rPr>
                <w:b/>
                <w:sz w:val="18"/>
              </w:rPr>
              <w:t>Pt I,  5.2</w:t>
            </w:r>
            <w:r w:rsidRPr="0044649D">
              <w:rPr>
                <w:bCs/>
                <w:sz w:val="18"/>
                <w:lang w:val="en-GB"/>
              </w:rPr>
              <w:t xml:space="preserve">; </w:t>
            </w:r>
            <w:r w:rsidRPr="0044649D">
              <w:rPr>
                <w:b/>
                <w:sz w:val="18"/>
                <w:lang w:val="en-GB"/>
              </w:rPr>
              <w:t>Doc 9734, Pt A, 3.2,3.8,</w:t>
            </w:r>
            <w:r w:rsidR="00A259C4" w:rsidRPr="0044649D">
              <w:rPr>
                <w:b/>
                <w:sz w:val="18"/>
                <w:lang w:val="en-GB"/>
              </w:rPr>
              <w:t xml:space="preserve"> </w:t>
            </w:r>
            <w:r w:rsidRPr="0044649D">
              <w:rPr>
                <w:b/>
                <w:sz w:val="18"/>
                <w:lang w:val="en-GB"/>
              </w:rPr>
              <w:t>3.9; Doc</w:t>
            </w:r>
            <w:r w:rsidRPr="0044649D">
              <w:rPr>
                <w:b/>
                <w:bCs/>
                <w:sz w:val="18"/>
              </w:rPr>
              <w:t xml:space="preserve"> 9379, Pt II, 10.4; Doc 9760, Pt II, 4.7, 4.7.3, n), Pt IV, 5.4, 5.4.1</w:t>
            </w:r>
          </w:p>
        </w:tc>
        <w:tc>
          <w:tcPr>
            <w:tcW w:w="8658" w:type="dxa"/>
            <w:tcBorders>
              <w:top w:val="double" w:sz="4" w:space="0" w:color="auto"/>
              <w:bottom w:val="double" w:sz="4" w:space="0" w:color="auto"/>
            </w:tcBorders>
            <w:shd w:val="clear" w:color="auto" w:fill="CCFFFF"/>
            <w:vAlign w:val="center"/>
          </w:tcPr>
          <w:p w14:paraId="11B0D92D" w14:textId="77777777" w:rsidR="003323FA" w:rsidRPr="00FA2F2F" w:rsidRDefault="003323FA" w:rsidP="00125311">
            <w:pPr>
              <w:keepNext/>
              <w:widowControl w:val="0"/>
              <w:ind w:left="540" w:hanging="630"/>
              <w:rPr>
                <w:sz w:val="24"/>
                <w:szCs w:val="24"/>
                <w:lang w:val="en-GB"/>
              </w:rPr>
            </w:pPr>
            <w:r w:rsidRPr="00FA2F2F">
              <w:rPr>
                <w:sz w:val="24"/>
                <w:szCs w:val="24"/>
                <w:lang w:val="en-GB"/>
              </w:rPr>
              <w:t xml:space="preserve">1.202 Does an inspector have the right to detain aircraft and impose prohibitions and conditions in relation to non-compliance with CAA regulations? </w:t>
            </w:r>
          </w:p>
          <w:p w14:paraId="48885C67" w14:textId="77777777" w:rsidR="003323FA" w:rsidRPr="00FA2F2F" w:rsidRDefault="003323FA" w:rsidP="00125311">
            <w:pPr>
              <w:keepNext/>
              <w:widowControl w:val="0"/>
              <w:ind w:firstLine="630"/>
              <w:rPr>
                <w:sz w:val="24"/>
                <w:szCs w:val="24"/>
                <w:lang w:val="en-GB"/>
              </w:rPr>
            </w:pPr>
            <w:r w:rsidRPr="00FA2F2F">
              <w:rPr>
                <w:sz w:val="24"/>
                <w:szCs w:val="24"/>
                <w:lang w:val="en-GB"/>
              </w:rPr>
              <w:fldChar w:fldCharType="begin">
                <w:ffData>
                  <w:name w:val="Check1"/>
                  <w:enabled/>
                  <w:calcOnExit w:val="0"/>
                  <w:checkBox>
                    <w:size w:val="24"/>
                    <w:default w:val="0"/>
                  </w:checkBox>
                </w:ffData>
              </w:fldChar>
            </w:r>
            <w:r w:rsidRPr="00FA2F2F">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FA2F2F">
              <w:rPr>
                <w:sz w:val="24"/>
                <w:szCs w:val="24"/>
                <w:lang w:val="en-GB"/>
              </w:rPr>
              <w:fldChar w:fldCharType="end"/>
            </w:r>
            <w:r w:rsidRPr="00FA2F2F">
              <w:rPr>
                <w:sz w:val="24"/>
                <w:szCs w:val="24"/>
                <w:lang w:val="en-GB"/>
              </w:rPr>
              <w:t xml:space="preserve">Yes  </w:t>
            </w:r>
            <w:r w:rsidRPr="00FA2F2F">
              <w:rPr>
                <w:sz w:val="24"/>
                <w:szCs w:val="24"/>
                <w:lang w:val="en-GB"/>
              </w:rPr>
              <w:fldChar w:fldCharType="begin">
                <w:ffData>
                  <w:name w:val="Check1"/>
                  <w:enabled/>
                  <w:calcOnExit w:val="0"/>
                  <w:checkBox>
                    <w:size w:val="24"/>
                    <w:default w:val="0"/>
                  </w:checkBox>
                </w:ffData>
              </w:fldChar>
            </w:r>
            <w:r w:rsidRPr="00FA2F2F">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FA2F2F">
              <w:rPr>
                <w:sz w:val="24"/>
                <w:szCs w:val="24"/>
                <w:lang w:val="en-GB"/>
              </w:rPr>
              <w:fldChar w:fldCharType="end"/>
            </w:r>
            <w:r w:rsidRPr="00FA2F2F">
              <w:rPr>
                <w:sz w:val="24"/>
                <w:szCs w:val="24"/>
                <w:lang w:val="en-GB"/>
              </w:rPr>
              <w:t>No</w:t>
            </w:r>
          </w:p>
          <w:p w14:paraId="324DB914" w14:textId="77777777" w:rsidR="003323FA" w:rsidRPr="00FA2F2F" w:rsidRDefault="003323FA" w:rsidP="00125311">
            <w:pPr>
              <w:keepNext/>
              <w:widowControl w:val="0"/>
              <w:rPr>
                <w:sz w:val="24"/>
                <w:szCs w:val="24"/>
                <w:lang w:val="en-GB"/>
              </w:rPr>
            </w:pPr>
          </w:p>
          <w:p w14:paraId="6AC2100D" w14:textId="77777777" w:rsidR="003323FA" w:rsidRPr="00536800" w:rsidRDefault="003323FA">
            <w:pPr>
              <w:keepNext/>
              <w:widowControl w:val="0"/>
              <w:rPr>
                <w:sz w:val="18"/>
                <w:szCs w:val="18"/>
              </w:rPr>
            </w:pPr>
            <w:r w:rsidRPr="00FA2F2F">
              <w:rPr>
                <w:sz w:val="24"/>
                <w:szCs w:val="24"/>
                <w:lang w:val="en-GB"/>
              </w:rPr>
              <w:t xml:space="preserve">If yes, </w:t>
            </w:r>
            <w:r w:rsidR="70C5DCA4" w:rsidRPr="00536800">
              <w:rPr>
                <w:sz w:val="24"/>
                <w:szCs w:val="24"/>
                <w:lang w:val="en-GB"/>
              </w:rPr>
              <w:t>describe the process used by an inspector to detain aircraft and impose prohibitions and conditions in relation to non-compliance with CAA regulations. P</w:t>
            </w:r>
            <w:r w:rsidR="1AFAA5F4" w:rsidRPr="00536800">
              <w:rPr>
                <w:sz w:val="24"/>
                <w:szCs w:val="24"/>
              </w:rPr>
              <w:t>rovide the specific citation to the relevant statute, regulation, and any guidance material used in reference to your response</w:t>
            </w:r>
            <w:r w:rsidR="1AFAA5F4" w:rsidRPr="00536800">
              <w:rPr>
                <w:sz w:val="24"/>
                <w:szCs w:val="24"/>
                <w:lang w:val="en-GB"/>
              </w:rPr>
              <w:t>.</w:t>
            </w:r>
          </w:p>
          <w:p w14:paraId="31EEB01F" w14:textId="77777777" w:rsidR="003323FA" w:rsidRPr="00536800" w:rsidRDefault="003323FA" w:rsidP="00125311">
            <w:pPr>
              <w:keepNext/>
              <w:widowControl w:val="0"/>
              <w:rPr>
                <w:sz w:val="24"/>
                <w:szCs w:val="24"/>
                <w:lang w:val="en-GB"/>
              </w:rPr>
            </w:pPr>
          </w:p>
        </w:tc>
      </w:tr>
      <w:tr w:rsidR="003323FA" w:rsidRPr="00FA2F2F" w14:paraId="011BA393" w14:textId="77777777" w:rsidTr="00536800">
        <w:trPr>
          <w:cantSplit/>
          <w:trHeight w:val="245"/>
        </w:trPr>
        <w:tc>
          <w:tcPr>
            <w:tcW w:w="2160" w:type="dxa"/>
            <w:tcBorders>
              <w:top w:val="single" w:sz="4" w:space="0" w:color="auto"/>
              <w:bottom w:val="double" w:sz="4" w:space="0" w:color="auto"/>
            </w:tcBorders>
            <w:vAlign w:val="center"/>
          </w:tcPr>
          <w:p w14:paraId="40FDBF66" w14:textId="77777777" w:rsidR="003323FA" w:rsidRPr="00FA2F2F" w:rsidRDefault="003323FA" w:rsidP="002C0301">
            <w:pPr>
              <w:keepNext/>
              <w:jc w:val="center"/>
              <w:rPr>
                <w:rFonts w:ascii="Courier New" w:hAnsi="Courier New"/>
                <w:b/>
                <w:sz w:val="18"/>
              </w:rPr>
            </w:pPr>
            <w:r w:rsidRPr="002C0301">
              <w:rPr>
                <w:b/>
                <w:sz w:val="18"/>
              </w:rPr>
              <w:t>Comments</w:t>
            </w:r>
          </w:p>
        </w:tc>
        <w:tc>
          <w:tcPr>
            <w:tcW w:w="8658" w:type="dxa"/>
            <w:tcBorders>
              <w:top w:val="single" w:sz="4" w:space="0" w:color="auto"/>
              <w:bottom w:val="double" w:sz="4" w:space="0" w:color="auto"/>
            </w:tcBorders>
          </w:tcPr>
          <w:p w14:paraId="61A48F55" w14:textId="77777777" w:rsidR="003323FA" w:rsidRPr="00FA2F2F" w:rsidRDefault="003323FA" w:rsidP="00125311">
            <w:pPr>
              <w:keepNext/>
              <w:widowControl w:val="0"/>
              <w:rPr>
                <w:rFonts w:ascii="Courier New" w:hAnsi="Courier New"/>
                <w:sz w:val="18"/>
              </w:rPr>
            </w:pPr>
            <w:r w:rsidRPr="00FA2F2F">
              <w:rPr>
                <w:rFonts w:ascii="Courier New" w:hAnsi="Courier New"/>
                <w:sz w:val="18"/>
              </w:rPr>
              <w:fldChar w:fldCharType="begin">
                <w:ffData>
                  <w:name w:val="Text1"/>
                  <w:enabled/>
                  <w:calcOnExit w:val="0"/>
                  <w:textInput/>
                </w:ffData>
              </w:fldChar>
            </w:r>
            <w:r w:rsidRPr="00FA2F2F">
              <w:rPr>
                <w:rFonts w:ascii="Courier New" w:hAnsi="Courier New"/>
                <w:sz w:val="18"/>
              </w:rPr>
              <w:instrText xml:space="preserve"> FORMTEXT </w:instrText>
            </w:r>
            <w:r w:rsidRPr="00FA2F2F">
              <w:rPr>
                <w:rFonts w:ascii="Courier New" w:hAnsi="Courier New"/>
                <w:sz w:val="18"/>
              </w:rPr>
            </w:r>
            <w:r w:rsidRPr="00FA2F2F">
              <w:rPr>
                <w:rFonts w:ascii="Courier New" w:hAnsi="Courier New"/>
                <w:sz w:val="18"/>
              </w:rPr>
              <w:fldChar w:fldCharType="separate"/>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sz w:val="18"/>
              </w:rPr>
              <w:fldChar w:fldCharType="end"/>
            </w:r>
            <w:r w:rsidRPr="00FA2F2F">
              <w:rPr>
                <w:rFonts w:ascii="Courier New" w:hAnsi="Courier New" w:cs="Courier New"/>
                <w:sz w:val="18"/>
              </w:rPr>
              <w:t xml:space="preserve"> </w:t>
            </w:r>
          </w:p>
        </w:tc>
      </w:tr>
    </w:tbl>
    <w:p w14:paraId="1C5EDCE7" w14:textId="77777777" w:rsidR="003323FA" w:rsidRDefault="003323FA" w:rsidP="005E1A9F">
      <w:pPr>
        <w:rPr>
          <w:vanish/>
        </w:rPr>
      </w:pPr>
    </w:p>
    <w:p w14:paraId="7E4D3A9E" w14:textId="77777777" w:rsidR="793A4F47" w:rsidRDefault="793A4F47"/>
    <w:tbl>
      <w:tblPr>
        <w:tblpPr w:leftFromText="180" w:rightFromText="180" w:vertAnchor="text" w:horzAnchor="margin" w:tblpXSpec="center" w:tblpY="-44"/>
        <w:tblW w:w="1081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shd w:val="clear" w:color="00FFFF" w:fill="CCFFFF"/>
        <w:tblLayout w:type="fixed"/>
        <w:tblLook w:val="0000" w:firstRow="0" w:lastRow="0" w:firstColumn="0" w:lastColumn="0" w:noHBand="0" w:noVBand="0"/>
      </w:tblPr>
      <w:tblGrid>
        <w:gridCol w:w="2178"/>
        <w:gridCol w:w="8640"/>
      </w:tblGrid>
      <w:tr w:rsidR="003323FA" w:rsidRPr="00FA2F2F" w14:paraId="3A015850" w14:textId="77777777" w:rsidTr="00536800">
        <w:trPr>
          <w:cantSplit/>
          <w:trHeight w:val="600"/>
        </w:trPr>
        <w:tc>
          <w:tcPr>
            <w:tcW w:w="2178" w:type="dxa"/>
            <w:shd w:val="clear" w:color="auto" w:fill="CCFFFF"/>
          </w:tcPr>
          <w:p w14:paraId="60B82F1B" w14:textId="77777777" w:rsidR="00EE1649" w:rsidRPr="002D4CCE" w:rsidRDefault="786A6F94">
            <w:pPr>
              <w:rPr>
                <w:b/>
                <w:bCs/>
                <w:sz w:val="18"/>
                <w:szCs w:val="18"/>
                <w:lang w:val="en-GB"/>
              </w:rPr>
            </w:pPr>
            <w:r w:rsidRPr="002D4CCE">
              <w:rPr>
                <w:b/>
                <w:bCs/>
                <w:sz w:val="18"/>
                <w:szCs w:val="18"/>
                <w:lang w:val="en-GB"/>
              </w:rPr>
              <w:t>CC</w:t>
            </w:r>
          </w:p>
          <w:p w14:paraId="73CECDA6" w14:textId="7A2A1E38" w:rsidR="786A6F94" w:rsidRPr="002D4CCE" w:rsidRDefault="786A6F94">
            <w:pPr>
              <w:rPr>
                <w:b/>
                <w:bCs/>
                <w:sz w:val="18"/>
                <w:szCs w:val="18"/>
                <w:lang w:val="en-GB"/>
              </w:rPr>
            </w:pPr>
            <w:r w:rsidRPr="002D4CCE">
              <w:rPr>
                <w:b/>
                <w:bCs/>
                <w:sz w:val="18"/>
                <w:szCs w:val="18"/>
                <w:lang w:val="en-GB"/>
              </w:rPr>
              <w:t>Art 32</w:t>
            </w:r>
          </w:p>
          <w:p w14:paraId="5FB4407B" w14:textId="77777777" w:rsidR="786A6F94" w:rsidRPr="002D4CCE" w:rsidRDefault="786A6F94">
            <w:pPr>
              <w:rPr>
                <w:b/>
                <w:bCs/>
                <w:sz w:val="18"/>
                <w:szCs w:val="18"/>
                <w:lang w:val="en-GB"/>
              </w:rPr>
            </w:pPr>
            <w:r w:rsidRPr="002D4CCE">
              <w:rPr>
                <w:b/>
                <w:bCs/>
                <w:sz w:val="18"/>
                <w:szCs w:val="18"/>
                <w:lang w:val="en-GB"/>
              </w:rPr>
              <w:t>STD</w:t>
            </w:r>
          </w:p>
          <w:p w14:paraId="211A8D2C" w14:textId="244D40BB" w:rsidR="786A6F94" w:rsidRPr="002D4CCE" w:rsidRDefault="786A6F94">
            <w:pPr>
              <w:rPr>
                <w:b/>
                <w:bCs/>
                <w:sz w:val="18"/>
                <w:szCs w:val="18"/>
                <w:lang w:val="en-GB"/>
              </w:rPr>
            </w:pPr>
            <w:r w:rsidRPr="002D4CCE">
              <w:rPr>
                <w:b/>
                <w:bCs/>
                <w:sz w:val="18"/>
                <w:szCs w:val="18"/>
                <w:lang w:val="en-GB"/>
              </w:rPr>
              <w:t>A1, 1.2.5</w:t>
            </w:r>
          </w:p>
          <w:p w14:paraId="12A68656" w14:textId="77777777" w:rsidR="003323FA" w:rsidRPr="002D4CCE" w:rsidRDefault="003323FA">
            <w:pPr>
              <w:keepNext/>
              <w:rPr>
                <w:b/>
                <w:bCs/>
                <w:sz w:val="18"/>
                <w:szCs w:val="18"/>
                <w:lang w:val="en-GB"/>
              </w:rPr>
            </w:pPr>
            <w:r w:rsidRPr="002D4CCE">
              <w:rPr>
                <w:b/>
                <w:bCs/>
                <w:sz w:val="18"/>
                <w:szCs w:val="18"/>
                <w:lang w:val="en-GB"/>
              </w:rPr>
              <w:t>GM</w:t>
            </w:r>
          </w:p>
          <w:p w14:paraId="197C514F" w14:textId="01DA46EC" w:rsidR="003323FA" w:rsidRPr="00FA2F2F" w:rsidRDefault="003323FA" w:rsidP="00125311">
            <w:pPr>
              <w:keepNext/>
              <w:rPr>
                <w:rFonts w:ascii="Courier New" w:hAnsi="Courier New"/>
                <w:sz w:val="24"/>
              </w:rPr>
            </w:pPr>
            <w:r w:rsidRPr="002D4CCE">
              <w:rPr>
                <w:b/>
                <w:sz w:val="18"/>
                <w:lang w:val="en-GB"/>
              </w:rPr>
              <w:t>Doc 8335,</w:t>
            </w:r>
            <w:r w:rsidR="00A259C4">
              <w:rPr>
                <w:b/>
                <w:sz w:val="18"/>
                <w:lang w:val="en-GB"/>
              </w:rPr>
              <w:t xml:space="preserve"> </w:t>
            </w:r>
            <w:r w:rsidRPr="002D4CCE">
              <w:rPr>
                <w:b/>
                <w:sz w:val="18"/>
                <w:lang w:val="en-GB"/>
              </w:rPr>
              <w:t>Pt I, 5.2; Doc 9734,</w:t>
            </w:r>
            <w:r w:rsidR="00A259C4">
              <w:rPr>
                <w:b/>
                <w:sz w:val="18"/>
                <w:lang w:val="en-GB"/>
              </w:rPr>
              <w:t xml:space="preserve"> </w:t>
            </w:r>
            <w:r w:rsidRPr="002D4CCE">
              <w:rPr>
                <w:b/>
                <w:sz w:val="18"/>
                <w:lang w:val="en-GB"/>
              </w:rPr>
              <w:t>Pt A, 3.2, 3.8,</w:t>
            </w:r>
            <w:r w:rsidR="00592AFC" w:rsidRPr="002D4CCE">
              <w:rPr>
                <w:b/>
                <w:sz w:val="18"/>
                <w:lang w:val="en-GB"/>
              </w:rPr>
              <w:t xml:space="preserve"> </w:t>
            </w:r>
            <w:r w:rsidRPr="002D4CCE">
              <w:rPr>
                <w:b/>
                <w:sz w:val="18"/>
                <w:lang w:val="en-GB"/>
              </w:rPr>
              <w:t xml:space="preserve">3.9; Doc 9379, Pt II, 10.4; </w:t>
            </w:r>
            <w:r w:rsidRPr="002D4CCE">
              <w:rPr>
                <w:b/>
                <w:bCs/>
                <w:sz w:val="18"/>
              </w:rPr>
              <w:t>Doc 9760, Pt II, 4.7, 4.7.</w:t>
            </w:r>
          </w:p>
        </w:tc>
        <w:tc>
          <w:tcPr>
            <w:tcW w:w="8640" w:type="dxa"/>
            <w:shd w:val="clear" w:color="auto" w:fill="CCFFFF"/>
          </w:tcPr>
          <w:p w14:paraId="514802CA" w14:textId="77777777" w:rsidR="003323FA" w:rsidRPr="00E64B89" w:rsidRDefault="003323FA" w:rsidP="00125311">
            <w:pPr>
              <w:keepNext/>
              <w:tabs>
                <w:tab w:val="left" w:pos="2790"/>
              </w:tabs>
              <w:ind w:left="540" w:hanging="630"/>
              <w:rPr>
                <w:sz w:val="24"/>
                <w:szCs w:val="24"/>
                <w:lang w:val="en-GB"/>
              </w:rPr>
            </w:pPr>
            <w:r w:rsidRPr="00E64B89">
              <w:rPr>
                <w:sz w:val="24"/>
                <w:szCs w:val="24"/>
                <w:lang w:val="en-GB"/>
              </w:rPr>
              <w:t>1.203 Does an inspector have the right to prohibit any person from exercising the privileges of any aviation license, certificate, or document, in relation to non-compliance with CAA regulations?</w:t>
            </w:r>
          </w:p>
          <w:p w14:paraId="529FD6F9" w14:textId="77777777" w:rsidR="003323FA" w:rsidRPr="00FA2F2F" w:rsidRDefault="003323FA" w:rsidP="00125311">
            <w:pPr>
              <w:keepNext/>
              <w:ind w:firstLine="612"/>
              <w:rPr>
                <w:sz w:val="24"/>
                <w:szCs w:val="24"/>
                <w:lang w:val="en-GB"/>
              </w:rPr>
            </w:pPr>
            <w:r w:rsidRPr="00FA2F2F">
              <w:rPr>
                <w:sz w:val="24"/>
                <w:szCs w:val="24"/>
                <w:lang w:val="en-GB"/>
              </w:rPr>
              <w:fldChar w:fldCharType="begin">
                <w:ffData>
                  <w:name w:val="Check1"/>
                  <w:enabled/>
                  <w:calcOnExit w:val="0"/>
                  <w:checkBox>
                    <w:size w:val="24"/>
                    <w:default w:val="0"/>
                  </w:checkBox>
                </w:ffData>
              </w:fldChar>
            </w:r>
            <w:r w:rsidRPr="00FA2F2F">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FA2F2F">
              <w:rPr>
                <w:sz w:val="24"/>
                <w:szCs w:val="24"/>
                <w:lang w:val="en-GB"/>
              </w:rPr>
              <w:fldChar w:fldCharType="end"/>
            </w:r>
            <w:r w:rsidRPr="00FA2F2F">
              <w:rPr>
                <w:sz w:val="24"/>
                <w:szCs w:val="24"/>
                <w:lang w:val="en-GB"/>
              </w:rPr>
              <w:t xml:space="preserve">Yes  </w:t>
            </w:r>
            <w:r w:rsidRPr="00FA2F2F">
              <w:rPr>
                <w:sz w:val="24"/>
                <w:szCs w:val="24"/>
                <w:lang w:val="en-GB"/>
              </w:rPr>
              <w:fldChar w:fldCharType="begin">
                <w:ffData>
                  <w:name w:val="Check1"/>
                  <w:enabled/>
                  <w:calcOnExit w:val="0"/>
                  <w:checkBox>
                    <w:size w:val="24"/>
                    <w:default w:val="0"/>
                  </w:checkBox>
                </w:ffData>
              </w:fldChar>
            </w:r>
            <w:r w:rsidRPr="00FA2F2F">
              <w:rPr>
                <w:sz w:val="24"/>
                <w:szCs w:val="24"/>
                <w:lang w:val="en-GB"/>
              </w:rPr>
              <w:instrText xml:space="preserve"> FORMCHECKBOX </w:instrText>
            </w:r>
            <w:r w:rsidR="00DB4EA0">
              <w:rPr>
                <w:sz w:val="24"/>
                <w:szCs w:val="24"/>
                <w:lang w:val="en-GB"/>
              </w:rPr>
            </w:r>
            <w:r w:rsidR="00DB4EA0">
              <w:rPr>
                <w:sz w:val="24"/>
                <w:szCs w:val="24"/>
                <w:lang w:val="en-GB"/>
              </w:rPr>
              <w:fldChar w:fldCharType="separate"/>
            </w:r>
            <w:r w:rsidRPr="00FA2F2F">
              <w:rPr>
                <w:sz w:val="24"/>
                <w:szCs w:val="24"/>
                <w:lang w:val="en-GB"/>
              </w:rPr>
              <w:fldChar w:fldCharType="end"/>
            </w:r>
            <w:r w:rsidRPr="00FA2F2F">
              <w:rPr>
                <w:sz w:val="24"/>
                <w:szCs w:val="24"/>
                <w:lang w:val="en-GB"/>
              </w:rPr>
              <w:t>No</w:t>
            </w:r>
          </w:p>
          <w:p w14:paraId="5906F542" w14:textId="77777777" w:rsidR="003323FA" w:rsidRPr="00E64B89" w:rsidRDefault="003323FA" w:rsidP="00125311">
            <w:pPr>
              <w:keepNext/>
              <w:tabs>
                <w:tab w:val="left" w:pos="2790"/>
              </w:tabs>
              <w:ind w:left="540" w:hanging="630"/>
              <w:rPr>
                <w:sz w:val="24"/>
                <w:szCs w:val="24"/>
                <w:lang w:val="en-GB"/>
              </w:rPr>
            </w:pPr>
          </w:p>
          <w:p w14:paraId="7AFBC6E8" w14:textId="77777777" w:rsidR="003323FA" w:rsidRPr="00536800" w:rsidRDefault="003323FA">
            <w:pPr>
              <w:keepNext/>
              <w:rPr>
                <w:sz w:val="18"/>
                <w:szCs w:val="18"/>
              </w:rPr>
            </w:pPr>
            <w:r w:rsidRPr="00E64B89">
              <w:rPr>
                <w:sz w:val="24"/>
                <w:szCs w:val="24"/>
                <w:lang w:val="en-GB"/>
              </w:rPr>
              <w:t>If yes, describe the process used by an inspector to prohibit any person from exercising the privileges of any aviation license, certificate</w:t>
            </w:r>
            <w:r w:rsidR="0B112358" w:rsidRPr="00E64B89">
              <w:rPr>
                <w:sz w:val="24"/>
                <w:szCs w:val="24"/>
                <w:lang w:val="en-GB"/>
              </w:rPr>
              <w:t>,</w:t>
            </w:r>
            <w:r w:rsidRPr="00E64B89">
              <w:rPr>
                <w:sz w:val="24"/>
                <w:szCs w:val="24"/>
                <w:lang w:val="en-GB"/>
              </w:rPr>
              <w:t xml:space="preserve"> or document in relation to non-compliance with CAA regulations. </w:t>
            </w:r>
            <w:r w:rsidR="0B112358" w:rsidRPr="00536800">
              <w:rPr>
                <w:sz w:val="24"/>
                <w:szCs w:val="24"/>
              </w:rPr>
              <w:t>Provide the specific citation to the relevant statute, regulation, and any guidance material used in reference to your response</w:t>
            </w:r>
            <w:r w:rsidR="0B112358" w:rsidRPr="00536800">
              <w:rPr>
                <w:sz w:val="24"/>
                <w:szCs w:val="24"/>
                <w:lang w:val="en-GB"/>
              </w:rPr>
              <w:t>.</w:t>
            </w:r>
          </w:p>
          <w:p w14:paraId="280A9BA2" w14:textId="77777777" w:rsidR="003323FA" w:rsidRPr="00FA2F2F" w:rsidRDefault="003323FA" w:rsidP="00125311">
            <w:pPr>
              <w:keepNext/>
              <w:rPr>
                <w:sz w:val="24"/>
                <w:szCs w:val="24"/>
                <w:lang w:val="en-GB"/>
              </w:rPr>
            </w:pPr>
          </w:p>
        </w:tc>
      </w:tr>
      <w:tr w:rsidR="003323FA" w:rsidRPr="00FA2F2F" w14:paraId="6D57F2CB" w14:textId="77777777" w:rsidTr="00536800">
        <w:tblPrEx>
          <w:tblBorders>
            <w:bottom w:val="double" w:sz="4" w:space="0" w:color="auto"/>
          </w:tblBorders>
          <w:shd w:val="clear" w:color="auto" w:fill="auto"/>
        </w:tblPrEx>
        <w:trPr>
          <w:cantSplit/>
          <w:trHeight w:val="245"/>
        </w:trPr>
        <w:tc>
          <w:tcPr>
            <w:tcW w:w="2178" w:type="dxa"/>
            <w:tcBorders>
              <w:top w:val="single" w:sz="4" w:space="0" w:color="auto"/>
              <w:bottom w:val="double" w:sz="4" w:space="0" w:color="auto"/>
            </w:tcBorders>
            <w:vAlign w:val="center"/>
          </w:tcPr>
          <w:p w14:paraId="60A5D352" w14:textId="77777777" w:rsidR="003323FA" w:rsidRPr="00FA2F2F" w:rsidRDefault="003323FA" w:rsidP="00125311">
            <w:pPr>
              <w:keepNext/>
              <w:jc w:val="center"/>
              <w:rPr>
                <w:rFonts w:ascii="Courier New" w:hAnsi="Courier New"/>
                <w:b/>
                <w:sz w:val="18"/>
              </w:rPr>
            </w:pPr>
            <w:r w:rsidRPr="002C0301">
              <w:rPr>
                <w:b/>
                <w:sz w:val="18"/>
              </w:rPr>
              <w:t>Comments</w:t>
            </w:r>
          </w:p>
        </w:tc>
        <w:tc>
          <w:tcPr>
            <w:tcW w:w="8640" w:type="dxa"/>
            <w:tcBorders>
              <w:top w:val="single" w:sz="4" w:space="0" w:color="auto"/>
              <w:bottom w:val="double" w:sz="4" w:space="0" w:color="auto"/>
            </w:tcBorders>
          </w:tcPr>
          <w:p w14:paraId="54A8DDF5" w14:textId="77777777" w:rsidR="003323FA" w:rsidRPr="00FA2F2F" w:rsidRDefault="003323FA" w:rsidP="00125311">
            <w:pPr>
              <w:keepNext/>
              <w:rPr>
                <w:rFonts w:ascii="Courier New" w:hAnsi="Courier New"/>
                <w:sz w:val="18"/>
              </w:rPr>
            </w:pPr>
            <w:r w:rsidRPr="00FA2F2F">
              <w:rPr>
                <w:rFonts w:ascii="Courier New" w:hAnsi="Courier New"/>
                <w:sz w:val="18"/>
              </w:rPr>
              <w:fldChar w:fldCharType="begin">
                <w:ffData>
                  <w:name w:val="Text1"/>
                  <w:enabled/>
                  <w:calcOnExit w:val="0"/>
                  <w:textInput/>
                </w:ffData>
              </w:fldChar>
            </w:r>
            <w:r w:rsidRPr="00FA2F2F">
              <w:rPr>
                <w:rFonts w:ascii="Courier New" w:hAnsi="Courier New"/>
                <w:sz w:val="18"/>
              </w:rPr>
              <w:instrText xml:space="preserve"> FORMTEXT </w:instrText>
            </w:r>
            <w:r w:rsidRPr="00FA2F2F">
              <w:rPr>
                <w:rFonts w:ascii="Courier New" w:hAnsi="Courier New"/>
                <w:sz w:val="18"/>
              </w:rPr>
            </w:r>
            <w:r w:rsidRPr="00FA2F2F">
              <w:rPr>
                <w:rFonts w:ascii="Courier New" w:hAnsi="Courier New"/>
                <w:sz w:val="18"/>
              </w:rPr>
              <w:fldChar w:fldCharType="separate"/>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noProof/>
                <w:sz w:val="18"/>
              </w:rPr>
              <w:t> </w:t>
            </w:r>
            <w:r w:rsidRPr="00FA2F2F">
              <w:rPr>
                <w:rFonts w:ascii="Courier New" w:hAnsi="Courier New"/>
                <w:sz w:val="18"/>
              </w:rPr>
              <w:fldChar w:fldCharType="end"/>
            </w:r>
          </w:p>
        </w:tc>
      </w:tr>
    </w:tbl>
    <w:p w14:paraId="620A3A13" w14:textId="77777777" w:rsidR="005E1A9F" w:rsidRDefault="005E1A9F" w:rsidP="00D76E20">
      <w:pPr>
        <w:rPr>
          <w:sz w:val="16"/>
        </w:rPr>
      </w:pPr>
    </w:p>
    <w:sectPr w:rsidR="005E1A9F" w:rsidSect="006D21B4">
      <w:headerReference w:type="default" r:id="rId12"/>
      <w:footerReference w:type="default" r:id="rId13"/>
      <w:pgSz w:w="12240" w:h="15840"/>
      <w:pgMar w:top="1440" w:right="1440" w:bottom="1440" w:left="144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62DF3" w14:textId="77777777" w:rsidR="007A5C4F" w:rsidRDefault="007A5C4F">
      <w:r>
        <w:separator/>
      </w:r>
    </w:p>
  </w:endnote>
  <w:endnote w:type="continuationSeparator" w:id="0">
    <w:p w14:paraId="5237E24F" w14:textId="77777777" w:rsidR="007A5C4F" w:rsidRDefault="007A5C4F">
      <w:r>
        <w:continuationSeparator/>
      </w:r>
    </w:p>
  </w:endnote>
  <w:endnote w:type="continuationNotice" w:id="1">
    <w:p w14:paraId="09F40D51" w14:textId="77777777" w:rsidR="007A5C4F" w:rsidRDefault="007A5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auto"/>
    <w:pitch w:val="variable"/>
    <w:sig w:usb0="E00002FF" w:usb1="50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8695" w14:textId="77777777" w:rsidR="00023A0A" w:rsidRPr="008B3424" w:rsidRDefault="00023A0A">
    <w:pPr>
      <w:pStyle w:val="Footer"/>
      <w:tabs>
        <w:tab w:val="right" w:pos="9810"/>
      </w:tabs>
      <w:jc w:val="center"/>
      <w:rPr>
        <w:rFonts w:ascii="Arial" w:hAnsi="Arial" w:cs="Arial"/>
        <w:b/>
        <w:color w:val="FF6600"/>
      </w:rPr>
    </w:pPr>
    <w:r w:rsidRPr="008B3424">
      <w:rPr>
        <w:rFonts w:ascii="Arial" w:hAnsi="Arial" w:cs="Arial"/>
        <w:b/>
        <w:color w:val="0000FF"/>
      </w:rPr>
      <w:t>UNCONTROLLED COPY WHEN DOWNLOADED</w:t>
    </w:r>
    <w:r w:rsidRPr="008B3424">
      <w:rPr>
        <w:rFonts w:ascii="Arial" w:hAnsi="Arial" w:cs="Arial"/>
        <w:b/>
        <w:color w:val="FF6600"/>
      </w:rPr>
      <w:t xml:space="preserve"> </w:t>
    </w:r>
  </w:p>
  <w:p w14:paraId="7076E3C2" w14:textId="77777777" w:rsidR="00023A0A" w:rsidRPr="008B3424" w:rsidRDefault="00023A0A">
    <w:pPr>
      <w:pStyle w:val="Footer"/>
      <w:jc w:val="center"/>
      <w:rPr>
        <w:rFonts w:ascii="Arial" w:hAnsi="Arial" w:cs="Arial"/>
        <w:b/>
      </w:rPr>
    </w:pPr>
    <w:r w:rsidRPr="008B3424">
      <w:rPr>
        <w:rFonts w:ascii="Arial" w:hAnsi="Arial" w:cs="Arial"/>
        <w:b/>
      </w:rPr>
      <w:t>Check The Master List To Verify That This Is The Correct Revision Before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F6489" w14:textId="77777777" w:rsidR="007A5C4F" w:rsidRDefault="007A5C4F">
      <w:r>
        <w:separator/>
      </w:r>
    </w:p>
  </w:footnote>
  <w:footnote w:type="continuationSeparator" w:id="0">
    <w:p w14:paraId="2ADF02C0" w14:textId="77777777" w:rsidR="007A5C4F" w:rsidRDefault="007A5C4F">
      <w:r>
        <w:continuationSeparator/>
      </w:r>
    </w:p>
  </w:footnote>
  <w:footnote w:type="continuationNotice" w:id="1">
    <w:p w14:paraId="721E4B25" w14:textId="77777777" w:rsidR="007A5C4F" w:rsidRDefault="007A5C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5220"/>
      <w:gridCol w:w="2520"/>
      <w:gridCol w:w="1260"/>
    </w:tblGrid>
    <w:tr w:rsidR="00023A0A" w14:paraId="6D50A923" w14:textId="77777777" w:rsidTr="00536800">
      <w:trPr>
        <w:cantSplit/>
        <w:trHeight w:val="1050"/>
      </w:trPr>
      <w:tc>
        <w:tcPr>
          <w:tcW w:w="1800" w:type="dxa"/>
          <w:tcBorders>
            <w:bottom w:val="nil"/>
            <w:right w:val="nil"/>
          </w:tcBorders>
          <w:vAlign w:val="center"/>
        </w:tcPr>
        <w:p w14:paraId="480EEA26" w14:textId="77777777" w:rsidR="00023A0A" w:rsidRDefault="00023A0A">
          <w:pPr>
            <w:pStyle w:val="Header"/>
            <w:rPr>
              <w:rFonts w:ascii="Arial" w:hAnsi="Arial" w:cs="Arial"/>
            </w:rPr>
          </w:pPr>
          <w:r>
            <w:rPr>
              <w:rFonts w:ascii="Arial" w:hAnsi="Arial" w:cs="Arial"/>
              <w:noProof/>
            </w:rPr>
            <w:drawing>
              <wp:inline distT="0" distB="0" distL="0" distR="0" wp14:anchorId="04BC8692" wp14:editId="4F8336AD">
                <wp:extent cx="1005840" cy="1051560"/>
                <wp:effectExtent l="0" t="0" r="3810" b="0"/>
                <wp:docPr id="1" name="Picture 1" descr="F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51560"/>
                        </a:xfrm>
                        <a:prstGeom prst="rect">
                          <a:avLst/>
                        </a:prstGeom>
                        <a:noFill/>
                        <a:ln>
                          <a:noFill/>
                        </a:ln>
                      </pic:spPr>
                    </pic:pic>
                  </a:graphicData>
                </a:graphic>
              </wp:inline>
            </w:drawing>
          </w:r>
        </w:p>
      </w:tc>
      <w:tc>
        <w:tcPr>
          <w:tcW w:w="5220" w:type="dxa"/>
          <w:tcBorders>
            <w:top w:val="single" w:sz="12" w:space="0" w:color="auto"/>
            <w:bottom w:val="nil"/>
          </w:tcBorders>
          <w:shd w:val="clear" w:color="auto" w:fill="auto"/>
          <w:vAlign w:val="center"/>
        </w:tcPr>
        <w:p w14:paraId="7F3996A2" w14:textId="77777777" w:rsidR="00023A0A" w:rsidRPr="0051205B" w:rsidRDefault="00023A0A">
          <w:pPr>
            <w:pStyle w:val="Header2"/>
            <w:rPr>
              <w:rFonts w:cs="Arial"/>
              <w:color w:val="000000"/>
              <w:sz w:val="36"/>
            </w:rPr>
          </w:pPr>
          <w:r w:rsidRPr="0051205B">
            <w:rPr>
              <w:rFonts w:cs="Arial"/>
              <w:color w:val="000000"/>
              <w:sz w:val="36"/>
            </w:rPr>
            <w:t>AVS</w:t>
          </w:r>
          <w:r>
            <w:rPr>
              <w:rFonts w:cs="Arial"/>
              <w:color w:val="000000"/>
              <w:sz w:val="36"/>
            </w:rPr>
            <w:t xml:space="preserve"> </w:t>
          </w:r>
        </w:p>
        <w:p w14:paraId="5F54B518" w14:textId="77777777" w:rsidR="00023A0A" w:rsidRDefault="00023A0A">
          <w:pPr>
            <w:pStyle w:val="Header2"/>
            <w:rPr>
              <w:rFonts w:cs="Arial"/>
            </w:rPr>
          </w:pPr>
          <w:r w:rsidRPr="0051205B">
            <w:rPr>
              <w:rFonts w:cs="Arial"/>
              <w:color w:val="000000"/>
              <w:sz w:val="36"/>
            </w:rPr>
            <w:t>Quality Management System</w:t>
          </w:r>
          <w:r w:rsidRPr="0051205B">
            <w:rPr>
              <w:rFonts w:cs="Arial"/>
              <w:color w:val="000000"/>
            </w:rPr>
            <w:t xml:space="preserve"> </w:t>
          </w:r>
        </w:p>
      </w:tc>
      <w:tc>
        <w:tcPr>
          <w:tcW w:w="2520" w:type="dxa"/>
          <w:tcBorders>
            <w:left w:val="nil"/>
            <w:bottom w:val="nil"/>
          </w:tcBorders>
          <w:vAlign w:val="center"/>
        </w:tcPr>
        <w:p w14:paraId="4FB43774" w14:textId="77777777" w:rsidR="00023A0A" w:rsidRPr="002E666A" w:rsidRDefault="00023A0A">
          <w:pPr>
            <w:pStyle w:val="Header"/>
            <w:jc w:val="center"/>
            <w:rPr>
              <w:rFonts w:ascii="Arial" w:hAnsi="Arial" w:cs="Arial"/>
              <w:b/>
            </w:rPr>
          </w:pPr>
          <w:r w:rsidRPr="002E666A">
            <w:rPr>
              <w:rFonts w:ascii="Arial" w:hAnsi="Arial" w:cs="Arial"/>
              <w:b/>
            </w:rPr>
            <w:t>QPM #</w:t>
          </w:r>
        </w:p>
        <w:p w14:paraId="4FC03FE5" w14:textId="77777777" w:rsidR="00023A0A" w:rsidRDefault="00023A0A">
          <w:pPr>
            <w:pStyle w:val="Header"/>
            <w:jc w:val="center"/>
            <w:rPr>
              <w:rFonts w:ascii="Arial" w:hAnsi="Arial" w:cs="Arial"/>
            </w:rPr>
          </w:pPr>
        </w:p>
        <w:p w14:paraId="1D601D78" w14:textId="77777777" w:rsidR="00023A0A" w:rsidRPr="00BC0B09" w:rsidRDefault="00023A0A">
          <w:pPr>
            <w:pStyle w:val="Header"/>
            <w:jc w:val="center"/>
            <w:rPr>
              <w:rFonts w:ascii="Arial" w:hAnsi="Arial" w:cs="Arial"/>
              <w:b/>
              <w:bCs/>
              <w:sz w:val="18"/>
              <w:szCs w:val="18"/>
            </w:rPr>
          </w:pPr>
          <w:r>
            <w:rPr>
              <w:rFonts w:ascii="Arial" w:hAnsi="Arial" w:cs="Arial"/>
              <w:b/>
              <w:bCs/>
              <w:sz w:val="18"/>
              <w:szCs w:val="18"/>
            </w:rPr>
            <w:t>AFS-050-004-F2.1</w:t>
          </w:r>
        </w:p>
        <w:p w14:paraId="0B573FF1" w14:textId="77777777" w:rsidR="00023A0A" w:rsidRDefault="00023A0A">
          <w:pPr>
            <w:pStyle w:val="Header"/>
            <w:jc w:val="center"/>
            <w:rPr>
              <w:rFonts w:ascii="Arial" w:hAnsi="Arial" w:cs="Arial"/>
              <w:b/>
              <w:bCs/>
            </w:rPr>
          </w:pPr>
        </w:p>
        <w:p w14:paraId="2D3CAEA2" w14:textId="77777777" w:rsidR="00023A0A" w:rsidRPr="008F001D" w:rsidRDefault="00023A0A">
          <w:pPr>
            <w:pStyle w:val="Header"/>
            <w:jc w:val="center"/>
            <w:rPr>
              <w:rFonts w:ascii="Arial" w:hAnsi="Arial" w:cs="Arial"/>
              <w:b/>
              <w:bCs/>
              <w:color w:val="FF6600"/>
            </w:rPr>
          </w:pPr>
        </w:p>
      </w:tc>
      <w:tc>
        <w:tcPr>
          <w:tcW w:w="1260" w:type="dxa"/>
          <w:tcBorders>
            <w:left w:val="nil"/>
            <w:bottom w:val="nil"/>
          </w:tcBorders>
          <w:vAlign w:val="center"/>
        </w:tcPr>
        <w:p w14:paraId="0C044B88" w14:textId="77777777" w:rsidR="00023A0A" w:rsidRPr="001D5CC6" w:rsidRDefault="00023A0A">
          <w:pPr>
            <w:pStyle w:val="Header"/>
            <w:jc w:val="center"/>
            <w:rPr>
              <w:rFonts w:ascii="Arial" w:hAnsi="Arial" w:cs="Arial"/>
              <w:b/>
            </w:rPr>
          </w:pPr>
          <w:r w:rsidRPr="001D5CC6">
            <w:rPr>
              <w:rFonts w:ascii="Arial" w:hAnsi="Arial" w:cs="Arial"/>
              <w:b/>
            </w:rPr>
            <w:t>Revision</w:t>
          </w:r>
        </w:p>
        <w:p w14:paraId="1BD2493F" w14:textId="77777777" w:rsidR="00023A0A" w:rsidRPr="00F132D8" w:rsidRDefault="00023A0A" w:rsidP="002E3229">
          <w:pPr>
            <w:pStyle w:val="Header"/>
            <w:ind w:left="-108" w:right="-108"/>
            <w:jc w:val="center"/>
            <w:rPr>
              <w:rFonts w:ascii="Arial" w:hAnsi="Arial" w:cs="Arial"/>
              <w:b/>
              <w:bCs/>
              <w:sz w:val="24"/>
              <w:szCs w:val="24"/>
            </w:rPr>
          </w:pPr>
          <w:r>
            <w:rPr>
              <w:rFonts w:ascii="Arial" w:hAnsi="Arial" w:cs="Arial"/>
              <w:b/>
              <w:bCs/>
              <w:sz w:val="24"/>
              <w:szCs w:val="24"/>
            </w:rPr>
            <w:t>6</w:t>
          </w:r>
          <w:r w:rsidRPr="00F132D8">
            <w:rPr>
              <w:rFonts w:ascii="Arial" w:hAnsi="Arial" w:cs="Arial"/>
              <w:b/>
              <w:bCs/>
              <w:sz w:val="24"/>
              <w:szCs w:val="24"/>
            </w:rPr>
            <w:t>.0</w:t>
          </w:r>
        </w:p>
      </w:tc>
    </w:tr>
    <w:tr w:rsidR="00023A0A" w14:paraId="3FD6E268" w14:textId="77777777" w:rsidTr="00536800">
      <w:trPr>
        <w:cantSplit/>
      </w:trPr>
      <w:tc>
        <w:tcPr>
          <w:tcW w:w="7020" w:type="dxa"/>
          <w:gridSpan w:val="2"/>
          <w:vAlign w:val="center"/>
        </w:tcPr>
        <w:p w14:paraId="4A7586D8" w14:textId="77777777" w:rsidR="00023A0A" w:rsidRDefault="00023A0A">
          <w:pPr>
            <w:pStyle w:val="Title3"/>
            <w:rPr>
              <w:rFonts w:cs="Arial"/>
              <w:b w:val="0"/>
              <w:color w:val="auto"/>
              <w:sz w:val="4"/>
            </w:rPr>
          </w:pPr>
          <w:r>
            <w:rPr>
              <w:rFonts w:cs="Arial"/>
              <w:color w:val="auto"/>
            </w:rPr>
            <w:t>Title: International Aviation Safety Assessment Assessor’s Checklist – Primary Aviation Legislation – Critical Element 1</w:t>
          </w:r>
        </w:p>
      </w:tc>
      <w:tc>
        <w:tcPr>
          <w:tcW w:w="2520" w:type="dxa"/>
          <w:vAlign w:val="center"/>
        </w:tcPr>
        <w:p w14:paraId="19C2F24D" w14:textId="3E6D233F" w:rsidR="00023A0A" w:rsidRPr="00DB4EA0" w:rsidRDefault="00023A0A" w:rsidP="00DB4EA0">
          <w:pPr>
            <w:pStyle w:val="Title3"/>
            <w:ind w:right="-108"/>
            <w:rPr>
              <w:rFonts w:cs="Arial"/>
              <w:color w:val="auto"/>
            </w:rPr>
          </w:pPr>
          <w:r w:rsidRPr="00DB4EA0">
            <w:rPr>
              <w:rFonts w:cs="Arial"/>
              <w:color w:val="auto"/>
            </w:rPr>
            <w:t>Effective Date:</w:t>
          </w:r>
          <w:r w:rsidR="00DB4EA0" w:rsidRPr="00DB4EA0">
            <w:rPr>
              <w:rFonts w:cs="Arial"/>
              <w:color w:val="auto"/>
            </w:rPr>
            <w:t>10-14-2021</w:t>
          </w:r>
        </w:p>
      </w:tc>
      <w:tc>
        <w:tcPr>
          <w:tcW w:w="1260" w:type="dxa"/>
          <w:vAlign w:val="center"/>
        </w:tcPr>
        <w:p w14:paraId="66D621AD" w14:textId="35A612B8" w:rsidR="00023A0A" w:rsidRPr="00DB4EA0" w:rsidRDefault="00023A0A">
          <w:pPr>
            <w:pStyle w:val="Title3"/>
            <w:jc w:val="center"/>
            <w:rPr>
              <w:rFonts w:cs="Arial"/>
              <w:color w:val="auto"/>
            </w:rPr>
          </w:pPr>
          <w:r w:rsidRPr="00DB4EA0">
            <w:rPr>
              <w:rFonts w:cs="Arial"/>
              <w:snapToGrid w:val="0"/>
              <w:color w:val="auto"/>
            </w:rPr>
            <w:t xml:space="preserve">Page </w:t>
          </w:r>
          <w:r w:rsidRPr="00DB4EA0">
            <w:rPr>
              <w:rStyle w:val="PageNumber"/>
              <w:rFonts w:cs="Arial"/>
              <w:color w:val="auto"/>
              <w:spacing w:val="0"/>
            </w:rPr>
            <w:fldChar w:fldCharType="begin"/>
          </w:r>
          <w:r w:rsidRPr="00DB4EA0">
            <w:rPr>
              <w:rStyle w:val="PageNumber"/>
              <w:rFonts w:cs="Arial"/>
              <w:color w:val="auto"/>
              <w:spacing w:val="0"/>
            </w:rPr>
            <w:instrText xml:space="preserve"> PAGE </w:instrText>
          </w:r>
          <w:r w:rsidRPr="00DB4EA0">
            <w:rPr>
              <w:rStyle w:val="PageNumber"/>
              <w:rFonts w:cs="Arial"/>
              <w:color w:val="auto"/>
              <w:spacing w:val="0"/>
            </w:rPr>
            <w:fldChar w:fldCharType="separate"/>
          </w:r>
          <w:r w:rsidR="00DB4EA0">
            <w:rPr>
              <w:rStyle w:val="PageNumber"/>
              <w:rFonts w:cs="Arial"/>
              <w:noProof/>
              <w:color w:val="auto"/>
              <w:spacing w:val="0"/>
            </w:rPr>
            <w:t>1</w:t>
          </w:r>
          <w:r w:rsidRPr="00DB4EA0">
            <w:rPr>
              <w:rStyle w:val="PageNumber"/>
              <w:rFonts w:cs="Arial"/>
              <w:color w:val="auto"/>
              <w:spacing w:val="0"/>
            </w:rPr>
            <w:fldChar w:fldCharType="end"/>
          </w:r>
          <w:r w:rsidRPr="00DB4EA0">
            <w:rPr>
              <w:rFonts w:cs="Arial"/>
              <w:snapToGrid w:val="0"/>
              <w:color w:val="auto"/>
            </w:rPr>
            <w:t xml:space="preserve"> of </w:t>
          </w:r>
          <w:r w:rsidRPr="00DB4EA0">
            <w:rPr>
              <w:rStyle w:val="PageNumber"/>
              <w:rFonts w:cs="Arial"/>
              <w:color w:val="auto"/>
              <w:spacing w:val="0"/>
            </w:rPr>
            <w:fldChar w:fldCharType="begin"/>
          </w:r>
          <w:r w:rsidRPr="00DB4EA0">
            <w:rPr>
              <w:rStyle w:val="PageNumber"/>
              <w:rFonts w:cs="Arial"/>
              <w:color w:val="auto"/>
              <w:spacing w:val="0"/>
            </w:rPr>
            <w:instrText xml:space="preserve"> NUMPAGES </w:instrText>
          </w:r>
          <w:r w:rsidRPr="00DB4EA0">
            <w:rPr>
              <w:rStyle w:val="PageNumber"/>
              <w:rFonts w:cs="Arial"/>
              <w:color w:val="auto"/>
              <w:spacing w:val="0"/>
            </w:rPr>
            <w:fldChar w:fldCharType="separate"/>
          </w:r>
          <w:r w:rsidR="00DB4EA0">
            <w:rPr>
              <w:rStyle w:val="PageNumber"/>
              <w:rFonts w:cs="Arial"/>
              <w:noProof/>
              <w:color w:val="auto"/>
              <w:spacing w:val="0"/>
            </w:rPr>
            <w:t>8</w:t>
          </w:r>
          <w:r w:rsidRPr="00DB4EA0">
            <w:rPr>
              <w:rStyle w:val="PageNumber"/>
              <w:rFonts w:cs="Arial"/>
              <w:color w:val="auto"/>
              <w:spacing w:val="0"/>
            </w:rPr>
            <w:fldChar w:fldCharType="end"/>
          </w:r>
        </w:p>
      </w:tc>
    </w:tr>
  </w:tbl>
  <w:p w14:paraId="31B89396" w14:textId="77777777" w:rsidR="00023A0A" w:rsidRDefault="00023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260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716F4"/>
    <w:multiLevelType w:val="hybridMultilevel"/>
    <w:tmpl w:val="78A82A0C"/>
    <w:lvl w:ilvl="0" w:tplc="FE0EEBE6">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D45BB"/>
    <w:multiLevelType w:val="hybridMultilevel"/>
    <w:tmpl w:val="9648DD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C7787"/>
    <w:multiLevelType w:val="hybridMultilevel"/>
    <w:tmpl w:val="9286B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62AC9"/>
    <w:multiLevelType w:val="multilevel"/>
    <w:tmpl w:val="6E3C82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640BDB"/>
    <w:multiLevelType w:val="hybridMultilevel"/>
    <w:tmpl w:val="1CEE4F90"/>
    <w:lvl w:ilvl="0" w:tplc="2690D4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81992"/>
    <w:multiLevelType w:val="multilevel"/>
    <w:tmpl w:val="BB7887F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D14DA9"/>
    <w:multiLevelType w:val="hybridMultilevel"/>
    <w:tmpl w:val="15FA5F0E"/>
    <w:lvl w:ilvl="0" w:tplc="FA26484C">
      <w:start w:val="1"/>
      <w:numFmt w:val="bullet"/>
      <w:pStyle w:val="BulletedItems"/>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388B7D62"/>
    <w:multiLevelType w:val="hybridMultilevel"/>
    <w:tmpl w:val="F6187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D71ECC"/>
    <w:multiLevelType w:val="hybridMultilevel"/>
    <w:tmpl w:val="6868CDF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C054368"/>
    <w:multiLevelType w:val="hybridMultilevel"/>
    <w:tmpl w:val="A6D6CF90"/>
    <w:lvl w:ilvl="0" w:tplc="2690D4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6483E"/>
    <w:multiLevelType w:val="hybridMultilevel"/>
    <w:tmpl w:val="89A4C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2D4D87"/>
    <w:multiLevelType w:val="hybridMultilevel"/>
    <w:tmpl w:val="01C65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93C09"/>
    <w:multiLevelType w:val="hybridMultilevel"/>
    <w:tmpl w:val="B302E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93864"/>
    <w:multiLevelType w:val="hybridMultilevel"/>
    <w:tmpl w:val="1F521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235707"/>
    <w:multiLevelType w:val="hybridMultilevel"/>
    <w:tmpl w:val="1444DD0E"/>
    <w:lvl w:ilvl="0" w:tplc="087A6EDC">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91A61"/>
    <w:multiLevelType w:val="multilevel"/>
    <w:tmpl w:val="6186B84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0597FDF"/>
    <w:multiLevelType w:val="hybridMultilevel"/>
    <w:tmpl w:val="10E0A6F6"/>
    <w:lvl w:ilvl="0" w:tplc="49CA50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43871"/>
    <w:multiLevelType w:val="hybridMultilevel"/>
    <w:tmpl w:val="17964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860B0B"/>
    <w:multiLevelType w:val="hybridMultilevel"/>
    <w:tmpl w:val="A6D6CF90"/>
    <w:lvl w:ilvl="0" w:tplc="2690D4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F1E"/>
    <w:multiLevelType w:val="hybridMultilevel"/>
    <w:tmpl w:val="56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53BED"/>
    <w:multiLevelType w:val="hybridMultilevel"/>
    <w:tmpl w:val="1CEE4F90"/>
    <w:lvl w:ilvl="0" w:tplc="2690D4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21F17"/>
    <w:multiLevelType w:val="multilevel"/>
    <w:tmpl w:val="6E3C82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14"/>
  </w:num>
  <w:num w:numId="4">
    <w:abstractNumId w:val="3"/>
  </w:num>
  <w:num w:numId="5">
    <w:abstractNumId w:val="18"/>
  </w:num>
  <w:num w:numId="6">
    <w:abstractNumId w:val="11"/>
  </w:num>
  <w:num w:numId="7">
    <w:abstractNumId w:val="20"/>
  </w:num>
  <w:num w:numId="8">
    <w:abstractNumId w:val="8"/>
  </w:num>
  <w:num w:numId="9">
    <w:abstractNumId w:val="12"/>
  </w:num>
  <w:num w:numId="10">
    <w:abstractNumId w:val="13"/>
  </w:num>
  <w:num w:numId="11">
    <w:abstractNumId w:val="2"/>
  </w:num>
  <w:num w:numId="12">
    <w:abstractNumId w:val="4"/>
  </w:num>
  <w:num w:numId="13">
    <w:abstractNumId w:val="22"/>
  </w:num>
  <w:num w:numId="14">
    <w:abstractNumId w:val="16"/>
  </w:num>
  <w:num w:numId="15">
    <w:abstractNumId w:val="1"/>
  </w:num>
  <w:num w:numId="16">
    <w:abstractNumId w:val="0"/>
  </w:num>
  <w:num w:numId="17">
    <w:abstractNumId w:val="5"/>
  </w:num>
  <w:num w:numId="18">
    <w:abstractNumId w:val="19"/>
  </w:num>
  <w:num w:numId="19">
    <w:abstractNumId w:val="17"/>
  </w:num>
  <w:num w:numId="20">
    <w:abstractNumId w:val="21"/>
  </w:num>
  <w:num w:numId="21">
    <w:abstractNumId w:val="10"/>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E0"/>
    <w:rsid w:val="0000027F"/>
    <w:rsid w:val="0000130E"/>
    <w:rsid w:val="000069E0"/>
    <w:rsid w:val="0001154A"/>
    <w:rsid w:val="000119ED"/>
    <w:rsid w:val="000123EE"/>
    <w:rsid w:val="00012D55"/>
    <w:rsid w:val="00014061"/>
    <w:rsid w:val="00023827"/>
    <w:rsid w:val="00023A0A"/>
    <w:rsid w:val="00025DEE"/>
    <w:rsid w:val="00030E10"/>
    <w:rsid w:val="00031392"/>
    <w:rsid w:val="00031D5F"/>
    <w:rsid w:val="00034DC4"/>
    <w:rsid w:val="00037455"/>
    <w:rsid w:val="000501C2"/>
    <w:rsid w:val="00052CF0"/>
    <w:rsid w:val="00061D85"/>
    <w:rsid w:val="00066068"/>
    <w:rsid w:val="00070CFD"/>
    <w:rsid w:val="000733B1"/>
    <w:rsid w:val="000746BD"/>
    <w:rsid w:val="00076B2A"/>
    <w:rsid w:val="000824AE"/>
    <w:rsid w:val="0008474C"/>
    <w:rsid w:val="000916E4"/>
    <w:rsid w:val="00091FCB"/>
    <w:rsid w:val="000942D2"/>
    <w:rsid w:val="0009657B"/>
    <w:rsid w:val="00096913"/>
    <w:rsid w:val="000A5074"/>
    <w:rsid w:val="000B026B"/>
    <w:rsid w:val="000B0F6D"/>
    <w:rsid w:val="000B1031"/>
    <w:rsid w:val="000B32F2"/>
    <w:rsid w:val="000B3E32"/>
    <w:rsid w:val="000C1E1B"/>
    <w:rsid w:val="000C20A1"/>
    <w:rsid w:val="000C2892"/>
    <w:rsid w:val="000C5411"/>
    <w:rsid w:val="000D2CBD"/>
    <w:rsid w:val="000D65BE"/>
    <w:rsid w:val="000D7C14"/>
    <w:rsid w:val="000E0726"/>
    <w:rsid w:val="000E0CAB"/>
    <w:rsid w:val="000E1E65"/>
    <w:rsid w:val="000E3BCD"/>
    <w:rsid w:val="000E5E08"/>
    <w:rsid w:val="000E633D"/>
    <w:rsid w:val="000F1A06"/>
    <w:rsid w:val="00101A51"/>
    <w:rsid w:val="00102B42"/>
    <w:rsid w:val="00105A8A"/>
    <w:rsid w:val="00114D85"/>
    <w:rsid w:val="00125311"/>
    <w:rsid w:val="0012716B"/>
    <w:rsid w:val="00134452"/>
    <w:rsid w:val="00134563"/>
    <w:rsid w:val="001430D1"/>
    <w:rsid w:val="00161AD5"/>
    <w:rsid w:val="00161E40"/>
    <w:rsid w:val="0016248C"/>
    <w:rsid w:val="00162DD1"/>
    <w:rsid w:val="00164B7E"/>
    <w:rsid w:val="00165167"/>
    <w:rsid w:val="001669E3"/>
    <w:rsid w:val="00183FD3"/>
    <w:rsid w:val="0018534D"/>
    <w:rsid w:val="001855A7"/>
    <w:rsid w:val="001859CF"/>
    <w:rsid w:val="00185A57"/>
    <w:rsid w:val="00190EA9"/>
    <w:rsid w:val="0019624C"/>
    <w:rsid w:val="001A7790"/>
    <w:rsid w:val="001B2E81"/>
    <w:rsid w:val="001B3E2F"/>
    <w:rsid w:val="001B40BF"/>
    <w:rsid w:val="001B4866"/>
    <w:rsid w:val="001B64C2"/>
    <w:rsid w:val="001C23EA"/>
    <w:rsid w:val="001C33E5"/>
    <w:rsid w:val="001C63A2"/>
    <w:rsid w:val="001D5CC6"/>
    <w:rsid w:val="001D74FB"/>
    <w:rsid w:val="001E1649"/>
    <w:rsid w:val="001E2447"/>
    <w:rsid w:val="001E2E2B"/>
    <w:rsid w:val="001E3E4C"/>
    <w:rsid w:val="001E5699"/>
    <w:rsid w:val="001F177B"/>
    <w:rsid w:val="001F1F85"/>
    <w:rsid w:val="001F36A5"/>
    <w:rsid w:val="001F5F49"/>
    <w:rsid w:val="001F79FB"/>
    <w:rsid w:val="00201C42"/>
    <w:rsid w:val="0020422A"/>
    <w:rsid w:val="0020572D"/>
    <w:rsid w:val="0020679A"/>
    <w:rsid w:val="002071B0"/>
    <w:rsid w:val="002138ED"/>
    <w:rsid w:val="00220C19"/>
    <w:rsid w:val="00225891"/>
    <w:rsid w:val="00244032"/>
    <w:rsid w:val="00244970"/>
    <w:rsid w:val="00251DBB"/>
    <w:rsid w:val="0025211C"/>
    <w:rsid w:val="00256623"/>
    <w:rsid w:val="00257A05"/>
    <w:rsid w:val="00260C76"/>
    <w:rsid w:val="00261EB0"/>
    <w:rsid w:val="0026776D"/>
    <w:rsid w:val="00273C49"/>
    <w:rsid w:val="002748A1"/>
    <w:rsid w:val="00274C9D"/>
    <w:rsid w:val="0028510F"/>
    <w:rsid w:val="00297357"/>
    <w:rsid w:val="002A4C3A"/>
    <w:rsid w:val="002B12FD"/>
    <w:rsid w:val="002B7B91"/>
    <w:rsid w:val="002C0301"/>
    <w:rsid w:val="002D4CCE"/>
    <w:rsid w:val="002D71E4"/>
    <w:rsid w:val="002D7667"/>
    <w:rsid w:val="002E2017"/>
    <w:rsid w:val="002E3229"/>
    <w:rsid w:val="002E666A"/>
    <w:rsid w:val="002E6EE7"/>
    <w:rsid w:val="002E7FEB"/>
    <w:rsid w:val="002F111C"/>
    <w:rsid w:val="002F4DA7"/>
    <w:rsid w:val="002F6435"/>
    <w:rsid w:val="00300A2F"/>
    <w:rsid w:val="0030322C"/>
    <w:rsid w:val="0030462E"/>
    <w:rsid w:val="003134AE"/>
    <w:rsid w:val="00313A65"/>
    <w:rsid w:val="00317E8B"/>
    <w:rsid w:val="00321E5F"/>
    <w:rsid w:val="0033001E"/>
    <w:rsid w:val="003323FA"/>
    <w:rsid w:val="00332977"/>
    <w:rsid w:val="00340082"/>
    <w:rsid w:val="0034180C"/>
    <w:rsid w:val="0034498B"/>
    <w:rsid w:val="00344E82"/>
    <w:rsid w:val="003530A9"/>
    <w:rsid w:val="003558BF"/>
    <w:rsid w:val="003644C2"/>
    <w:rsid w:val="00366387"/>
    <w:rsid w:val="0037059F"/>
    <w:rsid w:val="00371176"/>
    <w:rsid w:val="003726D8"/>
    <w:rsid w:val="00375C60"/>
    <w:rsid w:val="00381A42"/>
    <w:rsid w:val="00382C40"/>
    <w:rsid w:val="00386687"/>
    <w:rsid w:val="00386C13"/>
    <w:rsid w:val="0039067C"/>
    <w:rsid w:val="00395B0D"/>
    <w:rsid w:val="0039666E"/>
    <w:rsid w:val="003969E7"/>
    <w:rsid w:val="003A12F2"/>
    <w:rsid w:val="003A1C04"/>
    <w:rsid w:val="003A21E3"/>
    <w:rsid w:val="003A532F"/>
    <w:rsid w:val="003A764C"/>
    <w:rsid w:val="003B172D"/>
    <w:rsid w:val="003B3864"/>
    <w:rsid w:val="003B491E"/>
    <w:rsid w:val="003C4162"/>
    <w:rsid w:val="003C426F"/>
    <w:rsid w:val="003C540C"/>
    <w:rsid w:val="003D5597"/>
    <w:rsid w:val="003E08A2"/>
    <w:rsid w:val="003E2553"/>
    <w:rsid w:val="003E5587"/>
    <w:rsid w:val="003E5EB1"/>
    <w:rsid w:val="003E5F6A"/>
    <w:rsid w:val="003F251B"/>
    <w:rsid w:val="003F3907"/>
    <w:rsid w:val="003F5095"/>
    <w:rsid w:val="003F598F"/>
    <w:rsid w:val="003F5EB9"/>
    <w:rsid w:val="00400B47"/>
    <w:rsid w:val="00401E1B"/>
    <w:rsid w:val="004127BD"/>
    <w:rsid w:val="00413A92"/>
    <w:rsid w:val="00416B20"/>
    <w:rsid w:val="00417527"/>
    <w:rsid w:val="00422CB4"/>
    <w:rsid w:val="00425EDB"/>
    <w:rsid w:val="00433E0A"/>
    <w:rsid w:val="0043751C"/>
    <w:rsid w:val="00442406"/>
    <w:rsid w:val="00442432"/>
    <w:rsid w:val="00445A5F"/>
    <w:rsid w:val="0044649D"/>
    <w:rsid w:val="0045169E"/>
    <w:rsid w:val="0045355B"/>
    <w:rsid w:val="004540D6"/>
    <w:rsid w:val="00456106"/>
    <w:rsid w:val="00457767"/>
    <w:rsid w:val="00464486"/>
    <w:rsid w:val="00466D9B"/>
    <w:rsid w:val="00480F51"/>
    <w:rsid w:val="00486E8C"/>
    <w:rsid w:val="004974AA"/>
    <w:rsid w:val="00497A20"/>
    <w:rsid w:val="004A54B1"/>
    <w:rsid w:val="004A554A"/>
    <w:rsid w:val="004A7C5C"/>
    <w:rsid w:val="004B1AE0"/>
    <w:rsid w:val="004B2429"/>
    <w:rsid w:val="004B3DEF"/>
    <w:rsid w:val="004B5887"/>
    <w:rsid w:val="004C0AC2"/>
    <w:rsid w:val="004C170C"/>
    <w:rsid w:val="004C1A38"/>
    <w:rsid w:val="004C2D5D"/>
    <w:rsid w:val="004C4875"/>
    <w:rsid w:val="004D67B1"/>
    <w:rsid w:val="004D76C8"/>
    <w:rsid w:val="004E454A"/>
    <w:rsid w:val="004E4786"/>
    <w:rsid w:val="004F015D"/>
    <w:rsid w:val="004F43E0"/>
    <w:rsid w:val="00500584"/>
    <w:rsid w:val="005006A7"/>
    <w:rsid w:val="00511AAF"/>
    <w:rsid w:val="00513926"/>
    <w:rsid w:val="00520DFF"/>
    <w:rsid w:val="00520FE2"/>
    <w:rsid w:val="00522481"/>
    <w:rsid w:val="0052365A"/>
    <w:rsid w:val="0053485F"/>
    <w:rsid w:val="00536800"/>
    <w:rsid w:val="005437CF"/>
    <w:rsid w:val="005462B6"/>
    <w:rsid w:val="005500D4"/>
    <w:rsid w:val="00552231"/>
    <w:rsid w:val="00553BE4"/>
    <w:rsid w:val="00555DD7"/>
    <w:rsid w:val="00556578"/>
    <w:rsid w:val="00556A56"/>
    <w:rsid w:val="00556FD2"/>
    <w:rsid w:val="005571B5"/>
    <w:rsid w:val="00564012"/>
    <w:rsid w:val="005703B4"/>
    <w:rsid w:val="00570DBE"/>
    <w:rsid w:val="0057278B"/>
    <w:rsid w:val="00573877"/>
    <w:rsid w:val="00573D47"/>
    <w:rsid w:val="00574D9B"/>
    <w:rsid w:val="0058064C"/>
    <w:rsid w:val="005809BB"/>
    <w:rsid w:val="005813E3"/>
    <w:rsid w:val="00583D40"/>
    <w:rsid w:val="00584194"/>
    <w:rsid w:val="0058612F"/>
    <w:rsid w:val="00590CFE"/>
    <w:rsid w:val="00592AFC"/>
    <w:rsid w:val="005952D2"/>
    <w:rsid w:val="005971C0"/>
    <w:rsid w:val="005A29C7"/>
    <w:rsid w:val="005A5BB6"/>
    <w:rsid w:val="005A6B35"/>
    <w:rsid w:val="005A70E7"/>
    <w:rsid w:val="005B3C50"/>
    <w:rsid w:val="005B427F"/>
    <w:rsid w:val="005B5359"/>
    <w:rsid w:val="005B7E3A"/>
    <w:rsid w:val="005C2845"/>
    <w:rsid w:val="005C493C"/>
    <w:rsid w:val="005D053B"/>
    <w:rsid w:val="005D0F9F"/>
    <w:rsid w:val="005E1A9F"/>
    <w:rsid w:val="005E746C"/>
    <w:rsid w:val="005F1385"/>
    <w:rsid w:val="005F3EBA"/>
    <w:rsid w:val="005F48A3"/>
    <w:rsid w:val="005F6152"/>
    <w:rsid w:val="0061023E"/>
    <w:rsid w:val="00610E31"/>
    <w:rsid w:val="00612B8B"/>
    <w:rsid w:val="0061704F"/>
    <w:rsid w:val="00621C9A"/>
    <w:rsid w:val="006314A0"/>
    <w:rsid w:val="00635227"/>
    <w:rsid w:val="006445A5"/>
    <w:rsid w:val="00647129"/>
    <w:rsid w:val="00650581"/>
    <w:rsid w:val="00652832"/>
    <w:rsid w:val="00652D0E"/>
    <w:rsid w:val="0065441D"/>
    <w:rsid w:val="00656EE3"/>
    <w:rsid w:val="00663319"/>
    <w:rsid w:val="0066402B"/>
    <w:rsid w:val="0066412C"/>
    <w:rsid w:val="00664663"/>
    <w:rsid w:val="00664B59"/>
    <w:rsid w:val="00673196"/>
    <w:rsid w:val="00674195"/>
    <w:rsid w:val="006747C1"/>
    <w:rsid w:val="006771B7"/>
    <w:rsid w:val="00683C07"/>
    <w:rsid w:val="006873F9"/>
    <w:rsid w:val="00687ED7"/>
    <w:rsid w:val="0069026E"/>
    <w:rsid w:val="00691C03"/>
    <w:rsid w:val="00692FDB"/>
    <w:rsid w:val="00693EB0"/>
    <w:rsid w:val="00694D29"/>
    <w:rsid w:val="00694E80"/>
    <w:rsid w:val="006A1480"/>
    <w:rsid w:val="006A2C76"/>
    <w:rsid w:val="006A32E1"/>
    <w:rsid w:val="006A337D"/>
    <w:rsid w:val="006A49F1"/>
    <w:rsid w:val="006A7D80"/>
    <w:rsid w:val="006B0CC7"/>
    <w:rsid w:val="006B1645"/>
    <w:rsid w:val="006B4EF5"/>
    <w:rsid w:val="006B597F"/>
    <w:rsid w:val="006B5F0C"/>
    <w:rsid w:val="006C06C2"/>
    <w:rsid w:val="006C3E23"/>
    <w:rsid w:val="006C444F"/>
    <w:rsid w:val="006C4DEA"/>
    <w:rsid w:val="006D1484"/>
    <w:rsid w:val="006D21B4"/>
    <w:rsid w:val="006D5A73"/>
    <w:rsid w:val="006D643F"/>
    <w:rsid w:val="006E1A2A"/>
    <w:rsid w:val="006E2E9D"/>
    <w:rsid w:val="006F1496"/>
    <w:rsid w:val="006F2EEA"/>
    <w:rsid w:val="006F354D"/>
    <w:rsid w:val="006F35D3"/>
    <w:rsid w:val="006F6967"/>
    <w:rsid w:val="006F7496"/>
    <w:rsid w:val="00702010"/>
    <w:rsid w:val="007035FA"/>
    <w:rsid w:val="00705FAE"/>
    <w:rsid w:val="00710D7A"/>
    <w:rsid w:val="00711C84"/>
    <w:rsid w:val="007121DE"/>
    <w:rsid w:val="00717574"/>
    <w:rsid w:val="007207EC"/>
    <w:rsid w:val="00720DD9"/>
    <w:rsid w:val="007267D9"/>
    <w:rsid w:val="00732D4F"/>
    <w:rsid w:val="007408B7"/>
    <w:rsid w:val="00742F49"/>
    <w:rsid w:val="00745862"/>
    <w:rsid w:val="0075095E"/>
    <w:rsid w:val="007521A0"/>
    <w:rsid w:val="00753312"/>
    <w:rsid w:val="007561A7"/>
    <w:rsid w:val="00756581"/>
    <w:rsid w:val="007604A3"/>
    <w:rsid w:val="007607A7"/>
    <w:rsid w:val="0077006F"/>
    <w:rsid w:val="00776FFB"/>
    <w:rsid w:val="007863AF"/>
    <w:rsid w:val="00787DE1"/>
    <w:rsid w:val="00794BEC"/>
    <w:rsid w:val="007A53BE"/>
    <w:rsid w:val="007A54C5"/>
    <w:rsid w:val="007A5C4F"/>
    <w:rsid w:val="007B0BFA"/>
    <w:rsid w:val="007B0F84"/>
    <w:rsid w:val="007B30D1"/>
    <w:rsid w:val="007B33AE"/>
    <w:rsid w:val="007B5B4A"/>
    <w:rsid w:val="007C4BCF"/>
    <w:rsid w:val="007C50D8"/>
    <w:rsid w:val="007C54A0"/>
    <w:rsid w:val="007D0547"/>
    <w:rsid w:val="007D21CE"/>
    <w:rsid w:val="007D6804"/>
    <w:rsid w:val="007D76EC"/>
    <w:rsid w:val="007E7615"/>
    <w:rsid w:val="007F21C6"/>
    <w:rsid w:val="007F54A8"/>
    <w:rsid w:val="00804B6B"/>
    <w:rsid w:val="008052CF"/>
    <w:rsid w:val="008073A3"/>
    <w:rsid w:val="0081142F"/>
    <w:rsid w:val="00816AAC"/>
    <w:rsid w:val="008223C7"/>
    <w:rsid w:val="00823AF3"/>
    <w:rsid w:val="00825CC9"/>
    <w:rsid w:val="00826185"/>
    <w:rsid w:val="00830106"/>
    <w:rsid w:val="00831DC0"/>
    <w:rsid w:val="0083513C"/>
    <w:rsid w:val="00835E78"/>
    <w:rsid w:val="00843881"/>
    <w:rsid w:val="00847546"/>
    <w:rsid w:val="00853A5F"/>
    <w:rsid w:val="00854777"/>
    <w:rsid w:val="00856AE2"/>
    <w:rsid w:val="00856BA5"/>
    <w:rsid w:val="00864CF2"/>
    <w:rsid w:val="00865F24"/>
    <w:rsid w:val="008701DE"/>
    <w:rsid w:val="00876A0F"/>
    <w:rsid w:val="008813A0"/>
    <w:rsid w:val="00886F40"/>
    <w:rsid w:val="0088775E"/>
    <w:rsid w:val="00887F95"/>
    <w:rsid w:val="008906FC"/>
    <w:rsid w:val="00891E23"/>
    <w:rsid w:val="008935D0"/>
    <w:rsid w:val="00896953"/>
    <w:rsid w:val="008A0224"/>
    <w:rsid w:val="008A105E"/>
    <w:rsid w:val="008A345A"/>
    <w:rsid w:val="008A3BDB"/>
    <w:rsid w:val="008A5464"/>
    <w:rsid w:val="008A54A1"/>
    <w:rsid w:val="008A5CF8"/>
    <w:rsid w:val="008A7319"/>
    <w:rsid w:val="008A7AF6"/>
    <w:rsid w:val="008B3424"/>
    <w:rsid w:val="008B69DE"/>
    <w:rsid w:val="008B7F78"/>
    <w:rsid w:val="008C0D9D"/>
    <w:rsid w:val="008D37E1"/>
    <w:rsid w:val="008D3E64"/>
    <w:rsid w:val="008D5C73"/>
    <w:rsid w:val="008E74E4"/>
    <w:rsid w:val="008F001D"/>
    <w:rsid w:val="008F2BFC"/>
    <w:rsid w:val="008F6352"/>
    <w:rsid w:val="008F7922"/>
    <w:rsid w:val="00902F3E"/>
    <w:rsid w:val="00903747"/>
    <w:rsid w:val="00904909"/>
    <w:rsid w:val="00907DC5"/>
    <w:rsid w:val="0091053F"/>
    <w:rsid w:val="00911FE1"/>
    <w:rsid w:val="00912F60"/>
    <w:rsid w:val="009141E0"/>
    <w:rsid w:val="00920C9A"/>
    <w:rsid w:val="0092143B"/>
    <w:rsid w:val="00921D2B"/>
    <w:rsid w:val="009242A4"/>
    <w:rsid w:val="00926E43"/>
    <w:rsid w:val="0092708B"/>
    <w:rsid w:val="00927F05"/>
    <w:rsid w:val="009307D0"/>
    <w:rsid w:val="00932CFD"/>
    <w:rsid w:val="009343F8"/>
    <w:rsid w:val="00941164"/>
    <w:rsid w:val="00941FB5"/>
    <w:rsid w:val="0094333E"/>
    <w:rsid w:val="009446A4"/>
    <w:rsid w:val="00945963"/>
    <w:rsid w:val="00951CAA"/>
    <w:rsid w:val="00956BA2"/>
    <w:rsid w:val="00957422"/>
    <w:rsid w:val="00964F79"/>
    <w:rsid w:val="00970A64"/>
    <w:rsid w:val="00970EC9"/>
    <w:rsid w:val="0097433C"/>
    <w:rsid w:val="009767B4"/>
    <w:rsid w:val="009809DC"/>
    <w:rsid w:val="00983C24"/>
    <w:rsid w:val="009904A2"/>
    <w:rsid w:val="00990B07"/>
    <w:rsid w:val="009930F5"/>
    <w:rsid w:val="00993613"/>
    <w:rsid w:val="009959BE"/>
    <w:rsid w:val="00997E4C"/>
    <w:rsid w:val="009A1792"/>
    <w:rsid w:val="009A6F5D"/>
    <w:rsid w:val="009B4DE6"/>
    <w:rsid w:val="009C0BD5"/>
    <w:rsid w:val="009C1A3E"/>
    <w:rsid w:val="009C3A0F"/>
    <w:rsid w:val="009C78AF"/>
    <w:rsid w:val="009D2F5C"/>
    <w:rsid w:val="009E269D"/>
    <w:rsid w:val="009E5979"/>
    <w:rsid w:val="009F1157"/>
    <w:rsid w:val="009F5CD2"/>
    <w:rsid w:val="009F6D86"/>
    <w:rsid w:val="00A002E7"/>
    <w:rsid w:val="00A029EA"/>
    <w:rsid w:val="00A04192"/>
    <w:rsid w:val="00A0471D"/>
    <w:rsid w:val="00A04F62"/>
    <w:rsid w:val="00A06492"/>
    <w:rsid w:val="00A07472"/>
    <w:rsid w:val="00A10892"/>
    <w:rsid w:val="00A10F85"/>
    <w:rsid w:val="00A14E7B"/>
    <w:rsid w:val="00A16ED4"/>
    <w:rsid w:val="00A20BF4"/>
    <w:rsid w:val="00A21D03"/>
    <w:rsid w:val="00A2250A"/>
    <w:rsid w:val="00A235B1"/>
    <w:rsid w:val="00A259C4"/>
    <w:rsid w:val="00A27192"/>
    <w:rsid w:val="00A414D9"/>
    <w:rsid w:val="00A41FD1"/>
    <w:rsid w:val="00A43F79"/>
    <w:rsid w:val="00A5157F"/>
    <w:rsid w:val="00A51737"/>
    <w:rsid w:val="00A52B14"/>
    <w:rsid w:val="00A674C5"/>
    <w:rsid w:val="00A67639"/>
    <w:rsid w:val="00A71F8F"/>
    <w:rsid w:val="00A72FE9"/>
    <w:rsid w:val="00A734A3"/>
    <w:rsid w:val="00A75A7F"/>
    <w:rsid w:val="00A76F45"/>
    <w:rsid w:val="00A77090"/>
    <w:rsid w:val="00A77B18"/>
    <w:rsid w:val="00A8039A"/>
    <w:rsid w:val="00A8078F"/>
    <w:rsid w:val="00A8137A"/>
    <w:rsid w:val="00A814B6"/>
    <w:rsid w:val="00A8737F"/>
    <w:rsid w:val="00A87C7E"/>
    <w:rsid w:val="00AA202D"/>
    <w:rsid w:val="00AA2D3D"/>
    <w:rsid w:val="00AA365B"/>
    <w:rsid w:val="00AA4700"/>
    <w:rsid w:val="00AA4B5F"/>
    <w:rsid w:val="00AA65D9"/>
    <w:rsid w:val="00AA71BB"/>
    <w:rsid w:val="00AA7C1E"/>
    <w:rsid w:val="00AB2D50"/>
    <w:rsid w:val="00AB320E"/>
    <w:rsid w:val="00AB3E42"/>
    <w:rsid w:val="00AB5F8E"/>
    <w:rsid w:val="00AB6191"/>
    <w:rsid w:val="00AB6406"/>
    <w:rsid w:val="00AC1724"/>
    <w:rsid w:val="00AC47E7"/>
    <w:rsid w:val="00AC4B7D"/>
    <w:rsid w:val="00AC7CD7"/>
    <w:rsid w:val="00AE2BFD"/>
    <w:rsid w:val="00AE502F"/>
    <w:rsid w:val="00AF1968"/>
    <w:rsid w:val="00AF4434"/>
    <w:rsid w:val="00B010F7"/>
    <w:rsid w:val="00B02830"/>
    <w:rsid w:val="00B03443"/>
    <w:rsid w:val="00B034B8"/>
    <w:rsid w:val="00B041FD"/>
    <w:rsid w:val="00B04C0F"/>
    <w:rsid w:val="00B05159"/>
    <w:rsid w:val="00B0661E"/>
    <w:rsid w:val="00B116F3"/>
    <w:rsid w:val="00B12801"/>
    <w:rsid w:val="00B168A6"/>
    <w:rsid w:val="00B2179A"/>
    <w:rsid w:val="00B21AD6"/>
    <w:rsid w:val="00B257C5"/>
    <w:rsid w:val="00B36D74"/>
    <w:rsid w:val="00B44020"/>
    <w:rsid w:val="00B550E2"/>
    <w:rsid w:val="00B5538E"/>
    <w:rsid w:val="00B60BB6"/>
    <w:rsid w:val="00B70909"/>
    <w:rsid w:val="00B70D20"/>
    <w:rsid w:val="00B72374"/>
    <w:rsid w:val="00B77D29"/>
    <w:rsid w:val="00B803E4"/>
    <w:rsid w:val="00B84D56"/>
    <w:rsid w:val="00B86307"/>
    <w:rsid w:val="00B8692F"/>
    <w:rsid w:val="00B86A39"/>
    <w:rsid w:val="00B949DE"/>
    <w:rsid w:val="00B96F1F"/>
    <w:rsid w:val="00BA0657"/>
    <w:rsid w:val="00BA29D1"/>
    <w:rsid w:val="00BA60FC"/>
    <w:rsid w:val="00BB0102"/>
    <w:rsid w:val="00BB64AB"/>
    <w:rsid w:val="00BC0861"/>
    <w:rsid w:val="00BC0941"/>
    <w:rsid w:val="00BC0B09"/>
    <w:rsid w:val="00BC3194"/>
    <w:rsid w:val="00BC4D22"/>
    <w:rsid w:val="00BC5358"/>
    <w:rsid w:val="00BC5C2F"/>
    <w:rsid w:val="00BC6C2E"/>
    <w:rsid w:val="00BD16DD"/>
    <w:rsid w:val="00BD3FBC"/>
    <w:rsid w:val="00BD6D86"/>
    <w:rsid w:val="00BE6443"/>
    <w:rsid w:val="00BE75CD"/>
    <w:rsid w:val="00BF0E2B"/>
    <w:rsid w:val="00BF1A69"/>
    <w:rsid w:val="00BF28D3"/>
    <w:rsid w:val="00BF39B9"/>
    <w:rsid w:val="00BF7A4D"/>
    <w:rsid w:val="00C0255C"/>
    <w:rsid w:val="00C02C68"/>
    <w:rsid w:val="00C06002"/>
    <w:rsid w:val="00C151E1"/>
    <w:rsid w:val="00C1541F"/>
    <w:rsid w:val="00C16FB1"/>
    <w:rsid w:val="00C21B36"/>
    <w:rsid w:val="00C22DE9"/>
    <w:rsid w:val="00C23382"/>
    <w:rsid w:val="00C23C71"/>
    <w:rsid w:val="00C2767F"/>
    <w:rsid w:val="00C30019"/>
    <w:rsid w:val="00C32977"/>
    <w:rsid w:val="00C32F12"/>
    <w:rsid w:val="00C370D8"/>
    <w:rsid w:val="00C4147E"/>
    <w:rsid w:val="00C530BC"/>
    <w:rsid w:val="00C53974"/>
    <w:rsid w:val="00C57474"/>
    <w:rsid w:val="00C61834"/>
    <w:rsid w:val="00C62E26"/>
    <w:rsid w:val="00C62E71"/>
    <w:rsid w:val="00C6472B"/>
    <w:rsid w:val="00C662FA"/>
    <w:rsid w:val="00C71801"/>
    <w:rsid w:val="00C740E8"/>
    <w:rsid w:val="00C764EF"/>
    <w:rsid w:val="00C80044"/>
    <w:rsid w:val="00C8179C"/>
    <w:rsid w:val="00C9651B"/>
    <w:rsid w:val="00CA0F5B"/>
    <w:rsid w:val="00CA3D8D"/>
    <w:rsid w:val="00CA47B7"/>
    <w:rsid w:val="00CA50CC"/>
    <w:rsid w:val="00CA6459"/>
    <w:rsid w:val="00CA6E0D"/>
    <w:rsid w:val="00CB3459"/>
    <w:rsid w:val="00CB5520"/>
    <w:rsid w:val="00CB6438"/>
    <w:rsid w:val="00CC436C"/>
    <w:rsid w:val="00CC5505"/>
    <w:rsid w:val="00CC705E"/>
    <w:rsid w:val="00CC72DF"/>
    <w:rsid w:val="00CD019A"/>
    <w:rsid w:val="00CD33B7"/>
    <w:rsid w:val="00CD6E3E"/>
    <w:rsid w:val="00CE1CF4"/>
    <w:rsid w:val="00CF1C76"/>
    <w:rsid w:val="00CF25F7"/>
    <w:rsid w:val="00CF2A10"/>
    <w:rsid w:val="00CF3B77"/>
    <w:rsid w:val="00CF6659"/>
    <w:rsid w:val="00D00911"/>
    <w:rsid w:val="00D01DE6"/>
    <w:rsid w:val="00D04156"/>
    <w:rsid w:val="00D04EB5"/>
    <w:rsid w:val="00D07799"/>
    <w:rsid w:val="00D125F3"/>
    <w:rsid w:val="00D12EEF"/>
    <w:rsid w:val="00D130F9"/>
    <w:rsid w:val="00D17D8E"/>
    <w:rsid w:val="00D20D37"/>
    <w:rsid w:val="00D21FB1"/>
    <w:rsid w:val="00D21FCF"/>
    <w:rsid w:val="00D23E22"/>
    <w:rsid w:val="00D25BF5"/>
    <w:rsid w:val="00D2728B"/>
    <w:rsid w:val="00D3005A"/>
    <w:rsid w:val="00D30579"/>
    <w:rsid w:val="00D328C3"/>
    <w:rsid w:val="00D37E27"/>
    <w:rsid w:val="00D47E37"/>
    <w:rsid w:val="00D50907"/>
    <w:rsid w:val="00D50EC0"/>
    <w:rsid w:val="00D5554F"/>
    <w:rsid w:val="00D6368A"/>
    <w:rsid w:val="00D64453"/>
    <w:rsid w:val="00D67B51"/>
    <w:rsid w:val="00D71478"/>
    <w:rsid w:val="00D744D5"/>
    <w:rsid w:val="00D76E20"/>
    <w:rsid w:val="00D771C5"/>
    <w:rsid w:val="00D81E69"/>
    <w:rsid w:val="00D82703"/>
    <w:rsid w:val="00D87DF3"/>
    <w:rsid w:val="00D911BB"/>
    <w:rsid w:val="00D91888"/>
    <w:rsid w:val="00D91A08"/>
    <w:rsid w:val="00D926D7"/>
    <w:rsid w:val="00D9395D"/>
    <w:rsid w:val="00D939B6"/>
    <w:rsid w:val="00D94870"/>
    <w:rsid w:val="00D97C57"/>
    <w:rsid w:val="00DA060C"/>
    <w:rsid w:val="00DA1E4A"/>
    <w:rsid w:val="00DB1B42"/>
    <w:rsid w:val="00DB42BA"/>
    <w:rsid w:val="00DB4EA0"/>
    <w:rsid w:val="00DB60A2"/>
    <w:rsid w:val="00DC0698"/>
    <w:rsid w:val="00DC4799"/>
    <w:rsid w:val="00DD2AE0"/>
    <w:rsid w:val="00DD369A"/>
    <w:rsid w:val="00DD4959"/>
    <w:rsid w:val="00DE4F9D"/>
    <w:rsid w:val="00DF5790"/>
    <w:rsid w:val="00E02B8C"/>
    <w:rsid w:val="00E03166"/>
    <w:rsid w:val="00E12792"/>
    <w:rsid w:val="00E167CB"/>
    <w:rsid w:val="00E17356"/>
    <w:rsid w:val="00E2287C"/>
    <w:rsid w:val="00E24C0F"/>
    <w:rsid w:val="00E25F96"/>
    <w:rsid w:val="00E27E17"/>
    <w:rsid w:val="00E27ECF"/>
    <w:rsid w:val="00E34140"/>
    <w:rsid w:val="00E4071B"/>
    <w:rsid w:val="00E4759B"/>
    <w:rsid w:val="00E50394"/>
    <w:rsid w:val="00E51D09"/>
    <w:rsid w:val="00E57DA9"/>
    <w:rsid w:val="00E606DF"/>
    <w:rsid w:val="00E6089A"/>
    <w:rsid w:val="00E62217"/>
    <w:rsid w:val="00E6553C"/>
    <w:rsid w:val="00E70265"/>
    <w:rsid w:val="00E7184A"/>
    <w:rsid w:val="00E71AC7"/>
    <w:rsid w:val="00E75499"/>
    <w:rsid w:val="00E863DF"/>
    <w:rsid w:val="00E906D6"/>
    <w:rsid w:val="00E91EFB"/>
    <w:rsid w:val="00E93AFB"/>
    <w:rsid w:val="00EA1CF4"/>
    <w:rsid w:val="00EA2265"/>
    <w:rsid w:val="00EA3835"/>
    <w:rsid w:val="00EA3F0A"/>
    <w:rsid w:val="00EA7941"/>
    <w:rsid w:val="00EB4783"/>
    <w:rsid w:val="00EB6219"/>
    <w:rsid w:val="00EB74C5"/>
    <w:rsid w:val="00EC03F6"/>
    <w:rsid w:val="00EC2111"/>
    <w:rsid w:val="00EC5B10"/>
    <w:rsid w:val="00EC60B7"/>
    <w:rsid w:val="00EC68A0"/>
    <w:rsid w:val="00EC6EEC"/>
    <w:rsid w:val="00EC7363"/>
    <w:rsid w:val="00ED05F9"/>
    <w:rsid w:val="00ED0653"/>
    <w:rsid w:val="00ED256D"/>
    <w:rsid w:val="00ED62B5"/>
    <w:rsid w:val="00ED6D03"/>
    <w:rsid w:val="00EE1649"/>
    <w:rsid w:val="00EE584B"/>
    <w:rsid w:val="00EE5D5D"/>
    <w:rsid w:val="00EE71AE"/>
    <w:rsid w:val="00EE77CD"/>
    <w:rsid w:val="00EF03BB"/>
    <w:rsid w:val="00EF224E"/>
    <w:rsid w:val="00EF42CE"/>
    <w:rsid w:val="00F01742"/>
    <w:rsid w:val="00F020DD"/>
    <w:rsid w:val="00F04336"/>
    <w:rsid w:val="00F132D8"/>
    <w:rsid w:val="00F20FA1"/>
    <w:rsid w:val="00F2598F"/>
    <w:rsid w:val="00F344AB"/>
    <w:rsid w:val="00F345B5"/>
    <w:rsid w:val="00F34716"/>
    <w:rsid w:val="00F35E9E"/>
    <w:rsid w:val="00F362D4"/>
    <w:rsid w:val="00F37080"/>
    <w:rsid w:val="00F46EEB"/>
    <w:rsid w:val="00F529A4"/>
    <w:rsid w:val="00F54BBA"/>
    <w:rsid w:val="00F57004"/>
    <w:rsid w:val="00F576C6"/>
    <w:rsid w:val="00F61345"/>
    <w:rsid w:val="00F61C4C"/>
    <w:rsid w:val="00F62C7C"/>
    <w:rsid w:val="00F643D5"/>
    <w:rsid w:val="00F67B77"/>
    <w:rsid w:val="00F701A0"/>
    <w:rsid w:val="00F71530"/>
    <w:rsid w:val="00F73790"/>
    <w:rsid w:val="00F75A91"/>
    <w:rsid w:val="00F825F7"/>
    <w:rsid w:val="00F85F39"/>
    <w:rsid w:val="00F90203"/>
    <w:rsid w:val="00F90612"/>
    <w:rsid w:val="00FA08FC"/>
    <w:rsid w:val="00FA2803"/>
    <w:rsid w:val="00FA2F2F"/>
    <w:rsid w:val="00FA364D"/>
    <w:rsid w:val="00FA620A"/>
    <w:rsid w:val="00FB1334"/>
    <w:rsid w:val="00FB5734"/>
    <w:rsid w:val="00FC1277"/>
    <w:rsid w:val="00FC129F"/>
    <w:rsid w:val="00FC3019"/>
    <w:rsid w:val="00FD1DD0"/>
    <w:rsid w:val="00FD1F38"/>
    <w:rsid w:val="00FD3E4A"/>
    <w:rsid w:val="00FD5860"/>
    <w:rsid w:val="00FD6584"/>
    <w:rsid w:val="00FE328D"/>
    <w:rsid w:val="00FE3B7A"/>
    <w:rsid w:val="00FE451B"/>
    <w:rsid w:val="00FE782D"/>
    <w:rsid w:val="00FF334D"/>
    <w:rsid w:val="016A7641"/>
    <w:rsid w:val="01863890"/>
    <w:rsid w:val="02EBDA0C"/>
    <w:rsid w:val="041340EA"/>
    <w:rsid w:val="043BC110"/>
    <w:rsid w:val="04AC8691"/>
    <w:rsid w:val="05915DFD"/>
    <w:rsid w:val="08CFE235"/>
    <w:rsid w:val="0AE3BD12"/>
    <w:rsid w:val="0B112358"/>
    <w:rsid w:val="0B2F6FDD"/>
    <w:rsid w:val="0C8C13A4"/>
    <w:rsid w:val="0CCBD4B9"/>
    <w:rsid w:val="0DF96DD3"/>
    <w:rsid w:val="0F1574A3"/>
    <w:rsid w:val="1174F33A"/>
    <w:rsid w:val="16B7E6DE"/>
    <w:rsid w:val="1AFAA5F4"/>
    <w:rsid w:val="1B9B5E4F"/>
    <w:rsid w:val="1C98157F"/>
    <w:rsid w:val="1E1F036B"/>
    <w:rsid w:val="22822605"/>
    <w:rsid w:val="26B71D0A"/>
    <w:rsid w:val="2AD3D5FA"/>
    <w:rsid w:val="2B75A87D"/>
    <w:rsid w:val="2B7751E3"/>
    <w:rsid w:val="2E6767B9"/>
    <w:rsid w:val="2F28AD02"/>
    <w:rsid w:val="31D23C56"/>
    <w:rsid w:val="3428CC8C"/>
    <w:rsid w:val="35EB4F10"/>
    <w:rsid w:val="3C20A8A2"/>
    <w:rsid w:val="3C28F6F5"/>
    <w:rsid w:val="4281D2BC"/>
    <w:rsid w:val="434D8D45"/>
    <w:rsid w:val="451663BE"/>
    <w:rsid w:val="47B45EEE"/>
    <w:rsid w:val="480EEE6D"/>
    <w:rsid w:val="4BFEFC8D"/>
    <w:rsid w:val="4D05F2BF"/>
    <w:rsid w:val="4DB7A8E4"/>
    <w:rsid w:val="4DE45530"/>
    <w:rsid w:val="4DE97833"/>
    <w:rsid w:val="538E76E8"/>
    <w:rsid w:val="5611083E"/>
    <w:rsid w:val="57A9199D"/>
    <w:rsid w:val="596459E0"/>
    <w:rsid w:val="59E4D277"/>
    <w:rsid w:val="5A3BC0AE"/>
    <w:rsid w:val="5B02207D"/>
    <w:rsid w:val="5BA343FA"/>
    <w:rsid w:val="60363E87"/>
    <w:rsid w:val="630F3835"/>
    <w:rsid w:val="65E58682"/>
    <w:rsid w:val="67988A80"/>
    <w:rsid w:val="687F7D8E"/>
    <w:rsid w:val="688A5060"/>
    <w:rsid w:val="6E43D6F0"/>
    <w:rsid w:val="70569F0E"/>
    <w:rsid w:val="70C5DCA4"/>
    <w:rsid w:val="71232158"/>
    <w:rsid w:val="73315B20"/>
    <w:rsid w:val="771D4161"/>
    <w:rsid w:val="77A568D7"/>
    <w:rsid w:val="77B58CEB"/>
    <w:rsid w:val="786A6F94"/>
    <w:rsid w:val="791D6268"/>
    <w:rsid w:val="793A4F47"/>
    <w:rsid w:val="7E7DDAA6"/>
    <w:rsid w:val="7EA1F21F"/>
    <w:rsid w:val="7EDB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5DFCA"/>
  <w15:docId w15:val="{461A0D45-4901-43DD-A9F7-72012BC4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9F"/>
  </w:style>
  <w:style w:type="paragraph" w:styleId="Heading1">
    <w:name w:val="heading 1"/>
    <w:basedOn w:val="Normal"/>
    <w:next w:val="Normal"/>
    <w:qFormat/>
    <w:rsid w:val="005E1A9F"/>
    <w:pPr>
      <w:keepNext/>
      <w:spacing w:before="120"/>
      <w:jc w:val="center"/>
      <w:outlineLvl w:val="0"/>
    </w:pPr>
    <w:rPr>
      <w:rFonts w:ascii="Arial Narrow" w:hAnsi="Arial Narrow"/>
      <w:kern w:val="28"/>
      <w:lang w:val="en-GB"/>
    </w:rPr>
  </w:style>
  <w:style w:type="paragraph" w:styleId="Heading2">
    <w:name w:val="heading 2"/>
    <w:basedOn w:val="Normal"/>
    <w:next w:val="Normal"/>
    <w:qFormat/>
    <w:rsid w:val="005E1A9F"/>
    <w:pPr>
      <w:keepNext/>
      <w:outlineLvl w:val="1"/>
    </w:pPr>
    <w:rPr>
      <w:rFonts w:ascii="Courier New" w:hAnsi="Courier New"/>
      <w:b/>
      <w:sz w:val="18"/>
      <w:lang w:val="en-GB"/>
    </w:rPr>
  </w:style>
  <w:style w:type="paragraph" w:styleId="Heading3">
    <w:name w:val="heading 3"/>
    <w:basedOn w:val="Normal"/>
    <w:next w:val="Normal"/>
    <w:qFormat/>
    <w:rsid w:val="005E1A9F"/>
    <w:pPr>
      <w:keepNext/>
      <w:outlineLvl w:val="2"/>
    </w:pPr>
    <w:rPr>
      <w:b/>
      <w:bCs/>
      <w:sz w:val="22"/>
    </w:rPr>
  </w:style>
  <w:style w:type="paragraph" w:styleId="Heading4">
    <w:name w:val="heading 4"/>
    <w:basedOn w:val="Normal"/>
    <w:next w:val="Normal"/>
    <w:qFormat/>
    <w:rsid w:val="005E1A9F"/>
    <w:pPr>
      <w:keepNext/>
      <w:suppressAutoHyphens/>
      <w:spacing w:before="120"/>
      <w:outlineLvl w:val="3"/>
    </w:pPr>
    <w:rPr>
      <w:rFonts w:ascii="Arial Narrow" w:hAnsi="Arial Narrow"/>
      <w:b/>
      <w:lang w:val="en-GB"/>
    </w:rPr>
  </w:style>
  <w:style w:type="paragraph" w:styleId="Heading5">
    <w:name w:val="heading 5"/>
    <w:basedOn w:val="Normal"/>
    <w:next w:val="Normal"/>
    <w:qFormat/>
    <w:rsid w:val="005E1A9F"/>
    <w:pPr>
      <w:keepNext/>
      <w:jc w:val="center"/>
      <w:outlineLvl w:val="4"/>
    </w:pPr>
    <w:rPr>
      <w:rFonts w:ascii="Courier New" w:hAnsi="Courier Ne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43E0"/>
    <w:pPr>
      <w:tabs>
        <w:tab w:val="center" w:pos="4320"/>
        <w:tab w:val="right" w:pos="8640"/>
      </w:tabs>
    </w:pPr>
  </w:style>
  <w:style w:type="paragraph" w:styleId="Footer">
    <w:name w:val="footer"/>
    <w:basedOn w:val="Normal"/>
    <w:rsid w:val="004F43E0"/>
    <w:pPr>
      <w:tabs>
        <w:tab w:val="center" w:pos="4320"/>
        <w:tab w:val="right" w:pos="8640"/>
      </w:tabs>
    </w:pPr>
  </w:style>
  <w:style w:type="character" w:styleId="PageNumber">
    <w:name w:val="page number"/>
    <w:basedOn w:val="DefaultParagraphFont"/>
    <w:rsid w:val="004F43E0"/>
  </w:style>
  <w:style w:type="paragraph" w:customStyle="1" w:styleId="Header2">
    <w:name w:val="Header 2"/>
    <w:basedOn w:val="Header"/>
    <w:rsid w:val="004F43E0"/>
    <w:pPr>
      <w:tabs>
        <w:tab w:val="clear" w:pos="4320"/>
        <w:tab w:val="clear" w:pos="8640"/>
      </w:tabs>
      <w:suppressAutoHyphens/>
      <w:jc w:val="center"/>
    </w:pPr>
    <w:rPr>
      <w:rFonts w:ascii="Arial" w:hAnsi="Arial"/>
      <w:b/>
      <w:color w:val="FFFFFF"/>
      <w:sz w:val="28"/>
    </w:rPr>
  </w:style>
  <w:style w:type="paragraph" w:customStyle="1" w:styleId="Title3">
    <w:name w:val="Title 3"/>
    <w:basedOn w:val="Title"/>
    <w:rsid w:val="004F43E0"/>
    <w:pPr>
      <w:tabs>
        <w:tab w:val="center" w:pos="4320"/>
      </w:tabs>
      <w:spacing w:before="60"/>
      <w:jc w:val="left"/>
      <w:outlineLvl w:val="9"/>
    </w:pPr>
    <w:rPr>
      <w:rFonts w:cs="Times New Roman"/>
      <w:bCs w:val="0"/>
      <w:color w:val="0000FF"/>
      <w:spacing w:val="-3"/>
      <w:kern w:val="0"/>
      <w:sz w:val="20"/>
      <w:szCs w:val="20"/>
    </w:rPr>
  </w:style>
  <w:style w:type="paragraph" w:styleId="Title">
    <w:name w:val="Title"/>
    <w:basedOn w:val="Normal"/>
    <w:qFormat/>
    <w:rsid w:val="004F43E0"/>
    <w:pPr>
      <w:spacing w:before="240" w:after="60"/>
      <w:jc w:val="center"/>
      <w:outlineLvl w:val="0"/>
    </w:pPr>
    <w:rPr>
      <w:rFonts w:ascii="Arial" w:hAnsi="Arial" w:cs="Arial"/>
      <w:b/>
      <w:bCs/>
      <w:kern w:val="28"/>
      <w:sz w:val="32"/>
      <w:szCs w:val="32"/>
    </w:rPr>
  </w:style>
  <w:style w:type="paragraph" w:customStyle="1" w:styleId="DocumentTitle">
    <w:name w:val="Document Title"/>
    <w:next w:val="UnNumberedBodyText"/>
    <w:rsid w:val="004F43E0"/>
    <w:pPr>
      <w:spacing w:before="1920" w:after="1440"/>
      <w:jc w:val="center"/>
    </w:pPr>
    <w:rPr>
      <w:rFonts w:ascii="Arial" w:hAnsi="Arial" w:cs="Arial"/>
      <w:b/>
      <w:sz w:val="28"/>
    </w:rPr>
  </w:style>
  <w:style w:type="paragraph" w:customStyle="1" w:styleId="UnNumberedBodyText">
    <w:name w:val="UnNumbered Body Text"/>
    <w:rsid w:val="004F43E0"/>
    <w:pPr>
      <w:spacing w:before="240"/>
    </w:pPr>
    <w:rPr>
      <w:rFonts w:cs="Arial"/>
      <w:sz w:val="24"/>
    </w:rPr>
  </w:style>
  <w:style w:type="paragraph" w:customStyle="1" w:styleId="UnNumberedHeading">
    <w:name w:val="UnNumbered Heading"/>
    <w:rsid w:val="004F43E0"/>
    <w:rPr>
      <w:rFonts w:ascii="Arial" w:hAnsi="Arial"/>
      <w:b/>
      <w:sz w:val="22"/>
    </w:rPr>
  </w:style>
  <w:style w:type="paragraph" w:customStyle="1" w:styleId="TableColumnCenterHeading">
    <w:name w:val="TableColumnCenterHeading"/>
    <w:basedOn w:val="Normal"/>
    <w:rsid w:val="004F43E0"/>
    <w:pPr>
      <w:suppressAutoHyphens/>
      <w:spacing w:before="60" w:after="60"/>
      <w:jc w:val="center"/>
    </w:pPr>
    <w:rPr>
      <w:rFonts w:ascii="Arial" w:hAnsi="Arial"/>
      <w:b/>
    </w:rPr>
  </w:style>
  <w:style w:type="paragraph" w:customStyle="1" w:styleId="TableColumnCenter">
    <w:name w:val="TableColumnCenter"/>
    <w:basedOn w:val="Normal"/>
    <w:rsid w:val="004F43E0"/>
    <w:pPr>
      <w:suppressAutoHyphens/>
      <w:spacing w:before="120" w:after="60"/>
      <w:jc w:val="center"/>
    </w:pPr>
    <w:rPr>
      <w:rFonts w:ascii="Arial" w:hAnsi="Arial"/>
    </w:rPr>
  </w:style>
  <w:style w:type="paragraph" w:customStyle="1" w:styleId="BulletedItems">
    <w:name w:val="Bulleted Items"/>
    <w:basedOn w:val="UnNumberedBodyText"/>
    <w:rsid w:val="004F43E0"/>
    <w:pPr>
      <w:numPr>
        <w:numId w:val="1"/>
      </w:numPr>
      <w:spacing w:before="0"/>
    </w:pPr>
  </w:style>
  <w:style w:type="character" w:styleId="CommentReference">
    <w:name w:val="annotation reference"/>
    <w:semiHidden/>
    <w:rsid w:val="002E666A"/>
    <w:rPr>
      <w:sz w:val="16"/>
      <w:szCs w:val="16"/>
    </w:rPr>
  </w:style>
  <w:style w:type="paragraph" w:styleId="CommentText">
    <w:name w:val="annotation text"/>
    <w:basedOn w:val="Normal"/>
    <w:semiHidden/>
    <w:rsid w:val="002E666A"/>
  </w:style>
  <w:style w:type="paragraph" w:styleId="CommentSubject">
    <w:name w:val="annotation subject"/>
    <w:basedOn w:val="CommentText"/>
    <w:next w:val="CommentText"/>
    <w:semiHidden/>
    <w:rsid w:val="002E666A"/>
    <w:rPr>
      <w:b/>
      <w:bCs/>
    </w:rPr>
  </w:style>
  <w:style w:type="paragraph" w:styleId="BalloonText">
    <w:name w:val="Balloon Text"/>
    <w:basedOn w:val="Normal"/>
    <w:semiHidden/>
    <w:rsid w:val="002E666A"/>
    <w:rPr>
      <w:rFonts w:ascii="Tahoma" w:hAnsi="Tahoma" w:cs="Tahoma"/>
      <w:sz w:val="16"/>
      <w:szCs w:val="16"/>
    </w:rPr>
  </w:style>
  <w:style w:type="table" w:styleId="TableGrid">
    <w:name w:val="Table Grid"/>
    <w:basedOn w:val="TableNormal"/>
    <w:rsid w:val="00C7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D74FB"/>
    <w:pPr>
      <w:ind w:left="720"/>
      <w:jc w:val="both"/>
    </w:pPr>
  </w:style>
  <w:style w:type="paragraph" w:styleId="List">
    <w:name w:val="List"/>
    <w:basedOn w:val="Normal"/>
    <w:rsid w:val="001D74FB"/>
    <w:pPr>
      <w:ind w:left="360" w:hanging="360"/>
    </w:pPr>
  </w:style>
  <w:style w:type="character" w:customStyle="1" w:styleId="ParaBold">
    <w:name w:val="ParaBold"/>
    <w:rsid w:val="005E1A9F"/>
    <w:rPr>
      <w:rFonts w:ascii="Times New Roman" w:hAnsi="Times New Roman"/>
      <w:b/>
      <w:bCs/>
      <w:sz w:val="20"/>
      <w:vertAlign w:val="baseline"/>
    </w:rPr>
  </w:style>
  <w:style w:type="character" w:styleId="Hyperlink">
    <w:name w:val="Hyperlink"/>
    <w:rsid w:val="005E1A9F"/>
    <w:rPr>
      <w:color w:val="0000FF"/>
      <w:u w:val="single"/>
    </w:rPr>
  </w:style>
  <w:style w:type="paragraph" w:styleId="ListParagraph">
    <w:name w:val="List Paragraph"/>
    <w:basedOn w:val="Normal"/>
    <w:uiPriority w:val="34"/>
    <w:qFormat/>
    <w:rsid w:val="00E167CB"/>
    <w:pPr>
      <w:ind w:left="720"/>
      <w:contextualSpacing/>
    </w:pPr>
  </w:style>
  <w:style w:type="character" w:customStyle="1" w:styleId="answertextrender">
    <w:name w:val="answertextrender"/>
    <w:basedOn w:val="DefaultParagraphFont"/>
    <w:rsid w:val="00E27ECF"/>
  </w:style>
  <w:style w:type="paragraph" w:styleId="Revision">
    <w:name w:val="Revision"/>
    <w:hidden/>
    <w:uiPriority w:val="99"/>
    <w:semiHidden/>
    <w:rsid w:val="00BC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5" ma:contentTypeDescription="Create a new document." ma:contentTypeScope="" ma:versionID="c8385fb29f5a41f957baf7a5ceea23c0">
  <xsd:schema xmlns:xsd="http://www.w3.org/2001/XMLSchema" xmlns:xs="http://www.w3.org/2001/XMLSchema" xmlns:p="http://schemas.microsoft.com/office/2006/metadata/properties" xmlns:ns3="e4df6fb9-7f5d-4876-9a99-8ab4fa680755" xmlns:ns4="71f32d46-6d44-42df-9bf9-b69fba183449" targetNamespace="http://schemas.microsoft.com/office/2006/metadata/properties" ma:root="true" ma:fieldsID="d4716a7e3204aaa74d33ae972afe1c24" ns3:_="" ns4:_="">
    <xsd:import namespace="e4df6fb9-7f5d-4876-9a99-8ab4fa680755"/>
    <xsd:import namespace="71f32d46-6d44-42df-9bf9-b69fba1834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581C-F532-4DC5-A45A-13A42F592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f6fb9-7f5d-4876-9a99-8ab4fa680755"/>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3D279-C691-4E3C-95FC-27107D29DAF9}">
  <ds:schemaRefs>
    <ds:schemaRef ds:uri="http://schemas.microsoft.com/office/2006/metadata/longProperties"/>
  </ds:schemaRefs>
</ds:datastoreItem>
</file>

<file path=customXml/itemProps3.xml><?xml version="1.0" encoding="utf-8"?>
<ds:datastoreItem xmlns:ds="http://schemas.openxmlformats.org/officeDocument/2006/customXml" ds:itemID="{00C2EDCD-44D6-4A8E-A5BA-DBD4199FEDF6}">
  <ds:schemaRefs>
    <ds:schemaRef ds:uri="http://schemas.microsoft.com/sharepoint/v3/contenttype/forms"/>
  </ds:schemaRefs>
</ds:datastoreItem>
</file>

<file path=customXml/itemProps4.xml><?xml version="1.0" encoding="utf-8"?>
<ds:datastoreItem xmlns:ds="http://schemas.openxmlformats.org/officeDocument/2006/customXml" ds:itemID="{043F7F15-B30A-447B-AD6A-C445B7666F8B}">
  <ds:schemaRefs>
    <ds:schemaRef ds:uri="http://schemas.microsoft.com/office/2006/documentManagement/types"/>
    <ds:schemaRef ds:uri="e4df6fb9-7f5d-4876-9a99-8ab4fa680755"/>
    <ds:schemaRef ds:uri="http://purl.org/dc/elements/1.1/"/>
    <ds:schemaRef ds:uri="71f32d46-6d44-42df-9bf9-b69fba183449"/>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9FFD01B-F661-46DC-B453-8DC3197C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2322</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International Aviation Safety Assessment Assessor's Checklist - Primary Aviation Legislation</vt:lpstr>
    </vt:vector>
  </TitlesOfParts>
  <Company>DOT/FAA</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Aviation Safety Assessment Assessor's Checklist - Primary Aviation Legislation</dc:title>
  <dc:subject>ICAO Critical Element 1 (CE-1)</dc:subject>
  <dc:creator>DOT/FAA</dc:creator>
  <cp:lastModifiedBy>Cephas, John (FAA)</cp:lastModifiedBy>
  <cp:revision>4</cp:revision>
  <cp:lastPrinted>2016-10-20T20:15:00Z</cp:lastPrinted>
  <dcterms:created xsi:type="dcterms:W3CDTF">2021-10-13T18:32:00Z</dcterms:created>
  <dcterms:modified xsi:type="dcterms:W3CDTF">2022-03-03T18:19:00Z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Supplementary Information - New Templates</vt:lpwstr>
  </property>
  <property fmtid="{D5CDD505-2E9C-101B-9397-08002B2CF9AE}" pid="3" name="Final Draft #">
    <vt:lpwstr/>
  </property>
  <property fmtid="{D5CDD505-2E9C-101B-9397-08002B2CF9AE}" pid="4" name="Posted Date">
    <vt:lpwstr>2007-12-10T00:00:00Z</vt:lpwstr>
  </property>
  <property fmtid="{D5CDD505-2E9C-101B-9397-08002B2CF9AE}" pid="5" name="Current">
    <vt:lpwstr>1</vt:lpwstr>
  </property>
  <property fmtid="{D5CDD505-2E9C-101B-9397-08002B2CF9AE}" pid="6" name="ContentTypeId">
    <vt:lpwstr>0x010100FCC3FFBB2D66ED4EB6949DF71F814434</vt:lpwstr>
  </property>
  <property fmtid="{D5CDD505-2E9C-101B-9397-08002B2CF9AE}" pid="7" name="_dlc_DocId">
    <vt:lpwstr>YZ6FQK2XPTC2-90-59</vt:lpwstr>
  </property>
  <property fmtid="{D5CDD505-2E9C-101B-9397-08002B2CF9AE}" pid="8" name="_dlc_DocIdItemGuid">
    <vt:lpwstr>6f2ae3f1-7f21-414a-9a36-062e2f056e8c</vt:lpwstr>
  </property>
  <property fmtid="{D5CDD505-2E9C-101B-9397-08002B2CF9AE}" pid="9" name="_dlc_DocIdUrl">
    <vt:lpwstr>https://avssp.faa.gov/avs/afs50/afs53/_layouts/DocIdRedir.aspx?ID=YZ6FQK2XPTC2-90-59, YZ6FQK2XPTC2-90-59</vt:lpwstr>
  </property>
</Properties>
</file>