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A25802" w14:paraId="216269BB" w14:textId="77777777" w:rsidTr="15A4E078">
        <w:trPr>
          <w:cantSplit/>
          <w:trHeight w:val="288"/>
        </w:trPr>
        <w:tc>
          <w:tcPr>
            <w:tcW w:w="10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5D4D7AB" w14:textId="77777777" w:rsidR="00A25802" w:rsidRPr="005C4370" w:rsidRDefault="00A25802" w:rsidP="00A25802">
            <w:pPr>
              <w:pStyle w:val="Heading1"/>
              <w:rPr>
                <w:rFonts w:ascii="Courier New" w:hAnsi="Courier New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IASA </w:t>
            </w:r>
            <w:r w:rsidR="00D13FF8"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 – 4 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– </w:t>
            </w:r>
            <w:r w:rsidR="00D13FF8"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423702"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.000 – 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Technical Personnel</w:t>
            </w:r>
            <w:r w:rsidR="00423702"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Qualification and Training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5C4370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Personnel Training - General</w:t>
            </w:r>
          </w:p>
        </w:tc>
        <w:bookmarkStart w:id="0" w:name="_GoBack"/>
        <w:bookmarkEnd w:id="0"/>
      </w:tr>
      <w:tr w:rsidR="00A25802" w14:paraId="31BBB7BB" w14:textId="77777777" w:rsidTr="15A4E078">
        <w:trPr>
          <w:cantSplit/>
          <w:trHeight w:val="600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77EDDA9" w14:textId="77777777" w:rsidR="00A25802" w:rsidRDefault="00A25802" w:rsidP="00A25802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390A751C" w14:textId="77777777" w:rsidR="00A25802" w:rsidRDefault="00A25802" w:rsidP="00A25802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13B8F68" w14:textId="77777777" w:rsidR="00A25802" w:rsidRDefault="00A25802" w:rsidP="00A25802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44F979A0" w14:textId="40FE3402" w:rsidR="00A25802" w:rsidRDefault="00A25802" w:rsidP="15A4E078">
            <w:pPr>
              <w:keepNext/>
              <w:rPr>
                <w:sz w:val="18"/>
                <w:szCs w:val="18"/>
              </w:rPr>
            </w:pPr>
            <w:r w:rsidRPr="15A4E078">
              <w:rPr>
                <w:sz w:val="32"/>
                <w:szCs w:val="32"/>
              </w:rPr>
              <w:t xml:space="preserve">                               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>Not a</w:t>
            </w:r>
            <w:r w:rsidR="00BC5B40">
              <w:t>ssess</w:t>
            </w:r>
            <w:r>
              <w:t>ed</w:t>
            </w:r>
          </w:p>
        </w:tc>
      </w:tr>
      <w:tr w:rsidR="00A25802" w14:paraId="44DE11CA" w14:textId="77777777" w:rsidTr="15A4E078">
        <w:trPr>
          <w:cantSplit/>
          <w:trHeight w:val="249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9845B27" w14:textId="77777777" w:rsidR="00A25802" w:rsidRDefault="00A25802" w:rsidP="00A25802">
            <w:pPr>
              <w:pStyle w:val="Heading1"/>
              <w:rPr>
                <w:rFonts w:ascii="Courier New" w:hAnsi="Courier New"/>
              </w:rPr>
            </w:pPr>
            <w:r w:rsidRPr="00DC108B">
              <w:rPr>
                <w:rFonts w:ascii="Times New Roman" w:hAnsi="Times New Roman"/>
                <w:b/>
                <w:sz w:val="18"/>
              </w:rPr>
              <w:t>ICAO Ref</w:t>
            </w:r>
            <w:r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9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5A98EF5" w14:textId="77777777" w:rsidR="00A25802" w:rsidRDefault="00A25802" w:rsidP="00345366">
            <w:pPr>
              <w:keepNext/>
              <w:rPr>
                <w:sz w:val="16"/>
              </w:rPr>
            </w:pPr>
            <w:r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>
              <w:rPr>
                <w:rFonts w:ascii="Helvetica" w:hAnsi="Helvetica"/>
                <w:sz w:val="16"/>
                <w:lang w:val="en-GB"/>
              </w:rPr>
              <w:t xml:space="preserve"> = Standard;  GM = Guidance material.</w:t>
            </w:r>
          </w:p>
        </w:tc>
      </w:tr>
    </w:tbl>
    <w:p w14:paraId="165D427C" w14:textId="77777777" w:rsidR="00061764" w:rsidRDefault="00061764"/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590810" w:rsidRPr="00590810" w14:paraId="41F86AC2" w14:textId="77777777" w:rsidTr="36CE75B9">
        <w:trPr>
          <w:cantSplit/>
          <w:trHeight w:val="600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2CC4932" w14:textId="77777777" w:rsidR="00040619" w:rsidRPr="006A5041" w:rsidRDefault="00562316" w:rsidP="00562316">
            <w:pPr>
              <w:rPr>
                <w:b/>
                <w:sz w:val="18"/>
              </w:rPr>
            </w:pPr>
            <w:r w:rsidRPr="006A5041">
              <w:rPr>
                <w:b/>
                <w:sz w:val="18"/>
              </w:rPr>
              <w:t>STD</w:t>
            </w:r>
          </w:p>
          <w:p w14:paraId="4220B4D7" w14:textId="2530D270" w:rsidR="00562316" w:rsidRPr="006A5041" w:rsidRDefault="00562316" w:rsidP="00562316">
            <w:pPr>
              <w:rPr>
                <w:b/>
                <w:sz w:val="18"/>
              </w:rPr>
            </w:pPr>
            <w:r w:rsidRPr="006A5041">
              <w:rPr>
                <w:b/>
                <w:sz w:val="18"/>
              </w:rPr>
              <w:t xml:space="preserve">A6, </w:t>
            </w:r>
            <w:r w:rsidR="00C71B8D" w:rsidRPr="006A5041">
              <w:rPr>
                <w:b/>
                <w:sz w:val="18"/>
              </w:rPr>
              <w:t xml:space="preserve">Pt I, 4.2.1.8 &amp; </w:t>
            </w:r>
            <w:r w:rsidR="00E044F4" w:rsidRPr="006A5041">
              <w:rPr>
                <w:b/>
                <w:sz w:val="18"/>
              </w:rPr>
              <w:t>App</w:t>
            </w:r>
            <w:r w:rsidR="00792951" w:rsidRPr="006A5041">
              <w:rPr>
                <w:b/>
                <w:sz w:val="18"/>
              </w:rPr>
              <w:t xml:space="preserve"> 5</w:t>
            </w:r>
            <w:r w:rsidR="00DF79B2" w:rsidRPr="006A5041">
              <w:rPr>
                <w:b/>
                <w:sz w:val="18"/>
              </w:rPr>
              <w:t>,</w:t>
            </w:r>
            <w:r w:rsidRPr="006A5041">
              <w:rPr>
                <w:b/>
                <w:sz w:val="18"/>
              </w:rPr>
              <w:t xml:space="preserve"> </w:t>
            </w:r>
            <w:r w:rsidR="009E0381" w:rsidRPr="006A5041">
              <w:rPr>
                <w:b/>
                <w:sz w:val="18"/>
              </w:rPr>
              <w:t xml:space="preserve">para </w:t>
            </w:r>
            <w:r w:rsidRPr="006A5041">
              <w:rPr>
                <w:b/>
                <w:sz w:val="18"/>
              </w:rPr>
              <w:t>4</w:t>
            </w:r>
          </w:p>
          <w:p w14:paraId="7BC6865A" w14:textId="77777777" w:rsidR="00562316" w:rsidRPr="00590810" w:rsidRDefault="00A25802" w:rsidP="00562316">
            <w:pPr>
              <w:rPr>
                <w:b/>
                <w:sz w:val="18"/>
              </w:rPr>
            </w:pPr>
            <w:r w:rsidRPr="006A5041">
              <w:rPr>
                <w:b/>
                <w:sz w:val="18"/>
              </w:rPr>
              <w:t>GM</w:t>
            </w:r>
          </w:p>
          <w:p w14:paraId="77E0673D" w14:textId="7BF37896" w:rsidR="00E6613F" w:rsidRDefault="00A25802" w:rsidP="00562316">
            <w:pPr>
              <w:rPr>
                <w:b/>
                <w:sz w:val="18"/>
              </w:rPr>
            </w:pPr>
            <w:r w:rsidRPr="00AC5E41">
              <w:rPr>
                <w:b/>
                <w:sz w:val="18"/>
              </w:rPr>
              <w:t xml:space="preserve">Doc </w:t>
            </w:r>
            <w:r w:rsidR="006F6D2C" w:rsidRPr="00AC5E41">
              <w:rPr>
                <w:b/>
                <w:sz w:val="18"/>
              </w:rPr>
              <w:t>9</w:t>
            </w:r>
            <w:r w:rsidR="00D06875" w:rsidRPr="00AC5E41">
              <w:rPr>
                <w:b/>
                <w:sz w:val="18"/>
              </w:rPr>
              <w:t>73</w:t>
            </w:r>
            <w:r w:rsidRPr="00AC5E41">
              <w:rPr>
                <w:b/>
                <w:sz w:val="18"/>
              </w:rPr>
              <w:t>4,</w:t>
            </w:r>
            <w:r w:rsidR="006F6D2C" w:rsidRPr="00AC5E41">
              <w:rPr>
                <w:b/>
                <w:sz w:val="18"/>
              </w:rPr>
              <w:t xml:space="preserve"> </w:t>
            </w:r>
            <w:r w:rsidR="00B52F6F" w:rsidRPr="00AC5E41">
              <w:rPr>
                <w:b/>
                <w:sz w:val="18"/>
              </w:rPr>
              <w:t>Pt A,</w:t>
            </w:r>
            <w:r w:rsidR="00694772" w:rsidRPr="00963737">
              <w:rPr>
                <w:b/>
                <w:sz w:val="18"/>
              </w:rPr>
              <w:t xml:space="preserve"> </w:t>
            </w:r>
            <w:r w:rsidR="00E6613F" w:rsidRPr="00AC5E41">
              <w:rPr>
                <w:b/>
                <w:sz w:val="18"/>
              </w:rPr>
              <w:t>3.4.2</w:t>
            </w:r>
            <w:r w:rsidR="00562316" w:rsidRPr="00AC5E41">
              <w:rPr>
                <w:b/>
                <w:sz w:val="18"/>
              </w:rPr>
              <w:t>;</w:t>
            </w:r>
            <w:r w:rsidR="00221D40" w:rsidRPr="00590810">
              <w:rPr>
                <w:b/>
                <w:sz w:val="18"/>
              </w:rPr>
              <w:t xml:space="preserve"> </w:t>
            </w:r>
          </w:p>
          <w:p w14:paraId="1933FB9C" w14:textId="3F919577" w:rsidR="00E6613F" w:rsidRDefault="00D06875" w:rsidP="00562316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Doc 8335, </w:t>
            </w:r>
            <w:r w:rsidR="003535C5" w:rsidRPr="00590810">
              <w:rPr>
                <w:b/>
                <w:sz w:val="18"/>
              </w:rPr>
              <w:t>Pt</w:t>
            </w:r>
            <w:r w:rsidRPr="00590810">
              <w:rPr>
                <w:b/>
                <w:sz w:val="18"/>
              </w:rPr>
              <w:t xml:space="preserve"> I, 6.3</w:t>
            </w:r>
            <w:r w:rsidR="00562316" w:rsidRPr="00590810">
              <w:rPr>
                <w:b/>
                <w:sz w:val="18"/>
              </w:rPr>
              <w:t>;</w:t>
            </w:r>
            <w:r w:rsidR="00E6613F">
              <w:rPr>
                <w:b/>
                <w:sz w:val="18"/>
              </w:rPr>
              <w:t xml:space="preserve"> </w:t>
            </w:r>
          </w:p>
          <w:p w14:paraId="0A1D1A44" w14:textId="4665FEEA" w:rsidR="00D06875" w:rsidRPr="00590810" w:rsidRDefault="00AD07B0" w:rsidP="0015765B">
            <w:pPr>
              <w:rPr>
                <w:rFonts w:ascii="Courier New" w:hAnsi="Courier New"/>
                <w:b/>
                <w:sz w:val="18"/>
              </w:rPr>
            </w:pPr>
            <w:r w:rsidRPr="00624099">
              <w:rPr>
                <w:b/>
                <w:sz w:val="18"/>
              </w:rPr>
              <w:t xml:space="preserve">Doc 9760, </w:t>
            </w:r>
            <w:r w:rsidR="006F6D2C" w:rsidRPr="00624099">
              <w:rPr>
                <w:b/>
                <w:sz w:val="18"/>
              </w:rPr>
              <w:t>Pt</w:t>
            </w:r>
            <w:r w:rsidRPr="00624099">
              <w:rPr>
                <w:b/>
                <w:sz w:val="18"/>
              </w:rPr>
              <w:t xml:space="preserve"> I</w:t>
            </w:r>
            <w:r w:rsidR="009B6B2E" w:rsidRPr="00624099">
              <w:rPr>
                <w:b/>
                <w:sz w:val="18"/>
              </w:rPr>
              <w:t>I</w:t>
            </w:r>
            <w:r w:rsidRPr="00624099">
              <w:rPr>
                <w:b/>
                <w:sz w:val="18"/>
              </w:rPr>
              <w:t xml:space="preserve">, </w:t>
            </w:r>
            <w:r w:rsidR="00562316" w:rsidRPr="00624099">
              <w:rPr>
                <w:b/>
                <w:sz w:val="18"/>
              </w:rPr>
              <w:t>4.5, 4.5.1.1</w:t>
            </w:r>
            <w:r w:rsidR="009932C4" w:rsidRPr="00624099">
              <w:rPr>
                <w:b/>
                <w:sz w:val="18"/>
              </w:rPr>
              <w:t>, 4.5.5</w:t>
            </w:r>
            <w:r w:rsidR="00C24567">
              <w:rPr>
                <w:b/>
                <w:sz w:val="18"/>
              </w:rPr>
              <w:t xml:space="preserve"> &amp; 4.5.6</w:t>
            </w:r>
          </w:p>
        </w:tc>
        <w:tc>
          <w:tcPr>
            <w:tcW w:w="900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19856804" w14:textId="3631F02E" w:rsidR="00317E1F" w:rsidRPr="00590810" w:rsidRDefault="00423702" w:rsidP="00155A65">
            <w:pPr>
              <w:keepNext/>
              <w:ind w:left="702" w:hanging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</w:t>
            </w:r>
            <w:r w:rsidR="00A25802" w:rsidRPr="00590810">
              <w:rPr>
                <w:sz w:val="24"/>
                <w:szCs w:val="24"/>
              </w:rPr>
              <w:t>.001</w:t>
            </w:r>
            <w:r w:rsidR="00A25802"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A25802" w:rsidRPr="00590810">
              <w:rPr>
                <w:sz w:val="24"/>
                <w:szCs w:val="24"/>
              </w:rPr>
              <w:t xml:space="preserve">Does the </w:t>
            </w:r>
            <w:r w:rsidR="003535C5" w:rsidRPr="00590810">
              <w:rPr>
                <w:sz w:val="24"/>
                <w:szCs w:val="24"/>
              </w:rPr>
              <w:t xml:space="preserve">Civil Aviation </w:t>
            </w:r>
            <w:r w:rsidR="006C14BF" w:rsidRPr="00590810">
              <w:rPr>
                <w:sz w:val="24"/>
                <w:szCs w:val="24"/>
              </w:rPr>
              <w:t>A</w:t>
            </w:r>
            <w:r w:rsidR="00A25802" w:rsidRPr="00590810">
              <w:rPr>
                <w:sz w:val="24"/>
                <w:szCs w:val="24"/>
              </w:rPr>
              <w:t>uthori</w:t>
            </w:r>
            <w:r w:rsidR="00D1258D" w:rsidRPr="00590810">
              <w:rPr>
                <w:sz w:val="24"/>
                <w:szCs w:val="24"/>
              </w:rPr>
              <w:t>ty</w:t>
            </w:r>
            <w:r w:rsidR="00A25802" w:rsidRPr="00590810">
              <w:rPr>
                <w:sz w:val="24"/>
                <w:szCs w:val="24"/>
              </w:rPr>
              <w:t xml:space="preserve"> </w:t>
            </w:r>
            <w:r w:rsidR="003535C5" w:rsidRPr="00590810">
              <w:rPr>
                <w:sz w:val="24"/>
                <w:szCs w:val="24"/>
              </w:rPr>
              <w:t xml:space="preserve">(CAA) </w:t>
            </w:r>
            <w:r w:rsidR="00A25802" w:rsidRPr="00590810">
              <w:rPr>
                <w:sz w:val="24"/>
                <w:szCs w:val="24"/>
              </w:rPr>
              <w:t xml:space="preserve">operate a training center to satisfy its need for </w:t>
            </w:r>
            <w:r w:rsidR="00317E1F" w:rsidRPr="00590810">
              <w:rPr>
                <w:sz w:val="24"/>
                <w:szCs w:val="24"/>
              </w:rPr>
              <w:t xml:space="preserve">qualified </w:t>
            </w:r>
            <w:r w:rsidR="00A25802" w:rsidRPr="00590810">
              <w:rPr>
                <w:sz w:val="24"/>
                <w:szCs w:val="24"/>
              </w:rPr>
              <w:t xml:space="preserve">and </w:t>
            </w:r>
            <w:r w:rsidR="00317E1F" w:rsidRPr="00590810">
              <w:rPr>
                <w:sz w:val="24"/>
                <w:szCs w:val="24"/>
              </w:rPr>
              <w:t xml:space="preserve">trained </w:t>
            </w:r>
            <w:r w:rsidR="00A25802" w:rsidRPr="00590810">
              <w:rPr>
                <w:sz w:val="24"/>
                <w:szCs w:val="24"/>
              </w:rPr>
              <w:t>personnel?</w:t>
            </w:r>
            <w:r w:rsidR="00155A65" w:rsidRPr="00590810">
              <w:rPr>
                <w:sz w:val="24"/>
                <w:szCs w:val="24"/>
              </w:rPr>
              <w:t xml:space="preserve"> </w:t>
            </w:r>
            <w:r w:rsidR="00A25802" w:rsidRPr="00590810">
              <w:rPr>
                <w:sz w:val="24"/>
                <w:szCs w:val="24"/>
              </w:rPr>
              <w:t xml:space="preserve"> </w:t>
            </w:r>
            <w:r w:rsidR="00317E1F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17E1F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17E1F" w:rsidRPr="00590810">
              <w:rPr>
                <w:sz w:val="24"/>
                <w:szCs w:val="24"/>
              </w:rPr>
              <w:fldChar w:fldCharType="end"/>
            </w:r>
            <w:r w:rsidR="00317E1F" w:rsidRPr="00590810">
              <w:rPr>
                <w:sz w:val="24"/>
                <w:szCs w:val="24"/>
              </w:rPr>
              <w:t xml:space="preserve">Yes </w:t>
            </w:r>
            <w:r w:rsidR="00317E1F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17E1F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17E1F" w:rsidRPr="00590810">
              <w:rPr>
                <w:sz w:val="24"/>
                <w:szCs w:val="24"/>
              </w:rPr>
              <w:fldChar w:fldCharType="end"/>
            </w:r>
            <w:r w:rsidR="00317E1F" w:rsidRPr="00590810">
              <w:rPr>
                <w:sz w:val="24"/>
                <w:szCs w:val="24"/>
              </w:rPr>
              <w:t>No</w:t>
            </w:r>
          </w:p>
          <w:p w14:paraId="2DF4159B" w14:textId="77777777" w:rsidR="00317E1F" w:rsidRPr="00590810" w:rsidRDefault="00317E1F" w:rsidP="00317E1F">
            <w:pPr>
              <w:keepNext/>
              <w:rPr>
                <w:sz w:val="24"/>
                <w:szCs w:val="24"/>
              </w:rPr>
            </w:pPr>
          </w:p>
          <w:p w14:paraId="07ED9EF9" w14:textId="59914078" w:rsidR="00A25802" w:rsidRPr="00590810" w:rsidRDefault="00A0605A" w:rsidP="00155A65">
            <w:p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</w:t>
            </w:r>
            <w:r w:rsidR="00155A65" w:rsidRPr="00590810">
              <w:rPr>
                <w:sz w:val="24"/>
                <w:szCs w:val="24"/>
              </w:rPr>
              <w:t xml:space="preserve">describe </w:t>
            </w:r>
            <w:r w:rsidRPr="00590810">
              <w:rPr>
                <w:sz w:val="24"/>
                <w:szCs w:val="24"/>
              </w:rPr>
              <w:t>what</w:t>
            </w:r>
            <w:r w:rsidR="003535C5" w:rsidRPr="00590810">
              <w:rPr>
                <w:sz w:val="24"/>
                <w:szCs w:val="24"/>
              </w:rPr>
              <w:t xml:space="preserve"> training</w:t>
            </w:r>
            <w:r w:rsidR="00155A65" w:rsidRPr="00590810">
              <w:rPr>
                <w:sz w:val="24"/>
                <w:szCs w:val="24"/>
              </w:rPr>
              <w:t xml:space="preserve"> </w:t>
            </w:r>
            <w:proofErr w:type="spellStart"/>
            <w:r w:rsidR="00155A65" w:rsidRPr="00590810">
              <w:rPr>
                <w:sz w:val="24"/>
                <w:szCs w:val="24"/>
              </w:rPr>
              <w:t>program</w:t>
            </w:r>
            <w:r w:rsidR="008A40A8" w:rsidRPr="00590810">
              <w:rPr>
                <w:sz w:val="24"/>
                <w:szCs w:val="24"/>
              </w:rPr>
              <w:t>me</w:t>
            </w:r>
            <w:r w:rsidR="00155A65" w:rsidRPr="00590810">
              <w:rPr>
                <w:sz w:val="24"/>
                <w:szCs w:val="24"/>
              </w:rPr>
              <w:t>s</w:t>
            </w:r>
            <w:proofErr w:type="spellEnd"/>
            <w:r w:rsidR="00155A65" w:rsidRPr="00590810">
              <w:rPr>
                <w:sz w:val="24"/>
                <w:szCs w:val="24"/>
              </w:rPr>
              <w:t xml:space="preserve"> are delivered</w:t>
            </w:r>
            <w:r w:rsidR="36CE75B9" w:rsidRPr="36CE75B9">
              <w:rPr>
                <w:sz w:val="24"/>
                <w:szCs w:val="24"/>
              </w:rPr>
              <w:t>.</w:t>
            </w:r>
            <w:r w:rsidR="00155A65" w:rsidRPr="00590810">
              <w:rPr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(Note: </w:t>
            </w:r>
            <w:r w:rsidR="36CE75B9" w:rsidRPr="36CE75B9">
              <w:rPr>
                <w:sz w:val="24"/>
                <w:szCs w:val="24"/>
              </w:rPr>
              <w:t>include</w:t>
            </w:r>
            <w:r w:rsidRPr="00590810">
              <w:rPr>
                <w:sz w:val="24"/>
                <w:szCs w:val="24"/>
              </w:rPr>
              <w:t xml:space="preserve"> location, courses, personnel trained, etc.)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</w:p>
        </w:tc>
      </w:tr>
      <w:tr w:rsidR="00590810" w:rsidRPr="00590810" w14:paraId="5B0E777F" w14:textId="77777777" w:rsidTr="00DF79B2">
        <w:trPr>
          <w:cantSplit/>
          <w:trHeight w:val="245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246612" w14:textId="77777777" w:rsidR="00A25802" w:rsidRPr="00DC108B" w:rsidRDefault="00A25802" w:rsidP="00A25802">
            <w:pPr>
              <w:keepNext/>
              <w:jc w:val="center"/>
              <w:rPr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796CB952" w14:textId="77777777" w:rsidR="00A25802" w:rsidRPr="00590810" w:rsidRDefault="00A25802" w:rsidP="003535C5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  <w:r w:rsidR="00AD07B0" w:rsidRPr="00590810">
              <w:rPr>
                <w:sz w:val="24"/>
                <w:szCs w:val="24"/>
              </w:rPr>
              <w:t xml:space="preserve"> </w:t>
            </w:r>
          </w:p>
        </w:tc>
      </w:tr>
    </w:tbl>
    <w:p w14:paraId="550B34F4" w14:textId="77777777" w:rsidR="00A25802" w:rsidRPr="00590810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590810" w:rsidRPr="00590810" w14:paraId="21462E17" w14:textId="77777777" w:rsidTr="00BF7EF0">
        <w:trPr>
          <w:cantSplit/>
          <w:trHeight w:val="600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9FB4B1C" w14:textId="77777777" w:rsidR="00040619" w:rsidRPr="00590810" w:rsidRDefault="00710A1C" w:rsidP="00710A1C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287D3C2D" w14:textId="4D27E1A1" w:rsidR="00710A1C" w:rsidRPr="00590810" w:rsidRDefault="00710A1C" w:rsidP="00710A1C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C71B8D" w:rsidRPr="00590810">
              <w:rPr>
                <w:b/>
                <w:sz w:val="18"/>
              </w:rPr>
              <w:t xml:space="preserve">Pt I, 4.2.1.8 &amp; </w:t>
            </w:r>
            <w:r w:rsidRPr="00590810">
              <w:rPr>
                <w:b/>
                <w:sz w:val="18"/>
              </w:rPr>
              <w:t xml:space="preserve">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</w:p>
          <w:p w14:paraId="677A5D5E" w14:textId="77777777" w:rsidR="00710A1C" w:rsidRPr="00590810" w:rsidRDefault="00710A1C" w:rsidP="00710A1C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15352748" w14:textId="51F12A8D" w:rsidR="00E6613F" w:rsidRDefault="00710A1C" w:rsidP="00E6613F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9734, Pt A,</w:t>
            </w:r>
            <w:r w:rsidR="00694772">
              <w:rPr>
                <w:b/>
                <w:sz w:val="18"/>
              </w:rPr>
              <w:t xml:space="preserve"> </w:t>
            </w:r>
            <w:r w:rsidR="00E6613F">
              <w:rPr>
                <w:b/>
                <w:sz w:val="18"/>
              </w:rPr>
              <w:t>3.4.2</w:t>
            </w:r>
            <w:r w:rsidRPr="00590810">
              <w:rPr>
                <w:b/>
                <w:sz w:val="18"/>
              </w:rPr>
              <w:t xml:space="preserve">; </w:t>
            </w:r>
          </w:p>
          <w:p w14:paraId="333B9ADF" w14:textId="2BFA515E" w:rsidR="00E6613F" w:rsidRDefault="00710A1C" w:rsidP="00E6613F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8335, Pt I, 6.3;</w:t>
            </w:r>
            <w:r w:rsidR="00E6613F">
              <w:rPr>
                <w:b/>
                <w:sz w:val="18"/>
              </w:rPr>
              <w:t xml:space="preserve"> </w:t>
            </w:r>
          </w:p>
          <w:p w14:paraId="5C5CC2E0" w14:textId="3D105D70" w:rsidR="00A25802" w:rsidRPr="00590810" w:rsidRDefault="00710A1C" w:rsidP="00E6613F">
            <w:pPr>
              <w:rPr>
                <w:rFonts w:ascii="Courier New" w:hAnsi="Courier New"/>
                <w:b/>
                <w:sz w:val="18"/>
              </w:rPr>
            </w:pPr>
            <w:r w:rsidRPr="00624099">
              <w:rPr>
                <w:b/>
                <w:sz w:val="18"/>
              </w:rPr>
              <w:t>Doc 9760, Pt II, 4.5, 4.5.1.1</w:t>
            </w:r>
            <w:r w:rsidR="009932C4" w:rsidRPr="00624099">
              <w:rPr>
                <w:b/>
                <w:sz w:val="18"/>
              </w:rPr>
              <w:t>, 4.5.5</w:t>
            </w:r>
          </w:p>
        </w:tc>
        <w:tc>
          <w:tcPr>
            <w:tcW w:w="900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6DAD0282" w14:textId="64112757" w:rsidR="00A25802" w:rsidRPr="00590810" w:rsidRDefault="00423702" w:rsidP="009D1D44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</w:t>
            </w:r>
            <w:r w:rsidR="00A25802" w:rsidRPr="00590810">
              <w:rPr>
                <w:sz w:val="24"/>
                <w:szCs w:val="24"/>
              </w:rPr>
              <w:t>.00</w:t>
            </w:r>
            <w:r w:rsidR="002C22A7" w:rsidRPr="00590810">
              <w:rPr>
                <w:sz w:val="24"/>
                <w:szCs w:val="24"/>
              </w:rPr>
              <w:t>2</w:t>
            </w:r>
            <w:r w:rsidR="00A25802"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A25802" w:rsidRPr="00590810">
              <w:rPr>
                <w:sz w:val="24"/>
                <w:szCs w:val="24"/>
              </w:rPr>
              <w:t xml:space="preserve">If </w:t>
            </w:r>
            <w:r w:rsidR="00A0605A" w:rsidRPr="00590810">
              <w:rPr>
                <w:sz w:val="24"/>
                <w:szCs w:val="24"/>
              </w:rPr>
              <w:t xml:space="preserve">the </w:t>
            </w:r>
            <w:r w:rsidR="003535C5" w:rsidRPr="00590810">
              <w:rPr>
                <w:sz w:val="24"/>
                <w:szCs w:val="24"/>
              </w:rPr>
              <w:t>CAA</w:t>
            </w:r>
            <w:r w:rsidR="00A0605A" w:rsidRPr="00590810">
              <w:rPr>
                <w:sz w:val="24"/>
                <w:szCs w:val="24"/>
              </w:rPr>
              <w:t xml:space="preserve"> does not have a training center, describe how </w:t>
            </w:r>
            <w:r w:rsidR="00317E1F" w:rsidRPr="00590810">
              <w:rPr>
                <w:sz w:val="24"/>
                <w:szCs w:val="24"/>
              </w:rPr>
              <w:t xml:space="preserve">and where </w:t>
            </w:r>
            <w:r w:rsidR="00A0605A" w:rsidRPr="00590810">
              <w:rPr>
                <w:sz w:val="24"/>
                <w:szCs w:val="24"/>
              </w:rPr>
              <w:t>training is provided to inspectors and technical personnel?</w:t>
            </w:r>
          </w:p>
        </w:tc>
      </w:tr>
      <w:tr w:rsidR="00590810" w:rsidRPr="00590810" w14:paraId="3303ECC5" w14:textId="77777777" w:rsidTr="00BF7EF0">
        <w:trPr>
          <w:cantSplit/>
          <w:trHeight w:val="245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C62DB62" w14:textId="77777777" w:rsidR="00A25802" w:rsidRPr="00590810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17870CD4" w14:textId="77777777" w:rsidR="00A25802" w:rsidRPr="00590810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89F0D8B" w14:textId="77777777" w:rsidR="00A0605A" w:rsidRPr="00590810" w:rsidRDefault="00A0605A" w:rsidP="00A25802">
      <w:pPr>
        <w:rPr>
          <w:sz w:val="16"/>
        </w:rPr>
      </w:pPr>
    </w:p>
    <w:tbl>
      <w:tblPr>
        <w:tblpPr w:leftFromText="180" w:rightFromText="180" w:vertAnchor="text" w:horzAnchor="margin" w:tblpX="-270" w:tblpY="-13"/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9000"/>
      </w:tblGrid>
      <w:tr w:rsidR="00590810" w:rsidRPr="00590810" w14:paraId="3B871A20" w14:textId="77777777" w:rsidTr="36CE75B9">
        <w:trPr>
          <w:cantSplit/>
          <w:trHeight w:val="600"/>
        </w:trPr>
        <w:tc>
          <w:tcPr>
            <w:tcW w:w="1998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8D76E61" w14:textId="77777777" w:rsidR="00040619" w:rsidRPr="00590810" w:rsidRDefault="00710A1C" w:rsidP="00710A1C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0BB253C3" w14:textId="37DD66CF" w:rsidR="00710A1C" w:rsidRPr="00590810" w:rsidRDefault="00710A1C" w:rsidP="00710A1C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C71B8D" w:rsidRPr="00590810">
              <w:rPr>
                <w:b/>
                <w:sz w:val="18"/>
              </w:rPr>
              <w:t xml:space="preserve">Pt I, 4.2.1.8 &amp; </w:t>
            </w:r>
            <w:r w:rsidRPr="00590810">
              <w:rPr>
                <w:b/>
                <w:sz w:val="18"/>
              </w:rPr>
              <w:t xml:space="preserve">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</w:p>
          <w:p w14:paraId="53440F1E" w14:textId="77777777" w:rsidR="00710A1C" w:rsidRPr="00590810" w:rsidRDefault="00710A1C" w:rsidP="00710A1C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3029B51B" w14:textId="43BDD3DD" w:rsidR="00E6613F" w:rsidRDefault="00710A1C" w:rsidP="00E6613F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9734, Pt A,</w:t>
            </w:r>
            <w:r w:rsidR="002E5941">
              <w:rPr>
                <w:b/>
                <w:sz w:val="18"/>
              </w:rPr>
              <w:t xml:space="preserve"> </w:t>
            </w:r>
            <w:r w:rsidR="00E6613F">
              <w:rPr>
                <w:b/>
                <w:sz w:val="18"/>
              </w:rPr>
              <w:t>3.4.2</w:t>
            </w:r>
            <w:r w:rsidRPr="00590810">
              <w:rPr>
                <w:b/>
                <w:sz w:val="18"/>
              </w:rPr>
              <w:t xml:space="preserve">; </w:t>
            </w:r>
          </w:p>
          <w:p w14:paraId="31EF381C" w14:textId="647595C2" w:rsidR="00E6613F" w:rsidRDefault="00710A1C" w:rsidP="00E6613F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8335, Pt I, 6.3;</w:t>
            </w:r>
          </w:p>
          <w:p w14:paraId="7504E356" w14:textId="0DFF1077" w:rsidR="00AC10D3" w:rsidRPr="00590810" w:rsidRDefault="00710A1C" w:rsidP="00E6613F">
            <w:pPr>
              <w:keepNext/>
              <w:rPr>
                <w:rFonts w:ascii="Courier New" w:hAnsi="Courier New"/>
                <w:sz w:val="24"/>
              </w:rPr>
            </w:pPr>
            <w:r w:rsidRPr="00624099">
              <w:rPr>
                <w:b/>
                <w:sz w:val="18"/>
              </w:rPr>
              <w:t>Doc 9760, Pt II, 4.5, 4.5.1.1</w:t>
            </w:r>
            <w:r w:rsidR="009932C4" w:rsidRPr="00624099">
              <w:rPr>
                <w:b/>
                <w:sz w:val="18"/>
              </w:rPr>
              <w:t>, 4.5.5</w:t>
            </w:r>
          </w:p>
        </w:tc>
        <w:tc>
          <w:tcPr>
            <w:tcW w:w="900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57925A98" w14:textId="7F052647" w:rsidR="00317E1F" w:rsidRPr="00590810" w:rsidRDefault="00A0605A" w:rsidP="00DF79B2">
            <w:pPr>
              <w:keepNext/>
              <w:tabs>
                <w:tab w:val="left" w:pos="2700"/>
              </w:tabs>
              <w:ind w:left="720" w:hanging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4.00</w:t>
            </w:r>
            <w:r w:rsidR="002C22A7" w:rsidRPr="00590810">
              <w:rPr>
                <w:sz w:val="24"/>
                <w:szCs w:val="24"/>
              </w:rPr>
              <w:t>3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Does the </w:t>
            </w:r>
            <w:r w:rsidR="003535C5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 xml:space="preserve"> authorize foreign training centers to provide approved training to its inspectors? </w:t>
            </w:r>
            <w:r w:rsidR="00EA4411" w:rsidRPr="00590810">
              <w:rPr>
                <w:sz w:val="24"/>
                <w:szCs w:val="24"/>
              </w:rPr>
              <w:t xml:space="preserve"> </w:t>
            </w:r>
            <w:r w:rsidR="00317E1F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17E1F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17E1F" w:rsidRPr="00590810">
              <w:rPr>
                <w:sz w:val="24"/>
                <w:szCs w:val="24"/>
              </w:rPr>
              <w:fldChar w:fldCharType="end"/>
            </w:r>
            <w:r w:rsidR="00317E1F" w:rsidRPr="00590810">
              <w:rPr>
                <w:sz w:val="24"/>
                <w:szCs w:val="24"/>
              </w:rPr>
              <w:t xml:space="preserve">Yes </w:t>
            </w:r>
            <w:r w:rsidR="00317E1F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17E1F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17E1F" w:rsidRPr="00590810">
              <w:rPr>
                <w:sz w:val="24"/>
                <w:szCs w:val="24"/>
              </w:rPr>
              <w:fldChar w:fldCharType="end"/>
            </w:r>
            <w:r w:rsidR="00317E1F" w:rsidRPr="00590810">
              <w:rPr>
                <w:sz w:val="24"/>
                <w:szCs w:val="24"/>
              </w:rPr>
              <w:t xml:space="preserve">No </w:t>
            </w:r>
          </w:p>
          <w:p w14:paraId="24AA58E7" w14:textId="77777777" w:rsidR="00317E1F" w:rsidRPr="00590810" w:rsidRDefault="00317E1F" w:rsidP="00DF79B2">
            <w:pPr>
              <w:keepNext/>
              <w:rPr>
                <w:sz w:val="24"/>
                <w:szCs w:val="24"/>
              </w:rPr>
            </w:pPr>
          </w:p>
          <w:p w14:paraId="36216E09" w14:textId="0A60B99B" w:rsidR="00A0605A" w:rsidRPr="00590810" w:rsidRDefault="00317E1F" w:rsidP="00DF79B2">
            <w:pPr>
              <w:keepNext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</w:t>
            </w:r>
            <w:r w:rsidR="001C05A5" w:rsidRPr="00590810">
              <w:rPr>
                <w:sz w:val="24"/>
                <w:szCs w:val="24"/>
              </w:rPr>
              <w:t xml:space="preserve">describe </w:t>
            </w:r>
            <w:r w:rsidRPr="00590810">
              <w:rPr>
                <w:sz w:val="24"/>
                <w:szCs w:val="24"/>
              </w:rPr>
              <w:t>how the CAA approve</w:t>
            </w:r>
            <w:r w:rsidR="001C05A5" w:rsidRPr="00590810">
              <w:rPr>
                <w:sz w:val="24"/>
                <w:szCs w:val="24"/>
              </w:rPr>
              <w:t>s</w:t>
            </w:r>
            <w:r w:rsidRPr="00590810">
              <w:rPr>
                <w:sz w:val="24"/>
                <w:szCs w:val="24"/>
              </w:rPr>
              <w:t xml:space="preserve"> the training provided</w:t>
            </w:r>
            <w:r w:rsidR="36CE75B9" w:rsidRPr="36CE75B9">
              <w:rPr>
                <w:sz w:val="24"/>
                <w:szCs w:val="24"/>
              </w:rPr>
              <w:t>.</w:t>
            </w:r>
          </w:p>
        </w:tc>
      </w:tr>
      <w:tr w:rsidR="00590810" w:rsidRPr="00590810" w14:paraId="36644098" w14:textId="77777777" w:rsidTr="00DF79B2">
        <w:trPr>
          <w:cantSplit/>
          <w:trHeight w:val="245"/>
        </w:trPr>
        <w:tc>
          <w:tcPr>
            <w:tcW w:w="19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0202B5" w14:textId="77777777" w:rsidR="00A0605A" w:rsidRPr="00590810" w:rsidRDefault="00A0605A" w:rsidP="00DF79B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6D2EC5B9" w14:textId="77777777" w:rsidR="00A0605A" w:rsidRPr="00590810" w:rsidRDefault="00A0605A" w:rsidP="00DF79B2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F0EE0C2" w14:textId="77777777" w:rsidR="00EC1CFF" w:rsidRPr="00590810" w:rsidRDefault="00EC1CFF" w:rsidP="00EC1CFF">
      <w:pPr>
        <w:rPr>
          <w:vanish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590810" w:rsidRPr="00590810" w14:paraId="520E5FAA" w14:textId="77777777" w:rsidTr="00DF79B2">
        <w:trPr>
          <w:cantSplit/>
          <w:trHeight w:val="600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38D14EA4" w14:textId="77777777" w:rsidR="00040619" w:rsidRPr="00590810" w:rsidRDefault="00710A1C" w:rsidP="00710A1C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50C2AD16" w14:textId="0D2768AB" w:rsidR="00710A1C" w:rsidRPr="00590810" w:rsidRDefault="00710A1C" w:rsidP="00710A1C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C71B8D" w:rsidRPr="00590810">
              <w:rPr>
                <w:b/>
                <w:sz w:val="18"/>
              </w:rPr>
              <w:t xml:space="preserve">Pt I, 4.2.1.8 &amp; </w:t>
            </w:r>
            <w:r w:rsidRPr="00590810">
              <w:rPr>
                <w:b/>
                <w:sz w:val="18"/>
              </w:rPr>
              <w:t xml:space="preserve">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</w:p>
          <w:p w14:paraId="57771815" w14:textId="77777777" w:rsidR="00710A1C" w:rsidRPr="00590810" w:rsidRDefault="00710A1C" w:rsidP="00710A1C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28CBDD8F" w14:textId="3BE72DE1" w:rsidR="00E6613F" w:rsidRDefault="00710A1C" w:rsidP="00E6613F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9734, Pt A,</w:t>
            </w:r>
            <w:r w:rsidR="00C9318A">
              <w:rPr>
                <w:b/>
                <w:sz w:val="18"/>
              </w:rPr>
              <w:t xml:space="preserve"> </w:t>
            </w:r>
            <w:r w:rsidR="00E6613F">
              <w:rPr>
                <w:b/>
                <w:sz w:val="18"/>
              </w:rPr>
              <w:t>3.4.2</w:t>
            </w:r>
            <w:r w:rsidRPr="00590810">
              <w:rPr>
                <w:b/>
                <w:sz w:val="18"/>
              </w:rPr>
              <w:t xml:space="preserve">; </w:t>
            </w:r>
          </w:p>
          <w:p w14:paraId="4DBA39FB" w14:textId="2ED7EEB3" w:rsidR="00E6613F" w:rsidRPr="00E27376" w:rsidRDefault="00710A1C" w:rsidP="00E6613F">
            <w:pPr>
              <w:keepNext/>
              <w:rPr>
                <w:b/>
                <w:sz w:val="18"/>
              </w:rPr>
            </w:pPr>
            <w:r w:rsidRPr="00624099">
              <w:rPr>
                <w:b/>
                <w:sz w:val="18"/>
              </w:rPr>
              <w:t>Doc 8335, Pt I, 6.3;</w:t>
            </w:r>
          </w:p>
          <w:p w14:paraId="0EE3B779" w14:textId="2CED1A53" w:rsidR="00AC10D3" w:rsidRPr="00590810" w:rsidRDefault="00710A1C" w:rsidP="00E6613F">
            <w:pPr>
              <w:keepNext/>
              <w:rPr>
                <w:rFonts w:ascii="Courier New" w:hAnsi="Courier New"/>
                <w:sz w:val="24"/>
              </w:rPr>
            </w:pPr>
            <w:r w:rsidRPr="00624099">
              <w:rPr>
                <w:b/>
                <w:sz w:val="18"/>
              </w:rPr>
              <w:t>Doc 9760, Pt II, 4.5, 4.5.1.1</w:t>
            </w:r>
            <w:r w:rsidR="009932C4" w:rsidRPr="00624099">
              <w:rPr>
                <w:b/>
                <w:sz w:val="18"/>
              </w:rPr>
              <w:t>, 4.5.5</w:t>
            </w:r>
          </w:p>
        </w:tc>
        <w:tc>
          <w:tcPr>
            <w:tcW w:w="900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51024844" w14:textId="77777777" w:rsidR="00317E1F" w:rsidRPr="00590810" w:rsidRDefault="00423702" w:rsidP="00C768CA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</w:t>
            </w:r>
            <w:r w:rsidR="00A25802" w:rsidRPr="00590810">
              <w:rPr>
                <w:sz w:val="24"/>
                <w:szCs w:val="24"/>
              </w:rPr>
              <w:t>.004</w:t>
            </w:r>
            <w:r w:rsidR="00A25802"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A25802" w:rsidRPr="00590810">
              <w:rPr>
                <w:sz w:val="24"/>
                <w:szCs w:val="24"/>
              </w:rPr>
              <w:t xml:space="preserve">Has the </w:t>
            </w:r>
            <w:r w:rsidR="003535C5" w:rsidRPr="00590810">
              <w:rPr>
                <w:sz w:val="24"/>
                <w:szCs w:val="24"/>
              </w:rPr>
              <w:t>CAA</w:t>
            </w:r>
            <w:r w:rsidR="00A25802" w:rsidRPr="00590810">
              <w:rPr>
                <w:sz w:val="24"/>
                <w:szCs w:val="24"/>
              </w:rPr>
              <w:t xml:space="preserve"> established a method </w:t>
            </w:r>
            <w:r w:rsidR="00C015FC" w:rsidRPr="00590810">
              <w:rPr>
                <w:sz w:val="24"/>
                <w:szCs w:val="24"/>
              </w:rPr>
              <w:t>for v</w:t>
            </w:r>
            <w:r w:rsidR="00A25802" w:rsidRPr="00590810">
              <w:rPr>
                <w:sz w:val="24"/>
                <w:szCs w:val="24"/>
              </w:rPr>
              <w:t xml:space="preserve">erifying the quality of training received by its </w:t>
            </w:r>
            <w:r w:rsidR="00317E1F" w:rsidRPr="00590810">
              <w:rPr>
                <w:sz w:val="24"/>
                <w:szCs w:val="24"/>
              </w:rPr>
              <w:t xml:space="preserve">inspectors and technical personnel </w:t>
            </w:r>
            <w:r w:rsidR="00A25802" w:rsidRPr="00590810">
              <w:rPr>
                <w:sz w:val="24"/>
                <w:szCs w:val="24"/>
              </w:rPr>
              <w:t xml:space="preserve">in foreign training centers?  </w:t>
            </w:r>
            <w:r w:rsidR="00317E1F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17E1F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17E1F" w:rsidRPr="00590810">
              <w:rPr>
                <w:sz w:val="24"/>
                <w:szCs w:val="24"/>
              </w:rPr>
              <w:fldChar w:fldCharType="end"/>
            </w:r>
            <w:r w:rsidR="00317E1F" w:rsidRPr="00590810">
              <w:rPr>
                <w:sz w:val="24"/>
                <w:szCs w:val="24"/>
              </w:rPr>
              <w:t xml:space="preserve">Yes </w:t>
            </w:r>
            <w:r w:rsidR="00317E1F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17E1F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17E1F" w:rsidRPr="00590810">
              <w:rPr>
                <w:sz w:val="24"/>
                <w:szCs w:val="24"/>
              </w:rPr>
              <w:fldChar w:fldCharType="end"/>
            </w:r>
            <w:r w:rsidR="00317E1F" w:rsidRPr="00590810">
              <w:rPr>
                <w:sz w:val="24"/>
                <w:szCs w:val="24"/>
              </w:rPr>
              <w:t>No</w:t>
            </w:r>
          </w:p>
          <w:p w14:paraId="5F9B3217" w14:textId="77777777" w:rsidR="00317E1F" w:rsidRPr="00590810" w:rsidRDefault="00317E1F" w:rsidP="00A25802">
            <w:pPr>
              <w:keepNext/>
              <w:rPr>
                <w:sz w:val="24"/>
                <w:szCs w:val="24"/>
              </w:rPr>
            </w:pPr>
          </w:p>
          <w:p w14:paraId="5FDD90F1" w14:textId="77777777" w:rsidR="00A25802" w:rsidRPr="00590810" w:rsidRDefault="00C015FC" w:rsidP="00C768CA">
            <w:pPr>
              <w:keepNext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</w:t>
            </w:r>
            <w:r w:rsidR="00C768CA" w:rsidRPr="00590810">
              <w:rPr>
                <w:sz w:val="24"/>
                <w:szCs w:val="24"/>
              </w:rPr>
              <w:t xml:space="preserve">describe </w:t>
            </w:r>
            <w:r w:rsidRPr="00590810">
              <w:rPr>
                <w:sz w:val="24"/>
                <w:szCs w:val="24"/>
              </w:rPr>
              <w:t xml:space="preserve">how the </w:t>
            </w:r>
            <w:r w:rsidR="003535C5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 xml:space="preserve"> </w:t>
            </w:r>
            <w:r w:rsidR="00C768CA" w:rsidRPr="00590810">
              <w:rPr>
                <w:sz w:val="24"/>
                <w:szCs w:val="24"/>
              </w:rPr>
              <w:t>verifies</w:t>
            </w:r>
            <w:r w:rsidR="00317E1F" w:rsidRPr="00590810">
              <w:rPr>
                <w:sz w:val="24"/>
                <w:szCs w:val="24"/>
              </w:rPr>
              <w:t xml:space="preserve"> the </w:t>
            </w:r>
            <w:r w:rsidRPr="00590810">
              <w:rPr>
                <w:sz w:val="24"/>
                <w:szCs w:val="24"/>
              </w:rPr>
              <w:t>quality of the training provided</w:t>
            </w:r>
            <w:r w:rsidR="00C768CA" w:rsidRPr="00590810">
              <w:rPr>
                <w:sz w:val="24"/>
                <w:szCs w:val="24"/>
              </w:rPr>
              <w:t>.</w:t>
            </w:r>
          </w:p>
        </w:tc>
      </w:tr>
      <w:tr w:rsidR="00A25802" w14:paraId="4C3C4240" w14:textId="77777777" w:rsidTr="0049535F">
        <w:trPr>
          <w:cantSplit/>
          <w:trHeight w:val="278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78EF1A" w14:textId="77777777" w:rsidR="00A25802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167972F8" w14:textId="77777777" w:rsidR="00A25802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EC666E5" w14:textId="77777777" w:rsidR="002F7BB5" w:rsidRDefault="002F7BB5"/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DC108B" w14:paraId="591D6E86" w14:textId="77777777" w:rsidTr="00DC108B">
        <w:trPr>
          <w:cantSplit/>
          <w:trHeight w:val="288"/>
        </w:trPr>
        <w:tc>
          <w:tcPr>
            <w:tcW w:w="10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ACB6CE6" w14:textId="3028E4C3" w:rsidR="00DC108B" w:rsidRPr="005C4370" w:rsidRDefault="00DC108B" w:rsidP="00DC108B">
            <w:pPr>
              <w:pStyle w:val="Heading1"/>
              <w:rPr>
                <w:rFonts w:ascii="Courier New" w:hAnsi="Courier New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IASA CE – 4 – 4.</w:t>
            </w:r>
            <w:r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 – Technical Personnel Qualification and Training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5C4370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Personnel Licensing – Theoretical Knowledge</w:t>
            </w:r>
            <w:r>
              <w:rPr>
                <w:sz w:val="24"/>
                <w:szCs w:val="24"/>
              </w:rPr>
              <w:t xml:space="preserve"> </w:t>
            </w:r>
            <w:r w:rsidRPr="005C4370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Examinations</w:t>
            </w:r>
          </w:p>
        </w:tc>
      </w:tr>
      <w:tr w:rsidR="00DC108B" w14:paraId="4CA05A0E" w14:textId="77777777" w:rsidTr="00DC108B">
        <w:trPr>
          <w:cantSplit/>
          <w:trHeight w:val="600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25E2A5" w14:textId="77777777" w:rsidR="00DC108B" w:rsidRDefault="00DC108B" w:rsidP="00DC108B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1D74B739" w14:textId="77777777" w:rsidR="00DC108B" w:rsidRDefault="00DC108B" w:rsidP="00DC108B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1A5D309" w14:textId="77777777" w:rsidR="00DC108B" w:rsidRDefault="00DC108B" w:rsidP="00DC108B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719DC520" w14:textId="77777777" w:rsidR="00DC108B" w:rsidRDefault="00DC108B" w:rsidP="00DC108B">
            <w:pPr>
              <w:keepNext/>
              <w:rPr>
                <w:sz w:val="18"/>
                <w:szCs w:val="18"/>
              </w:rPr>
            </w:pPr>
            <w:r w:rsidRPr="15A4E078">
              <w:rPr>
                <w:sz w:val="32"/>
                <w:szCs w:val="32"/>
              </w:rPr>
              <w:t xml:space="preserve">                               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>Not assessed</w:t>
            </w:r>
          </w:p>
        </w:tc>
      </w:tr>
      <w:tr w:rsidR="00DC108B" w14:paraId="7315E804" w14:textId="77777777" w:rsidTr="00DC108B">
        <w:trPr>
          <w:cantSplit/>
          <w:trHeight w:val="249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EABA79F" w14:textId="77777777" w:rsidR="00DC108B" w:rsidRDefault="00DC108B" w:rsidP="00DC108B">
            <w:pPr>
              <w:pStyle w:val="Heading1"/>
              <w:rPr>
                <w:rFonts w:ascii="Courier New" w:hAnsi="Courier New"/>
              </w:rPr>
            </w:pPr>
            <w:r w:rsidRPr="00DC108B">
              <w:rPr>
                <w:rFonts w:ascii="Times New Roman" w:hAnsi="Times New Roman"/>
                <w:b/>
                <w:sz w:val="18"/>
              </w:rPr>
              <w:t>ICAO Ref</w:t>
            </w:r>
            <w:r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9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A4A651D" w14:textId="77777777" w:rsidR="00DC108B" w:rsidRDefault="00DC108B" w:rsidP="00DC108B">
            <w:pPr>
              <w:keepNext/>
              <w:rPr>
                <w:sz w:val="16"/>
              </w:rPr>
            </w:pPr>
            <w:r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>
              <w:rPr>
                <w:rFonts w:ascii="Helvetica" w:hAnsi="Helvetica"/>
                <w:sz w:val="16"/>
                <w:lang w:val="en-GB"/>
              </w:rPr>
              <w:t xml:space="preserve"> = Standard;  GM = Guidance material.</w:t>
            </w:r>
          </w:p>
        </w:tc>
      </w:tr>
    </w:tbl>
    <w:p w14:paraId="1AF9FE4D" w14:textId="5152A92A" w:rsidR="00DC108B" w:rsidRDefault="00DC108B"/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590810" w:rsidRPr="00590810" w14:paraId="024A22BB" w14:textId="77777777" w:rsidTr="36CE75B9">
        <w:trPr>
          <w:cantSplit/>
          <w:trHeight w:val="60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4504F62D" w14:textId="633A6D87" w:rsidR="00376CAF" w:rsidRPr="00590810" w:rsidRDefault="00040619" w:rsidP="00174346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6A64E421" w14:textId="1F17BF11" w:rsidR="00A82516" w:rsidRPr="00590810" w:rsidRDefault="00A82516" w:rsidP="00174346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DA4AF5" w:rsidRPr="00590810">
              <w:rPr>
                <w:b/>
                <w:sz w:val="18"/>
              </w:rPr>
              <w:t>Pt I</w:t>
            </w:r>
            <w:r w:rsidR="00EF6F47">
              <w:rPr>
                <w:b/>
                <w:sz w:val="18"/>
              </w:rPr>
              <w:t>,</w:t>
            </w:r>
            <w:r w:rsidR="00DA4AF5" w:rsidRPr="00590810">
              <w:rPr>
                <w:b/>
                <w:sz w:val="18"/>
              </w:rPr>
              <w:t xml:space="preserve"> </w:t>
            </w:r>
            <w:r w:rsidR="002F6312" w:rsidRPr="00590810">
              <w:rPr>
                <w:b/>
                <w:sz w:val="18"/>
              </w:rPr>
              <w:t xml:space="preserve">4.2.1.8 &amp; </w:t>
            </w:r>
            <w:r w:rsidRPr="00590810">
              <w:rPr>
                <w:b/>
                <w:sz w:val="18"/>
              </w:rPr>
              <w:t xml:space="preserve">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</w:p>
          <w:p w14:paraId="3B90B748" w14:textId="77777777" w:rsidR="00A82516" w:rsidRPr="00590810" w:rsidRDefault="00E907CC" w:rsidP="00174346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6A37933E" w14:textId="270AA2D3" w:rsidR="004A1FB5" w:rsidRDefault="00E907CC" w:rsidP="004A1FB5">
            <w:pPr>
              <w:keepNext/>
              <w:rPr>
                <w:b/>
                <w:bCs/>
                <w:sz w:val="18"/>
              </w:rPr>
            </w:pPr>
            <w:r w:rsidRPr="00492FEF">
              <w:rPr>
                <w:b/>
                <w:bCs/>
                <w:sz w:val="18"/>
              </w:rPr>
              <w:t xml:space="preserve">Doc 9379, </w:t>
            </w:r>
            <w:r w:rsidR="004631C1" w:rsidRPr="00492FEF">
              <w:rPr>
                <w:b/>
                <w:bCs/>
                <w:sz w:val="18"/>
              </w:rPr>
              <w:t xml:space="preserve">Pt I, </w:t>
            </w:r>
            <w:r w:rsidRPr="00492FEF">
              <w:rPr>
                <w:b/>
                <w:bCs/>
                <w:sz w:val="18"/>
              </w:rPr>
              <w:t>2.4</w:t>
            </w:r>
            <w:r w:rsidR="002908EA" w:rsidRPr="00492FEF">
              <w:rPr>
                <w:b/>
                <w:bCs/>
                <w:sz w:val="18"/>
              </w:rPr>
              <w:t>,</w:t>
            </w:r>
            <w:r w:rsidRPr="00492FEF">
              <w:rPr>
                <w:b/>
                <w:bCs/>
                <w:sz w:val="18"/>
              </w:rPr>
              <w:t xml:space="preserve"> 2.5</w:t>
            </w:r>
            <w:r w:rsidR="00EC1C54" w:rsidRPr="00492FEF">
              <w:rPr>
                <w:b/>
                <w:bCs/>
                <w:sz w:val="18"/>
              </w:rPr>
              <w:t xml:space="preserve">, </w:t>
            </w:r>
            <w:r w:rsidR="003254A6" w:rsidRPr="00492FEF">
              <w:rPr>
                <w:b/>
                <w:bCs/>
                <w:sz w:val="18"/>
              </w:rPr>
              <w:t>App</w:t>
            </w:r>
            <w:r w:rsidR="002908EA" w:rsidRPr="00492FEF">
              <w:rPr>
                <w:b/>
                <w:bCs/>
                <w:sz w:val="18"/>
              </w:rPr>
              <w:t xml:space="preserve"> A</w:t>
            </w:r>
            <w:r w:rsidR="00C46F90" w:rsidRPr="00492FEF">
              <w:rPr>
                <w:b/>
                <w:bCs/>
                <w:sz w:val="18"/>
              </w:rPr>
              <w:t xml:space="preserve">, </w:t>
            </w:r>
            <w:r w:rsidR="003254A6" w:rsidRPr="00492FEF">
              <w:rPr>
                <w:b/>
                <w:bCs/>
                <w:sz w:val="18"/>
              </w:rPr>
              <w:t>App</w:t>
            </w:r>
            <w:r w:rsidR="00C46F90" w:rsidRPr="00492FEF">
              <w:rPr>
                <w:b/>
                <w:bCs/>
                <w:sz w:val="18"/>
              </w:rPr>
              <w:t xml:space="preserve"> D</w:t>
            </w:r>
            <w:r w:rsidR="00C46F90" w:rsidRPr="00492FEF">
              <w:rPr>
                <w:b/>
                <w:sz w:val="18"/>
              </w:rPr>
              <w:t xml:space="preserve"> </w:t>
            </w:r>
            <w:r w:rsidR="00EC1C54" w:rsidRPr="00492FEF">
              <w:rPr>
                <w:b/>
                <w:bCs/>
                <w:sz w:val="18"/>
              </w:rPr>
              <w:t xml:space="preserve">&amp; Pt II, </w:t>
            </w:r>
            <w:r w:rsidR="003254A6" w:rsidRPr="00492FEF">
              <w:rPr>
                <w:b/>
                <w:sz w:val="18"/>
              </w:rPr>
              <w:t>C</w:t>
            </w:r>
            <w:r w:rsidR="00C46F90" w:rsidRPr="00492FEF">
              <w:rPr>
                <w:b/>
                <w:sz w:val="18"/>
              </w:rPr>
              <w:t xml:space="preserve">2 &amp; </w:t>
            </w:r>
            <w:r w:rsidR="002F210C" w:rsidRPr="00492FEF">
              <w:rPr>
                <w:b/>
                <w:sz w:val="18"/>
              </w:rPr>
              <w:t>5.2, 5.2.3.3</w:t>
            </w:r>
            <w:r w:rsidR="00B36199" w:rsidRPr="00492FEF">
              <w:rPr>
                <w:b/>
                <w:bCs/>
                <w:sz w:val="18"/>
              </w:rPr>
              <w:t>, 5.4</w:t>
            </w:r>
            <w:r w:rsidR="00C4359E" w:rsidRPr="00963737">
              <w:rPr>
                <w:b/>
                <w:bCs/>
                <w:sz w:val="18"/>
              </w:rPr>
              <w:t>, 5.4.2, 5.4.3</w:t>
            </w:r>
            <w:r w:rsidR="001C3754" w:rsidRPr="00963737">
              <w:rPr>
                <w:b/>
                <w:bCs/>
                <w:sz w:val="18"/>
              </w:rPr>
              <w:t>, 5.4.5</w:t>
            </w:r>
            <w:r w:rsidR="001377C9" w:rsidRPr="00492FEF">
              <w:rPr>
                <w:b/>
                <w:bCs/>
                <w:sz w:val="18"/>
              </w:rPr>
              <w:t>;</w:t>
            </w:r>
            <w:r w:rsidR="001377C9" w:rsidRPr="00590810">
              <w:rPr>
                <w:b/>
                <w:bCs/>
                <w:sz w:val="18"/>
              </w:rPr>
              <w:t xml:space="preserve"> </w:t>
            </w:r>
          </w:p>
          <w:p w14:paraId="39D41136" w14:textId="0E07B4A2" w:rsidR="00040619" w:rsidRPr="00590810" w:rsidRDefault="001377C9" w:rsidP="004A1FB5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 xml:space="preserve">Doc 9734, Pt A, </w:t>
            </w:r>
            <w:r w:rsidR="004A1FB5">
              <w:rPr>
                <w:b/>
                <w:bCs/>
                <w:sz w:val="18"/>
              </w:rPr>
              <w:t>3.4.1</w:t>
            </w:r>
          </w:p>
        </w:tc>
        <w:tc>
          <w:tcPr>
            <w:tcW w:w="900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30E80A35" w14:textId="29CF816B" w:rsidR="00FE5212" w:rsidRPr="00590810" w:rsidRDefault="00E907CC" w:rsidP="00590810">
            <w:pPr>
              <w:keepNext/>
              <w:ind w:left="612" w:hanging="61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4.101 D</w:t>
            </w:r>
            <w:r w:rsidR="00FE5212" w:rsidRPr="00590810">
              <w:rPr>
                <w:sz w:val="24"/>
                <w:szCs w:val="24"/>
              </w:rPr>
              <w:t xml:space="preserve">oes the </w:t>
            </w:r>
            <w:r w:rsidR="000D095C" w:rsidRPr="00590810">
              <w:rPr>
                <w:sz w:val="24"/>
                <w:szCs w:val="24"/>
              </w:rPr>
              <w:t xml:space="preserve">CAA </w:t>
            </w:r>
            <w:r w:rsidR="00327104" w:rsidRPr="00590810">
              <w:rPr>
                <w:sz w:val="24"/>
                <w:szCs w:val="24"/>
              </w:rPr>
              <w:t xml:space="preserve">employ Personnel Licensing (PEL) Officers or other PEL staff members to prepare, administer, and evaluate </w:t>
            </w:r>
            <w:r w:rsidR="00671A12" w:rsidRPr="00590810">
              <w:rPr>
                <w:sz w:val="24"/>
                <w:szCs w:val="24"/>
              </w:rPr>
              <w:t>written</w:t>
            </w:r>
            <w:r w:rsidR="002F210C" w:rsidRPr="00590810">
              <w:rPr>
                <w:sz w:val="24"/>
                <w:szCs w:val="24"/>
              </w:rPr>
              <w:t xml:space="preserve"> theoretical knowledge</w:t>
            </w:r>
            <w:r w:rsidR="00671A12" w:rsidRPr="00590810">
              <w:rPr>
                <w:sz w:val="24"/>
                <w:szCs w:val="24"/>
              </w:rPr>
              <w:t xml:space="preserve"> </w:t>
            </w:r>
            <w:r w:rsidR="00327104" w:rsidRPr="00590810">
              <w:rPr>
                <w:sz w:val="24"/>
                <w:szCs w:val="24"/>
              </w:rPr>
              <w:t>examinations?</w:t>
            </w:r>
            <w:r w:rsidR="00DD0157" w:rsidRPr="00590810">
              <w:rPr>
                <w:sz w:val="24"/>
                <w:szCs w:val="24"/>
              </w:rPr>
              <w:t xml:space="preserve">  </w:t>
            </w:r>
            <w:r w:rsidR="00FE5212" w:rsidRPr="36CE75B9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E5212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FE5212" w:rsidRPr="36CE75B9">
              <w:fldChar w:fldCharType="end"/>
            </w:r>
            <w:r w:rsidR="00FE5212" w:rsidRPr="00590810">
              <w:rPr>
                <w:sz w:val="24"/>
                <w:szCs w:val="24"/>
              </w:rPr>
              <w:t xml:space="preserve">Yes </w:t>
            </w:r>
            <w:r w:rsidR="00FE5212" w:rsidRPr="36CE75B9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E5212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FE5212" w:rsidRPr="36CE75B9">
              <w:fldChar w:fldCharType="end"/>
            </w:r>
            <w:r w:rsidR="00FE5212" w:rsidRPr="00590810">
              <w:rPr>
                <w:sz w:val="24"/>
                <w:szCs w:val="24"/>
              </w:rPr>
              <w:t>No</w:t>
            </w:r>
          </w:p>
          <w:p w14:paraId="50DC6945" w14:textId="33857A7B" w:rsidR="00327104" w:rsidRPr="00590810" w:rsidRDefault="00327104" w:rsidP="004C1AAA">
            <w:pPr>
              <w:keepNext/>
              <w:numPr>
                <w:ilvl w:val="0"/>
                <w:numId w:val="18"/>
              </w:numPr>
              <w:tabs>
                <w:tab w:val="left" w:pos="972"/>
              </w:tabs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describe the qualifications required for employment eligibility as a CAA PEL Officer or other staff member responsible for conducting </w:t>
            </w:r>
            <w:r w:rsidR="00671A12" w:rsidRPr="00590810">
              <w:rPr>
                <w:sz w:val="24"/>
                <w:szCs w:val="24"/>
              </w:rPr>
              <w:t xml:space="preserve">written theoretical </w:t>
            </w:r>
            <w:r w:rsidR="009F3F46" w:rsidRPr="00590810">
              <w:rPr>
                <w:sz w:val="24"/>
                <w:szCs w:val="24"/>
              </w:rPr>
              <w:t xml:space="preserve">knowledge </w:t>
            </w:r>
            <w:r w:rsidRPr="00590810">
              <w:rPr>
                <w:sz w:val="24"/>
                <w:szCs w:val="24"/>
              </w:rPr>
              <w:t>examinations.</w:t>
            </w:r>
          </w:p>
          <w:p w14:paraId="32BF69FD" w14:textId="69CE4B79" w:rsidR="007E5109" w:rsidRPr="00590810" w:rsidRDefault="00327104" w:rsidP="007E5109">
            <w:pPr>
              <w:keepNext/>
              <w:numPr>
                <w:ilvl w:val="0"/>
                <w:numId w:val="18"/>
              </w:numPr>
              <w:tabs>
                <w:tab w:val="left" w:pos="972"/>
              </w:tabs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no, describe the entity responsible for </w:t>
            </w:r>
            <w:r w:rsidR="007E5109" w:rsidRPr="00590810">
              <w:rPr>
                <w:sz w:val="24"/>
                <w:szCs w:val="24"/>
              </w:rPr>
              <w:t xml:space="preserve">preparation, </w:t>
            </w:r>
            <w:r w:rsidRPr="00590810">
              <w:rPr>
                <w:sz w:val="24"/>
                <w:szCs w:val="24"/>
              </w:rPr>
              <w:t>administrating</w:t>
            </w:r>
            <w:r w:rsidR="36CE75B9" w:rsidRPr="36CE75B9">
              <w:rPr>
                <w:sz w:val="24"/>
                <w:szCs w:val="24"/>
              </w:rPr>
              <w:t>,</w:t>
            </w:r>
            <w:r w:rsidRPr="00590810">
              <w:rPr>
                <w:sz w:val="24"/>
                <w:szCs w:val="24"/>
              </w:rPr>
              <w:t xml:space="preserve"> and evaluating </w:t>
            </w:r>
            <w:r w:rsidR="00671A12" w:rsidRPr="00590810">
              <w:rPr>
                <w:sz w:val="24"/>
                <w:szCs w:val="24"/>
              </w:rPr>
              <w:t xml:space="preserve">written theoretical </w:t>
            </w:r>
            <w:r w:rsidR="009F3F46" w:rsidRPr="00590810">
              <w:rPr>
                <w:sz w:val="24"/>
                <w:szCs w:val="24"/>
              </w:rPr>
              <w:t xml:space="preserve">knowledge </w:t>
            </w:r>
            <w:r w:rsidRPr="00590810">
              <w:rPr>
                <w:sz w:val="24"/>
                <w:szCs w:val="24"/>
              </w:rPr>
              <w:t xml:space="preserve">examinations, and </w:t>
            </w:r>
            <w:r w:rsidR="007E5109" w:rsidRPr="00590810">
              <w:rPr>
                <w:sz w:val="24"/>
                <w:szCs w:val="24"/>
              </w:rPr>
              <w:t xml:space="preserve">the qualifications required for </w:t>
            </w:r>
            <w:r w:rsidR="0004028E" w:rsidRPr="00590810">
              <w:rPr>
                <w:sz w:val="24"/>
                <w:szCs w:val="24"/>
              </w:rPr>
              <w:t xml:space="preserve">licensing personnel </w:t>
            </w:r>
            <w:r w:rsidR="007E5109" w:rsidRPr="00590810">
              <w:rPr>
                <w:sz w:val="24"/>
                <w:szCs w:val="24"/>
              </w:rPr>
              <w:t>employment eligibility</w:t>
            </w:r>
            <w:r w:rsidR="0004028E" w:rsidRPr="00590810">
              <w:rPr>
                <w:sz w:val="24"/>
                <w:szCs w:val="24"/>
              </w:rPr>
              <w:t xml:space="preserve"> with the responsible entity.</w:t>
            </w:r>
          </w:p>
          <w:p w14:paraId="7451D44A" w14:textId="77777777" w:rsidR="00494572" w:rsidRPr="00590810" w:rsidRDefault="0004028E" w:rsidP="00885546">
            <w:pPr>
              <w:keepNext/>
              <w:numPr>
                <w:ilvl w:val="0"/>
                <w:numId w:val="18"/>
              </w:numPr>
              <w:tabs>
                <w:tab w:val="left" w:pos="972"/>
              </w:tabs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no, describe </w:t>
            </w:r>
            <w:r w:rsidR="00327104" w:rsidRPr="00590810">
              <w:rPr>
                <w:sz w:val="24"/>
                <w:szCs w:val="24"/>
              </w:rPr>
              <w:t xml:space="preserve">the delegation and oversight process </w:t>
            </w:r>
            <w:r w:rsidR="00885546" w:rsidRPr="00590810">
              <w:rPr>
                <w:sz w:val="24"/>
                <w:szCs w:val="24"/>
              </w:rPr>
              <w:t xml:space="preserve">of the responsible entity </w:t>
            </w:r>
            <w:r w:rsidR="00327104" w:rsidRPr="00590810">
              <w:rPr>
                <w:sz w:val="24"/>
                <w:szCs w:val="24"/>
              </w:rPr>
              <w:t>provided by the CAA.</w:t>
            </w:r>
          </w:p>
        </w:tc>
      </w:tr>
      <w:tr w:rsidR="00590810" w:rsidRPr="00590810" w14:paraId="609968AE" w14:textId="77777777" w:rsidTr="00695807">
        <w:trPr>
          <w:cantSplit/>
          <w:trHeight w:val="245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231F8C" w14:textId="77777777" w:rsidR="00E907CC" w:rsidRPr="00590810" w:rsidRDefault="00E907CC" w:rsidP="00EC1CFF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6B7E1FDE" w14:textId="77777777" w:rsidR="00E907CC" w:rsidRPr="00590810" w:rsidRDefault="00E907CC" w:rsidP="00EC1CFF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  <w:r w:rsidRPr="00590810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7851BDBD" w14:textId="77777777" w:rsidR="00E907CC" w:rsidRPr="00590810" w:rsidRDefault="00E907CC"/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590810" w:rsidRPr="00590810" w14:paraId="07A3D83B" w14:textId="77777777" w:rsidTr="48CD8FDF">
        <w:trPr>
          <w:cantSplit/>
          <w:trHeight w:val="600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2E8F664" w14:textId="77777777" w:rsidR="009A401B" w:rsidRPr="00590810" w:rsidRDefault="009A401B" w:rsidP="009A401B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6E41488C" w14:textId="6DE038EF" w:rsidR="009A401B" w:rsidRPr="00590810" w:rsidRDefault="009A401B" w:rsidP="009A401B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DA4AF5" w:rsidRPr="00590810">
              <w:rPr>
                <w:b/>
                <w:sz w:val="18"/>
              </w:rPr>
              <w:t xml:space="preserve">Pt I, </w:t>
            </w:r>
            <w:r w:rsidR="002F6312" w:rsidRPr="00590810">
              <w:rPr>
                <w:b/>
                <w:sz w:val="18"/>
              </w:rPr>
              <w:t xml:space="preserve">4.2.1.8 &amp; </w:t>
            </w:r>
            <w:r w:rsidRPr="00590810">
              <w:rPr>
                <w:b/>
                <w:sz w:val="18"/>
              </w:rPr>
              <w:t xml:space="preserve">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</w:p>
          <w:p w14:paraId="59890431" w14:textId="77777777" w:rsidR="009A401B" w:rsidRPr="00590810" w:rsidRDefault="009A401B" w:rsidP="009A401B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79E16760" w14:textId="02D57249" w:rsidR="00E6613F" w:rsidRDefault="009A401B" w:rsidP="002F210C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Doc 9379, Pt I, 2.4, 2.5, App A, App D</w:t>
            </w:r>
            <w:r w:rsidRPr="00590810">
              <w:rPr>
                <w:b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&amp; Pt II, </w:t>
            </w:r>
            <w:r w:rsidRPr="00590810">
              <w:rPr>
                <w:b/>
                <w:sz w:val="18"/>
              </w:rPr>
              <w:t xml:space="preserve">C2 &amp; </w:t>
            </w:r>
            <w:r w:rsidR="002F210C" w:rsidRPr="00590810">
              <w:rPr>
                <w:b/>
                <w:sz w:val="18"/>
              </w:rPr>
              <w:t>5.2, 5.2.3.3</w:t>
            </w:r>
            <w:r w:rsidR="00772536">
              <w:rPr>
                <w:b/>
                <w:sz w:val="18"/>
              </w:rPr>
              <w:t xml:space="preserve">, </w:t>
            </w:r>
            <w:r w:rsidR="001C3754">
              <w:rPr>
                <w:b/>
                <w:sz w:val="18"/>
              </w:rPr>
              <w:t xml:space="preserve">5.4, </w:t>
            </w:r>
            <w:r w:rsidR="00772536">
              <w:rPr>
                <w:b/>
                <w:sz w:val="18"/>
              </w:rPr>
              <w:t>5.4.4</w:t>
            </w:r>
            <w:r w:rsidR="00C4359E">
              <w:rPr>
                <w:b/>
                <w:sz w:val="18"/>
              </w:rPr>
              <w:t xml:space="preserve">, </w:t>
            </w:r>
            <w:r w:rsidR="00772536">
              <w:rPr>
                <w:b/>
                <w:sz w:val="18"/>
              </w:rPr>
              <w:t>5.4.6</w:t>
            </w:r>
            <w:r w:rsidR="00BB55DC" w:rsidRPr="00590810">
              <w:rPr>
                <w:b/>
                <w:bCs/>
                <w:sz w:val="18"/>
              </w:rPr>
              <w:t xml:space="preserve">; </w:t>
            </w:r>
            <w:r w:rsidR="00222BC1" w:rsidRPr="00590810">
              <w:rPr>
                <w:b/>
                <w:bCs/>
                <w:sz w:val="18"/>
              </w:rPr>
              <w:t xml:space="preserve">Doc 9734, Pt A, </w:t>
            </w:r>
            <w:r w:rsidR="00222BC1">
              <w:rPr>
                <w:b/>
                <w:bCs/>
                <w:sz w:val="18"/>
              </w:rPr>
              <w:t>3.4.2</w:t>
            </w:r>
          </w:p>
          <w:p w14:paraId="7872A3D7" w14:textId="76019DC3" w:rsidR="00BF5610" w:rsidRPr="00590810" w:rsidRDefault="00BF5610" w:rsidP="00E6613F">
            <w:pPr>
              <w:keepNext/>
              <w:rPr>
                <w:rFonts w:ascii="Courier New" w:hAnsi="Courier New"/>
                <w:sz w:val="18"/>
              </w:rPr>
            </w:pPr>
          </w:p>
        </w:tc>
        <w:tc>
          <w:tcPr>
            <w:tcW w:w="900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6104595A" w14:textId="6A880112" w:rsidR="00BF5610" w:rsidRPr="00590810" w:rsidRDefault="00BF5610" w:rsidP="001D6514">
            <w:pPr>
              <w:keepNext/>
              <w:ind w:left="612" w:hanging="61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4.10</w:t>
            </w:r>
            <w:r w:rsidR="00C32BE0" w:rsidRPr="00590810">
              <w:rPr>
                <w:sz w:val="24"/>
                <w:szCs w:val="24"/>
              </w:rPr>
              <w:t>2</w:t>
            </w:r>
            <w:r w:rsidR="007E5109" w:rsidRPr="00590810">
              <w:rPr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Has the </w:t>
            </w:r>
            <w:r w:rsidR="00327104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 xml:space="preserve"> established a training program</w:t>
            </w:r>
            <w:r w:rsidR="00E1147A" w:rsidRPr="00590810">
              <w:rPr>
                <w:sz w:val="24"/>
                <w:szCs w:val="24"/>
              </w:rPr>
              <w:t>me</w:t>
            </w:r>
            <w:r w:rsidRPr="00590810">
              <w:rPr>
                <w:sz w:val="24"/>
                <w:szCs w:val="24"/>
              </w:rPr>
              <w:t xml:space="preserve"> for its </w:t>
            </w:r>
            <w:r w:rsidR="004631C1" w:rsidRPr="00590810">
              <w:rPr>
                <w:sz w:val="24"/>
                <w:szCs w:val="24"/>
              </w:rPr>
              <w:t>PEL</w:t>
            </w:r>
            <w:r w:rsidRPr="00590810">
              <w:rPr>
                <w:sz w:val="24"/>
                <w:szCs w:val="24"/>
              </w:rPr>
              <w:t xml:space="preserve"> officers</w:t>
            </w:r>
            <w:r w:rsidR="00227493" w:rsidRPr="00590810">
              <w:rPr>
                <w:sz w:val="24"/>
                <w:szCs w:val="24"/>
              </w:rPr>
              <w:t xml:space="preserve"> </w:t>
            </w:r>
            <w:r w:rsidR="00327104" w:rsidRPr="00590810">
              <w:rPr>
                <w:sz w:val="24"/>
                <w:szCs w:val="24"/>
              </w:rPr>
              <w:t xml:space="preserve">or other PEL staff members </w:t>
            </w:r>
            <w:r w:rsidR="00227493" w:rsidRPr="00590810">
              <w:rPr>
                <w:sz w:val="24"/>
                <w:szCs w:val="24"/>
              </w:rPr>
              <w:t xml:space="preserve">responsible for </w:t>
            </w:r>
            <w:r w:rsidR="00327104" w:rsidRPr="00590810">
              <w:rPr>
                <w:sz w:val="24"/>
                <w:szCs w:val="24"/>
              </w:rPr>
              <w:t xml:space="preserve">preparing, administering, and evaluating </w:t>
            </w:r>
            <w:r w:rsidR="00671A12" w:rsidRPr="00590810">
              <w:rPr>
                <w:sz w:val="24"/>
                <w:szCs w:val="24"/>
              </w:rPr>
              <w:t xml:space="preserve">written theoretical </w:t>
            </w:r>
            <w:r w:rsidR="009F3F46" w:rsidRPr="00590810">
              <w:rPr>
                <w:sz w:val="24"/>
                <w:szCs w:val="24"/>
              </w:rPr>
              <w:t xml:space="preserve">knowledge </w:t>
            </w:r>
            <w:r w:rsidR="00327104" w:rsidRPr="00590810">
              <w:rPr>
                <w:sz w:val="24"/>
                <w:szCs w:val="24"/>
              </w:rPr>
              <w:t>examinations?</w:t>
            </w:r>
            <w:r w:rsidR="00C31916" w:rsidRPr="00590810">
              <w:rPr>
                <w:sz w:val="24"/>
                <w:szCs w:val="24"/>
              </w:rPr>
              <w:t xml:space="preserve"> </w:t>
            </w:r>
            <w:r w:rsidR="00FE5212" w:rsidRPr="00590810">
              <w:rPr>
                <w:sz w:val="24"/>
                <w:szCs w:val="24"/>
              </w:rPr>
              <w:t xml:space="preserve"> </w:t>
            </w:r>
            <w:r w:rsidRPr="48CD8FDF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Pr="48CD8FDF">
              <w:fldChar w:fldCharType="end"/>
            </w:r>
            <w:r w:rsidRPr="00590810">
              <w:rPr>
                <w:sz w:val="24"/>
                <w:szCs w:val="24"/>
              </w:rPr>
              <w:t xml:space="preserve">Yes </w:t>
            </w:r>
            <w:r w:rsidRPr="48CD8FDF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Pr="48CD8FDF">
              <w:fldChar w:fldCharType="end"/>
            </w:r>
            <w:r w:rsidRPr="00590810">
              <w:rPr>
                <w:sz w:val="24"/>
                <w:szCs w:val="24"/>
              </w:rPr>
              <w:t>No</w:t>
            </w:r>
          </w:p>
          <w:p w14:paraId="7EE4C169" w14:textId="77777777" w:rsidR="00BF5610" w:rsidRPr="00590810" w:rsidRDefault="00BF5610" w:rsidP="00590810">
            <w:pPr>
              <w:keepNext/>
              <w:numPr>
                <w:ilvl w:val="0"/>
                <w:numId w:val="19"/>
              </w:numPr>
              <w:ind w:left="1062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describe the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Pr="00590810">
              <w:rPr>
                <w:sz w:val="24"/>
                <w:szCs w:val="24"/>
              </w:rPr>
              <w:t>used to train licensing personnel</w:t>
            </w:r>
            <w:r w:rsidR="0004028E" w:rsidRPr="00590810">
              <w:rPr>
                <w:sz w:val="24"/>
                <w:szCs w:val="24"/>
              </w:rPr>
              <w:t xml:space="preserve"> by the CAA</w:t>
            </w:r>
            <w:r w:rsidRPr="00590810">
              <w:rPr>
                <w:sz w:val="24"/>
                <w:szCs w:val="24"/>
              </w:rPr>
              <w:t>.</w:t>
            </w:r>
          </w:p>
          <w:p w14:paraId="28DCD2AE" w14:textId="36D1B322" w:rsidR="00BF5610" w:rsidRPr="00590810" w:rsidRDefault="007E5109" w:rsidP="00590810">
            <w:pPr>
              <w:keepNext/>
              <w:numPr>
                <w:ilvl w:val="0"/>
                <w:numId w:val="19"/>
              </w:numPr>
              <w:ind w:left="1062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no, </w:t>
            </w:r>
            <w:r w:rsidR="0004028E" w:rsidRPr="00590810">
              <w:rPr>
                <w:sz w:val="24"/>
                <w:szCs w:val="24"/>
              </w:rPr>
              <w:t xml:space="preserve">describe the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="0004028E" w:rsidRPr="00590810">
              <w:rPr>
                <w:sz w:val="24"/>
                <w:szCs w:val="24"/>
              </w:rPr>
              <w:t xml:space="preserve">used to train licensing personnel by the </w:t>
            </w:r>
            <w:r w:rsidRPr="00590810">
              <w:rPr>
                <w:sz w:val="24"/>
                <w:szCs w:val="24"/>
              </w:rPr>
              <w:t xml:space="preserve">entity </w:t>
            </w:r>
            <w:r w:rsidR="0004028E" w:rsidRPr="00590810">
              <w:rPr>
                <w:sz w:val="24"/>
                <w:szCs w:val="24"/>
              </w:rPr>
              <w:t xml:space="preserve">responsible </w:t>
            </w:r>
            <w:r w:rsidRPr="00590810">
              <w:rPr>
                <w:sz w:val="24"/>
                <w:szCs w:val="24"/>
              </w:rPr>
              <w:t xml:space="preserve">for the preparation, administrating, and evaluating </w:t>
            </w:r>
            <w:r w:rsidR="00671A12" w:rsidRPr="00590810">
              <w:rPr>
                <w:sz w:val="24"/>
                <w:szCs w:val="24"/>
              </w:rPr>
              <w:t xml:space="preserve">written theoretical </w:t>
            </w:r>
            <w:r w:rsidR="009F1D9E" w:rsidRPr="00590810">
              <w:rPr>
                <w:sz w:val="24"/>
                <w:szCs w:val="24"/>
              </w:rPr>
              <w:t xml:space="preserve">knowledge </w:t>
            </w:r>
            <w:r w:rsidRPr="00590810">
              <w:rPr>
                <w:sz w:val="24"/>
                <w:szCs w:val="24"/>
              </w:rPr>
              <w:t>examinations</w:t>
            </w:r>
            <w:r w:rsidR="0004028E" w:rsidRPr="00590810">
              <w:rPr>
                <w:sz w:val="24"/>
                <w:szCs w:val="24"/>
              </w:rPr>
              <w:t>.</w:t>
            </w:r>
          </w:p>
          <w:p w14:paraId="3A8B28AA" w14:textId="176C8B35" w:rsidR="0004028E" w:rsidRPr="00590810" w:rsidRDefault="0004028E" w:rsidP="00590810">
            <w:pPr>
              <w:keepNext/>
              <w:numPr>
                <w:ilvl w:val="0"/>
                <w:numId w:val="19"/>
              </w:numPr>
              <w:ind w:left="1062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no, describe the delegation and oversight process </w:t>
            </w:r>
            <w:r w:rsidR="00885546" w:rsidRPr="00590810">
              <w:rPr>
                <w:sz w:val="24"/>
                <w:szCs w:val="24"/>
              </w:rPr>
              <w:t xml:space="preserve">of the responsible entity </w:t>
            </w:r>
            <w:r w:rsidRPr="00590810">
              <w:rPr>
                <w:sz w:val="24"/>
                <w:szCs w:val="24"/>
              </w:rPr>
              <w:t>provided by the CAA to ensure that only properly trained personnel prepare, administer</w:t>
            </w:r>
            <w:r w:rsidR="191EFE42" w:rsidRPr="00590810">
              <w:rPr>
                <w:sz w:val="24"/>
                <w:szCs w:val="24"/>
              </w:rPr>
              <w:t>,</w:t>
            </w:r>
            <w:r w:rsidRPr="00590810">
              <w:rPr>
                <w:sz w:val="24"/>
                <w:szCs w:val="24"/>
              </w:rPr>
              <w:t xml:space="preserve"> and evaluate </w:t>
            </w:r>
            <w:r w:rsidR="00671A12" w:rsidRPr="00590810">
              <w:rPr>
                <w:sz w:val="24"/>
                <w:szCs w:val="24"/>
              </w:rPr>
              <w:t xml:space="preserve">written theoretical </w:t>
            </w:r>
            <w:r w:rsidR="009F1D9E" w:rsidRPr="00590810">
              <w:rPr>
                <w:sz w:val="24"/>
                <w:szCs w:val="24"/>
              </w:rPr>
              <w:t xml:space="preserve">knowledge </w:t>
            </w:r>
            <w:r w:rsidRPr="00590810">
              <w:rPr>
                <w:sz w:val="24"/>
                <w:szCs w:val="24"/>
              </w:rPr>
              <w:t>examinations.</w:t>
            </w:r>
          </w:p>
        </w:tc>
      </w:tr>
      <w:tr w:rsidR="00590810" w:rsidRPr="00590810" w14:paraId="16A0F477" w14:textId="77777777" w:rsidTr="00B7040E">
        <w:trPr>
          <w:cantSplit/>
          <w:trHeight w:val="245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AAF413" w14:textId="77777777" w:rsidR="00BF5610" w:rsidRPr="00590810" w:rsidRDefault="00BF5610" w:rsidP="00EB398B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40624FEC" w14:textId="77777777" w:rsidR="00BF5610" w:rsidRPr="00590810" w:rsidRDefault="00BF5610" w:rsidP="00EB398B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  <w:r w:rsidRPr="00590810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37CF4A01" w14:textId="77777777" w:rsidR="00BF5610" w:rsidRPr="00590810" w:rsidRDefault="00BF5610"/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590810" w:rsidRPr="00590810" w14:paraId="310621A2" w14:textId="77777777" w:rsidTr="00B7040E">
        <w:trPr>
          <w:cantSplit/>
          <w:trHeight w:val="600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2656DADC" w14:textId="77777777" w:rsidR="00A027C2" w:rsidRPr="00590810" w:rsidRDefault="00A027C2" w:rsidP="00A027C2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lastRenderedPageBreak/>
              <w:t>STD</w:t>
            </w:r>
          </w:p>
          <w:p w14:paraId="6D17033C" w14:textId="44B2D845" w:rsidR="00A027C2" w:rsidRPr="00590810" w:rsidRDefault="00A027C2" w:rsidP="00A027C2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DA4AF5" w:rsidRPr="00590810">
              <w:rPr>
                <w:b/>
                <w:sz w:val="18"/>
              </w:rPr>
              <w:t>Pt I,</w:t>
            </w:r>
            <w:r w:rsidR="002F6312" w:rsidRPr="00590810">
              <w:rPr>
                <w:b/>
                <w:sz w:val="18"/>
              </w:rPr>
              <w:t xml:space="preserve"> 4.2.1.8 &amp; </w:t>
            </w:r>
            <w:r w:rsidRPr="00590810">
              <w:rPr>
                <w:b/>
                <w:sz w:val="18"/>
              </w:rPr>
              <w:t xml:space="preserve">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</w:p>
          <w:p w14:paraId="26E4026B" w14:textId="77777777" w:rsidR="00A027C2" w:rsidRPr="00590810" w:rsidRDefault="00A027C2" w:rsidP="00A027C2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3BAD7DD3" w14:textId="05D80C96" w:rsidR="00E6613F" w:rsidRDefault="00A027C2" w:rsidP="000420C2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Doc 9379, Pt I, 2.4, 2.5, App A, App D</w:t>
            </w:r>
            <w:r w:rsidRPr="00590810">
              <w:rPr>
                <w:b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&amp; Pt II, </w:t>
            </w:r>
            <w:r w:rsidRPr="00590810">
              <w:rPr>
                <w:b/>
                <w:sz w:val="18"/>
              </w:rPr>
              <w:t xml:space="preserve">C2 &amp; </w:t>
            </w:r>
            <w:r w:rsidR="002F210C" w:rsidRPr="00590810">
              <w:rPr>
                <w:b/>
                <w:bCs/>
                <w:sz w:val="18"/>
              </w:rPr>
              <w:t xml:space="preserve"> </w:t>
            </w:r>
            <w:r w:rsidR="002F210C" w:rsidRPr="00590810">
              <w:rPr>
                <w:b/>
                <w:sz w:val="18"/>
              </w:rPr>
              <w:t>5.2, 5.2.3.3</w:t>
            </w:r>
            <w:r w:rsidR="00772536">
              <w:rPr>
                <w:b/>
                <w:sz w:val="18"/>
              </w:rPr>
              <w:t xml:space="preserve">, </w:t>
            </w:r>
            <w:r w:rsidR="001C3754">
              <w:rPr>
                <w:b/>
                <w:sz w:val="18"/>
              </w:rPr>
              <w:t xml:space="preserve">5.4, </w:t>
            </w:r>
            <w:r w:rsidR="00772536" w:rsidRPr="00963737">
              <w:rPr>
                <w:b/>
                <w:bCs/>
                <w:sz w:val="18"/>
              </w:rPr>
              <w:t>5.4.2, 5.4.3, 5.4.5</w:t>
            </w:r>
            <w:r w:rsidR="00897481" w:rsidRPr="00492FEF">
              <w:rPr>
                <w:b/>
                <w:bCs/>
                <w:sz w:val="18"/>
              </w:rPr>
              <w:t>;</w:t>
            </w:r>
            <w:r w:rsidR="00897481" w:rsidRPr="00590810">
              <w:rPr>
                <w:b/>
                <w:bCs/>
                <w:sz w:val="18"/>
              </w:rPr>
              <w:t xml:space="preserve"> </w:t>
            </w:r>
            <w:r w:rsidR="0015765B" w:rsidRPr="00590810">
              <w:rPr>
                <w:b/>
                <w:bCs/>
                <w:sz w:val="18"/>
              </w:rPr>
              <w:t xml:space="preserve">Doc 9734, Pt A, </w:t>
            </w:r>
            <w:r w:rsidR="0015765B">
              <w:rPr>
                <w:b/>
                <w:bCs/>
                <w:sz w:val="18"/>
              </w:rPr>
              <w:t>3.4.1</w:t>
            </w:r>
          </w:p>
          <w:p w14:paraId="143D92D3" w14:textId="769BB776" w:rsidR="0004028E" w:rsidRPr="00590810" w:rsidRDefault="0004028E" w:rsidP="00E6613F">
            <w:pPr>
              <w:keepNext/>
              <w:rPr>
                <w:rFonts w:ascii="Courier New" w:hAnsi="Courier New"/>
                <w:sz w:val="18"/>
              </w:rPr>
            </w:pPr>
          </w:p>
        </w:tc>
        <w:tc>
          <w:tcPr>
            <w:tcW w:w="900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54625C34" w14:textId="12CD727F" w:rsidR="0004028E" w:rsidRPr="00590810" w:rsidRDefault="0004028E" w:rsidP="00590810">
            <w:pPr>
              <w:keepNext/>
              <w:ind w:left="612" w:hanging="61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4.10</w:t>
            </w:r>
            <w:r w:rsidR="00C8491A" w:rsidRPr="00590810">
              <w:rPr>
                <w:sz w:val="24"/>
                <w:szCs w:val="24"/>
              </w:rPr>
              <w:t>3</w:t>
            </w:r>
            <w:r w:rsidRPr="00590810">
              <w:rPr>
                <w:sz w:val="24"/>
                <w:szCs w:val="24"/>
              </w:rPr>
              <w:t xml:space="preserve"> Does the </w:t>
            </w:r>
            <w:r w:rsidR="000D095C" w:rsidRPr="00590810">
              <w:rPr>
                <w:sz w:val="24"/>
                <w:szCs w:val="24"/>
              </w:rPr>
              <w:t xml:space="preserve">CAA </w:t>
            </w:r>
            <w:r w:rsidRPr="00590810">
              <w:rPr>
                <w:sz w:val="24"/>
                <w:szCs w:val="24"/>
              </w:rPr>
              <w:t xml:space="preserve">employ PEL Officers or other PEL staff members to prepare, administer and evaluate oral </w:t>
            </w:r>
            <w:r w:rsidR="00671A12" w:rsidRPr="00590810">
              <w:rPr>
                <w:sz w:val="24"/>
                <w:szCs w:val="24"/>
              </w:rPr>
              <w:t xml:space="preserve">theoretical </w:t>
            </w:r>
            <w:r w:rsidR="009F3F46" w:rsidRPr="00590810">
              <w:rPr>
                <w:sz w:val="24"/>
                <w:szCs w:val="24"/>
              </w:rPr>
              <w:t xml:space="preserve">knowledge </w:t>
            </w:r>
            <w:r w:rsidRPr="00590810">
              <w:rPr>
                <w:sz w:val="24"/>
                <w:szCs w:val="24"/>
              </w:rPr>
              <w:t>examinations?</w:t>
            </w:r>
            <w:r w:rsidR="006E2577" w:rsidRPr="00590810">
              <w:rPr>
                <w:sz w:val="24"/>
                <w:szCs w:val="24"/>
              </w:rPr>
              <w:t xml:space="preserve">  </w:t>
            </w:r>
            <w:r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Pr="00590810">
              <w:rPr>
                <w:sz w:val="24"/>
                <w:szCs w:val="24"/>
              </w:rPr>
              <w:fldChar w:fldCharType="end"/>
            </w:r>
            <w:r w:rsidRPr="00590810">
              <w:rPr>
                <w:sz w:val="24"/>
                <w:szCs w:val="24"/>
              </w:rPr>
              <w:t xml:space="preserve">Yes </w:t>
            </w:r>
            <w:r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Pr="00590810">
              <w:rPr>
                <w:sz w:val="24"/>
                <w:szCs w:val="24"/>
              </w:rPr>
              <w:fldChar w:fldCharType="end"/>
            </w:r>
            <w:r w:rsidRPr="00590810">
              <w:rPr>
                <w:sz w:val="24"/>
                <w:szCs w:val="24"/>
              </w:rPr>
              <w:t>No</w:t>
            </w:r>
          </w:p>
          <w:p w14:paraId="5C782063" w14:textId="77777777" w:rsidR="0004028E" w:rsidRPr="00590810" w:rsidRDefault="0004028E" w:rsidP="00590810">
            <w:pPr>
              <w:keepNext/>
              <w:numPr>
                <w:ilvl w:val="0"/>
                <w:numId w:val="39"/>
              </w:numPr>
              <w:ind w:left="1062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describe the qualifications required for employment eligibility as a CAA Personnel Licensing (PEL) Officer or other staff member responsible for conducting </w:t>
            </w:r>
            <w:r w:rsidR="00671A12" w:rsidRPr="00590810">
              <w:rPr>
                <w:sz w:val="24"/>
                <w:szCs w:val="24"/>
              </w:rPr>
              <w:t xml:space="preserve">oral theoretical </w:t>
            </w:r>
            <w:r w:rsidR="00633F46" w:rsidRPr="00590810">
              <w:rPr>
                <w:sz w:val="24"/>
                <w:szCs w:val="24"/>
              </w:rPr>
              <w:t xml:space="preserve">knowledge </w:t>
            </w:r>
            <w:r w:rsidRPr="00590810">
              <w:rPr>
                <w:sz w:val="24"/>
                <w:szCs w:val="24"/>
              </w:rPr>
              <w:t>examinations.</w:t>
            </w:r>
          </w:p>
          <w:p w14:paraId="077F6C95" w14:textId="77777777" w:rsidR="0004028E" w:rsidRPr="00590810" w:rsidRDefault="0004028E" w:rsidP="00590810">
            <w:pPr>
              <w:keepNext/>
              <w:numPr>
                <w:ilvl w:val="0"/>
                <w:numId w:val="39"/>
              </w:numPr>
              <w:ind w:left="1062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no, describe the entity responsible for preparation, administrating and evaluating </w:t>
            </w:r>
            <w:r w:rsidR="00671A12" w:rsidRPr="00590810">
              <w:rPr>
                <w:sz w:val="24"/>
                <w:szCs w:val="24"/>
              </w:rPr>
              <w:t xml:space="preserve">oral theoretical </w:t>
            </w:r>
            <w:r w:rsidR="00633F46" w:rsidRPr="00590810">
              <w:rPr>
                <w:sz w:val="24"/>
                <w:szCs w:val="24"/>
              </w:rPr>
              <w:t xml:space="preserve">knowledge </w:t>
            </w:r>
            <w:r w:rsidRPr="00590810">
              <w:rPr>
                <w:sz w:val="24"/>
                <w:szCs w:val="24"/>
              </w:rPr>
              <w:t>examinations, and the qualifications required for licensing personnel employment eligibility with the responsible entity.</w:t>
            </w:r>
          </w:p>
          <w:p w14:paraId="3E7531D9" w14:textId="77777777" w:rsidR="0004028E" w:rsidRPr="00590810" w:rsidRDefault="0004028E" w:rsidP="00590810">
            <w:pPr>
              <w:keepNext/>
              <w:numPr>
                <w:ilvl w:val="0"/>
                <w:numId w:val="39"/>
              </w:numPr>
              <w:ind w:left="1062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no, describe the delegation and oversight process </w:t>
            </w:r>
            <w:r w:rsidR="00885546" w:rsidRPr="00590810">
              <w:rPr>
                <w:sz w:val="24"/>
                <w:szCs w:val="24"/>
              </w:rPr>
              <w:t xml:space="preserve">of the responsible entity </w:t>
            </w:r>
            <w:r w:rsidRPr="00590810">
              <w:rPr>
                <w:sz w:val="24"/>
                <w:szCs w:val="24"/>
              </w:rPr>
              <w:t>provided by the CAA.</w:t>
            </w:r>
          </w:p>
        </w:tc>
      </w:tr>
      <w:tr w:rsidR="00590810" w:rsidRPr="00590810" w14:paraId="723C7AC9" w14:textId="77777777" w:rsidTr="00B7040E">
        <w:trPr>
          <w:cantSplit/>
          <w:trHeight w:val="245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45087C" w14:textId="77777777" w:rsidR="0004028E" w:rsidRPr="00590810" w:rsidRDefault="0004028E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1A636593" w14:textId="77777777" w:rsidR="0004028E" w:rsidRPr="00590810" w:rsidRDefault="0004028E" w:rsidP="00A25802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153F6EAD" w14:textId="77777777" w:rsidR="009E52F3" w:rsidRPr="00590810" w:rsidRDefault="009E52F3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590810" w:rsidRPr="00590810" w14:paraId="07B41317" w14:textId="77777777" w:rsidTr="00BF7EF0">
        <w:trPr>
          <w:cantSplit/>
          <w:trHeight w:val="600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3D85ADDA" w14:textId="77777777" w:rsidR="00966A23" w:rsidRPr="00590810" w:rsidRDefault="00966A23" w:rsidP="00966A23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4C6B5737" w14:textId="370E28F1" w:rsidR="00966A23" w:rsidRPr="00590810" w:rsidRDefault="00966A23" w:rsidP="00966A23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DA4AF5" w:rsidRPr="00590810">
              <w:rPr>
                <w:b/>
                <w:sz w:val="18"/>
              </w:rPr>
              <w:t xml:space="preserve">Pt I, </w:t>
            </w:r>
            <w:r w:rsidR="002F6312" w:rsidRPr="00590810">
              <w:rPr>
                <w:b/>
                <w:sz w:val="18"/>
              </w:rPr>
              <w:t xml:space="preserve">4.2.1.8 &amp; </w:t>
            </w:r>
            <w:r w:rsidRPr="00590810">
              <w:rPr>
                <w:b/>
                <w:sz w:val="18"/>
              </w:rPr>
              <w:t xml:space="preserve">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</w:p>
          <w:p w14:paraId="4CFDBCB6" w14:textId="77777777" w:rsidR="00966A23" w:rsidRPr="00590810" w:rsidRDefault="00966A23" w:rsidP="00966A23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725AAD84" w14:textId="1EEC4FFC" w:rsidR="00E6613F" w:rsidRDefault="00966A23" w:rsidP="00897481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Doc 9379, Pt I, 2.4, 2.5, App A, App D</w:t>
            </w:r>
            <w:r w:rsidRPr="00590810">
              <w:rPr>
                <w:b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&amp; Pt II, </w:t>
            </w:r>
            <w:r w:rsidRPr="00590810">
              <w:rPr>
                <w:b/>
                <w:sz w:val="18"/>
              </w:rPr>
              <w:t xml:space="preserve">C2 &amp; </w:t>
            </w:r>
            <w:r w:rsidR="002F210C" w:rsidRPr="00590810">
              <w:rPr>
                <w:b/>
                <w:sz w:val="18"/>
              </w:rPr>
              <w:t>5.2, 5.2.3.3</w:t>
            </w:r>
            <w:r w:rsidR="00772536">
              <w:rPr>
                <w:b/>
                <w:sz w:val="18"/>
              </w:rPr>
              <w:t xml:space="preserve">, </w:t>
            </w:r>
            <w:r w:rsidR="001C3754">
              <w:rPr>
                <w:b/>
                <w:sz w:val="18"/>
              </w:rPr>
              <w:t xml:space="preserve">5.4, </w:t>
            </w:r>
            <w:r w:rsidR="00772536">
              <w:rPr>
                <w:b/>
                <w:sz w:val="18"/>
              </w:rPr>
              <w:t>5.4.4, 5.4.6</w:t>
            </w:r>
            <w:r w:rsidR="005B6F1F" w:rsidRPr="00590810">
              <w:rPr>
                <w:b/>
                <w:bCs/>
                <w:sz w:val="18"/>
              </w:rPr>
              <w:t>;</w:t>
            </w:r>
          </w:p>
          <w:p w14:paraId="3D3D62E4" w14:textId="6AC54452" w:rsidR="005B6F1F" w:rsidRPr="00590810" w:rsidRDefault="005B6F1F" w:rsidP="00E6613F">
            <w:pPr>
              <w:keepNext/>
              <w:rPr>
                <w:rFonts w:ascii="Courier New" w:hAnsi="Courier New"/>
                <w:b/>
                <w:sz w:val="18"/>
              </w:rPr>
            </w:pPr>
            <w:r w:rsidRPr="00590810">
              <w:rPr>
                <w:b/>
                <w:bCs/>
                <w:sz w:val="18"/>
              </w:rPr>
              <w:t xml:space="preserve">Doc 9734, Pt A, </w:t>
            </w:r>
            <w:r w:rsidR="00E6613F">
              <w:rPr>
                <w:b/>
                <w:bCs/>
                <w:sz w:val="18"/>
              </w:rPr>
              <w:t>3.4.2</w:t>
            </w:r>
          </w:p>
        </w:tc>
        <w:tc>
          <w:tcPr>
            <w:tcW w:w="900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7079752" w14:textId="3083AF9E" w:rsidR="00C8491A" w:rsidRPr="00590810" w:rsidRDefault="00C8491A" w:rsidP="00DA679D">
            <w:pPr>
              <w:keepNext/>
              <w:ind w:left="612" w:hanging="61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4.104 Has the CAA established a training program for its PEL officers or other PEL staff members responsible for preparing, administering</w:t>
            </w:r>
            <w:r w:rsidR="229B5D41" w:rsidRPr="00590810">
              <w:rPr>
                <w:sz w:val="24"/>
                <w:szCs w:val="24"/>
              </w:rPr>
              <w:t>,</w:t>
            </w:r>
            <w:r w:rsidRPr="00590810">
              <w:rPr>
                <w:sz w:val="24"/>
                <w:szCs w:val="24"/>
              </w:rPr>
              <w:t xml:space="preserve"> and evaluating </w:t>
            </w:r>
            <w:r w:rsidR="00671A12" w:rsidRPr="00590810">
              <w:rPr>
                <w:sz w:val="24"/>
                <w:szCs w:val="24"/>
              </w:rPr>
              <w:t xml:space="preserve">oral theoretical </w:t>
            </w:r>
            <w:r w:rsidR="002D1480" w:rsidRPr="00590810">
              <w:rPr>
                <w:sz w:val="24"/>
                <w:szCs w:val="24"/>
              </w:rPr>
              <w:t xml:space="preserve">knowledge </w:t>
            </w:r>
            <w:r w:rsidRPr="00590810">
              <w:rPr>
                <w:sz w:val="24"/>
                <w:szCs w:val="24"/>
              </w:rPr>
              <w:t>examinations?</w:t>
            </w:r>
            <w:r w:rsidR="00DA679D" w:rsidRPr="00590810">
              <w:rPr>
                <w:sz w:val="24"/>
                <w:szCs w:val="24"/>
              </w:rPr>
              <w:t xml:space="preserve">  </w:t>
            </w:r>
            <w:r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Pr="00BF7EF0">
              <w:fldChar w:fldCharType="end"/>
            </w:r>
            <w:r w:rsidRPr="00590810">
              <w:rPr>
                <w:sz w:val="24"/>
                <w:szCs w:val="24"/>
              </w:rPr>
              <w:t xml:space="preserve">Yes </w:t>
            </w:r>
            <w:r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Pr="00BF7EF0">
              <w:fldChar w:fldCharType="end"/>
            </w:r>
            <w:r w:rsidRPr="00590810">
              <w:rPr>
                <w:sz w:val="24"/>
                <w:szCs w:val="24"/>
              </w:rPr>
              <w:t>No</w:t>
            </w:r>
          </w:p>
          <w:p w14:paraId="79452477" w14:textId="77777777" w:rsidR="00C8491A" w:rsidRPr="00590810" w:rsidRDefault="00C8491A" w:rsidP="0061321A">
            <w:pPr>
              <w:keepNext/>
              <w:numPr>
                <w:ilvl w:val="0"/>
                <w:numId w:val="21"/>
              </w:numPr>
              <w:ind w:left="1030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describe the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Pr="00590810">
              <w:rPr>
                <w:sz w:val="24"/>
                <w:szCs w:val="24"/>
              </w:rPr>
              <w:t>used to train licensing personnel by the CAA.</w:t>
            </w:r>
          </w:p>
          <w:p w14:paraId="6C94D6D9" w14:textId="55917F5F" w:rsidR="00C8491A" w:rsidRPr="00590810" w:rsidRDefault="00C8491A" w:rsidP="0061321A">
            <w:pPr>
              <w:keepNext/>
              <w:numPr>
                <w:ilvl w:val="0"/>
                <w:numId w:val="21"/>
              </w:numPr>
              <w:ind w:left="1030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no, describe the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Pr="00590810">
              <w:rPr>
                <w:sz w:val="24"/>
                <w:szCs w:val="24"/>
              </w:rPr>
              <w:t>used to train licensing personnel by the entity responsible for the preparation, administrating</w:t>
            </w:r>
            <w:r w:rsidR="229B5D41" w:rsidRPr="00590810">
              <w:rPr>
                <w:sz w:val="24"/>
                <w:szCs w:val="24"/>
              </w:rPr>
              <w:t>,</w:t>
            </w:r>
            <w:r w:rsidRPr="00590810">
              <w:rPr>
                <w:sz w:val="24"/>
                <w:szCs w:val="24"/>
              </w:rPr>
              <w:t xml:space="preserve"> and evaluating </w:t>
            </w:r>
            <w:r w:rsidR="00671A12" w:rsidRPr="00590810">
              <w:rPr>
                <w:sz w:val="24"/>
                <w:szCs w:val="24"/>
              </w:rPr>
              <w:t xml:space="preserve">oral theoretical </w:t>
            </w:r>
            <w:r w:rsidR="009F3F46" w:rsidRPr="00590810">
              <w:rPr>
                <w:sz w:val="24"/>
                <w:szCs w:val="24"/>
              </w:rPr>
              <w:t xml:space="preserve">knowledge </w:t>
            </w:r>
            <w:r w:rsidRPr="00590810">
              <w:rPr>
                <w:sz w:val="24"/>
                <w:szCs w:val="24"/>
              </w:rPr>
              <w:t>examinations.</w:t>
            </w:r>
          </w:p>
          <w:p w14:paraId="25033925" w14:textId="3E031821" w:rsidR="00A25802" w:rsidRPr="00590810" w:rsidRDefault="00C8491A" w:rsidP="0061321A">
            <w:pPr>
              <w:keepNext/>
              <w:numPr>
                <w:ilvl w:val="0"/>
                <w:numId w:val="21"/>
              </w:numPr>
              <w:ind w:left="1030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no, describe the delegation and oversight process </w:t>
            </w:r>
            <w:r w:rsidR="00885546" w:rsidRPr="00590810">
              <w:rPr>
                <w:sz w:val="24"/>
                <w:szCs w:val="24"/>
              </w:rPr>
              <w:t xml:space="preserve">of the responsible entity </w:t>
            </w:r>
            <w:r w:rsidRPr="00590810">
              <w:rPr>
                <w:sz w:val="24"/>
                <w:szCs w:val="24"/>
              </w:rPr>
              <w:t>provided by the CAA to ensure that only properly trained personnel prepare, administer</w:t>
            </w:r>
            <w:r w:rsidR="229B5D41" w:rsidRPr="00590810">
              <w:rPr>
                <w:sz w:val="24"/>
                <w:szCs w:val="24"/>
              </w:rPr>
              <w:t>,</w:t>
            </w:r>
            <w:r w:rsidRPr="00590810">
              <w:rPr>
                <w:sz w:val="24"/>
                <w:szCs w:val="24"/>
              </w:rPr>
              <w:t xml:space="preserve"> and evaluate </w:t>
            </w:r>
            <w:r w:rsidR="00671A12" w:rsidRPr="00590810">
              <w:rPr>
                <w:sz w:val="24"/>
                <w:szCs w:val="24"/>
              </w:rPr>
              <w:t xml:space="preserve">oral theoretical </w:t>
            </w:r>
            <w:r w:rsidR="009F3F46" w:rsidRPr="00590810">
              <w:rPr>
                <w:sz w:val="24"/>
                <w:szCs w:val="24"/>
              </w:rPr>
              <w:t xml:space="preserve">knowledge </w:t>
            </w:r>
            <w:r w:rsidRPr="00590810">
              <w:rPr>
                <w:sz w:val="24"/>
                <w:szCs w:val="24"/>
              </w:rPr>
              <w:t>examinations.</w:t>
            </w:r>
          </w:p>
        </w:tc>
      </w:tr>
      <w:tr w:rsidR="00A25802" w14:paraId="7DF3EB8A" w14:textId="77777777" w:rsidTr="00BF7EF0">
        <w:trPr>
          <w:cantSplit/>
          <w:trHeight w:val="245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4D1A3F" w14:textId="77777777" w:rsidR="00A25802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02F4A1E8" w14:textId="77777777" w:rsidR="00A25802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119FF810" w14:textId="77777777" w:rsidR="00A25802" w:rsidRDefault="00A25802" w:rsidP="00A25802">
      <w:pPr>
        <w:rPr>
          <w:sz w:val="16"/>
        </w:rPr>
      </w:pPr>
    </w:p>
    <w:p w14:paraId="18972853" w14:textId="2289C0A7" w:rsidR="00B7040E" w:rsidRDefault="00B7040E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DC108B" w14:paraId="35F6A797" w14:textId="77777777" w:rsidTr="00DC108B">
        <w:trPr>
          <w:cantSplit/>
          <w:trHeight w:val="288"/>
        </w:trPr>
        <w:tc>
          <w:tcPr>
            <w:tcW w:w="10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4D18C0D" w14:textId="7F114075" w:rsidR="00DC108B" w:rsidRPr="005C4370" w:rsidRDefault="00DC108B" w:rsidP="00DC108B">
            <w:pPr>
              <w:pStyle w:val="Heading1"/>
              <w:rPr>
                <w:rFonts w:ascii="Courier New" w:hAnsi="Courier New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IASA CE – 4 – 4.</w:t>
            </w:r>
            <w:r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 – Technical Personnel Qualification and Training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F7EF0">
              <w:rPr>
                <w:rFonts w:ascii="Helvetica-Narrow" w:hAnsi="Helvetica-Narrow"/>
                <w:b/>
                <w:bCs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Personnel Licensing – Flight Tests and Other Skill Tests</w:t>
            </w:r>
          </w:p>
        </w:tc>
      </w:tr>
      <w:tr w:rsidR="00DC108B" w14:paraId="6B2E5C88" w14:textId="77777777" w:rsidTr="00DC108B">
        <w:trPr>
          <w:cantSplit/>
          <w:trHeight w:val="600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2880FAA" w14:textId="77777777" w:rsidR="00DC108B" w:rsidRDefault="00DC108B" w:rsidP="00DC108B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48CDD55C" w14:textId="77777777" w:rsidR="00DC108B" w:rsidRDefault="00DC108B" w:rsidP="00DC108B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B7EF3C7" w14:textId="77777777" w:rsidR="00DC108B" w:rsidRDefault="00DC108B" w:rsidP="00DC108B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705AEC76" w14:textId="77777777" w:rsidR="00DC108B" w:rsidRDefault="00DC108B" w:rsidP="00DC108B">
            <w:pPr>
              <w:keepNext/>
              <w:rPr>
                <w:sz w:val="18"/>
                <w:szCs w:val="18"/>
              </w:rPr>
            </w:pPr>
            <w:r w:rsidRPr="15A4E078">
              <w:rPr>
                <w:sz w:val="32"/>
                <w:szCs w:val="32"/>
              </w:rPr>
              <w:t xml:space="preserve">                               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>Not assessed</w:t>
            </w:r>
          </w:p>
        </w:tc>
      </w:tr>
      <w:tr w:rsidR="00DC108B" w14:paraId="3805E574" w14:textId="77777777" w:rsidTr="00DC108B">
        <w:trPr>
          <w:cantSplit/>
          <w:trHeight w:val="249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CA0BC5F" w14:textId="77777777" w:rsidR="00DC108B" w:rsidRDefault="00DC108B" w:rsidP="00DC108B">
            <w:pPr>
              <w:pStyle w:val="Heading1"/>
              <w:rPr>
                <w:rFonts w:ascii="Courier New" w:hAnsi="Courier New"/>
              </w:rPr>
            </w:pPr>
            <w:r w:rsidRPr="00DC108B">
              <w:rPr>
                <w:rFonts w:ascii="Times New Roman" w:hAnsi="Times New Roman"/>
                <w:b/>
                <w:sz w:val="18"/>
              </w:rPr>
              <w:t>ICAO Ref</w:t>
            </w:r>
            <w:r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9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D678929" w14:textId="77777777" w:rsidR="00DC108B" w:rsidRDefault="00DC108B" w:rsidP="00DC108B">
            <w:pPr>
              <w:keepNext/>
              <w:rPr>
                <w:sz w:val="16"/>
              </w:rPr>
            </w:pPr>
            <w:r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>
              <w:rPr>
                <w:rFonts w:ascii="Helvetica" w:hAnsi="Helvetica"/>
                <w:sz w:val="16"/>
                <w:lang w:val="en-GB"/>
              </w:rPr>
              <w:t xml:space="preserve"> = Standard;  GM = Guidance material.</w:t>
            </w:r>
          </w:p>
        </w:tc>
      </w:tr>
    </w:tbl>
    <w:p w14:paraId="19B08FE0" w14:textId="77777777" w:rsidR="00DC108B" w:rsidRDefault="00DC108B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6F6558B3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9F2A4BB" w14:textId="77777777" w:rsidR="002F195A" w:rsidRPr="00590810" w:rsidRDefault="002F195A" w:rsidP="002F195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lastRenderedPageBreak/>
              <w:t>STD</w:t>
            </w:r>
          </w:p>
          <w:p w14:paraId="6CA69D0E" w14:textId="2CDAEC76" w:rsidR="002F195A" w:rsidRPr="00590810" w:rsidRDefault="002F195A" w:rsidP="002F195A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3A6F47" w:rsidRPr="00590810">
              <w:rPr>
                <w:b/>
                <w:sz w:val="18"/>
              </w:rPr>
              <w:t xml:space="preserve">Pt I, </w:t>
            </w:r>
            <w:r w:rsidR="002F6312" w:rsidRPr="00590810">
              <w:rPr>
                <w:b/>
                <w:sz w:val="18"/>
              </w:rPr>
              <w:t xml:space="preserve">4.2.1.8 &amp; </w:t>
            </w:r>
            <w:r w:rsidRPr="00590810">
              <w:rPr>
                <w:b/>
                <w:sz w:val="18"/>
              </w:rPr>
              <w:t xml:space="preserve">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</w:p>
          <w:p w14:paraId="4EE41D7E" w14:textId="77777777" w:rsidR="002F195A" w:rsidRPr="00590810" w:rsidRDefault="002F195A" w:rsidP="002F195A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256B069F" w14:textId="65AE2948" w:rsidR="004A1FB5" w:rsidRDefault="003A6F47" w:rsidP="00B270C5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Doc 8335, Pt I, </w:t>
            </w:r>
            <w:r w:rsidR="00641DA2">
              <w:rPr>
                <w:b/>
                <w:sz w:val="18"/>
              </w:rPr>
              <w:t>6.2</w:t>
            </w:r>
          </w:p>
          <w:p w14:paraId="5834628F" w14:textId="5E5650EC" w:rsidR="004A1FB5" w:rsidRDefault="002F195A" w:rsidP="00B270C5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Doc 9379, Pt I, 2.4, 2.5, App A, App D</w:t>
            </w:r>
            <w:r w:rsidRPr="00590810">
              <w:rPr>
                <w:b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&amp; Pt II, </w:t>
            </w:r>
            <w:r w:rsidRPr="00590810">
              <w:rPr>
                <w:b/>
                <w:sz w:val="18"/>
              </w:rPr>
              <w:t xml:space="preserve">C2 &amp; </w:t>
            </w:r>
            <w:r w:rsidR="001C3754">
              <w:rPr>
                <w:b/>
                <w:bCs/>
                <w:sz w:val="18"/>
              </w:rPr>
              <w:t xml:space="preserve">5.4, </w:t>
            </w:r>
            <w:r w:rsidR="00772536">
              <w:rPr>
                <w:b/>
                <w:bCs/>
                <w:sz w:val="18"/>
              </w:rPr>
              <w:t xml:space="preserve">5.4.2, </w:t>
            </w:r>
            <w:r w:rsidR="001C3754">
              <w:rPr>
                <w:b/>
                <w:bCs/>
                <w:sz w:val="18"/>
              </w:rPr>
              <w:t>5.4.3</w:t>
            </w:r>
            <w:r w:rsidR="001764F5">
              <w:rPr>
                <w:b/>
                <w:bCs/>
                <w:sz w:val="18"/>
              </w:rPr>
              <w:t>, C6</w:t>
            </w:r>
            <w:r w:rsidR="00EF6F47">
              <w:rPr>
                <w:b/>
                <w:bCs/>
                <w:sz w:val="18"/>
              </w:rPr>
              <w:t xml:space="preserve">; </w:t>
            </w:r>
            <w:r w:rsidR="00EF6F47" w:rsidRPr="00590810">
              <w:rPr>
                <w:b/>
                <w:bCs/>
                <w:sz w:val="18"/>
              </w:rPr>
              <w:t xml:space="preserve">Doc 9734, Pt A, </w:t>
            </w:r>
            <w:r w:rsidR="00EF6F47">
              <w:rPr>
                <w:b/>
                <w:bCs/>
                <w:sz w:val="18"/>
              </w:rPr>
              <w:t>3.4.1</w:t>
            </w:r>
          </w:p>
          <w:p w14:paraId="204C4AE9" w14:textId="6E53B6D4" w:rsidR="00A25802" w:rsidRPr="00590810" w:rsidRDefault="00A25802" w:rsidP="004A1FB5">
            <w:pPr>
              <w:keepNext/>
              <w:rPr>
                <w:rFonts w:ascii="Courier New" w:hAnsi="Courier New"/>
                <w:sz w:val="24"/>
              </w:rPr>
            </w:pP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9E281D8" w14:textId="2AEC91E3" w:rsidR="00494572" w:rsidRPr="00590810" w:rsidRDefault="00423702" w:rsidP="00A12438">
            <w:pPr>
              <w:keepNext/>
              <w:ind w:left="702" w:hanging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</w:t>
            </w:r>
            <w:r w:rsidR="00A25802" w:rsidRPr="00590810">
              <w:rPr>
                <w:sz w:val="24"/>
                <w:szCs w:val="24"/>
              </w:rPr>
              <w:t>.201</w:t>
            </w:r>
            <w:r w:rsidR="00A25802"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5208A0" w:rsidRPr="00590810">
              <w:rPr>
                <w:sz w:val="24"/>
                <w:szCs w:val="24"/>
              </w:rPr>
              <w:t xml:space="preserve">Does the </w:t>
            </w:r>
            <w:r w:rsidR="000D095C" w:rsidRPr="00590810">
              <w:rPr>
                <w:sz w:val="24"/>
                <w:szCs w:val="24"/>
              </w:rPr>
              <w:t xml:space="preserve">CAA </w:t>
            </w:r>
            <w:r w:rsidR="005208A0" w:rsidRPr="00590810">
              <w:rPr>
                <w:sz w:val="24"/>
                <w:szCs w:val="24"/>
              </w:rPr>
              <w:t>employ PEL Officers or other PEL staff members to conduct</w:t>
            </w:r>
            <w:r w:rsidR="00494572" w:rsidRPr="00590810">
              <w:rPr>
                <w:sz w:val="24"/>
                <w:szCs w:val="24"/>
              </w:rPr>
              <w:t xml:space="preserve"> </w:t>
            </w:r>
            <w:r w:rsidR="0046419D" w:rsidRPr="00590810">
              <w:rPr>
                <w:sz w:val="24"/>
                <w:szCs w:val="24"/>
              </w:rPr>
              <w:t xml:space="preserve">skill </w:t>
            </w:r>
            <w:r w:rsidR="2A9F20FE" w:rsidRPr="00590810">
              <w:rPr>
                <w:sz w:val="24"/>
                <w:szCs w:val="24"/>
              </w:rPr>
              <w:t xml:space="preserve">tests </w:t>
            </w:r>
            <w:r w:rsidR="005208A0" w:rsidRPr="00590810">
              <w:rPr>
                <w:sz w:val="24"/>
                <w:szCs w:val="24"/>
              </w:rPr>
              <w:t>for the issuance of flight crew licenses and ratings?</w:t>
            </w:r>
            <w:r w:rsidR="003A6F47" w:rsidRPr="00590810">
              <w:rPr>
                <w:sz w:val="24"/>
                <w:szCs w:val="24"/>
              </w:rPr>
              <w:t xml:space="preserve"> </w:t>
            </w:r>
            <w:r w:rsidR="005208A0" w:rsidRPr="00590810">
              <w:rPr>
                <w:sz w:val="24"/>
                <w:szCs w:val="24"/>
              </w:rPr>
              <w:t xml:space="preserve"> </w:t>
            </w:r>
            <w:r w:rsidR="005208A0"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208A0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5208A0" w:rsidRPr="00BF7EF0">
              <w:fldChar w:fldCharType="end"/>
            </w:r>
            <w:r w:rsidR="005208A0" w:rsidRPr="00590810">
              <w:rPr>
                <w:sz w:val="24"/>
                <w:szCs w:val="24"/>
              </w:rPr>
              <w:t xml:space="preserve">Yes </w:t>
            </w:r>
            <w:r w:rsidR="005208A0"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208A0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5208A0" w:rsidRPr="00BF7EF0">
              <w:fldChar w:fldCharType="end"/>
            </w:r>
            <w:r w:rsidR="005208A0" w:rsidRPr="00590810">
              <w:rPr>
                <w:sz w:val="24"/>
                <w:szCs w:val="24"/>
              </w:rPr>
              <w:t>No</w:t>
            </w:r>
          </w:p>
          <w:p w14:paraId="719C13F5" w14:textId="77777777" w:rsidR="00AD6ADC" w:rsidRPr="00590810" w:rsidRDefault="00AD6ADC" w:rsidP="00494572">
            <w:pPr>
              <w:keepNext/>
              <w:rPr>
                <w:sz w:val="24"/>
                <w:szCs w:val="24"/>
              </w:rPr>
            </w:pPr>
          </w:p>
          <w:p w14:paraId="1018F772" w14:textId="5423C424" w:rsidR="00AD6ADC" w:rsidRPr="00590810" w:rsidRDefault="000D7C0E" w:rsidP="0060524E">
            <w:pPr>
              <w:keepNext/>
              <w:numPr>
                <w:ilvl w:val="0"/>
                <w:numId w:val="22"/>
              </w:numPr>
              <w:ind w:left="1120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describe the qualifications required for employment eligibility as a CAA PEL Officer or other staff member responsible for conducting skill </w:t>
            </w:r>
            <w:r w:rsidR="2BFAAE4A" w:rsidRPr="00590810">
              <w:rPr>
                <w:sz w:val="24"/>
                <w:szCs w:val="24"/>
              </w:rPr>
              <w:t>test</w:t>
            </w:r>
            <w:r w:rsidRPr="00590810">
              <w:rPr>
                <w:sz w:val="24"/>
                <w:szCs w:val="24"/>
              </w:rPr>
              <w:t>s for the issuance of flight crew licenses and ratings.</w:t>
            </w:r>
            <w:r w:rsidR="331D3C9B" w:rsidRPr="00590810">
              <w:rPr>
                <w:sz w:val="24"/>
                <w:szCs w:val="24"/>
              </w:rPr>
              <w:t xml:space="preserve"> </w:t>
            </w:r>
          </w:p>
          <w:p w14:paraId="0BB68BB4" w14:textId="2D30A78A" w:rsidR="00AD6ADC" w:rsidRPr="00590810" w:rsidRDefault="00AD6ADC" w:rsidP="0060524E">
            <w:pPr>
              <w:keepNext/>
              <w:numPr>
                <w:ilvl w:val="0"/>
                <w:numId w:val="22"/>
              </w:numPr>
              <w:ind w:left="1120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describe the qualifications required for employment eligibility as a CAA PEL Officer or other staff member responsible for conducting </w:t>
            </w:r>
            <w:r w:rsidR="0046419D" w:rsidRPr="00590810">
              <w:rPr>
                <w:sz w:val="24"/>
                <w:szCs w:val="24"/>
              </w:rPr>
              <w:t xml:space="preserve">skill </w:t>
            </w:r>
            <w:r w:rsidR="557A4892" w:rsidRPr="00590810">
              <w:rPr>
                <w:sz w:val="24"/>
                <w:szCs w:val="24"/>
              </w:rPr>
              <w:t xml:space="preserve">tests </w:t>
            </w:r>
            <w:r w:rsidRPr="00590810">
              <w:rPr>
                <w:sz w:val="24"/>
                <w:szCs w:val="24"/>
              </w:rPr>
              <w:t>for the issuance of flight crew licenses and ratings.</w:t>
            </w:r>
          </w:p>
          <w:p w14:paraId="751A28DE" w14:textId="385C3800" w:rsidR="00AD6ADC" w:rsidRPr="00590810" w:rsidRDefault="00AD6ADC" w:rsidP="0060524E">
            <w:pPr>
              <w:keepNext/>
              <w:numPr>
                <w:ilvl w:val="0"/>
                <w:numId w:val="22"/>
              </w:numPr>
              <w:ind w:left="1120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no, describe the entity responsible for conducting </w:t>
            </w:r>
            <w:r w:rsidR="0046419D" w:rsidRPr="00590810">
              <w:rPr>
                <w:sz w:val="24"/>
                <w:szCs w:val="24"/>
              </w:rPr>
              <w:t xml:space="preserve">skill </w:t>
            </w:r>
            <w:r w:rsidR="557A4892" w:rsidRPr="00590810">
              <w:rPr>
                <w:sz w:val="24"/>
                <w:szCs w:val="24"/>
              </w:rPr>
              <w:t>tests f</w:t>
            </w:r>
            <w:r w:rsidRPr="00590810">
              <w:rPr>
                <w:sz w:val="24"/>
                <w:szCs w:val="24"/>
              </w:rPr>
              <w:t>or the issuance of flight crew licenses and ratings, and the qualifications required.</w:t>
            </w:r>
          </w:p>
          <w:p w14:paraId="079EBA7F" w14:textId="77777777" w:rsidR="00A25802" w:rsidRPr="00590810" w:rsidRDefault="00AD6ADC" w:rsidP="0060524E">
            <w:pPr>
              <w:keepNext/>
              <w:numPr>
                <w:ilvl w:val="0"/>
                <w:numId w:val="22"/>
              </w:numPr>
              <w:ind w:left="1120" w:hanging="45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no, describe the delegation and oversight process </w:t>
            </w:r>
            <w:r w:rsidR="00317E1F" w:rsidRPr="00590810">
              <w:rPr>
                <w:sz w:val="24"/>
                <w:szCs w:val="24"/>
              </w:rPr>
              <w:t xml:space="preserve">of the responsible entity </w:t>
            </w:r>
            <w:r w:rsidRPr="00590810">
              <w:rPr>
                <w:sz w:val="24"/>
                <w:szCs w:val="24"/>
              </w:rPr>
              <w:t>provided by the CAA.</w:t>
            </w:r>
          </w:p>
        </w:tc>
      </w:tr>
      <w:tr w:rsidR="00590810" w:rsidRPr="00590810" w14:paraId="6455856A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8BE92" w14:textId="77777777" w:rsidR="00A25802" w:rsidRPr="00590810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39E1C" w14:textId="77777777" w:rsidR="00A25802" w:rsidRPr="00590810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FEC2D44" w14:textId="77777777" w:rsidR="00A25802" w:rsidRPr="00590810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65B2BE71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629169E9" w14:textId="77777777" w:rsidR="009154AD" w:rsidRPr="00590810" w:rsidRDefault="009154AD" w:rsidP="009154AD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7F98F22C" w14:textId="1FFE948F" w:rsidR="009154AD" w:rsidRPr="00590810" w:rsidRDefault="009154AD" w:rsidP="009154AD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3A6F47" w:rsidRPr="00590810">
              <w:rPr>
                <w:b/>
                <w:sz w:val="18"/>
              </w:rPr>
              <w:t xml:space="preserve">Pt I, </w:t>
            </w:r>
            <w:r w:rsidR="002F6312" w:rsidRPr="00590810">
              <w:rPr>
                <w:b/>
                <w:sz w:val="18"/>
              </w:rPr>
              <w:t xml:space="preserve">4.2.1.8 &amp; </w:t>
            </w:r>
            <w:r w:rsidRPr="00590810">
              <w:rPr>
                <w:b/>
                <w:sz w:val="18"/>
              </w:rPr>
              <w:t xml:space="preserve">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</w:p>
          <w:p w14:paraId="298F7CB8" w14:textId="77777777" w:rsidR="009154AD" w:rsidRPr="00590810" w:rsidRDefault="009154AD" w:rsidP="009154AD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4EB0DB30" w14:textId="0495E92D" w:rsidR="004A1FB5" w:rsidRDefault="003A6F47" w:rsidP="005E72B0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Doc 8335, Pt I, </w:t>
            </w:r>
            <w:r w:rsidR="004F1662">
              <w:rPr>
                <w:b/>
                <w:sz w:val="18"/>
              </w:rPr>
              <w:t>6.</w:t>
            </w:r>
            <w:r w:rsidR="00641DA2">
              <w:rPr>
                <w:b/>
                <w:sz w:val="18"/>
              </w:rPr>
              <w:t>3</w:t>
            </w:r>
          </w:p>
          <w:p w14:paraId="00B066B4" w14:textId="70FAD6FD" w:rsidR="00494572" w:rsidRPr="00590810" w:rsidRDefault="009154AD" w:rsidP="005E72B0">
            <w:pPr>
              <w:keepNext/>
              <w:rPr>
                <w:rFonts w:ascii="Courier New" w:hAnsi="Courier New"/>
                <w:sz w:val="24"/>
              </w:rPr>
            </w:pPr>
            <w:r w:rsidRPr="00590810">
              <w:rPr>
                <w:b/>
                <w:bCs/>
                <w:sz w:val="18"/>
              </w:rPr>
              <w:t>Doc 9379, Pt I, 2.4, 2.5, App A, App D</w:t>
            </w:r>
            <w:r w:rsidRPr="00590810">
              <w:rPr>
                <w:b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&amp; Pt II, </w:t>
            </w:r>
            <w:r w:rsidRPr="00590810">
              <w:rPr>
                <w:b/>
                <w:sz w:val="18"/>
              </w:rPr>
              <w:t xml:space="preserve">C2 &amp; </w:t>
            </w:r>
            <w:r w:rsidR="001C3754">
              <w:rPr>
                <w:b/>
                <w:sz w:val="18"/>
              </w:rPr>
              <w:t xml:space="preserve">5.4, </w:t>
            </w:r>
            <w:r w:rsidR="00D614C6">
              <w:rPr>
                <w:b/>
                <w:sz w:val="18"/>
              </w:rPr>
              <w:t>5.4.4, 5.4.6</w:t>
            </w:r>
            <w:r w:rsidR="007432E3" w:rsidRPr="00590810">
              <w:rPr>
                <w:b/>
                <w:bCs/>
                <w:sz w:val="18"/>
              </w:rPr>
              <w:t>, C</w:t>
            </w:r>
            <w:r w:rsidR="003079BF" w:rsidRPr="00590810">
              <w:rPr>
                <w:b/>
                <w:bCs/>
                <w:sz w:val="18"/>
              </w:rPr>
              <w:t>6</w:t>
            </w:r>
          </w:p>
        </w:tc>
        <w:tc>
          <w:tcPr>
            <w:tcW w:w="8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0A60C24A" w14:textId="60E460B9" w:rsidR="00AD6ADC" w:rsidRPr="00590810" w:rsidRDefault="00494572" w:rsidP="0057678F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4.202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AD6ADC" w:rsidRPr="00590810">
              <w:rPr>
                <w:sz w:val="24"/>
                <w:szCs w:val="24"/>
              </w:rPr>
              <w:t xml:space="preserve">Has the CAA established a training </w:t>
            </w:r>
            <w:r w:rsidR="00E1147A" w:rsidRPr="00590810">
              <w:rPr>
                <w:sz w:val="24"/>
                <w:szCs w:val="24"/>
              </w:rPr>
              <w:t>programme</w:t>
            </w:r>
            <w:r w:rsidR="00AD6ADC" w:rsidRPr="00590810">
              <w:rPr>
                <w:sz w:val="24"/>
                <w:szCs w:val="24"/>
              </w:rPr>
              <w:t xml:space="preserve"> for its PEL officers </w:t>
            </w:r>
            <w:r w:rsidR="5554EF3E" w:rsidRPr="00590810">
              <w:rPr>
                <w:sz w:val="24"/>
                <w:szCs w:val="24"/>
              </w:rPr>
              <w:t>and/</w:t>
            </w:r>
            <w:r w:rsidR="00AD6ADC" w:rsidRPr="00590810">
              <w:rPr>
                <w:sz w:val="24"/>
                <w:szCs w:val="24"/>
              </w:rPr>
              <w:t xml:space="preserve">or </w:t>
            </w:r>
            <w:r w:rsidR="256BF2FF" w:rsidRPr="00590810">
              <w:rPr>
                <w:sz w:val="24"/>
                <w:szCs w:val="24"/>
              </w:rPr>
              <w:t xml:space="preserve">designees </w:t>
            </w:r>
            <w:r w:rsidR="00AD6ADC" w:rsidRPr="00590810">
              <w:rPr>
                <w:sz w:val="24"/>
                <w:szCs w:val="24"/>
              </w:rPr>
              <w:t xml:space="preserve">responsible for conducting </w:t>
            </w:r>
            <w:r w:rsidR="0046419D" w:rsidRPr="00590810">
              <w:rPr>
                <w:sz w:val="24"/>
                <w:szCs w:val="24"/>
              </w:rPr>
              <w:t xml:space="preserve">skill </w:t>
            </w:r>
            <w:r w:rsidR="13F9B4F5" w:rsidRPr="00590810">
              <w:rPr>
                <w:sz w:val="24"/>
                <w:szCs w:val="24"/>
              </w:rPr>
              <w:t xml:space="preserve">tests </w:t>
            </w:r>
            <w:r w:rsidR="00AD6ADC" w:rsidRPr="00590810">
              <w:rPr>
                <w:sz w:val="24"/>
                <w:szCs w:val="24"/>
              </w:rPr>
              <w:t>for the issuance of flight crew licen</w:t>
            </w:r>
            <w:r w:rsidR="73715D5F" w:rsidRPr="00590810">
              <w:rPr>
                <w:sz w:val="24"/>
                <w:szCs w:val="24"/>
              </w:rPr>
              <w:t>c</w:t>
            </w:r>
            <w:r w:rsidR="00AD6ADC" w:rsidRPr="00590810">
              <w:rPr>
                <w:sz w:val="24"/>
                <w:szCs w:val="24"/>
              </w:rPr>
              <w:t xml:space="preserve">es and ratings? </w:t>
            </w:r>
            <w:r w:rsidR="00AD6ADC"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D6ADC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AD6ADC" w:rsidRPr="00BF7EF0">
              <w:fldChar w:fldCharType="end"/>
            </w:r>
            <w:r w:rsidR="00AD6ADC" w:rsidRPr="00590810">
              <w:rPr>
                <w:sz w:val="24"/>
                <w:szCs w:val="24"/>
              </w:rPr>
              <w:t xml:space="preserve">Yes </w:t>
            </w:r>
            <w:r w:rsidR="00AD6ADC"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D6ADC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AD6ADC" w:rsidRPr="00BF7EF0">
              <w:fldChar w:fldCharType="end"/>
            </w:r>
            <w:r w:rsidR="00AD6ADC" w:rsidRPr="00590810">
              <w:rPr>
                <w:sz w:val="24"/>
                <w:szCs w:val="24"/>
              </w:rPr>
              <w:t>No</w:t>
            </w:r>
          </w:p>
          <w:p w14:paraId="3D0A3B85" w14:textId="77777777" w:rsidR="0057678F" w:rsidRPr="00590810" w:rsidRDefault="0057678F" w:rsidP="00AD6ADC">
            <w:pPr>
              <w:keepNext/>
              <w:rPr>
                <w:sz w:val="24"/>
                <w:szCs w:val="24"/>
              </w:rPr>
            </w:pPr>
          </w:p>
          <w:p w14:paraId="4C9A29DB" w14:textId="44D4A1F0" w:rsidR="00AD6ADC" w:rsidRPr="00590810" w:rsidRDefault="256BF2FF" w:rsidP="0060524E">
            <w:pPr>
              <w:keepNext/>
              <w:numPr>
                <w:ilvl w:val="0"/>
                <w:numId w:val="23"/>
              </w:numPr>
              <w:ind w:left="1120" w:hanging="43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D</w:t>
            </w:r>
            <w:r w:rsidR="00AD6ADC" w:rsidRPr="00590810">
              <w:rPr>
                <w:sz w:val="24"/>
                <w:szCs w:val="24"/>
              </w:rPr>
              <w:t xml:space="preserve">escribe the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="00AD6ADC" w:rsidRPr="00590810">
              <w:rPr>
                <w:sz w:val="24"/>
                <w:szCs w:val="24"/>
              </w:rPr>
              <w:t xml:space="preserve">used to train </w:t>
            </w:r>
            <w:r w:rsidR="00BE54F3" w:rsidRPr="00590810">
              <w:rPr>
                <w:sz w:val="24"/>
                <w:szCs w:val="24"/>
              </w:rPr>
              <w:t xml:space="preserve">and maintain qualification/proficiency of </w:t>
            </w:r>
            <w:r w:rsidR="1745C2F3" w:rsidRPr="00590810">
              <w:rPr>
                <w:sz w:val="24"/>
                <w:szCs w:val="24"/>
              </w:rPr>
              <w:t>PEL</w:t>
            </w:r>
            <w:r w:rsidR="00AD6ADC" w:rsidRPr="00590810">
              <w:rPr>
                <w:sz w:val="24"/>
                <w:szCs w:val="24"/>
              </w:rPr>
              <w:t xml:space="preserve"> </w:t>
            </w:r>
            <w:r w:rsidR="1745C2F3" w:rsidRPr="00BF7EF0">
              <w:rPr>
                <w:sz w:val="24"/>
                <w:szCs w:val="24"/>
              </w:rPr>
              <w:t>officers</w:t>
            </w:r>
            <w:r w:rsidR="6C57192E" w:rsidRPr="00BF7EF0">
              <w:rPr>
                <w:sz w:val="24"/>
                <w:szCs w:val="24"/>
              </w:rPr>
              <w:t xml:space="preserve"> </w:t>
            </w:r>
            <w:r w:rsidR="00AD6ADC" w:rsidRPr="00590810">
              <w:rPr>
                <w:sz w:val="24"/>
                <w:szCs w:val="24"/>
              </w:rPr>
              <w:t>by the CAA.</w:t>
            </w:r>
          </w:p>
          <w:p w14:paraId="5144921F" w14:textId="58324E0D" w:rsidR="00AD6ADC" w:rsidRPr="00590810" w:rsidRDefault="6C57192E" w:rsidP="0060524E">
            <w:pPr>
              <w:keepNext/>
              <w:numPr>
                <w:ilvl w:val="0"/>
                <w:numId w:val="23"/>
              </w:numPr>
              <w:ind w:left="1120" w:hanging="43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D</w:t>
            </w:r>
            <w:r w:rsidR="00AD6ADC" w:rsidRPr="00590810">
              <w:rPr>
                <w:sz w:val="24"/>
                <w:szCs w:val="24"/>
              </w:rPr>
              <w:t xml:space="preserve">escribe the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="00AD6ADC" w:rsidRPr="00590810">
              <w:rPr>
                <w:sz w:val="24"/>
                <w:szCs w:val="24"/>
              </w:rPr>
              <w:t xml:space="preserve">used to train </w:t>
            </w:r>
            <w:r w:rsidR="2C727913" w:rsidRPr="00590810">
              <w:rPr>
                <w:sz w:val="24"/>
                <w:szCs w:val="24"/>
              </w:rPr>
              <w:t xml:space="preserve">designated </w:t>
            </w:r>
            <w:r w:rsidR="00AD6ADC" w:rsidRPr="00590810">
              <w:rPr>
                <w:sz w:val="24"/>
                <w:szCs w:val="24"/>
              </w:rPr>
              <w:t>licensing personnel conducting s</w:t>
            </w:r>
            <w:r w:rsidR="61CCEA3A" w:rsidRPr="00590810">
              <w:rPr>
                <w:sz w:val="24"/>
                <w:szCs w:val="24"/>
              </w:rPr>
              <w:t>kill</w:t>
            </w:r>
            <w:r w:rsidR="00AD6ADC" w:rsidRPr="00590810">
              <w:rPr>
                <w:sz w:val="24"/>
                <w:szCs w:val="24"/>
              </w:rPr>
              <w:t xml:space="preserve"> </w:t>
            </w:r>
            <w:r w:rsidR="61CCEA3A" w:rsidRPr="00590810">
              <w:rPr>
                <w:sz w:val="24"/>
                <w:szCs w:val="24"/>
              </w:rPr>
              <w:t xml:space="preserve">tests </w:t>
            </w:r>
            <w:r w:rsidR="00AD6ADC" w:rsidRPr="00590810">
              <w:rPr>
                <w:sz w:val="24"/>
                <w:szCs w:val="24"/>
              </w:rPr>
              <w:t xml:space="preserve">for the issuance of flight crew </w:t>
            </w:r>
            <w:r w:rsidR="00AD6ADC" w:rsidRPr="00BF7EF0">
              <w:rPr>
                <w:sz w:val="24"/>
                <w:szCs w:val="24"/>
                <w:lang w:val="en-GB"/>
              </w:rPr>
              <w:t>licen</w:t>
            </w:r>
            <w:r w:rsidR="025CC3BF" w:rsidRPr="00BF7EF0">
              <w:rPr>
                <w:sz w:val="24"/>
                <w:szCs w:val="24"/>
                <w:lang w:val="en-GB"/>
              </w:rPr>
              <w:t>c</w:t>
            </w:r>
            <w:r w:rsidR="00AD6ADC" w:rsidRPr="00BF7EF0">
              <w:rPr>
                <w:sz w:val="24"/>
                <w:szCs w:val="24"/>
                <w:lang w:val="en-GB"/>
              </w:rPr>
              <w:t>es</w:t>
            </w:r>
            <w:r w:rsidR="00AD6ADC" w:rsidRPr="00590810">
              <w:rPr>
                <w:sz w:val="24"/>
                <w:szCs w:val="24"/>
              </w:rPr>
              <w:t xml:space="preserve"> and ratings.</w:t>
            </w:r>
          </w:p>
          <w:p w14:paraId="4EA687C0" w14:textId="461C2296" w:rsidR="00494572" w:rsidRPr="00590810" w:rsidRDefault="07B269CA" w:rsidP="0060524E">
            <w:pPr>
              <w:keepNext/>
              <w:numPr>
                <w:ilvl w:val="0"/>
                <w:numId w:val="23"/>
              </w:numPr>
              <w:ind w:left="1120" w:hanging="43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D</w:t>
            </w:r>
            <w:r w:rsidR="00AD6ADC" w:rsidRPr="00590810">
              <w:rPr>
                <w:sz w:val="24"/>
                <w:szCs w:val="24"/>
              </w:rPr>
              <w:t xml:space="preserve">escribe the delegation and oversight process </w:t>
            </w:r>
            <w:r w:rsidR="00317E1F" w:rsidRPr="00590810">
              <w:rPr>
                <w:sz w:val="24"/>
                <w:szCs w:val="24"/>
              </w:rPr>
              <w:t>of the</w:t>
            </w:r>
            <w:r w:rsidR="5C3C2771" w:rsidRPr="00590810">
              <w:rPr>
                <w:sz w:val="24"/>
                <w:szCs w:val="24"/>
              </w:rPr>
              <w:t xml:space="preserve"> designated</w:t>
            </w:r>
            <w:r w:rsidR="00317E1F" w:rsidRPr="00590810">
              <w:rPr>
                <w:sz w:val="24"/>
                <w:szCs w:val="24"/>
              </w:rPr>
              <w:t xml:space="preserve"> </w:t>
            </w:r>
            <w:r w:rsidR="5C3C2771" w:rsidRPr="00590810">
              <w:rPr>
                <w:sz w:val="24"/>
                <w:szCs w:val="24"/>
              </w:rPr>
              <w:t>licen</w:t>
            </w:r>
            <w:r w:rsidR="73715D5F" w:rsidRPr="00590810">
              <w:rPr>
                <w:sz w:val="24"/>
                <w:szCs w:val="24"/>
              </w:rPr>
              <w:t>s</w:t>
            </w:r>
            <w:r w:rsidR="5C3C2771" w:rsidRPr="00590810">
              <w:rPr>
                <w:sz w:val="24"/>
                <w:szCs w:val="24"/>
              </w:rPr>
              <w:t xml:space="preserve">ing personnel </w:t>
            </w:r>
            <w:r w:rsidR="00AD6ADC" w:rsidRPr="00590810">
              <w:rPr>
                <w:sz w:val="24"/>
                <w:szCs w:val="24"/>
              </w:rPr>
              <w:t xml:space="preserve">provided by the CAA to ensure that only properly </w:t>
            </w:r>
            <w:r w:rsidR="00AD6ADC" w:rsidRPr="12B442B0">
              <w:rPr>
                <w:sz w:val="24"/>
                <w:szCs w:val="24"/>
              </w:rPr>
              <w:t>trained</w:t>
            </w:r>
            <w:r w:rsidR="6A6F5D55" w:rsidRPr="12B442B0">
              <w:rPr>
                <w:sz w:val="24"/>
                <w:szCs w:val="24"/>
              </w:rPr>
              <w:t>,</w:t>
            </w:r>
            <w:r w:rsidR="66DC9200" w:rsidRPr="12B442B0">
              <w:rPr>
                <w:sz w:val="24"/>
                <w:szCs w:val="24"/>
              </w:rPr>
              <w:t xml:space="preserve"> </w:t>
            </w:r>
            <w:r w:rsidR="12B442B0" w:rsidRPr="12B442B0">
              <w:rPr>
                <w:sz w:val="24"/>
                <w:szCs w:val="24"/>
              </w:rPr>
              <w:t>qualified</w:t>
            </w:r>
            <w:r w:rsidR="66DC9200" w:rsidRPr="12B442B0">
              <w:rPr>
                <w:sz w:val="24"/>
                <w:szCs w:val="24"/>
              </w:rPr>
              <w:t>,</w:t>
            </w:r>
            <w:r w:rsidR="12B442B0" w:rsidRPr="12B442B0">
              <w:rPr>
                <w:sz w:val="24"/>
                <w:szCs w:val="24"/>
              </w:rPr>
              <w:t xml:space="preserve"> </w:t>
            </w:r>
            <w:r w:rsidR="66DC9200" w:rsidRPr="12B442B0">
              <w:rPr>
                <w:sz w:val="24"/>
                <w:szCs w:val="24"/>
              </w:rPr>
              <w:t xml:space="preserve">and current </w:t>
            </w:r>
            <w:r w:rsidR="00AD6ADC" w:rsidRPr="00590810">
              <w:rPr>
                <w:sz w:val="24"/>
                <w:szCs w:val="24"/>
              </w:rPr>
              <w:t xml:space="preserve">personnel </w:t>
            </w:r>
            <w:r w:rsidR="00A96D52" w:rsidRPr="00590810">
              <w:rPr>
                <w:sz w:val="24"/>
                <w:szCs w:val="24"/>
              </w:rPr>
              <w:t>conduct s</w:t>
            </w:r>
            <w:r w:rsidR="0F47AC35" w:rsidRPr="00590810">
              <w:rPr>
                <w:sz w:val="24"/>
                <w:szCs w:val="24"/>
              </w:rPr>
              <w:t>ki</w:t>
            </w:r>
            <w:r w:rsidR="070717E9" w:rsidRPr="00590810">
              <w:rPr>
                <w:sz w:val="24"/>
                <w:szCs w:val="24"/>
              </w:rPr>
              <w:t>ll</w:t>
            </w:r>
            <w:r w:rsidR="0F47AC35" w:rsidRPr="00590810">
              <w:rPr>
                <w:sz w:val="24"/>
                <w:szCs w:val="24"/>
              </w:rPr>
              <w:t xml:space="preserve"> </w:t>
            </w:r>
            <w:r w:rsidR="070717E9" w:rsidRPr="00590810">
              <w:rPr>
                <w:sz w:val="24"/>
                <w:szCs w:val="24"/>
              </w:rPr>
              <w:t>tests</w:t>
            </w:r>
            <w:r w:rsidR="00A96D52" w:rsidRPr="00590810">
              <w:rPr>
                <w:sz w:val="24"/>
                <w:szCs w:val="24"/>
              </w:rPr>
              <w:t xml:space="preserve"> for the issuance of flight crew licen</w:t>
            </w:r>
            <w:r w:rsidR="1169D527" w:rsidRPr="00590810">
              <w:rPr>
                <w:sz w:val="24"/>
                <w:szCs w:val="24"/>
              </w:rPr>
              <w:t>c</w:t>
            </w:r>
            <w:r w:rsidR="00A96D52" w:rsidRPr="00590810">
              <w:rPr>
                <w:sz w:val="24"/>
                <w:szCs w:val="24"/>
              </w:rPr>
              <w:t>es and ratings.</w:t>
            </w:r>
          </w:p>
        </w:tc>
      </w:tr>
      <w:tr w:rsidR="00590810" w:rsidRPr="00590810" w14:paraId="00648E49" w14:textId="77777777" w:rsidTr="00BF7EF0">
        <w:trPr>
          <w:cantSplit/>
          <w:trHeight w:val="267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F242" w14:textId="77777777" w:rsidR="008E02B3" w:rsidRPr="00590810" w:rsidRDefault="008E02B3" w:rsidP="00DC108B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9A9575" w14:textId="77777777" w:rsidR="008E02B3" w:rsidRPr="00590810" w:rsidRDefault="008E02B3" w:rsidP="008E02B3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sz w:val="24"/>
                <w:szCs w:val="24"/>
              </w:rPr>
              <w:instrText xml:space="preserve"> FORMTEXT </w:instrText>
            </w:r>
            <w:r w:rsidRPr="00590810">
              <w:rPr>
                <w:sz w:val="24"/>
                <w:szCs w:val="24"/>
              </w:rPr>
            </w:r>
            <w:r w:rsidRPr="00590810">
              <w:rPr>
                <w:sz w:val="24"/>
                <w:szCs w:val="24"/>
              </w:rPr>
              <w:fldChar w:fldCharType="separate"/>
            </w:r>
            <w:r w:rsidRPr="00590810">
              <w:rPr>
                <w:noProof/>
                <w:sz w:val="24"/>
                <w:szCs w:val="24"/>
              </w:rPr>
              <w:t> </w:t>
            </w:r>
            <w:r w:rsidRPr="00590810">
              <w:rPr>
                <w:noProof/>
                <w:sz w:val="24"/>
                <w:szCs w:val="24"/>
              </w:rPr>
              <w:t> </w:t>
            </w:r>
            <w:r w:rsidRPr="00590810">
              <w:rPr>
                <w:noProof/>
                <w:sz w:val="24"/>
                <w:szCs w:val="24"/>
              </w:rPr>
              <w:t> </w:t>
            </w:r>
            <w:r w:rsidRPr="00590810">
              <w:rPr>
                <w:noProof/>
                <w:sz w:val="24"/>
                <w:szCs w:val="24"/>
              </w:rPr>
              <w:t> </w:t>
            </w:r>
            <w:r w:rsidRPr="00590810">
              <w:rPr>
                <w:noProof/>
                <w:sz w:val="24"/>
                <w:szCs w:val="24"/>
              </w:rPr>
              <w:t> </w:t>
            </w:r>
            <w:r w:rsidRPr="00590810">
              <w:rPr>
                <w:sz w:val="24"/>
                <w:szCs w:val="24"/>
              </w:rPr>
              <w:fldChar w:fldCharType="end"/>
            </w:r>
          </w:p>
        </w:tc>
      </w:tr>
    </w:tbl>
    <w:p w14:paraId="2CB345D6" w14:textId="77777777" w:rsidR="00317E1F" w:rsidRPr="00590810" w:rsidRDefault="00317E1F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6FA49A7D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48AE8E0" w14:textId="77777777" w:rsidR="00A85B36" w:rsidRPr="00590810" w:rsidRDefault="00A85B36" w:rsidP="00A85B36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1014C234" w14:textId="158D884A" w:rsidR="00A85B36" w:rsidRPr="00590810" w:rsidRDefault="00A85B36" w:rsidP="00A85B36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3A6F47" w:rsidRPr="00590810">
              <w:rPr>
                <w:b/>
                <w:sz w:val="18"/>
              </w:rPr>
              <w:t xml:space="preserve">Pt I, </w:t>
            </w:r>
            <w:r w:rsidR="002F6312" w:rsidRPr="00590810">
              <w:rPr>
                <w:b/>
                <w:sz w:val="18"/>
              </w:rPr>
              <w:t xml:space="preserve">4.2.1.8 &amp; </w:t>
            </w:r>
            <w:r w:rsidRPr="00590810">
              <w:rPr>
                <w:b/>
                <w:sz w:val="18"/>
              </w:rPr>
              <w:t xml:space="preserve">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</w:p>
          <w:p w14:paraId="076AFCDE" w14:textId="77777777" w:rsidR="00A85B36" w:rsidRPr="00590810" w:rsidRDefault="00A85B36" w:rsidP="00A85B36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60B1C7D7" w14:textId="71B237FA" w:rsidR="00E6613F" w:rsidRDefault="00A85B36" w:rsidP="00B270C5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Doc 8335, Pt I, </w:t>
            </w:r>
            <w:r w:rsidR="00641DA2">
              <w:rPr>
                <w:b/>
                <w:sz w:val="18"/>
              </w:rPr>
              <w:t>6.3.2</w:t>
            </w:r>
          </w:p>
          <w:p w14:paraId="443D9F07" w14:textId="573108FB" w:rsidR="00E6613F" w:rsidRDefault="00A85B36" w:rsidP="00B270C5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Doc 9379, Pt I, 2.4, 2.5, App A, App D</w:t>
            </w:r>
            <w:r w:rsidRPr="00590810">
              <w:rPr>
                <w:b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&amp; Pt II, </w:t>
            </w:r>
            <w:r w:rsidRPr="00590810">
              <w:rPr>
                <w:b/>
                <w:sz w:val="18"/>
              </w:rPr>
              <w:t xml:space="preserve">C2 &amp; </w:t>
            </w:r>
            <w:r w:rsidR="001C3754">
              <w:rPr>
                <w:b/>
                <w:bCs/>
                <w:sz w:val="18"/>
              </w:rPr>
              <w:t>5.4, 5.4.6, 5.4.7</w:t>
            </w:r>
            <w:r w:rsidR="001A2C5D" w:rsidRPr="00590810">
              <w:rPr>
                <w:b/>
                <w:bCs/>
                <w:sz w:val="18"/>
              </w:rPr>
              <w:t>;</w:t>
            </w:r>
          </w:p>
          <w:p w14:paraId="2E737810" w14:textId="1D86B3DF" w:rsidR="00A85B36" w:rsidRPr="00590810" w:rsidRDefault="001A2C5D" w:rsidP="00E6613F">
            <w:pPr>
              <w:keepNext/>
              <w:rPr>
                <w:rFonts w:ascii="Courier New" w:hAnsi="Courier New"/>
                <w:sz w:val="24"/>
              </w:rPr>
            </w:pPr>
            <w:r w:rsidRPr="00590810">
              <w:rPr>
                <w:b/>
                <w:bCs/>
                <w:sz w:val="18"/>
              </w:rPr>
              <w:t xml:space="preserve">Doc 9734, Pt A,  </w:t>
            </w:r>
            <w:r w:rsidR="00E6613F">
              <w:rPr>
                <w:b/>
                <w:bCs/>
                <w:sz w:val="18"/>
              </w:rPr>
              <w:t>3.4.2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1ED1C61F" w14:textId="713A2FFC" w:rsidR="00317E1F" w:rsidRPr="00590810" w:rsidRDefault="00317E1F" w:rsidP="008E02B3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4.203</w:t>
            </w:r>
            <w:r w:rsidR="00E239BF"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>How does the CAA ensure the continuation of qualification and proficiency of PEL officers, other PEL staff members</w:t>
            </w:r>
            <w:r w:rsidR="1C2D3256" w:rsidRPr="00590810">
              <w:rPr>
                <w:sz w:val="24"/>
                <w:szCs w:val="24"/>
              </w:rPr>
              <w:t>,</w:t>
            </w:r>
            <w:r w:rsidRPr="00590810">
              <w:rPr>
                <w:sz w:val="24"/>
                <w:szCs w:val="24"/>
              </w:rPr>
              <w:t xml:space="preserve"> or designated persons conducting flight tests and other </w:t>
            </w:r>
            <w:r w:rsidR="0046419D" w:rsidRPr="00590810">
              <w:rPr>
                <w:sz w:val="24"/>
                <w:szCs w:val="24"/>
              </w:rPr>
              <w:t xml:space="preserve">skill </w:t>
            </w:r>
            <w:r w:rsidRPr="00590810">
              <w:rPr>
                <w:sz w:val="24"/>
                <w:szCs w:val="24"/>
              </w:rPr>
              <w:t>examinations for the issuance of flight crew licenses and ratings?</w:t>
            </w:r>
          </w:p>
          <w:p w14:paraId="70AA5199" w14:textId="77777777" w:rsidR="008E02B3" w:rsidRPr="00590810" w:rsidRDefault="008E02B3" w:rsidP="008E02B3">
            <w:pPr>
              <w:keepNext/>
              <w:ind w:left="702" w:hanging="702"/>
              <w:rPr>
                <w:sz w:val="24"/>
                <w:szCs w:val="24"/>
              </w:rPr>
            </w:pPr>
          </w:p>
          <w:p w14:paraId="51095F94" w14:textId="4393CAF7" w:rsidR="00317E1F" w:rsidRPr="00590810" w:rsidRDefault="00317E1F" w:rsidP="00C365EE">
            <w:pPr>
              <w:keepNext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applicable, describe the procedure for renewal of designated </w:t>
            </w:r>
            <w:r w:rsidR="629BEA6F" w:rsidRPr="00590810">
              <w:rPr>
                <w:sz w:val="24"/>
                <w:szCs w:val="24"/>
              </w:rPr>
              <w:t>persons</w:t>
            </w:r>
            <w:r w:rsidRPr="00590810">
              <w:rPr>
                <w:sz w:val="24"/>
                <w:szCs w:val="24"/>
              </w:rPr>
              <w:t>, and the period of validity of designation.</w:t>
            </w:r>
          </w:p>
        </w:tc>
      </w:tr>
      <w:tr w:rsidR="00317E1F" w14:paraId="4DA6335B" w14:textId="77777777" w:rsidTr="00BF7EF0">
        <w:trPr>
          <w:cantSplit/>
          <w:trHeight w:val="26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C79291" w14:textId="77777777" w:rsidR="00317E1F" w:rsidRDefault="00317E1F" w:rsidP="00C365EE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3B4E808B" w14:textId="77777777" w:rsidR="00317E1F" w:rsidRDefault="00317E1F" w:rsidP="00C365EE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7C0D023F" w14:textId="77777777" w:rsidR="00317E1F" w:rsidRDefault="00317E1F" w:rsidP="00A25802">
      <w:pPr>
        <w:rPr>
          <w:sz w:val="16"/>
        </w:rPr>
      </w:pPr>
    </w:p>
    <w:p w14:paraId="1A1C2313" w14:textId="77777777" w:rsidR="00317E1F" w:rsidRDefault="00317E1F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697095E0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447A50DD" w14:textId="77777777" w:rsidR="000653FA" w:rsidRPr="00590810" w:rsidRDefault="000653FA" w:rsidP="000653F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lastRenderedPageBreak/>
              <w:t>STD</w:t>
            </w:r>
          </w:p>
          <w:p w14:paraId="237D1AA2" w14:textId="31224072" w:rsidR="000653FA" w:rsidRPr="00590810" w:rsidRDefault="000653FA" w:rsidP="000653FA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3A6F47" w:rsidRPr="00590810">
              <w:rPr>
                <w:b/>
                <w:sz w:val="18"/>
              </w:rPr>
              <w:t xml:space="preserve">Pt I, </w:t>
            </w:r>
            <w:r w:rsidR="002F6312" w:rsidRPr="00590810">
              <w:rPr>
                <w:b/>
                <w:sz w:val="18"/>
              </w:rPr>
              <w:t xml:space="preserve">4.2.1.8 &amp; </w:t>
            </w:r>
            <w:r w:rsidRPr="00590810">
              <w:rPr>
                <w:b/>
                <w:sz w:val="18"/>
              </w:rPr>
              <w:t xml:space="preserve">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</w:p>
          <w:p w14:paraId="1173855B" w14:textId="77777777" w:rsidR="000653FA" w:rsidRPr="00590810" w:rsidRDefault="000653FA" w:rsidP="000653FA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25E0868A" w14:textId="1EA5D630" w:rsidR="004F1662" w:rsidRDefault="003A6F47" w:rsidP="007C4E6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Doc 8335, Pt I, </w:t>
            </w:r>
            <w:r w:rsidR="004F1662">
              <w:rPr>
                <w:b/>
                <w:sz w:val="18"/>
              </w:rPr>
              <w:t>6.2, 6.2.3, 6.2.5</w:t>
            </w:r>
          </w:p>
          <w:p w14:paraId="784A85F1" w14:textId="0DE22347" w:rsidR="00E6613F" w:rsidRDefault="000653FA" w:rsidP="007C4E6A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Doc 9379, Pt I, 2.4, 2.5, App A, App D</w:t>
            </w:r>
            <w:r w:rsidRPr="00590810">
              <w:rPr>
                <w:b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&amp; Pt II, </w:t>
            </w:r>
            <w:r w:rsidRPr="00590810">
              <w:rPr>
                <w:b/>
                <w:sz w:val="18"/>
              </w:rPr>
              <w:t xml:space="preserve">C2 &amp; </w:t>
            </w:r>
            <w:r w:rsidR="00D614C6">
              <w:rPr>
                <w:b/>
                <w:bCs/>
                <w:sz w:val="18"/>
              </w:rPr>
              <w:t xml:space="preserve">5.4.2, </w:t>
            </w:r>
            <w:r w:rsidR="001E27DA">
              <w:rPr>
                <w:b/>
                <w:bCs/>
                <w:sz w:val="18"/>
              </w:rPr>
              <w:t>5.4.3</w:t>
            </w:r>
            <w:r w:rsidR="00A164F2" w:rsidRPr="00590810">
              <w:rPr>
                <w:b/>
                <w:bCs/>
                <w:sz w:val="18"/>
              </w:rPr>
              <w:t xml:space="preserve">; </w:t>
            </w:r>
          </w:p>
          <w:p w14:paraId="17CFB8FF" w14:textId="3770202D" w:rsidR="00A52959" w:rsidRPr="00590810" w:rsidRDefault="00A164F2" w:rsidP="00E6613F">
            <w:pPr>
              <w:keepNext/>
              <w:rPr>
                <w:rFonts w:ascii="Courier New" w:hAnsi="Courier New"/>
                <w:sz w:val="24"/>
              </w:rPr>
            </w:pPr>
            <w:r w:rsidRPr="00590810">
              <w:rPr>
                <w:b/>
                <w:bCs/>
                <w:sz w:val="18"/>
              </w:rPr>
              <w:t xml:space="preserve">Doc 9734, Pt A, </w:t>
            </w:r>
            <w:r w:rsidR="00E6613F">
              <w:rPr>
                <w:b/>
                <w:bCs/>
                <w:sz w:val="18"/>
              </w:rPr>
              <w:t>3.4.1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60DC9CF7" w14:textId="0C0D6D9F" w:rsidR="00AD6ADC" w:rsidRPr="00590810" w:rsidRDefault="00391C45" w:rsidP="0019221A">
            <w:pPr>
              <w:keepNext/>
              <w:ind w:left="702" w:hanging="720"/>
              <w:rPr>
                <w:sz w:val="18"/>
              </w:rPr>
            </w:pPr>
            <w:r w:rsidRPr="00590810">
              <w:rPr>
                <w:sz w:val="24"/>
                <w:szCs w:val="24"/>
              </w:rPr>
              <w:t>4.</w:t>
            </w:r>
            <w:r w:rsidR="002C22A7" w:rsidRPr="00590810">
              <w:rPr>
                <w:sz w:val="24"/>
                <w:szCs w:val="24"/>
              </w:rPr>
              <w:t>2</w:t>
            </w:r>
            <w:r w:rsidRPr="00590810">
              <w:rPr>
                <w:sz w:val="24"/>
                <w:szCs w:val="24"/>
              </w:rPr>
              <w:t>0</w:t>
            </w:r>
            <w:r w:rsidR="00982263" w:rsidRPr="00590810">
              <w:rPr>
                <w:sz w:val="24"/>
                <w:szCs w:val="24"/>
              </w:rPr>
              <w:t>4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AD6ADC" w:rsidRPr="00590810">
              <w:rPr>
                <w:sz w:val="24"/>
                <w:szCs w:val="24"/>
              </w:rPr>
              <w:t xml:space="preserve">Does the </w:t>
            </w:r>
            <w:r w:rsidR="000D095C" w:rsidRPr="00590810">
              <w:rPr>
                <w:sz w:val="24"/>
                <w:szCs w:val="24"/>
              </w:rPr>
              <w:t xml:space="preserve">CAA </w:t>
            </w:r>
            <w:r w:rsidR="00AD6ADC" w:rsidRPr="00590810">
              <w:rPr>
                <w:sz w:val="24"/>
                <w:szCs w:val="24"/>
              </w:rPr>
              <w:t>employ PEL Officers or other PEL staff members to conduct skill tests for other than flight crew members</w:t>
            </w:r>
            <w:r w:rsidR="4C0DEFF2" w:rsidRPr="00590810">
              <w:rPr>
                <w:sz w:val="24"/>
                <w:szCs w:val="24"/>
              </w:rPr>
              <w:t xml:space="preserve">, </w:t>
            </w:r>
            <w:r w:rsidR="55639023" w:rsidRPr="00590810">
              <w:rPr>
                <w:sz w:val="24"/>
                <w:szCs w:val="24"/>
              </w:rPr>
              <w:t>such as aircraft maintenance engineer, mechanic</w:t>
            </w:r>
            <w:r w:rsidR="4C0DEFF2" w:rsidRPr="00590810">
              <w:rPr>
                <w:sz w:val="24"/>
                <w:szCs w:val="24"/>
              </w:rPr>
              <w:t>,</w:t>
            </w:r>
            <w:r w:rsidR="00AD6ADC" w:rsidRPr="00590810">
              <w:rPr>
                <w:sz w:val="24"/>
                <w:szCs w:val="24"/>
              </w:rPr>
              <w:t xml:space="preserve"> or technician</w:t>
            </w:r>
            <w:r w:rsidR="1FDCED26" w:rsidRPr="00590810">
              <w:rPr>
                <w:sz w:val="24"/>
                <w:szCs w:val="24"/>
              </w:rPr>
              <w:t>,</w:t>
            </w:r>
            <w:r w:rsidR="00A726D5" w:rsidRPr="00590810">
              <w:rPr>
                <w:sz w:val="24"/>
                <w:szCs w:val="24"/>
              </w:rPr>
              <w:t xml:space="preserve"> licenses and ratings</w:t>
            </w:r>
            <w:r w:rsidR="00AD6ADC" w:rsidRPr="00590810">
              <w:rPr>
                <w:sz w:val="24"/>
                <w:szCs w:val="24"/>
              </w:rPr>
              <w:t>?</w:t>
            </w:r>
            <w:r w:rsidR="0023736E">
              <w:rPr>
                <w:sz w:val="24"/>
                <w:szCs w:val="24"/>
              </w:rPr>
              <w:t xml:space="preserve">   </w:t>
            </w:r>
            <w:r w:rsidR="00AD6ADC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D6ADC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AD6ADC" w:rsidRPr="00590810">
              <w:rPr>
                <w:sz w:val="24"/>
                <w:szCs w:val="24"/>
              </w:rPr>
              <w:fldChar w:fldCharType="end"/>
            </w:r>
            <w:r w:rsidR="00AD6ADC" w:rsidRPr="00590810">
              <w:rPr>
                <w:sz w:val="24"/>
                <w:szCs w:val="24"/>
              </w:rPr>
              <w:t xml:space="preserve">Yes </w:t>
            </w:r>
            <w:r w:rsidR="00AD6ADC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D6ADC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AD6ADC" w:rsidRPr="00590810">
              <w:rPr>
                <w:sz w:val="24"/>
                <w:szCs w:val="24"/>
              </w:rPr>
              <w:fldChar w:fldCharType="end"/>
            </w:r>
            <w:r w:rsidR="00AD6ADC" w:rsidRPr="00590810">
              <w:rPr>
                <w:sz w:val="24"/>
                <w:szCs w:val="24"/>
              </w:rPr>
              <w:t>No</w:t>
            </w:r>
          </w:p>
          <w:p w14:paraId="0A7E8886" w14:textId="77777777" w:rsidR="00A25802" w:rsidRPr="00BF7EF0" w:rsidRDefault="00A25802">
            <w:pPr>
              <w:keepNext/>
              <w:rPr>
                <w:sz w:val="18"/>
                <w:szCs w:val="18"/>
              </w:rPr>
            </w:pPr>
          </w:p>
          <w:p w14:paraId="1BD3582E" w14:textId="638F3FD4" w:rsidR="2042E074" w:rsidRPr="00BF7EF0" w:rsidRDefault="6E82000E" w:rsidP="00A64DC6">
            <w:pPr>
              <w:ind w:left="1030" w:hanging="360"/>
              <w:rPr>
                <w:sz w:val="24"/>
                <w:szCs w:val="24"/>
              </w:rPr>
            </w:pPr>
            <w:r w:rsidRPr="00BF7EF0">
              <w:rPr>
                <w:sz w:val="24"/>
                <w:szCs w:val="24"/>
              </w:rPr>
              <w:t xml:space="preserve">A) </w:t>
            </w:r>
            <w:r w:rsidR="2042E074" w:rsidRPr="00BF7EF0">
              <w:rPr>
                <w:sz w:val="24"/>
                <w:szCs w:val="24"/>
              </w:rPr>
              <w:t xml:space="preserve">If yes, describe the qualifications required for employment eligibility as a CAA PEL Officer or other staff member responsible for conducting skill tests for </w:t>
            </w:r>
            <w:r w:rsidR="387FCFF5" w:rsidRPr="00BF7EF0">
              <w:rPr>
                <w:sz w:val="24"/>
                <w:szCs w:val="24"/>
              </w:rPr>
              <w:t>other than flight crew members, such as aircraft maintenance engineer, mechanic or technician.</w:t>
            </w:r>
            <w:r w:rsidR="2042E074" w:rsidRPr="00BF7EF0">
              <w:rPr>
                <w:sz w:val="24"/>
                <w:szCs w:val="24"/>
              </w:rPr>
              <w:t xml:space="preserve"> </w:t>
            </w:r>
          </w:p>
          <w:p w14:paraId="1A30E68C" w14:textId="7FE862EB" w:rsidR="2042E074" w:rsidRPr="00BF7EF0" w:rsidRDefault="6E82000E" w:rsidP="00A64DC6">
            <w:pPr>
              <w:ind w:left="1030" w:hanging="360"/>
              <w:rPr>
                <w:sz w:val="24"/>
                <w:szCs w:val="24"/>
              </w:rPr>
            </w:pPr>
            <w:r w:rsidRPr="00BF7EF0">
              <w:rPr>
                <w:sz w:val="24"/>
                <w:szCs w:val="24"/>
              </w:rPr>
              <w:t xml:space="preserve">B) </w:t>
            </w:r>
            <w:r w:rsidR="2042E074" w:rsidRPr="00BF7EF0">
              <w:rPr>
                <w:sz w:val="24"/>
                <w:szCs w:val="24"/>
              </w:rPr>
              <w:t xml:space="preserve">If </w:t>
            </w:r>
            <w:r w:rsidRPr="00BF7EF0">
              <w:rPr>
                <w:sz w:val="24"/>
                <w:szCs w:val="24"/>
              </w:rPr>
              <w:t>no</w:t>
            </w:r>
            <w:r w:rsidR="2042E074" w:rsidRPr="00BF7EF0">
              <w:rPr>
                <w:sz w:val="24"/>
                <w:szCs w:val="24"/>
              </w:rPr>
              <w:t xml:space="preserve">, describe </w:t>
            </w:r>
            <w:r w:rsidR="43C671B5" w:rsidRPr="00BF7EF0">
              <w:rPr>
                <w:sz w:val="24"/>
                <w:szCs w:val="24"/>
              </w:rPr>
              <w:t xml:space="preserve">the </w:t>
            </w:r>
            <w:r w:rsidR="5B862420" w:rsidRPr="00BF7EF0">
              <w:rPr>
                <w:sz w:val="24"/>
                <w:szCs w:val="24"/>
              </w:rPr>
              <w:t xml:space="preserve">personnel </w:t>
            </w:r>
            <w:r w:rsidR="43C671B5" w:rsidRPr="00BF7EF0">
              <w:rPr>
                <w:sz w:val="24"/>
                <w:szCs w:val="24"/>
              </w:rPr>
              <w:t>responsible for conducting skill tests for other than flight crewmembers, such as aircraft maintenance engineer, mechanic or technician, and the qualifications require</w:t>
            </w:r>
            <w:r w:rsidR="2042E074" w:rsidRPr="00BF7EF0">
              <w:rPr>
                <w:sz w:val="24"/>
                <w:szCs w:val="24"/>
              </w:rPr>
              <w:t>.</w:t>
            </w:r>
          </w:p>
          <w:p w14:paraId="7DBC2EA4" w14:textId="60852C77" w:rsidR="2042E074" w:rsidRPr="00BF7EF0" w:rsidRDefault="0745B425" w:rsidP="00A64DC6">
            <w:pPr>
              <w:ind w:left="1030" w:hanging="360"/>
              <w:rPr>
                <w:sz w:val="24"/>
                <w:szCs w:val="24"/>
              </w:rPr>
            </w:pPr>
            <w:r w:rsidRPr="00BF7EF0">
              <w:rPr>
                <w:sz w:val="24"/>
                <w:szCs w:val="24"/>
              </w:rPr>
              <w:t>C</w:t>
            </w:r>
            <w:r w:rsidR="4A3998F0" w:rsidRPr="00BF7EF0">
              <w:rPr>
                <w:sz w:val="24"/>
                <w:szCs w:val="24"/>
              </w:rPr>
              <w:t xml:space="preserve">) </w:t>
            </w:r>
            <w:r w:rsidR="5C3F9240" w:rsidRPr="00BF7EF0">
              <w:rPr>
                <w:sz w:val="24"/>
                <w:szCs w:val="24"/>
              </w:rPr>
              <w:t xml:space="preserve">If no, describe the delegation and oversight process of the </w:t>
            </w:r>
            <w:r w:rsidR="1997987D" w:rsidRPr="00BF7EF0">
              <w:rPr>
                <w:sz w:val="24"/>
                <w:szCs w:val="24"/>
              </w:rPr>
              <w:t>personnel</w:t>
            </w:r>
            <w:r w:rsidR="5C3F9240" w:rsidRPr="00BF7EF0">
              <w:rPr>
                <w:sz w:val="24"/>
                <w:szCs w:val="24"/>
              </w:rPr>
              <w:t xml:space="preserve"> provided by the CAA.</w:t>
            </w:r>
          </w:p>
          <w:p w14:paraId="7349989C" w14:textId="16035DAF" w:rsidR="00AD6ADC" w:rsidRPr="0019221A" w:rsidRDefault="00AD6ADC" w:rsidP="0019221A">
            <w:pPr>
              <w:keepNext/>
              <w:rPr>
                <w:sz w:val="24"/>
                <w:szCs w:val="24"/>
              </w:rPr>
            </w:pPr>
          </w:p>
        </w:tc>
      </w:tr>
      <w:tr w:rsidR="00590810" w:rsidRPr="00590810" w14:paraId="47C919C1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32A04C" w14:textId="77777777" w:rsidR="00A25802" w:rsidRPr="00590810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743C48FD" w14:textId="77777777" w:rsidR="00A25802" w:rsidRPr="00590810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08EDE718" w14:textId="77777777" w:rsidR="00391C45" w:rsidRPr="00590810" w:rsidRDefault="00391C45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086607EA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9C73F5D" w14:textId="77777777" w:rsidR="00156C7A" w:rsidRPr="00590810" w:rsidRDefault="00156C7A" w:rsidP="00156C7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24D68DF4" w14:textId="30725C71" w:rsidR="00222BC1" w:rsidRPr="00590810" w:rsidRDefault="00222BC1" w:rsidP="00222BC1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A6, Pt I, 4.2.1.8 &amp; App 5, para 4</w:t>
            </w:r>
          </w:p>
          <w:p w14:paraId="45D42C1D" w14:textId="09908DEC" w:rsidR="008971CD" w:rsidRDefault="008971CD" w:rsidP="00156C7A">
            <w:pPr>
              <w:rPr>
                <w:b/>
                <w:sz w:val="18"/>
              </w:rPr>
            </w:pPr>
          </w:p>
          <w:p w14:paraId="5347E337" w14:textId="77777777" w:rsidR="00156C7A" w:rsidRPr="00590810" w:rsidRDefault="00156C7A" w:rsidP="00156C7A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28E03AF9" w14:textId="0BD6C939" w:rsidR="00E6613F" w:rsidRDefault="00156C7A" w:rsidP="00395CD6">
            <w:pPr>
              <w:keepNext/>
              <w:rPr>
                <w:b/>
                <w:sz w:val="18"/>
              </w:rPr>
            </w:pPr>
            <w:r w:rsidRPr="00624099">
              <w:rPr>
                <w:b/>
                <w:sz w:val="18"/>
              </w:rPr>
              <w:t xml:space="preserve">Doc 8335, Pt I, </w:t>
            </w:r>
            <w:r w:rsidR="004F1662" w:rsidRPr="00624099">
              <w:rPr>
                <w:b/>
                <w:sz w:val="18"/>
              </w:rPr>
              <w:t>6.</w:t>
            </w:r>
            <w:r w:rsidR="00167BB7" w:rsidRPr="00624099">
              <w:rPr>
                <w:b/>
                <w:sz w:val="18"/>
              </w:rPr>
              <w:t>3</w:t>
            </w:r>
          </w:p>
          <w:p w14:paraId="28E568FE" w14:textId="256FF7A7" w:rsidR="00E6613F" w:rsidRDefault="00156C7A" w:rsidP="00395CD6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Doc 9379, Pt I, 2.4, 2.5, App A, App D</w:t>
            </w:r>
            <w:r w:rsidRPr="00590810">
              <w:rPr>
                <w:b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&amp; Pt II, </w:t>
            </w:r>
            <w:r w:rsidRPr="00590810">
              <w:rPr>
                <w:b/>
                <w:sz w:val="18"/>
              </w:rPr>
              <w:t>C2 &amp;</w:t>
            </w:r>
            <w:r w:rsidR="009C5DB3">
              <w:rPr>
                <w:b/>
                <w:bCs/>
                <w:sz w:val="18"/>
              </w:rPr>
              <w:t xml:space="preserve"> 5.4, 5.4.4, 5.4.6</w:t>
            </w:r>
            <w:r w:rsidR="00395CD6" w:rsidRPr="00590810">
              <w:rPr>
                <w:b/>
                <w:bCs/>
                <w:sz w:val="18"/>
              </w:rPr>
              <w:t xml:space="preserve">; </w:t>
            </w:r>
          </w:p>
          <w:p w14:paraId="07E485AF" w14:textId="6F94E1E6" w:rsidR="00982263" w:rsidRPr="00590810" w:rsidRDefault="00395CD6" w:rsidP="00E6613F">
            <w:pPr>
              <w:keepNext/>
              <w:rPr>
                <w:rFonts w:ascii="Courier New" w:hAnsi="Courier New"/>
                <w:sz w:val="24"/>
              </w:rPr>
            </w:pPr>
            <w:r w:rsidRPr="00590810">
              <w:rPr>
                <w:b/>
                <w:bCs/>
                <w:sz w:val="18"/>
              </w:rPr>
              <w:t xml:space="preserve">Doc 9734, Pt A, </w:t>
            </w:r>
            <w:r w:rsidR="00E6613F">
              <w:rPr>
                <w:b/>
                <w:bCs/>
                <w:sz w:val="18"/>
              </w:rPr>
              <w:t>3.4.2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64E92FBD" w14:textId="3AE6A487" w:rsidR="00982263" w:rsidRPr="00590810" w:rsidRDefault="00982263" w:rsidP="002A3867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4.205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Has the CAA established a training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Pr="00590810">
              <w:rPr>
                <w:sz w:val="24"/>
                <w:szCs w:val="24"/>
              </w:rPr>
              <w:t xml:space="preserve">for its PEL officers or other PEL staff members responsible for conducting skill tests for other than flight </w:t>
            </w:r>
            <w:r w:rsidR="00B73C15" w:rsidRPr="00590810">
              <w:rPr>
                <w:sz w:val="24"/>
                <w:szCs w:val="24"/>
              </w:rPr>
              <w:t>crewmembers</w:t>
            </w:r>
            <w:r w:rsidRPr="00590810">
              <w:rPr>
                <w:sz w:val="24"/>
                <w:szCs w:val="24"/>
              </w:rPr>
              <w:t>, such as aircraft maintenance engineer, mechanic</w:t>
            </w:r>
            <w:r w:rsidR="09370EE1" w:rsidRPr="00590810">
              <w:rPr>
                <w:sz w:val="24"/>
                <w:szCs w:val="24"/>
              </w:rPr>
              <w:t>,</w:t>
            </w:r>
            <w:r w:rsidRPr="00590810">
              <w:rPr>
                <w:sz w:val="24"/>
                <w:szCs w:val="24"/>
              </w:rPr>
              <w:t xml:space="preserve"> or technician, licenses and ratings?</w:t>
            </w:r>
            <w:r w:rsidR="0023736E">
              <w:rPr>
                <w:sz w:val="24"/>
                <w:szCs w:val="24"/>
              </w:rPr>
              <w:t xml:space="preserve"> </w:t>
            </w:r>
            <w:r w:rsidR="002A3867" w:rsidRPr="00590810">
              <w:rPr>
                <w:sz w:val="24"/>
                <w:szCs w:val="24"/>
              </w:rPr>
              <w:t xml:space="preserve">  </w:t>
            </w:r>
            <w:r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Pr="00BF7EF0">
              <w:fldChar w:fldCharType="end"/>
            </w:r>
            <w:r w:rsidRPr="00590810">
              <w:rPr>
                <w:sz w:val="24"/>
                <w:szCs w:val="24"/>
              </w:rPr>
              <w:t xml:space="preserve">Yes </w:t>
            </w:r>
            <w:r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Pr="00BF7EF0">
              <w:fldChar w:fldCharType="end"/>
            </w:r>
            <w:r w:rsidRPr="00590810">
              <w:rPr>
                <w:sz w:val="24"/>
                <w:szCs w:val="24"/>
              </w:rPr>
              <w:t>No</w:t>
            </w:r>
          </w:p>
          <w:p w14:paraId="40845AC1" w14:textId="5B844952" w:rsidR="7F9BEC37" w:rsidRPr="00BF7EF0" w:rsidRDefault="7F9BEC37">
            <w:pPr>
              <w:rPr>
                <w:sz w:val="24"/>
                <w:szCs w:val="24"/>
              </w:rPr>
            </w:pPr>
          </w:p>
          <w:p w14:paraId="09EFDCF8" w14:textId="46D03B18" w:rsidR="00982263" w:rsidRPr="00590810" w:rsidRDefault="42F89D73" w:rsidP="00C80330">
            <w:pPr>
              <w:keepNext/>
              <w:numPr>
                <w:ilvl w:val="0"/>
                <w:numId w:val="30"/>
              </w:numPr>
              <w:ind w:left="1030" w:hanging="27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D</w:t>
            </w:r>
            <w:r w:rsidR="00982263" w:rsidRPr="00590810">
              <w:rPr>
                <w:sz w:val="24"/>
                <w:szCs w:val="24"/>
              </w:rPr>
              <w:t xml:space="preserve">escribe the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="00982263" w:rsidRPr="00590810">
              <w:rPr>
                <w:sz w:val="24"/>
                <w:szCs w:val="24"/>
              </w:rPr>
              <w:t>used to train licensing personnel by the CAA.</w:t>
            </w:r>
          </w:p>
          <w:p w14:paraId="51FCC320" w14:textId="472683F9" w:rsidR="00982263" w:rsidRPr="00590810" w:rsidRDefault="42F89D73" w:rsidP="00C80330">
            <w:pPr>
              <w:keepNext/>
              <w:numPr>
                <w:ilvl w:val="0"/>
                <w:numId w:val="30"/>
              </w:numPr>
              <w:ind w:left="1030" w:hanging="27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D</w:t>
            </w:r>
            <w:r w:rsidR="00982263" w:rsidRPr="00590810">
              <w:rPr>
                <w:sz w:val="24"/>
                <w:szCs w:val="24"/>
              </w:rPr>
              <w:t xml:space="preserve">escribe the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="00982263" w:rsidRPr="00590810">
              <w:rPr>
                <w:sz w:val="24"/>
                <w:szCs w:val="24"/>
              </w:rPr>
              <w:t xml:space="preserve">used to train licensing personnel by the </w:t>
            </w:r>
            <w:r w:rsidR="06FFC117" w:rsidRPr="00590810">
              <w:rPr>
                <w:sz w:val="24"/>
                <w:szCs w:val="24"/>
              </w:rPr>
              <w:t>d</w:t>
            </w:r>
            <w:r w:rsidR="00982263" w:rsidRPr="00590810">
              <w:rPr>
                <w:sz w:val="24"/>
                <w:szCs w:val="24"/>
              </w:rPr>
              <w:t>e</w:t>
            </w:r>
            <w:r w:rsidR="06FFC117" w:rsidRPr="00590810">
              <w:rPr>
                <w:sz w:val="24"/>
                <w:szCs w:val="24"/>
              </w:rPr>
              <w:t>signated</w:t>
            </w:r>
            <w:r w:rsidR="00982263" w:rsidRPr="00590810">
              <w:rPr>
                <w:sz w:val="24"/>
                <w:szCs w:val="24"/>
              </w:rPr>
              <w:t xml:space="preserve"> </w:t>
            </w:r>
            <w:r w:rsidR="06FFC117" w:rsidRPr="00590810">
              <w:rPr>
                <w:sz w:val="24"/>
                <w:szCs w:val="24"/>
              </w:rPr>
              <w:t xml:space="preserve">personnel </w:t>
            </w:r>
            <w:r w:rsidR="00982263" w:rsidRPr="00590810">
              <w:rPr>
                <w:sz w:val="24"/>
                <w:szCs w:val="24"/>
              </w:rPr>
              <w:t>for conducting skill tests for other than flight crew members, such as aircraft maintenance engineer, mechanic</w:t>
            </w:r>
            <w:r w:rsidR="55CEBD25" w:rsidRPr="00590810">
              <w:rPr>
                <w:sz w:val="24"/>
                <w:szCs w:val="24"/>
              </w:rPr>
              <w:t xml:space="preserve">, </w:t>
            </w:r>
            <w:r w:rsidR="00982263" w:rsidRPr="00590810">
              <w:rPr>
                <w:sz w:val="24"/>
                <w:szCs w:val="24"/>
              </w:rPr>
              <w:t>or technician, licenses and ratings.</w:t>
            </w:r>
          </w:p>
          <w:p w14:paraId="68D682D5" w14:textId="7EB8B2DE" w:rsidR="00982263" w:rsidRPr="00590810" w:rsidRDefault="55CEBD25" w:rsidP="00C80330">
            <w:pPr>
              <w:keepNext/>
              <w:numPr>
                <w:ilvl w:val="0"/>
                <w:numId w:val="30"/>
              </w:numPr>
              <w:ind w:left="1030" w:hanging="27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D</w:t>
            </w:r>
            <w:r w:rsidR="00982263" w:rsidRPr="00590810">
              <w:rPr>
                <w:sz w:val="24"/>
                <w:szCs w:val="24"/>
              </w:rPr>
              <w:t xml:space="preserve">escribe the delegation and oversight process </w:t>
            </w:r>
            <w:r w:rsidR="00317E1F" w:rsidRPr="00590810">
              <w:rPr>
                <w:sz w:val="24"/>
                <w:szCs w:val="24"/>
              </w:rPr>
              <w:t xml:space="preserve">of the </w:t>
            </w:r>
            <w:r w:rsidRPr="00590810">
              <w:rPr>
                <w:sz w:val="24"/>
                <w:szCs w:val="24"/>
              </w:rPr>
              <w:t>designated personnel</w:t>
            </w:r>
            <w:r w:rsidR="00317E1F" w:rsidRPr="00590810">
              <w:rPr>
                <w:sz w:val="24"/>
                <w:szCs w:val="24"/>
              </w:rPr>
              <w:t xml:space="preserve"> </w:t>
            </w:r>
            <w:r w:rsidR="00982263" w:rsidRPr="00590810">
              <w:rPr>
                <w:sz w:val="24"/>
                <w:szCs w:val="24"/>
              </w:rPr>
              <w:t>provided by the CAA to ensure that only properly trained personnel conduct skill tests for other than flight crew members, such as aircraft maintenance engineer, mechanic</w:t>
            </w:r>
            <w:r w:rsidR="7A0B0C29" w:rsidRPr="00590810">
              <w:rPr>
                <w:sz w:val="24"/>
                <w:szCs w:val="24"/>
              </w:rPr>
              <w:t>,</w:t>
            </w:r>
            <w:r w:rsidR="00982263" w:rsidRPr="00590810">
              <w:rPr>
                <w:sz w:val="24"/>
                <w:szCs w:val="24"/>
              </w:rPr>
              <w:t xml:space="preserve"> or technician, licenses and ratings.</w:t>
            </w:r>
          </w:p>
        </w:tc>
      </w:tr>
      <w:tr w:rsidR="00590810" w:rsidRPr="00590810" w14:paraId="294B4F37" w14:textId="77777777" w:rsidTr="00BF7EF0">
        <w:trPr>
          <w:cantSplit/>
          <w:trHeight w:val="321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4A03" w14:textId="77777777" w:rsidR="004C2305" w:rsidRPr="00590810" w:rsidRDefault="004C2305" w:rsidP="00DC108B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064329" w14:textId="77777777" w:rsidR="004C2305" w:rsidRPr="00590810" w:rsidRDefault="004C2305" w:rsidP="004C2305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sz w:val="24"/>
                <w:szCs w:val="24"/>
              </w:rPr>
              <w:instrText xml:space="preserve"> FORMTEXT </w:instrText>
            </w:r>
            <w:r w:rsidRPr="00590810">
              <w:rPr>
                <w:sz w:val="24"/>
                <w:szCs w:val="24"/>
              </w:rPr>
            </w:r>
            <w:r w:rsidRPr="00590810">
              <w:rPr>
                <w:sz w:val="24"/>
                <w:szCs w:val="24"/>
              </w:rPr>
              <w:fldChar w:fldCharType="separate"/>
            </w:r>
            <w:r w:rsidRPr="00590810">
              <w:rPr>
                <w:rFonts w:hint="eastAsia"/>
                <w:sz w:val="24"/>
                <w:szCs w:val="24"/>
              </w:rPr>
              <w:t> </w:t>
            </w:r>
            <w:r w:rsidRPr="00590810">
              <w:rPr>
                <w:rFonts w:hint="eastAsia"/>
                <w:sz w:val="24"/>
                <w:szCs w:val="24"/>
              </w:rPr>
              <w:t> </w:t>
            </w:r>
            <w:r w:rsidRPr="00590810">
              <w:rPr>
                <w:rFonts w:hint="eastAsia"/>
                <w:sz w:val="24"/>
                <w:szCs w:val="24"/>
              </w:rPr>
              <w:t> </w:t>
            </w:r>
            <w:r w:rsidRPr="00590810">
              <w:rPr>
                <w:rFonts w:hint="eastAsia"/>
                <w:sz w:val="24"/>
                <w:szCs w:val="24"/>
              </w:rPr>
              <w:t> </w:t>
            </w:r>
            <w:r w:rsidRPr="00590810">
              <w:rPr>
                <w:rFonts w:hint="eastAsia"/>
                <w:sz w:val="24"/>
                <w:szCs w:val="24"/>
              </w:rPr>
              <w:t> </w:t>
            </w:r>
            <w:r w:rsidRPr="00590810">
              <w:rPr>
                <w:sz w:val="24"/>
                <w:szCs w:val="24"/>
              </w:rPr>
              <w:fldChar w:fldCharType="end"/>
            </w:r>
          </w:p>
        </w:tc>
      </w:tr>
    </w:tbl>
    <w:p w14:paraId="492ACA38" w14:textId="77777777" w:rsidR="00A726D5" w:rsidRPr="00590810" w:rsidRDefault="00A726D5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418C3753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99CAD00" w14:textId="77777777" w:rsidR="00F61A9B" w:rsidRPr="00590810" w:rsidRDefault="00F61A9B" w:rsidP="00F61A9B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lastRenderedPageBreak/>
              <w:t>STD</w:t>
            </w:r>
          </w:p>
          <w:p w14:paraId="18254899" w14:textId="140FFE0C" w:rsidR="00222BC1" w:rsidRPr="00590810" w:rsidRDefault="00222BC1" w:rsidP="00222BC1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A6, Pt I, 4.2.1.8 &amp; App 5, para 4</w:t>
            </w:r>
          </w:p>
          <w:p w14:paraId="618D759D" w14:textId="3DAB14B0" w:rsidR="008971CD" w:rsidRDefault="008971CD" w:rsidP="00F61A9B">
            <w:pPr>
              <w:rPr>
                <w:b/>
                <w:sz w:val="18"/>
              </w:rPr>
            </w:pPr>
          </w:p>
          <w:p w14:paraId="1B2AC015" w14:textId="77777777" w:rsidR="00F61A9B" w:rsidRPr="00590810" w:rsidRDefault="00F61A9B" w:rsidP="00F61A9B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14B94F27" w14:textId="703C09DC" w:rsidR="00E6613F" w:rsidRDefault="00F61A9B" w:rsidP="00F61A9B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Doc 8335, Pt I, </w:t>
            </w:r>
            <w:r w:rsidR="004F1662">
              <w:rPr>
                <w:b/>
                <w:sz w:val="18"/>
              </w:rPr>
              <w:t>6.</w:t>
            </w:r>
            <w:r w:rsidR="00167BB7">
              <w:rPr>
                <w:b/>
                <w:sz w:val="18"/>
              </w:rPr>
              <w:t>3</w:t>
            </w:r>
            <w:r w:rsidR="004F1662">
              <w:rPr>
                <w:b/>
                <w:sz w:val="18"/>
              </w:rPr>
              <w:t>, 6.</w:t>
            </w:r>
            <w:r w:rsidR="00167BB7">
              <w:rPr>
                <w:b/>
                <w:sz w:val="18"/>
              </w:rPr>
              <w:t>3.</w:t>
            </w:r>
            <w:r w:rsidR="004F1662">
              <w:rPr>
                <w:b/>
                <w:sz w:val="18"/>
              </w:rPr>
              <w:t>2</w:t>
            </w:r>
          </w:p>
          <w:p w14:paraId="5217A731" w14:textId="72F8AD6D" w:rsidR="00611045" w:rsidRPr="00590810" w:rsidRDefault="00F61A9B" w:rsidP="00F71453">
            <w:pPr>
              <w:keepNext/>
              <w:rPr>
                <w:rFonts w:ascii="Courier New" w:hAnsi="Courier New"/>
                <w:b/>
                <w:sz w:val="18"/>
              </w:rPr>
            </w:pPr>
            <w:r w:rsidRPr="00590810">
              <w:rPr>
                <w:b/>
                <w:bCs/>
                <w:sz w:val="18"/>
              </w:rPr>
              <w:t>Doc 9379, Pt I, 2.4, 2.5, App A, App D</w:t>
            </w:r>
            <w:r w:rsidRPr="00590810">
              <w:rPr>
                <w:b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&amp; Pt II, </w:t>
            </w:r>
            <w:r w:rsidRPr="00590810">
              <w:rPr>
                <w:b/>
                <w:sz w:val="18"/>
              </w:rPr>
              <w:t xml:space="preserve">C2 &amp; </w:t>
            </w:r>
            <w:r w:rsidR="009C5DB3">
              <w:rPr>
                <w:b/>
                <w:bCs/>
                <w:sz w:val="18"/>
              </w:rPr>
              <w:t>5.4, 5.4.6, 5.47</w:t>
            </w:r>
            <w:r w:rsidR="00475F1E" w:rsidRPr="00590810">
              <w:rPr>
                <w:b/>
                <w:bCs/>
                <w:sz w:val="18"/>
              </w:rPr>
              <w:t>, C</w:t>
            </w:r>
            <w:r w:rsidR="00F672EC" w:rsidRPr="00590810">
              <w:rPr>
                <w:b/>
                <w:bCs/>
                <w:sz w:val="18"/>
              </w:rPr>
              <w:t>6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075DA2A" w14:textId="42BB88E7" w:rsidR="00A25802" w:rsidRPr="00590810" w:rsidRDefault="00423702" w:rsidP="0096481A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</w:t>
            </w:r>
            <w:r w:rsidR="00A25802" w:rsidRPr="00590810">
              <w:rPr>
                <w:sz w:val="24"/>
                <w:szCs w:val="24"/>
              </w:rPr>
              <w:t>.20</w:t>
            </w:r>
            <w:r w:rsidR="00982263" w:rsidRPr="00590810">
              <w:rPr>
                <w:sz w:val="24"/>
                <w:szCs w:val="24"/>
              </w:rPr>
              <w:t>6</w:t>
            </w:r>
            <w:r w:rsidR="00FF21B6"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A25802" w:rsidRPr="00590810">
              <w:rPr>
                <w:sz w:val="24"/>
                <w:szCs w:val="24"/>
              </w:rPr>
              <w:t xml:space="preserve">How does the </w:t>
            </w:r>
            <w:r w:rsidR="003535C5" w:rsidRPr="00590810">
              <w:rPr>
                <w:sz w:val="24"/>
                <w:szCs w:val="24"/>
              </w:rPr>
              <w:t>CAA</w:t>
            </w:r>
            <w:r w:rsidR="00A25802" w:rsidRPr="00590810">
              <w:rPr>
                <w:sz w:val="24"/>
                <w:szCs w:val="24"/>
              </w:rPr>
              <w:t xml:space="preserve"> ensure the </w:t>
            </w:r>
            <w:r w:rsidR="00B67DE5" w:rsidRPr="00590810">
              <w:rPr>
                <w:sz w:val="24"/>
                <w:szCs w:val="24"/>
              </w:rPr>
              <w:t>continuation</w:t>
            </w:r>
            <w:r w:rsidR="00A25802" w:rsidRPr="00590810">
              <w:rPr>
                <w:sz w:val="24"/>
                <w:szCs w:val="24"/>
              </w:rPr>
              <w:t xml:space="preserve"> of qualification and proficiency </w:t>
            </w:r>
            <w:r w:rsidR="00391C45" w:rsidRPr="00590810">
              <w:rPr>
                <w:sz w:val="24"/>
                <w:szCs w:val="24"/>
              </w:rPr>
              <w:t xml:space="preserve">of </w:t>
            </w:r>
            <w:r w:rsidR="00A726D5" w:rsidRPr="00590810">
              <w:rPr>
                <w:sz w:val="24"/>
                <w:szCs w:val="24"/>
              </w:rPr>
              <w:t>PEL officers, other PEL staff members</w:t>
            </w:r>
            <w:r w:rsidR="1C2D3256" w:rsidRPr="00590810">
              <w:rPr>
                <w:sz w:val="24"/>
                <w:szCs w:val="24"/>
              </w:rPr>
              <w:t>,</w:t>
            </w:r>
            <w:r w:rsidR="00A726D5" w:rsidRPr="00590810">
              <w:rPr>
                <w:sz w:val="24"/>
                <w:szCs w:val="24"/>
              </w:rPr>
              <w:t xml:space="preserve"> or designated persons </w:t>
            </w:r>
            <w:r w:rsidR="00391C45" w:rsidRPr="00590810">
              <w:rPr>
                <w:sz w:val="24"/>
                <w:szCs w:val="24"/>
              </w:rPr>
              <w:t>conducting</w:t>
            </w:r>
            <w:r w:rsidR="00A25802" w:rsidRPr="00590810">
              <w:rPr>
                <w:sz w:val="24"/>
                <w:szCs w:val="24"/>
              </w:rPr>
              <w:t xml:space="preserve"> </w:t>
            </w:r>
            <w:r w:rsidR="00A726D5" w:rsidRPr="00590810">
              <w:rPr>
                <w:sz w:val="24"/>
                <w:szCs w:val="24"/>
              </w:rPr>
              <w:t>skill tests for other than flight crew members, such as aircraft maintenance engineer, mechanic</w:t>
            </w:r>
            <w:r w:rsidR="1136CF48" w:rsidRPr="00590810">
              <w:rPr>
                <w:sz w:val="24"/>
                <w:szCs w:val="24"/>
              </w:rPr>
              <w:t>,</w:t>
            </w:r>
            <w:r w:rsidR="00A726D5" w:rsidRPr="00590810">
              <w:rPr>
                <w:sz w:val="24"/>
                <w:szCs w:val="24"/>
              </w:rPr>
              <w:t xml:space="preserve"> or technician, </w:t>
            </w:r>
            <w:r w:rsidR="0089741C" w:rsidRPr="00590810">
              <w:rPr>
                <w:sz w:val="24"/>
                <w:szCs w:val="24"/>
              </w:rPr>
              <w:t>licenses and ratings</w:t>
            </w:r>
            <w:r w:rsidR="00391C45" w:rsidRPr="00590810">
              <w:rPr>
                <w:sz w:val="24"/>
                <w:szCs w:val="24"/>
              </w:rPr>
              <w:t>?</w:t>
            </w:r>
          </w:p>
          <w:p w14:paraId="743F7584" w14:textId="69CF0487" w:rsidR="00D55505" w:rsidRPr="00590810" w:rsidRDefault="00D55505" w:rsidP="00494572">
            <w:pPr>
              <w:keepNext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applicable, describe the procedure for renewal of designated </w:t>
            </w:r>
            <w:r w:rsidR="196D351C" w:rsidRPr="00590810">
              <w:rPr>
                <w:sz w:val="24"/>
                <w:szCs w:val="24"/>
              </w:rPr>
              <w:t>person</w:t>
            </w:r>
            <w:r w:rsidR="5FB59FBE" w:rsidRPr="00590810">
              <w:rPr>
                <w:sz w:val="24"/>
                <w:szCs w:val="24"/>
              </w:rPr>
              <w:t>s</w:t>
            </w:r>
            <w:r w:rsidRPr="00590810">
              <w:rPr>
                <w:sz w:val="24"/>
                <w:szCs w:val="24"/>
              </w:rPr>
              <w:t>, and the period of validity of designation.</w:t>
            </w:r>
          </w:p>
        </w:tc>
      </w:tr>
      <w:tr w:rsidR="00A25802" w14:paraId="405DC304" w14:textId="77777777" w:rsidTr="00BF7EF0">
        <w:trPr>
          <w:cantSplit/>
          <w:trHeight w:val="413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33340F" w14:textId="77777777" w:rsidR="00A25802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3660F32D" w14:textId="77777777" w:rsidR="00A25802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680F36BC" w14:textId="77777777" w:rsidR="00A25802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DC108B" w14:paraId="0864FF02" w14:textId="77777777" w:rsidTr="00DC108B">
        <w:trPr>
          <w:cantSplit/>
          <w:trHeight w:val="288"/>
        </w:trPr>
        <w:tc>
          <w:tcPr>
            <w:tcW w:w="10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DDA3D0E" w14:textId="58F67F2D" w:rsidR="00DC108B" w:rsidRPr="005C4370" w:rsidRDefault="00DC108B" w:rsidP="00DC108B">
            <w:pPr>
              <w:pStyle w:val="Heading1"/>
              <w:rPr>
                <w:rFonts w:ascii="Courier New" w:hAnsi="Courier New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IASA CE – 4 – 4.</w:t>
            </w:r>
            <w:r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 – Technical Personnel Qualification and Training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5C4370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Personnel Licensing - Medical Examiners</w:t>
            </w:r>
          </w:p>
        </w:tc>
      </w:tr>
      <w:tr w:rsidR="00DC108B" w14:paraId="615DF987" w14:textId="77777777" w:rsidTr="00DC108B">
        <w:trPr>
          <w:cantSplit/>
          <w:trHeight w:val="600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59796B1" w14:textId="77777777" w:rsidR="00DC108B" w:rsidRDefault="00DC108B" w:rsidP="00DC108B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437CC929" w14:textId="77777777" w:rsidR="00DC108B" w:rsidRDefault="00DC108B" w:rsidP="00DC108B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53E00F7" w14:textId="77777777" w:rsidR="00DC108B" w:rsidRDefault="00DC108B" w:rsidP="00DC108B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56B7B9C1" w14:textId="77777777" w:rsidR="00DC108B" w:rsidRDefault="00DC108B" w:rsidP="00DC108B">
            <w:pPr>
              <w:keepNext/>
              <w:rPr>
                <w:sz w:val="18"/>
                <w:szCs w:val="18"/>
              </w:rPr>
            </w:pPr>
            <w:r w:rsidRPr="15A4E078">
              <w:rPr>
                <w:sz w:val="32"/>
                <w:szCs w:val="32"/>
              </w:rPr>
              <w:t xml:space="preserve">                               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>Not assessed</w:t>
            </w:r>
          </w:p>
        </w:tc>
      </w:tr>
      <w:tr w:rsidR="00DC108B" w14:paraId="3183CEAA" w14:textId="77777777" w:rsidTr="00DC108B">
        <w:trPr>
          <w:cantSplit/>
          <w:trHeight w:val="249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D3A96C4" w14:textId="77777777" w:rsidR="00DC108B" w:rsidRDefault="00DC108B" w:rsidP="00DC108B">
            <w:pPr>
              <w:pStyle w:val="Heading1"/>
              <w:rPr>
                <w:rFonts w:ascii="Courier New" w:hAnsi="Courier New"/>
              </w:rPr>
            </w:pPr>
            <w:r w:rsidRPr="00DC108B">
              <w:rPr>
                <w:rFonts w:ascii="Times New Roman" w:hAnsi="Times New Roman"/>
                <w:b/>
                <w:sz w:val="18"/>
              </w:rPr>
              <w:t>ICAO Ref</w:t>
            </w:r>
            <w:r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9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BB6DE87" w14:textId="77777777" w:rsidR="00DC108B" w:rsidRDefault="00DC108B" w:rsidP="00DC108B">
            <w:pPr>
              <w:keepNext/>
              <w:rPr>
                <w:sz w:val="16"/>
              </w:rPr>
            </w:pPr>
            <w:r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>
              <w:rPr>
                <w:rFonts w:ascii="Helvetica" w:hAnsi="Helvetica"/>
                <w:sz w:val="16"/>
                <w:lang w:val="en-GB"/>
              </w:rPr>
              <w:t xml:space="preserve"> = Standard;  GM = Guidance material.</w:t>
            </w:r>
          </w:p>
        </w:tc>
      </w:tr>
    </w:tbl>
    <w:p w14:paraId="1312A049" w14:textId="26D7EA5E" w:rsidR="00DC108B" w:rsidRDefault="00DC108B"/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A25802" w:rsidRPr="008914D8" w14:paraId="526FD9EC" w14:textId="77777777" w:rsidTr="00D369DF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225FFB6B" w14:textId="77777777" w:rsidR="009B75A2" w:rsidRPr="00590810" w:rsidRDefault="00A546CA" w:rsidP="00A25802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573D0D5D" w14:textId="49221FE4" w:rsidR="00A546CA" w:rsidRPr="00590810" w:rsidRDefault="00083AB9" w:rsidP="00A25802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A1, </w:t>
            </w:r>
            <w:r w:rsidR="00A34A27" w:rsidRPr="00590810">
              <w:rPr>
                <w:b/>
                <w:sz w:val="18"/>
              </w:rPr>
              <w:t>1.2.4.</w:t>
            </w:r>
            <w:r w:rsidR="00557394">
              <w:rPr>
                <w:b/>
                <w:sz w:val="18"/>
              </w:rPr>
              <w:t>6</w:t>
            </w:r>
            <w:r w:rsidR="009E7DB7">
              <w:rPr>
                <w:b/>
                <w:sz w:val="18"/>
              </w:rPr>
              <w:t>, 1.2.4.6.2</w:t>
            </w:r>
          </w:p>
          <w:p w14:paraId="5C368C4A" w14:textId="77777777" w:rsidR="009B75A2" w:rsidRPr="00590810" w:rsidRDefault="00E3525A" w:rsidP="008061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33B0D51D" w14:textId="3D2E39E1" w:rsidR="00A25802" w:rsidRPr="00590810" w:rsidRDefault="00E3525A" w:rsidP="0080611A">
            <w:pPr>
              <w:keepNext/>
              <w:rPr>
                <w:sz w:val="24"/>
              </w:rPr>
            </w:pPr>
            <w:r w:rsidRPr="00590810">
              <w:rPr>
                <w:b/>
                <w:sz w:val="18"/>
              </w:rPr>
              <w:t xml:space="preserve">Doc 9379, </w:t>
            </w:r>
            <w:r w:rsidR="00CF7F4D" w:rsidRPr="00590810">
              <w:rPr>
                <w:b/>
                <w:sz w:val="18"/>
              </w:rPr>
              <w:t>Pt I, 2.3</w:t>
            </w:r>
            <w:r w:rsidR="0080611A" w:rsidRPr="00590810">
              <w:rPr>
                <w:b/>
                <w:sz w:val="18"/>
              </w:rPr>
              <w:t>, 2.3.4</w:t>
            </w:r>
            <w:r w:rsidR="00B67DE5" w:rsidRPr="00590810">
              <w:rPr>
                <w:b/>
                <w:sz w:val="18"/>
              </w:rPr>
              <w:t>,</w:t>
            </w:r>
            <w:r w:rsidR="0080611A" w:rsidRPr="00590810">
              <w:rPr>
                <w:b/>
                <w:sz w:val="18"/>
              </w:rPr>
              <w:t xml:space="preserve"> </w:t>
            </w:r>
            <w:r w:rsidR="00E47581" w:rsidRPr="00624099">
              <w:rPr>
                <w:b/>
                <w:sz w:val="18"/>
              </w:rPr>
              <w:t>2.3.5.1,</w:t>
            </w:r>
            <w:r w:rsidR="00E47581">
              <w:rPr>
                <w:b/>
                <w:sz w:val="18"/>
              </w:rPr>
              <w:t xml:space="preserve"> </w:t>
            </w:r>
            <w:r w:rsidR="0080611A" w:rsidRPr="00590810">
              <w:rPr>
                <w:b/>
                <w:sz w:val="18"/>
              </w:rPr>
              <w:t>2.4,</w:t>
            </w:r>
            <w:r w:rsidR="004A5913" w:rsidRPr="00590810">
              <w:rPr>
                <w:b/>
                <w:sz w:val="18"/>
              </w:rPr>
              <w:t xml:space="preserve"> C5 &amp; Pt II, </w:t>
            </w:r>
            <w:r w:rsidR="00952C05">
              <w:rPr>
                <w:b/>
                <w:sz w:val="18"/>
              </w:rPr>
              <w:t>8.2, 8.2.1, 8.2.2, 8.2.3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21EC9866" w14:textId="73D7E62E" w:rsidR="00F83ADF" w:rsidRPr="00590810" w:rsidRDefault="006C393C" w:rsidP="005152DE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</w:t>
            </w:r>
            <w:r w:rsidR="002C22A7" w:rsidRPr="00590810">
              <w:rPr>
                <w:sz w:val="24"/>
                <w:szCs w:val="24"/>
              </w:rPr>
              <w:t>3</w:t>
            </w:r>
            <w:r w:rsidRPr="00590810">
              <w:rPr>
                <w:sz w:val="24"/>
                <w:szCs w:val="24"/>
              </w:rPr>
              <w:t>01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Does the </w:t>
            </w:r>
            <w:r w:rsidR="003535C5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 xml:space="preserve"> employ personnel to conduct medical </w:t>
            </w:r>
            <w:r w:rsidR="00F83ADF" w:rsidRPr="00590810">
              <w:rPr>
                <w:sz w:val="24"/>
                <w:szCs w:val="24"/>
              </w:rPr>
              <w:t>examinations</w:t>
            </w:r>
            <w:r w:rsidRPr="00590810">
              <w:rPr>
                <w:sz w:val="24"/>
                <w:szCs w:val="24"/>
              </w:rPr>
              <w:t xml:space="preserve"> for the issuance of medical assessments?</w:t>
            </w:r>
            <w:r w:rsidR="005152DE" w:rsidRPr="00590810">
              <w:rPr>
                <w:sz w:val="24"/>
                <w:szCs w:val="24"/>
              </w:rPr>
              <w:t xml:space="preserve">  </w:t>
            </w:r>
            <w:r w:rsidR="00F83ADF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83ADF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F83ADF" w:rsidRPr="00590810">
              <w:rPr>
                <w:sz w:val="24"/>
                <w:szCs w:val="24"/>
              </w:rPr>
              <w:fldChar w:fldCharType="end"/>
            </w:r>
            <w:r w:rsidR="00F83ADF" w:rsidRPr="00590810">
              <w:rPr>
                <w:sz w:val="24"/>
                <w:szCs w:val="24"/>
              </w:rPr>
              <w:t xml:space="preserve">Yes </w:t>
            </w:r>
            <w:r w:rsidR="00F83ADF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83ADF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F83ADF" w:rsidRPr="00590810">
              <w:rPr>
                <w:sz w:val="24"/>
                <w:szCs w:val="24"/>
              </w:rPr>
              <w:fldChar w:fldCharType="end"/>
            </w:r>
            <w:r w:rsidR="00F83ADF" w:rsidRPr="00590810">
              <w:rPr>
                <w:rStyle w:val="PageNumber"/>
              </w:rPr>
              <w:t>No</w:t>
            </w:r>
          </w:p>
          <w:p w14:paraId="0C9F32E3" w14:textId="77777777" w:rsidR="00A25802" w:rsidRPr="00590810" w:rsidRDefault="006C393C" w:rsidP="00A25802">
            <w:pPr>
              <w:keepNext/>
              <w:rPr>
                <w:sz w:val="18"/>
              </w:rPr>
            </w:pPr>
            <w:r w:rsidRPr="00590810">
              <w:rPr>
                <w:sz w:val="24"/>
                <w:szCs w:val="24"/>
              </w:rPr>
              <w:t xml:space="preserve">If yes, </w:t>
            </w:r>
            <w:r w:rsidR="00F83ADF" w:rsidRPr="00590810">
              <w:rPr>
                <w:sz w:val="24"/>
                <w:szCs w:val="24"/>
              </w:rPr>
              <w:t xml:space="preserve">describe the </w:t>
            </w:r>
            <w:r w:rsidRPr="00590810">
              <w:rPr>
                <w:sz w:val="24"/>
                <w:szCs w:val="24"/>
              </w:rPr>
              <w:t xml:space="preserve">qualifications </w:t>
            </w:r>
            <w:r w:rsidR="00F83ADF" w:rsidRPr="00590810">
              <w:rPr>
                <w:sz w:val="24"/>
                <w:szCs w:val="24"/>
              </w:rPr>
              <w:t xml:space="preserve">those personnel are required to possess </w:t>
            </w:r>
            <w:r w:rsidRPr="00590810">
              <w:rPr>
                <w:sz w:val="24"/>
                <w:szCs w:val="24"/>
              </w:rPr>
              <w:t xml:space="preserve">and </w:t>
            </w:r>
            <w:r w:rsidR="00F83ADF" w:rsidRPr="00590810">
              <w:rPr>
                <w:sz w:val="24"/>
                <w:szCs w:val="24"/>
              </w:rPr>
              <w:t xml:space="preserve">the </w:t>
            </w:r>
            <w:r w:rsidR="007F6878" w:rsidRPr="00590810">
              <w:rPr>
                <w:sz w:val="24"/>
                <w:szCs w:val="24"/>
              </w:rPr>
              <w:t>training in aviation medicine they must complete.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 </w:t>
            </w:r>
          </w:p>
        </w:tc>
      </w:tr>
      <w:tr w:rsidR="00A25802" w:rsidRPr="008914D8" w14:paraId="7F9E679C" w14:textId="77777777" w:rsidTr="00D369DF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081A10" w14:textId="77777777" w:rsidR="00A25802" w:rsidRPr="008914D8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59DC9DCB" w14:textId="77777777" w:rsidR="00A25802" w:rsidRPr="008914D8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 w:rsidRPr="008914D8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14D8">
              <w:rPr>
                <w:rFonts w:ascii="Courier New" w:hAnsi="Courier New"/>
                <w:sz w:val="18"/>
              </w:rPr>
              <w:instrText xml:space="preserve"> FORMTEXT </w:instrText>
            </w:r>
            <w:r w:rsidRPr="008914D8">
              <w:rPr>
                <w:rFonts w:ascii="Courier New" w:hAnsi="Courier New"/>
                <w:sz w:val="18"/>
              </w:rPr>
            </w:r>
            <w:r w:rsidRPr="008914D8">
              <w:rPr>
                <w:rFonts w:ascii="Courier New" w:hAnsi="Courier New"/>
                <w:sz w:val="18"/>
              </w:rPr>
              <w:fldChar w:fldCharType="separate"/>
            </w:r>
            <w:r w:rsidRPr="008914D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8914D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8914D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8914D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8914D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8914D8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7AF9B6F7" w14:textId="77777777" w:rsidR="00A25802" w:rsidRPr="008914D8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ED4993" w:rsidRPr="008914D8" w14:paraId="366F98B0" w14:textId="77777777" w:rsidTr="00A147E1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58ED2621" w14:textId="77777777" w:rsidR="009B75A2" w:rsidRPr="00590810" w:rsidRDefault="00ED4993" w:rsidP="008061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1CDC9855" w14:textId="316F5497" w:rsidR="004954BD" w:rsidRPr="00590810" w:rsidRDefault="004954BD" w:rsidP="008061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A1, </w:t>
            </w:r>
            <w:r w:rsidR="00083AB9" w:rsidRPr="00590810">
              <w:rPr>
                <w:b/>
                <w:sz w:val="18"/>
              </w:rPr>
              <w:t>1.2.4.</w:t>
            </w:r>
            <w:r w:rsidR="00557394">
              <w:rPr>
                <w:b/>
                <w:sz w:val="18"/>
              </w:rPr>
              <w:t>6</w:t>
            </w:r>
            <w:r w:rsidR="00083AB9" w:rsidRPr="00590810">
              <w:rPr>
                <w:b/>
                <w:sz w:val="18"/>
              </w:rPr>
              <w:t>.1</w:t>
            </w:r>
            <w:r w:rsidR="009E7DB7">
              <w:rPr>
                <w:b/>
                <w:sz w:val="18"/>
              </w:rPr>
              <w:t>, 1.2.4.6.2</w:t>
            </w:r>
          </w:p>
          <w:p w14:paraId="52557BC0" w14:textId="77777777" w:rsidR="004F1662" w:rsidRDefault="00ED4993" w:rsidP="008061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GM </w:t>
            </w:r>
          </w:p>
          <w:p w14:paraId="55CCAE46" w14:textId="170CF542" w:rsidR="00ED4993" w:rsidRPr="00590810" w:rsidRDefault="00ED4993" w:rsidP="008061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9379, Pt I,</w:t>
            </w:r>
            <w:r w:rsidR="00525D2E" w:rsidRPr="00590810">
              <w:rPr>
                <w:b/>
                <w:sz w:val="18"/>
              </w:rPr>
              <w:t xml:space="preserve"> 2.3</w:t>
            </w:r>
            <w:r w:rsidR="00B67DE5" w:rsidRPr="00590810">
              <w:rPr>
                <w:b/>
                <w:sz w:val="18"/>
              </w:rPr>
              <w:t xml:space="preserve">, </w:t>
            </w:r>
            <w:r w:rsidR="0080611A" w:rsidRPr="00590810">
              <w:rPr>
                <w:b/>
                <w:sz w:val="18"/>
              </w:rPr>
              <w:t xml:space="preserve">2.3.4, </w:t>
            </w:r>
            <w:r w:rsidR="002A78C0" w:rsidRPr="00590810">
              <w:rPr>
                <w:b/>
                <w:sz w:val="18"/>
              </w:rPr>
              <w:t>C</w:t>
            </w:r>
            <w:r w:rsidR="00525D2E" w:rsidRPr="00590810">
              <w:rPr>
                <w:b/>
                <w:sz w:val="18"/>
              </w:rPr>
              <w:t>5</w:t>
            </w:r>
            <w:r w:rsidR="00E47581" w:rsidRPr="00E27376">
              <w:rPr>
                <w:b/>
                <w:sz w:val="18"/>
              </w:rPr>
              <w:t xml:space="preserve">, </w:t>
            </w:r>
            <w:r w:rsidR="00E47581" w:rsidRPr="00624099">
              <w:rPr>
                <w:b/>
                <w:sz w:val="18"/>
              </w:rPr>
              <w:t xml:space="preserve"> </w:t>
            </w:r>
            <w:r w:rsidR="00C062E5" w:rsidRPr="00624099">
              <w:rPr>
                <w:b/>
                <w:sz w:val="18"/>
              </w:rPr>
              <w:t xml:space="preserve">6.2, 6.3, 6.4, </w:t>
            </w:r>
            <w:r w:rsidR="00E47581" w:rsidRPr="00624099">
              <w:rPr>
                <w:b/>
                <w:sz w:val="18"/>
              </w:rPr>
              <w:t>6.5</w:t>
            </w:r>
            <w:r w:rsidR="00C062E5" w:rsidRPr="00E27376">
              <w:rPr>
                <w:b/>
                <w:sz w:val="18"/>
              </w:rPr>
              <w:t xml:space="preserve">, </w:t>
            </w:r>
            <w:r w:rsidR="00C062E5" w:rsidRPr="00624099">
              <w:rPr>
                <w:b/>
                <w:sz w:val="18"/>
              </w:rPr>
              <w:t>6.6</w:t>
            </w:r>
            <w:r w:rsidR="002A78C0" w:rsidRPr="00590810">
              <w:rPr>
                <w:b/>
                <w:sz w:val="18"/>
              </w:rPr>
              <w:t xml:space="preserve"> &amp; Pt II, </w:t>
            </w:r>
            <w:r w:rsidR="00947AC4">
              <w:rPr>
                <w:b/>
                <w:sz w:val="18"/>
              </w:rPr>
              <w:t xml:space="preserve">8.2, 8.2.1, 8.2.2, </w:t>
            </w:r>
            <w:r w:rsidR="00053461">
              <w:rPr>
                <w:b/>
                <w:sz w:val="18"/>
              </w:rPr>
              <w:t xml:space="preserve">8.2.3, 8.2.5, </w:t>
            </w:r>
            <w:r w:rsidR="002076AF" w:rsidRPr="00590810">
              <w:rPr>
                <w:b/>
                <w:sz w:val="18"/>
              </w:rPr>
              <w:t>8.8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28469284" w14:textId="77777777" w:rsidR="00ED4993" w:rsidRPr="00590810" w:rsidRDefault="00ED4993" w:rsidP="00A147E1">
            <w:pPr>
              <w:keepNext/>
              <w:ind w:left="702" w:hanging="702"/>
              <w:rPr>
                <w:sz w:val="18"/>
              </w:rPr>
            </w:pPr>
            <w:r w:rsidRPr="00590810">
              <w:rPr>
                <w:sz w:val="24"/>
                <w:szCs w:val="24"/>
              </w:rPr>
              <w:t>4.302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If the </w:t>
            </w:r>
            <w:r w:rsidR="003535C5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 xml:space="preserve"> does not employ qualified medical personnel, describe who administers the medical assessments, their qualifications</w:t>
            </w:r>
            <w:r w:rsidR="000D095C" w:rsidRPr="00590810">
              <w:rPr>
                <w:sz w:val="24"/>
                <w:szCs w:val="24"/>
              </w:rPr>
              <w:t>,</w:t>
            </w:r>
            <w:r w:rsidRPr="00590810">
              <w:rPr>
                <w:sz w:val="24"/>
                <w:szCs w:val="24"/>
              </w:rPr>
              <w:t xml:space="preserve"> and the training in aviation medicine they must complete?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</w:p>
        </w:tc>
      </w:tr>
      <w:tr w:rsidR="00ED4993" w:rsidRPr="008914D8" w14:paraId="77DF4B02" w14:textId="77777777" w:rsidTr="00A147E1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15D65" w14:textId="77777777" w:rsidR="00ED4993" w:rsidRPr="00DC108B" w:rsidRDefault="00ED4993" w:rsidP="00A25802">
            <w:pPr>
              <w:keepNext/>
              <w:jc w:val="center"/>
              <w:rPr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50A8D424" w14:textId="77777777" w:rsidR="00ED4993" w:rsidRPr="008914D8" w:rsidRDefault="00ED4993" w:rsidP="00A25802">
            <w:pPr>
              <w:keepNext/>
              <w:rPr>
                <w:rFonts w:ascii="Courier New" w:hAnsi="Courier New"/>
                <w:sz w:val="18"/>
              </w:rPr>
            </w:pPr>
            <w:r w:rsidRPr="008914D8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14D8">
              <w:rPr>
                <w:rFonts w:ascii="Courier New" w:hAnsi="Courier New"/>
                <w:sz w:val="18"/>
              </w:rPr>
              <w:instrText xml:space="preserve"> FORMTEXT </w:instrText>
            </w:r>
            <w:r w:rsidRPr="008914D8">
              <w:rPr>
                <w:rFonts w:ascii="Courier New" w:hAnsi="Courier New"/>
                <w:sz w:val="18"/>
              </w:rPr>
            </w:r>
            <w:r w:rsidRPr="008914D8">
              <w:rPr>
                <w:rFonts w:ascii="Courier New" w:hAnsi="Courier New"/>
                <w:sz w:val="18"/>
              </w:rPr>
              <w:fldChar w:fldCharType="separate"/>
            </w:r>
            <w:r w:rsidRPr="008914D8">
              <w:rPr>
                <w:rFonts w:ascii="Courier New" w:hAnsi="Courier New"/>
                <w:noProof/>
                <w:sz w:val="18"/>
              </w:rPr>
              <w:t> </w:t>
            </w:r>
            <w:r w:rsidRPr="008914D8">
              <w:rPr>
                <w:rFonts w:ascii="Courier New" w:hAnsi="Courier New"/>
                <w:noProof/>
                <w:sz w:val="18"/>
              </w:rPr>
              <w:t> </w:t>
            </w:r>
            <w:r w:rsidRPr="008914D8">
              <w:rPr>
                <w:rFonts w:ascii="Courier New" w:hAnsi="Courier New"/>
                <w:noProof/>
                <w:sz w:val="18"/>
              </w:rPr>
              <w:t> </w:t>
            </w:r>
            <w:r w:rsidRPr="008914D8">
              <w:rPr>
                <w:rFonts w:ascii="Courier New" w:hAnsi="Courier New"/>
                <w:noProof/>
                <w:sz w:val="18"/>
              </w:rPr>
              <w:t> </w:t>
            </w:r>
            <w:r w:rsidRPr="008914D8">
              <w:rPr>
                <w:rFonts w:ascii="Courier New" w:hAnsi="Courier New"/>
                <w:noProof/>
                <w:sz w:val="18"/>
              </w:rPr>
              <w:t> </w:t>
            </w:r>
            <w:r w:rsidRPr="008914D8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4C4D7513" w14:textId="77777777" w:rsidR="006C393C" w:rsidRPr="008914D8" w:rsidRDefault="006C393C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68D0A930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29142BA" w14:textId="77777777" w:rsidR="004954BD" w:rsidRPr="00590810" w:rsidRDefault="00A546CA" w:rsidP="00A546C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29B9B7D5" w14:textId="672994A1" w:rsidR="00A546CA" w:rsidRPr="00BF7EF0" w:rsidRDefault="00AF0A30">
            <w:pPr>
              <w:keepNext/>
              <w:rPr>
                <w:b/>
                <w:bCs/>
                <w:sz w:val="18"/>
                <w:szCs w:val="18"/>
              </w:rPr>
            </w:pPr>
            <w:r w:rsidRPr="00BF7EF0">
              <w:rPr>
                <w:b/>
                <w:bCs/>
                <w:sz w:val="18"/>
                <w:szCs w:val="18"/>
              </w:rPr>
              <w:t>A1, 1.2.4.</w:t>
            </w:r>
            <w:r w:rsidR="557FC686" w:rsidRPr="00BF7EF0">
              <w:rPr>
                <w:b/>
                <w:bCs/>
                <w:sz w:val="18"/>
                <w:szCs w:val="18"/>
              </w:rPr>
              <w:t>6</w:t>
            </w:r>
            <w:r w:rsidRPr="00BF7EF0">
              <w:rPr>
                <w:b/>
                <w:bCs/>
                <w:sz w:val="18"/>
                <w:szCs w:val="18"/>
              </w:rPr>
              <w:t>.1</w:t>
            </w:r>
            <w:r w:rsidR="00A546CA" w:rsidRPr="00BF7EF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4CE2D2F" w14:textId="77777777" w:rsidR="004954BD" w:rsidRPr="00590810" w:rsidRDefault="006C393C" w:rsidP="008061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04A856DE" w14:textId="4137D269" w:rsidR="006C393C" w:rsidRPr="00590810" w:rsidRDefault="006C393C" w:rsidP="0080611A">
            <w:pPr>
              <w:keepNext/>
              <w:rPr>
                <w:rFonts w:ascii="Courier New" w:hAnsi="Courier New"/>
                <w:sz w:val="24"/>
              </w:rPr>
            </w:pPr>
            <w:r w:rsidRPr="00590810">
              <w:rPr>
                <w:b/>
                <w:sz w:val="18"/>
              </w:rPr>
              <w:t>Doc 9379</w:t>
            </w:r>
            <w:r w:rsidR="00A80612" w:rsidRPr="00590810">
              <w:rPr>
                <w:b/>
                <w:sz w:val="18"/>
              </w:rPr>
              <w:t>,</w:t>
            </w:r>
            <w:r w:rsidR="00545234" w:rsidRPr="00590810">
              <w:rPr>
                <w:b/>
                <w:sz w:val="18"/>
              </w:rPr>
              <w:t xml:space="preserve"> Pt I, </w:t>
            </w:r>
            <w:r w:rsidR="0080611A" w:rsidRPr="00590810">
              <w:rPr>
                <w:b/>
                <w:sz w:val="18"/>
              </w:rPr>
              <w:t xml:space="preserve">2.3.4, </w:t>
            </w:r>
            <w:r w:rsidR="00121E57" w:rsidRPr="00590810">
              <w:rPr>
                <w:b/>
                <w:sz w:val="18"/>
              </w:rPr>
              <w:t>C</w:t>
            </w:r>
            <w:r w:rsidR="00545234" w:rsidRPr="00590810">
              <w:rPr>
                <w:b/>
                <w:sz w:val="18"/>
              </w:rPr>
              <w:t>5</w:t>
            </w:r>
            <w:r w:rsidR="00121E57" w:rsidRPr="00590810">
              <w:rPr>
                <w:b/>
                <w:sz w:val="18"/>
              </w:rPr>
              <w:t xml:space="preserve">, &amp; Pt II, </w:t>
            </w:r>
            <w:r w:rsidR="00952C05">
              <w:rPr>
                <w:b/>
                <w:sz w:val="18"/>
              </w:rPr>
              <w:t xml:space="preserve">8.2, </w:t>
            </w:r>
            <w:r w:rsidR="001E27DA" w:rsidRPr="00624099">
              <w:rPr>
                <w:b/>
                <w:sz w:val="18"/>
              </w:rPr>
              <w:t>8.2.5,</w:t>
            </w:r>
            <w:r w:rsidR="001E27DA">
              <w:rPr>
                <w:b/>
                <w:sz w:val="18"/>
              </w:rPr>
              <w:t xml:space="preserve"> </w:t>
            </w:r>
            <w:r w:rsidR="00952C05">
              <w:rPr>
                <w:b/>
                <w:sz w:val="18"/>
              </w:rPr>
              <w:t>8.2.7, 8.2.8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4919409D" w14:textId="2A331776" w:rsidR="006C393C" w:rsidRPr="00BF7EF0" w:rsidRDefault="006C393C" w:rsidP="00BF7EF0">
            <w:pPr>
              <w:keepNext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</w:t>
            </w:r>
            <w:r w:rsidR="002C22A7" w:rsidRPr="00590810">
              <w:rPr>
                <w:sz w:val="24"/>
                <w:szCs w:val="24"/>
              </w:rPr>
              <w:t>3</w:t>
            </w:r>
            <w:r w:rsidRPr="00590810">
              <w:rPr>
                <w:sz w:val="24"/>
                <w:szCs w:val="24"/>
              </w:rPr>
              <w:t>03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How does the </w:t>
            </w:r>
            <w:r w:rsidR="003535C5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 xml:space="preserve"> ensure </w:t>
            </w:r>
            <w:r w:rsidR="3A7F932C" w:rsidRPr="00590810">
              <w:rPr>
                <w:sz w:val="24"/>
                <w:szCs w:val="24"/>
              </w:rPr>
              <w:t>th</w:t>
            </w:r>
            <w:r w:rsidR="365A5CB4" w:rsidRPr="00590810">
              <w:rPr>
                <w:sz w:val="24"/>
                <w:szCs w:val="24"/>
              </w:rPr>
              <w:t xml:space="preserve">e continuing </w:t>
            </w:r>
            <w:r w:rsidRPr="00590810">
              <w:rPr>
                <w:sz w:val="24"/>
                <w:szCs w:val="24"/>
              </w:rPr>
              <w:t>qualification of medical personnel conducting medical assessments?</w:t>
            </w:r>
          </w:p>
        </w:tc>
      </w:tr>
      <w:tr w:rsidR="00590810" w:rsidRPr="00590810" w14:paraId="66A6267B" w14:textId="77777777" w:rsidTr="00BF7EF0">
        <w:trPr>
          <w:cantSplit/>
          <w:trHeight w:val="206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F794B2" w14:textId="77777777" w:rsidR="006C393C" w:rsidRPr="00590810" w:rsidRDefault="006C393C" w:rsidP="006C393C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6010269C" w14:textId="77777777" w:rsidR="006C393C" w:rsidRPr="00590810" w:rsidRDefault="006C393C" w:rsidP="006C393C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0F1F2789" w14:textId="77777777" w:rsidR="00A25802" w:rsidRPr="00590810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072D7E79" w14:textId="77777777" w:rsidTr="009E139E">
        <w:trPr>
          <w:cantSplit/>
          <w:trHeight w:val="987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393C66FF" w14:textId="77777777" w:rsidR="005C2B88" w:rsidRPr="00590810" w:rsidRDefault="00A546CA" w:rsidP="00A546C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lastRenderedPageBreak/>
              <w:t>STD</w:t>
            </w:r>
          </w:p>
          <w:p w14:paraId="5D480F44" w14:textId="158FCB88" w:rsidR="00A546CA" w:rsidRPr="00590810" w:rsidRDefault="00A546CA" w:rsidP="00A546C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A1, 1.2.4</w:t>
            </w:r>
            <w:r w:rsidR="009E7DB7">
              <w:rPr>
                <w:b/>
                <w:sz w:val="18"/>
              </w:rPr>
              <w:t>.6</w:t>
            </w:r>
            <w:r w:rsidRPr="00590810">
              <w:rPr>
                <w:b/>
                <w:sz w:val="18"/>
              </w:rPr>
              <w:t xml:space="preserve">, </w:t>
            </w:r>
            <w:r w:rsidR="009E7DB7">
              <w:rPr>
                <w:b/>
                <w:sz w:val="18"/>
              </w:rPr>
              <w:t>1.2.4.6.2</w:t>
            </w:r>
          </w:p>
          <w:p w14:paraId="307E7A3F" w14:textId="77777777" w:rsidR="005C2B88" w:rsidRPr="00590810" w:rsidRDefault="00F8529D" w:rsidP="008061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7F2494DB" w14:textId="4491DBA4" w:rsidR="00F8529D" w:rsidRPr="00590810" w:rsidRDefault="00F8529D" w:rsidP="0080611A">
            <w:pPr>
              <w:keepNext/>
              <w:rPr>
                <w:rFonts w:ascii="Courier New" w:hAnsi="Courier New"/>
                <w:sz w:val="24"/>
              </w:rPr>
            </w:pPr>
            <w:r w:rsidRPr="00590810">
              <w:rPr>
                <w:b/>
                <w:sz w:val="18"/>
              </w:rPr>
              <w:t xml:space="preserve">Doc 9379, </w:t>
            </w:r>
            <w:r w:rsidR="00A80612" w:rsidRPr="00590810">
              <w:rPr>
                <w:b/>
                <w:sz w:val="18"/>
              </w:rPr>
              <w:t xml:space="preserve">Pt I, </w:t>
            </w:r>
            <w:r w:rsidR="001E27DA" w:rsidRPr="00624099">
              <w:rPr>
                <w:b/>
                <w:sz w:val="18"/>
              </w:rPr>
              <w:t>2.3.5.1</w:t>
            </w:r>
            <w:r w:rsidR="001E27DA" w:rsidRPr="00E27376">
              <w:rPr>
                <w:b/>
                <w:sz w:val="18"/>
              </w:rPr>
              <w:t xml:space="preserve">, </w:t>
            </w:r>
            <w:r w:rsidR="0080611A" w:rsidRPr="00E27376">
              <w:rPr>
                <w:b/>
                <w:sz w:val="18"/>
              </w:rPr>
              <w:t xml:space="preserve">2.3.4, </w:t>
            </w:r>
            <w:r w:rsidR="00A80612" w:rsidRPr="00E27376">
              <w:rPr>
                <w:b/>
                <w:sz w:val="18"/>
              </w:rPr>
              <w:t>5.4</w:t>
            </w:r>
            <w:r w:rsidR="00E47581" w:rsidRPr="00624099">
              <w:rPr>
                <w:b/>
                <w:sz w:val="18"/>
              </w:rPr>
              <w:t>, 6.2, 6.3, 6.4, 6.5, 6.6</w:t>
            </w:r>
            <w:r w:rsidR="007E78FB" w:rsidRPr="00E27376">
              <w:rPr>
                <w:b/>
                <w:sz w:val="18"/>
              </w:rPr>
              <w:t xml:space="preserve"> &amp; P</w:t>
            </w:r>
            <w:r w:rsidR="007E78FB" w:rsidRPr="00590810">
              <w:rPr>
                <w:b/>
                <w:sz w:val="18"/>
              </w:rPr>
              <w:t xml:space="preserve">t II, </w:t>
            </w:r>
            <w:r w:rsidR="006F6596" w:rsidRPr="00590810">
              <w:rPr>
                <w:b/>
                <w:sz w:val="18"/>
              </w:rPr>
              <w:t>8.8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396F8AD2" w14:textId="77777777" w:rsidR="00A25802" w:rsidRPr="00590810" w:rsidRDefault="00423702" w:rsidP="009E139E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</w:t>
            </w:r>
            <w:r w:rsidR="00A25802" w:rsidRPr="00590810">
              <w:rPr>
                <w:sz w:val="24"/>
                <w:szCs w:val="24"/>
              </w:rPr>
              <w:t>.30</w:t>
            </w:r>
            <w:r w:rsidR="002C22A7" w:rsidRPr="00590810">
              <w:rPr>
                <w:sz w:val="24"/>
                <w:szCs w:val="24"/>
              </w:rPr>
              <w:t>4</w:t>
            </w:r>
            <w:r w:rsidR="00A25802"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6B0E5D" w:rsidRPr="00590810">
              <w:rPr>
                <w:sz w:val="24"/>
                <w:szCs w:val="24"/>
              </w:rPr>
              <w:t>Does</w:t>
            </w:r>
            <w:r w:rsidR="00A25802" w:rsidRPr="00590810">
              <w:rPr>
                <w:sz w:val="24"/>
                <w:szCs w:val="24"/>
              </w:rPr>
              <w:t xml:space="preserve"> the </w:t>
            </w:r>
            <w:r w:rsidR="003535C5" w:rsidRPr="00590810">
              <w:rPr>
                <w:sz w:val="24"/>
                <w:szCs w:val="24"/>
              </w:rPr>
              <w:t>CAA</w:t>
            </w:r>
            <w:r w:rsidR="00A25802" w:rsidRPr="00590810">
              <w:rPr>
                <w:sz w:val="24"/>
                <w:szCs w:val="24"/>
              </w:rPr>
              <w:t xml:space="preserve"> </w:t>
            </w:r>
            <w:r w:rsidR="006B0E5D" w:rsidRPr="00590810">
              <w:rPr>
                <w:sz w:val="24"/>
                <w:szCs w:val="24"/>
              </w:rPr>
              <w:t>utilize other</w:t>
            </w:r>
            <w:r w:rsidR="00A25802" w:rsidRPr="00590810">
              <w:rPr>
                <w:sz w:val="24"/>
                <w:szCs w:val="24"/>
              </w:rPr>
              <w:t xml:space="preserve"> physicians experienced in the practice of aviation medicine to assist </w:t>
            </w:r>
            <w:r w:rsidR="006B0E5D" w:rsidRPr="00590810">
              <w:rPr>
                <w:sz w:val="24"/>
                <w:szCs w:val="24"/>
              </w:rPr>
              <w:t xml:space="preserve">the </w:t>
            </w:r>
            <w:r w:rsidR="003535C5" w:rsidRPr="00590810">
              <w:rPr>
                <w:sz w:val="24"/>
                <w:szCs w:val="24"/>
              </w:rPr>
              <w:t>CAA</w:t>
            </w:r>
            <w:r w:rsidR="00A25802" w:rsidRPr="00590810">
              <w:rPr>
                <w:sz w:val="24"/>
                <w:szCs w:val="24"/>
              </w:rPr>
              <w:t xml:space="preserve"> when necessary </w:t>
            </w:r>
            <w:r w:rsidR="006B0E5D" w:rsidRPr="00590810">
              <w:rPr>
                <w:sz w:val="24"/>
                <w:szCs w:val="24"/>
              </w:rPr>
              <w:t>to</w:t>
            </w:r>
            <w:r w:rsidR="00A25802" w:rsidRPr="00590810">
              <w:rPr>
                <w:sz w:val="24"/>
                <w:szCs w:val="24"/>
              </w:rPr>
              <w:t xml:space="preserve"> evaluat</w:t>
            </w:r>
            <w:r w:rsidR="006B0E5D" w:rsidRPr="00590810">
              <w:rPr>
                <w:sz w:val="24"/>
                <w:szCs w:val="24"/>
              </w:rPr>
              <w:t>e</w:t>
            </w:r>
            <w:r w:rsidR="00FD2BBF" w:rsidRPr="00590810">
              <w:rPr>
                <w:rStyle w:val="PageNumber"/>
                <w:b/>
              </w:rPr>
              <w:t xml:space="preserve"> </w:t>
            </w:r>
            <w:r w:rsidR="00FD2BBF" w:rsidRPr="00590810">
              <w:rPr>
                <w:sz w:val="24"/>
                <w:szCs w:val="24"/>
              </w:rPr>
              <w:t>medical reports submitted?</w:t>
            </w:r>
          </w:p>
        </w:tc>
      </w:tr>
      <w:tr w:rsidR="00A25802" w14:paraId="0720844E" w14:textId="77777777" w:rsidTr="009E139E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5995CF" w14:textId="77777777" w:rsidR="00A25802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42D52CB2" w14:textId="77777777" w:rsidR="00A25802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05805D6F" w14:textId="77777777" w:rsidR="00C3644C" w:rsidRDefault="00C3644C" w:rsidP="00A25802">
      <w:pPr>
        <w:rPr>
          <w:sz w:val="16"/>
        </w:rPr>
      </w:pPr>
    </w:p>
    <w:p w14:paraId="240B0D0D" w14:textId="072EFAAD" w:rsidR="00BE23A5" w:rsidRDefault="00BE23A5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BE23A5" w14:paraId="547D0604" w14:textId="77777777" w:rsidTr="00E6613F">
        <w:trPr>
          <w:cantSplit/>
          <w:trHeight w:val="288"/>
        </w:trPr>
        <w:tc>
          <w:tcPr>
            <w:tcW w:w="10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2E48988" w14:textId="5B00852D" w:rsidR="00BE23A5" w:rsidRPr="005C4370" w:rsidRDefault="00BE23A5" w:rsidP="00E6613F">
            <w:pPr>
              <w:pStyle w:val="Heading1"/>
              <w:rPr>
                <w:rFonts w:ascii="Courier New" w:hAnsi="Courier New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IASA CE – 4 – 4.</w:t>
            </w:r>
            <w:r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 – Technical Personnel Qualification and Training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5C4370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Operations Inspectorate</w:t>
            </w:r>
          </w:p>
        </w:tc>
      </w:tr>
      <w:tr w:rsidR="00BE23A5" w14:paraId="51D79320" w14:textId="77777777" w:rsidTr="00E6613F">
        <w:trPr>
          <w:cantSplit/>
          <w:trHeight w:val="600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B5C9899" w14:textId="77777777" w:rsidR="00BE23A5" w:rsidRDefault="00BE23A5" w:rsidP="00E6613F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0A571AEC" w14:textId="77777777" w:rsidR="00BE23A5" w:rsidRDefault="00BE23A5" w:rsidP="00E6613F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AB09471" w14:textId="77777777" w:rsidR="00BE23A5" w:rsidRDefault="00BE23A5" w:rsidP="00E6613F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733BA28B" w14:textId="77777777" w:rsidR="00BE23A5" w:rsidRDefault="00BE23A5" w:rsidP="00E6613F">
            <w:pPr>
              <w:keepNext/>
              <w:rPr>
                <w:sz w:val="18"/>
                <w:szCs w:val="18"/>
              </w:rPr>
            </w:pPr>
            <w:r w:rsidRPr="15A4E078">
              <w:rPr>
                <w:sz w:val="32"/>
                <w:szCs w:val="32"/>
              </w:rPr>
              <w:t xml:space="preserve">                               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>Not assessed</w:t>
            </w:r>
          </w:p>
        </w:tc>
      </w:tr>
      <w:tr w:rsidR="00BE23A5" w14:paraId="01FB9C5F" w14:textId="77777777" w:rsidTr="00E6613F">
        <w:trPr>
          <w:cantSplit/>
          <w:trHeight w:val="249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6340A5D" w14:textId="77777777" w:rsidR="00BE23A5" w:rsidRDefault="00BE23A5" w:rsidP="00E6613F">
            <w:pPr>
              <w:pStyle w:val="Heading1"/>
              <w:rPr>
                <w:rFonts w:ascii="Courier New" w:hAnsi="Courier New"/>
              </w:rPr>
            </w:pPr>
            <w:r w:rsidRPr="00DC108B">
              <w:rPr>
                <w:rFonts w:ascii="Times New Roman" w:hAnsi="Times New Roman"/>
                <w:b/>
                <w:sz w:val="18"/>
              </w:rPr>
              <w:t>ICAO Ref</w:t>
            </w:r>
            <w:r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9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57E8686" w14:textId="77777777" w:rsidR="00BE23A5" w:rsidRDefault="00BE23A5" w:rsidP="00E6613F">
            <w:pPr>
              <w:keepNext/>
              <w:rPr>
                <w:sz w:val="16"/>
              </w:rPr>
            </w:pPr>
            <w:r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>
              <w:rPr>
                <w:rFonts w:ascii="Helvetica" w:hAnsi="Helvetica"/>
                <w:sz w:val="16"/>
                <w:lang w:val="en-GB"/>
              </w:rPr>
              <w:t xml:space="preserve"> = Standard;  GM = Guidance material.</w:t>
            </w:r>
          </w:p>
        </w:tc>
      </w:tr>
    </w:tbl>
    <w:p w14:paraId="3053674F" w14:textId="559D0212" w:rsidR="00BE23A5" w:rsidRDefault="00BE23A5" w:rsidP="00A25802">
      <w:pPr>
        <w:rPr>
          <w:sz w:val="16"/>
        </w:rPr>
      </w:pPr>
    </w:p>
    <w:p w14:paraId="03653FB7" w14:textId="56E14643" w:rsidR="00BE23A5" w:rsidRDefault="00BE23A5" w:rsidP="00A25802">
      <w:pPr>
        <w:rPr>
          <w:sz w:val="16"/>
        </w:rPr>
      </w:pPr>
    </w:p>
    <w:p w14:paraId="1B515E52" w14:textId="77777777" w:rsidR="00BE23A5" w:rsidRDefault="00BE23A5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19221A" w:rsidRPr="00590810" w14:paraId="77045613" w14:textId="77777777" w:rsidTr="00DC108B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F9EC190" w14:textId="77777777" w:rsidR="0019221A" w:rsidRPr="00590810" w:rsidRDefault="0019221A" w:rsidP="001922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3874AC92" w14:textId="114BF42C" w:rsidR="0019221A" w:rsidRPr="00590810" w:rsidRDefault="0019221A" w:rsidP="001922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Pt I, 4.2.1.8 &amp; App 5, </w:t>
            </w:r>
            <w:r w:rsidR="0088071E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 xml:space="preserve">4 </w:t>
            </w:r>
          </w:p>
          <w:p w14:paraId="6F0D2F3C" w14:textId="77777777" w:rsidR="0019221A" w:rsidRPr="00590810" w:rsidRDefault="0019221A" w:rsidP="001922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35B8831D" w14:textId="50C886C3" w:rsidR="004A1FB5" w:rsidRDefault="0019221A" w:rsidP="001922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Doc 9734, </w:t>
            </w:r>
            <w:r w:rsidRPr="00590810">
              <w:rPr>
                <w:b/>
                <w:bCs/>
                <w:sz w:val="18"/>
              </w:rPr>
              <w:t xml:space="preserve">Pt A, </w:t>
            </w:r>
            <w:r w:rsidR="004A1FB5">
              <w:rPr>
                <w:b/>
                <w:bCs/>
                <w:sz w:val="18"/>
              </w:rPr>
              <w:t>3.4.1</w:t>
            </w:r>
            <w:r w:rsidRPr="00590810">
              <w:rPr>
                <w:b/>
                <w:sz w:val="18"/>
              </w:rPr>
              <w:t xml:space="preserve">, </w:t>
            </w:r>
          </w:p>
          <w:p w14:paraId="67D9F499" w14:textId="0048E7B8" w:rsidR="0019221A" w:rsidRPr="00590810" w:rsidRDefault="0019221A" w:rsidP="0019221A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Doc 8335, Pt I, </w:t>
            </w:r>
            <w:r w:rsidR="009B748C">
              <w:rPr>
                <w:b/>
                <w:sz w:val="18"/>
              </w:rPr>
              <w:t xml:space="preserve">5.3.1, </w:t>
            </w:r>
            <w:r w:rsidR="00B223AC">
              <w:rPr>
                <w:b/>
                <w:sz w:val="18"/>
              </w:rPr>
              <w:t>6.2</w:t>
            </w:r>
            <w:r w:rsidR="009B748C">
              <w:rPr>
                <w:b/>
                <w:sz w:val="18"/>
              </w:rPr>
              <w:t>.1, 6.2.2, 6.2.3, 6.2.4</w:t>
            </w:r>
          </w:p>
          <w:p w14:paraId="7872D534" w14:textId="07EE2795" w:rsidR="0019221A" w:rsidRPr="00590810" w:rsidRDefault="0019221A" w:rsidP="0019221A">
            <w:pPr>
              <w:keepNext/>
              <w:rPr>
                <w:rFonts w:ascii="Courier New" w:hAnsi="Courier New"/>
                <w:b/>
                <w:sz w:val="18"/>
              </w:rPr>
            </w:pPr>
            <w:r w:rsidRPr="00590810">
              <w:rPr>
                <w:b/>
                <w:sz w:val="18"/>
              </w:rPr>
              <w:t>Doc 9379, Pt. I, 2.4</w:t>
            </w:r>
            <w:r w:rsidR="00C25F7F">
              <w:rPr>
                <w:b/>
                <w:sz w:val="18"/>
              </w:rPr>
              <w:t>, App A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BA39CC6" w14:textId="77777777" w:rsidR="0019221A" w:rsidRPr="00590810" w:rsidRDefault="0019221A" w:rsidP="0019221A">
            <w:pPr>
              <w:keepNext/>
              <w:ind w:left="612" w:hanging="61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4.401 Describe the minimum qualifications and experience requirements for employment eligibility as a CAA operations inspector.</w:t>
            </w:r>
          </w:p>
          <w:p w14:paraId="3EC222A2" w14:textId="77777777" w:rsidR="0019221A" w:rsidRPr="00590810" w:rsidRDefault="0019221A" w:rsidP="0019221A">
            <w:pPr>
              <w:keepNext/>
              <w:numPr>
                <w:ilvl w:val="0"/>
                <w:numId w:val="25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Where are operations inspector employment qualifications published and how are they disseminated?</w:t>
            </w:r>
          </w:p>
          <w:p w14:paraId="38B77E5D" w14:textId="77777777" w:rsidR="0019221A" w:rsidRPr="00590810" w:rsidRDefault="0019221A" w:rsidP="0019221A">
            <w:pPr>
              <w:keepNext/>
              <w:numPr>
                <w:ilvl w:val="0"/>
                <w:numId w:val="25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Which of the following licences and ratings are required for employment as a CAA operations inspector:</w:t>
            </w:r>
          </w:p>
          <w:p w14:paraId="727783A2" w14:textId="77777777" w:rsidR="0019221A" w:rsidRPr="00590810" w:rsidRDefault="0019221A" w:rsidP="0019221A">
            <w:pPr>
              <w:keepNext/>
              <w:rPr>
                <w:sz w:val="24"/>
                <w:szCs w:val="24"/>
              </w:rPr>
            </w:pPr>
          </w:p>
          <w:p w14:paraId="6E01D37D" w14:textId="77777777" w:rsidR="0019221A" w:rsidRPr="00590810" w:rsidRDefault="0019221A" w:rsidP="0019221A">
            <w:pPr>
              <w:keepNext/>
              <w:numPr>
                <w:ilvl w:val="0"/>
                <w:numId w:val="26"/>
              </w:numPr>
              <w:ind w:firstLine="25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Airline transport pilot</w:t>
            </w:r>
          </w:p>
          <w:p w14:paraId="571B4324" w14:textId="77777777" w:rsidR="0019221A" w:rsidRPr="00590810" w:rsidRDefault="0019221A" w:rsidP="0019221A">
            <w:pPr>
              <w:keepNext/>
              <w:numPr>
                <w:ilvl w:val="0"/>
                <w:numId w:val="26"/>
              </w:numPr>
              <w:ind w:firstLine="25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Commercial pilot</w:t>
            </w:r>
          </w:p>
          <w:p w14:paraId="4BEBA919" w14:textId="77777777" w:rsidR="0019221A" w:rsidRPr="00590810" w:rsidRDefault="0019221A" w:rsidP="0019221A">
            <w:pPr>
              <w:keepNext/>
              <w:numPr>
                <w:ilvl w:val="0"/>
                <w:numId w:val="26"/>
              </w:numPr>
              <w:ind w:firstLine="25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Aircraft type rating</w:t>
            </w:r>
          </w:p>
          <w:p w14:paraId="56C8F8F9" w14:textId="2AC308F0" w:rsidR="0019221A" w:rsidRPr="00590810" w:rsidRDefault="0019221A" w:rsidP="0019221A">
            <w:pPr>
              <w:ind w:left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Other ratings such as flight operations officer/dispatcher, navigator, etc.</w:t>
            </w:r>
          </w:p>
        </w:tc>
      </w:tr>
      <w:tr w:rsidR="0019221A" w:rsidRPr="00590810" w14:paraId="186A5C6F" w14:textId="77777777" w:rsidTr="00DC108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670D23" w14:textId="77777777" w:rsidR="0019221A" w:rsidRPr="00590810" w:rsidRDefault="0019221A" w:rsidP="00DC108B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186FE9D5" w14:textId="77777777" w:rsidR="0019221A" w:rsidRPr="00590810" w:rsidRDefault="0019221A" w:rsidP="00DC108B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74A1527B" w14:textId="5E7AA958" w:rsidR="0019221A" w:rsidRDefault="0019221A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4D9ECECB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8D06AAA" w14:textId="77777777" w:rsidR="006F10A5" w:rsidRPr="00590810" w:rsidRDefault="004E5B65" w:rsidP="00910524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1E98E51C" w14:textId="52F8723B" w:rsidR="00910524" w:rsidRPr="00590810" w:rsidRDefault="004E5B65" w:rsidP="00910524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910524" w:rsidRPr="00590810">
              <w:rPr>
                <w:b/>
                <w:sz w:val="18"/>
              </w:rPr>
              <w:t>Pt I,</w:t>
            </w:r>
            <w:r w:rsidR="0004310A" w:rsidRPr="00590810">
              <w:rPr>
                <w:b/>
                <w:sz w:val="18"/>
              </w:rPr>
              <w:t xml:space="preserve"> </w:t>
            </w:r>
            <w:r w:rsidR="009F43DD" w:rsidRPr="00590810">
              <w:rPr>
                <w:b/>
                <w:sz w:val="18"/>
              </w:rPr>
              <w:t xml:space="preserve">4.2.1.8 </w:t>
            </w:r>
            <w:r w:rsidR="00695AD9" w:rsidRPr="00590810">
              <w:rPr>
                <w:b/>
                <w:sz w:val="18"/>
              </w:rPr>
              <w:t xml:space="preserve">&amp; </w:t>
            </w:r>
            <w:r w:rsidR="009F43DD" w:rsidRPr="00590810">
              <w:rPr>
                <w:b/>
                <w:sz w:val="18"/>
              </w:rPr>
              <w:t>App</w:t>
            </w:r>
            <w:r w:rsidRPr="00590810">
              <w:rPr>
                <w:b/>
                <w:sz w:val="18"/>
              </w:rPr>
              <w:t xml:space="preserve"> 5</w:t>
            </w:r>
            <w:r w:rsidR="00910524" w:rsidRPr="00590810">
              <w:rPr>
                <w:b/>
                <w:sz w:val="18"/>
              </w:rPr>
              <w:t xml:space="preserve">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="00CE4588" w:rsidRPr="00590810">
              <w:rPr>
                <w:b/>
                <w:sz w:val="18"/>
              </w:rPr>
              <w:t>4.</w:t>
            </w:r>
            <w:r w:rsidR="000D40E2" w:rsidRPr="00590810">
              <w:rPr>
                <w:b/>
                <w:sz w:val="18"/>
              </w:rPr>
              <w:t>,</w:t>
            </w:r>
            <w:r w:rsidR="009F43DD" w:rsidRPr="00590810">
              <w:rPr>
                <w:b/>
                <w:sz w:val="18"/>
              </w:rPr>
              <w:t xml:space="preserve"> &amp; </w:t>
            </w:r>
            <w:proofErr w:type="spellStart"/>
            <w:r w:rsidR="009F43DD" w:rsidRPr="00590810">
              <w:rPr>
                <w:b/>
                <w:sz w:val="18"/>
              </w:rPr>
              <w:t>Att</w:t>
            </w:r>
            <w:proofErr w:type="spellEnd"/>
            <w:r w:rsidR="00910524" w:rsidRPr="00590810">
              <w:rPr>
                <w:b/>
                <w:sz w:val="18"/>
              </w:rPr>
              <w:t xml:space="preserve"> </w:t>
            </w:r>
            <w:r w:rsidR="00C9318A">
              <w:rPr>
                <w:b/>
                <w:sz w:val="18"/>
              </w:rPr>
              <w:t>D</w:t>
            </w:r>
            <w:r w:rsidR="00910524" w:rsidRPr="00590810">
              <w:rPr>
                <w:b/>
                <w:sz w:val="18"/>
              </w:rPr>
              <w:t>, 2.1</w:t>
            </w:r>
            <w:r w:rsidR="00C9318A">
              <w:rPr>
                <w:b/>
                <w:sz w:val="18"/>
              </w:rPr>
              <w:t>.</w:t>
            </w:r>
            <w:r w:rsidR="00910524" w:rsidRPr="00590810">
              <w:rPr>
                <w:b/>
                <w:sz w:val="18"/>
              </w:rPr>
              <w:t>5</w:t>
            </w:r>
            <w:r w:rsidR="00A132FB">
              <w:rPr>
                <w:b/>
                <w:sz w:val="18"/>
              </w:rPr>
              <w:t>(a)</w:t>
            </w:r>
          </w:p>
          <w:p w14:paraId="6A9A257B" w14:textId="77777777" w:rsidR="006F10A5" w:rsidRPr="00590810" w:rsidRDefault="001F3A78" w:rsidP="001F3A78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2AD9E867" w14:textId="38D22FCF" w:rsidR="00E6613F" w:rsidRDefault="001F3A78" w:rsidP="00E6613F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9734</w:t>
            </w:r>
            <w:r w:rsidR="004E5B65" w:rsidRPr="00590810">
              <w:rPr>
                <w:b/>
                <w:sz w:val="18"/>
              </w:rPr>
              <w:t xml:space="preserve">, </w:t>
            </w:r>
            <w:r w:rsidR="008608F7" w:rsidRPr="00590810">
              <w:rPr>
                <w:b/>
                <w:bCs/>
                <w:sz w:val="18"/>
              </w:rPr>
              <w:t xml:space="preserve">Pt A, </w:t>
            </w:r>
            <w:r w:rsidR="004A1FB5">
              <w:rPr>
                <w:b/>
                <w:bCs/>
                <w:sz w:val="18"/>
              </w:rPr>
              <w:t>3.4.1</w:t>
            </w:r>
            <w:r w:rsidR="008608F7" w:rsidRPr="00590810">
              <w:rPr>
                <w:b/>
                <w:sz w:val="18"/>
              </w:rPr>
              <w:t xml:space="preserve">, </w:t>
            </w:r>
            <w:r w:rsidR="00E6613F">
              <w:rPr>
                <w:b/>
                <w:sz w:val="18"/>
              </w:rPr>
              <w:t>3,4,2</w:t>
            </w:r>
            <w:r w:rsidR="00331BE9" w:rsidRPr="00590810">
              <w:rPr>
                <w:b/>
                <w:sz w:val="18"/>
              </w:rPr>
              <w:t xml:space="preserve">; </w:t>
            </w:r>
          </w:p>
          <w:p w14:paraId="353853F8" w14:textId="685912FF" w:rsidR="00512AF4" w:rsidRDefault="001F3A78" w:rsidP="00E6613F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8335,</w:t>
            </w:r>
            <w:r w:rsidR="004A1FB5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</w:t>
            </w:r>
            <w:r w:rsidR="00A62288" w:rsidRPr="00590810">
              <w:rPr>
                <w:b/>
                <w:sz w:val="18"/>
              </w:rPr>
              <w:t>I</w:t>
            </w:r>
            <w:r w:rsidRPr="00590810">
              <w:rPr>
                <w:b/>
                <w:sz w:val="18"/>
              </w:rPr>
              <w:t xml:space="preserve">, </w:t>
            </w:r>
            <w:r w:rsidR="00512AF4">
              <w:rPr>
                <w:b/>
                <w:sz w:val="18"/>
              </w:rPr>
              <w:t>5.3</w:t>
            </w:r>
            <w:r w:rsidR="00B223AC">
              <w:rPr>
                <w:b/>
                <w:sz w:val="18"/>
              </w:rPr>
              <w:t>.2</w:t>
            </w:r>
            <w:r w:rsidR="00512AF4">
              <w:rPr>
                <w:b/>
                <w:sz w:val="18"/>
              </w:rPr>
              <w:t xml:space="preserve">, </w:t>
            </w:r>
            <w:r w:rsidR="00B223AC">
              <w:rPr>
                <w:b/>
                <w:sz w:val="18"/>
              </w:rPr>
              <w:t>6.2</w:t>
            </w:r>
          </w:p>
          <w:p w14:paraId="369CD65F" w14:textId="3C3ABC7E" w:rsidR="00FC5350" w:rsidRPr="00590810" w:rsidRDefault="006C62CC" w:rsidP="00E6613F">
            <w:pPr>
              <w:keepNext/>
              <w:rPr>
                <w:rFonts w:ascii="Courier New" w:hAnsi="Courier New"/>
                <w:b/>
                <w:sz w:val="18"/>
              </w:rPr>
            </w:pPr>
            <w:r w:rsidRPr="00590810">
              <w:rPr>
                <w:b/>
                <w:sz w:val="18"/>
              </w:rPr>
              <w:t>Doc 9379,</w:t>
            </w:r>
            <w:r w:rsidR="004A1FB5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I, </w:t>
            </w:r>
            <w:r w:rsidR="00FC5350" w:rsidRPr="00590810">
              <w:rPr>
                <w:b/>
                <w:sz w:val="18"/>
              </w:rPr>
              <w:t>2.2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39D8C990" w14:textId="31794FCB" w:rsidR="00393E9C" w:rsidRPr="00590810" w:rsidRDefault="001F3A78" w:rsidP="00393E9C">
            <w:pPr>
              <w:keepNext/>
              <w:ind w:left="702" w:hanging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4.4</w:t>
            </w:r>
            <w:r w:rsidR="002C22A7" w:rsidRPr="00590810">
              <w:rPr>
                <w:sz w:val="24"/>
                <w:szCs w:val="24"/>
              </w:rPr>
              <w:t>02</w:t>
            </w:r>
            <w:r w:rsidRPr="00590810">
              <w:rPr>
                <w:sz w:val="24"/>
                <w:szCs w:val="24"/>
              </w:rPr>
              <w:t xml:space="preserve"> </w:t>
            </w:r>
            <w:r w:rsidR="00CE4F70" w:rsidRPr="00590810">
              <w:rPr>
                <w:sz w:val="24"/>
                <w:szCs w:val="24"/>
              </w:rPr>
              <w:t xml:space="preserve">Does the </w:t>
            </w:r>
            <w:r w:rsidR="003535C5" w:rsidRPr="00590810">
              <w:rPr>
                <w:sz w:val="24"/>
                <w:szCs w:val="24"/>
              </w:rPr>
              <w:t>CAA</w:t>
            </w:r>
            <w:r w:rsidR="00CE4F70" w:rsidRPr="00590810">
              <w:rPr>
                <w:sz w:val="24"/>
                <w:szCs w:val="24"/>
              </w:rPr>
              <w:t xml:space="preserve"> employ </w:t>
            </w:r>
            <w:r w:rsidR="00721CFE" w:rsidRPr="00590810">
              <w:rPr>
                <w:sz w:val="24"/>
                <w:szCs w:val="24"/>
              </w:rPr>
              <w:t xml:space="preserve">a sufficient number of properly </w:t>
            </w:r>
            <w:r w:rsidR="00CE4F70" w:rsidRPr="00590810">
              <w:rPr>
                <w:sz w:val="24"/>
                <w:szCs w:val="24"/>
              </w:rPr>
              <w:t>type</w:t>
            </w:r>
            <w:r w:rsidR="638F39AA" w:rsidRPr="00590810">
              <w:rPr>
                <w:sz w:val="24"/>
                <w:szCs w:val="24"/>
              </w:rPr>
              <w:t>-</w:t>
            </w:r>
            <w:r w:rsidR="00CE4F70" w:rsidRPr="00590810">
              <w:rPr>
                <w:sz w:val="24"/>
                <w:szCs w:val="24"/>
              </w:rPr>
              <w:t xml:space="preserve">rated </w:t>
            </w:r>
            <w:r w:rsidR="00721CFE" w:rsidRPr="00590810">
              <w:rPr>
                <w:sz w:val="24"/>
                <w:szCs w:val="24"/>
              </w:rPr>
              <w:t xml:space="preserve">operations inspectors </w:t>
            </w:r>
            <w:r w:rsidR="00CE4F70" w:rsidRPr="00590810">
              <w:rPr>
                <w:sz w:val="24"/>
                <w:szCs w:val="24"/>
              </w:rPr>
              <w:t xml:space="preserve">(current and qualified) </w:t>
            </w:r>
            <w:r w:rsidR="00721CFE" w:rsidRPr="00590810">
              <w:rPr>
                <w:sz w:val="24"/>
                <w:szCs w:val="24"/>
              </w:rPr>
              <w:t xml:space="preserve">to address </w:t>
            </w:r>
            <w:r w:rsidR="00CE4F70" w:rsidRPr="00590810">
              <w:rPr>
                <w:sz w:val="24"/>
                <w:szCs w:val="24"/>
              </w:rPr>
              <w:t>all aircraft</w:t>
            </w:r>
            <w:r w:rsidR="00721CFE" w:rsidRPr="00590810">
              <w:rPr>
                <w:sz w:val="24"/>
                <w:szCs w:val="24"/>
              </w:rPr>
              <w:t xml:space="preserve"> make</w:t>
            </w:r>
            <w:r w:rsidR="44C33EB4" w:rsidRPr="00590810">
              <w:rPr>
                <w:sz w:val="24"/>
                <w:szCs w:val="24"/>
              </w:rPr>
              <w:t xml:space="preserve">, </w:t>
            </w:r>
            <w:r w:rsidR="00721CFE" w:rsidRPr="00590810">
              <w:rPr>
                <w:sz w:val="24"/>
                <w:szCs w:val="24"/>
              </w:rPr>
              <w:t>model</w:t>
            </w:r>
            <w:r w:rsidR="44C33EB4" w:rsidRPr="00590810">
              <w:rPr>
                <w:sz w:val="24"/>
                <w:szCs w:val="24"/>
              </w:rPr>
              <w:t xml:space="preserve">, and </w:t>
            </w:r>
            <w:r w:rsidR="14745800" w:rsidRPr="00590810">
              <w:rPr>
                <w:sz w:val="24"/>
                <w:szCs w:val="24"/>
              </w:rPr>
              <w:t>series</w:t>
            </w:r>
            <w:r w:rsidR="00CE4F70" w:rsidRPr="00590810">
              <w:rPr>
                <w:sz w:val="24"/>
                <w:szCs w:val="24"/>
              </w:rPr>
              <w:t xml:space="preserve"> operated by </w:t>
            </w:r>
            <w:r w:rsidR="5B63D3F1" w:rsidRPr="00590810">
              <w:rPr>
                <w:sz w:val="24"/>
                <w:szCs w:val="24"/>
              </w:rPr>
              <w:t>air operator certificate (</w:t>
            </w:r>
            <w:r w:rsidR="00CE4F70" w:rsidRPr="00590810">
              <w:rPr>
                <w:sz w:val="24"/>
                <w:szCs w:val="24"/>
              </w:rPr>
              <w:t>AOC</w:t>
            </w:r>
            <w:r w:rsidR="5B63D3F1" w:rsidRPr="00590810">
              <w:rPr>
                <w:sz w:val="24"/>
                <w:szCs w:val="24"/>
              </w:rPr>
              <w:t>)</w:t>
            </w:r>
            <w:r w:rsidR="00CE4F70" w:rsidRPr="00590810">
              <w:rPr>
                <w:sz w:val="24"/>
                <w:szCs w:val="24"/>
              </w:rPr>
              <w:t xml:space="preserve"> holders</w:t>
            </w:r>
            <w:r w:rsidR="00721CFE" w:rsidRPr="00590810">
              <w:rPr>
                <w:sz w:val="24"/>
                <w:szCs w:val="24"/>
              </w:rPr>
              <w:t xml:space="preserve"> as appropriate?</w:t>
            </w:r>
            <w:r w:rsidR="00393E9C" w:rsidRPr="00590810">
              <w:rPr>
                <w:sz w:val="24"/>
                <w:szCs w:val="24"/>
              </w:rPr>
              <w:t xml:space="preserve">  </w:t>
            </w:r>
            <w:r w:rsidR="00393E9C"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93E9C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93E9C" w:rsidRPr="00BF7EF0">
              <w:fldChar w:fldCharType="end"/>
            </w:r>
            <w:r w:rsidR="00393E9C" w:rsidRPr="00590810">
              <w:rPr>
                <w:sz w:val="24"/>
                <w:szCs w:val="24"/>
              </w:rPr>
              <w:t xml:space="preserve">Yes </w:t>
            </w:r>
            <w:r w:rsidR="00393E9C"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93E9C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93E9C" w:rsidRPr="00BF7EF0">
              <w:fldChar w:fldCharType="end"/>
            </w:r>
            <w:r w:rsidR="00393E9C" w:rsidRPr="00590810">
              <w:rPr>
                <w:sz w:val="24"/>
                <w:szCs w:val="24"/>
              </w:rPr>
              <w:t>No</w:t>
            </w:r>
          </w:p>
          <w:p w14:paraId="4CB964FD" w14:textId="77777777" w:rsidR="00756DA6" w:rsidRPr="00590810" w:rsidRDefault="00756DA6" w:rsidP="00393E9C">
            <w:pPr>
              <w:keepNext/>
              <w:ind w:left="702" w:hanging="720"/>
              <w:rPr>
                <w:sz w:val="24"/>
                <w:szCs w:val="24"/>
              </w:rPr>
            </w:pPr>
          </w:p>
          <w:p w14:paraId="7F642947" w14:textId="77777777" w:rsidR="007859A3" w:rsidRPr="00590810" w:rsidRDefault="007859A3" w:rsidP="007859A3">
            <w:p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</w:t>
            </w:r>
            <w:r w:rsidR="00066913" w:rsidRPr="00590810">
              <w:rPr>
                <w:sz w:val="24"/>
                <w:szCs w:val="24"/>
              </w:rPr>
              <w:t>provid</w:t>
            </w:r>
            <w:r w:rsidRPr="00590810">
              <w:rPr>
                <w:sz w:val="24"/>
                <w:szCs w:val="24"/>
              </w:rPr>
              <w:t>e</w:t>
            </w:r>
            <w:r w:rsidR="00066913" w:rsidRPr="00590810">
              <w:rPr>
                <w:sz w:val="24"/>
                <w:szCs w:val="24"/>
              </w:rPr>
              <w:t xml:space="preserve"> </w:t>
            </w:r>
            <w:r w:rsidR="00807655" w:rsidRPr="00590810">
              <w:rPr>
                <w:sz w:val="24"/>
                <w:szCs w:val="24"/>
              </w:rPr>
              <w:t>a</w:t>
            </w:r>
            <w:r w:rsidR="00721CFE" w:rsidRPr="00590810">
              <w:rPr>
                <w:sz w:val="24"/>
                <w:szCs w:val="24"/>
              </w:rPr>
              <w:t xml:space="preserve"> list of operations inspectors, by </w:t>
            </w:r>
            <w:r w:rsidR="0070394D" w:rsidRPr="00590810">
              <w:rPr>
                <w:sz w:val="24"/>
                <w:szCs w:val="24"/>
              </w:rPr>
              <w:t>name</w:t>
            </w:r>
            <w:r w:rsidR="00837944" w:rsidRPr="00590810">
              <w:rPr>
                <w:sz w:val="24"/>
                <w:szCs w:val="24"/>
              </w:rPr>
              <w:t>,</w:t>
            </w:r>
            <w:r w:rsidR="00721CFE" w:rsidRPr="00590810">
              <w:rPr>
                <w:sz w:val="24"/>
                <w:szCs w:val="24"/>
              </w:rPr>
              <w:t xml:space="preserve"> with</w:t>
            </w:r>
            <w:r w:rsidRPr="00590810">
              <w:rPr>
                <w:sz w:val="24"/>
                <w:szCs w:val="24"/>
              </w:rPr>
              <w:t>:</w:t>
            </w:r>
          </w:p>
          <w:p w14:paraId="40909429" w14:textId="77777777" w:rsidR="007859A3" w:rsidRPr="00590810" w:rsidRDefault="007859A3" w:rsidP="007859A3">
            <w:pPr>
              <w:ind w:left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A)</w:t>
            </w:r>
            <w:r w:rsidR="00721CFE" w:rsidRPr="00590810">
              <w:rPr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>T</w:t>
            </w:r>
            <w:r w:rsidR="00721CFE" w:rsidRPr="00590810">
              <w:rPr>
                <w:sz w:val="24"/>
                <w:szCs w:val="24"/>
              </w:rPr>
              <w:t>ype rating qualifications</w:t>
            </w:r>
            <w:r w:rsidRPr="00590810">
              <w:rPr>
                <w:sz w:val="24"/>
                <w:szCs w:val="24"/>
              </w:rPr>
              <w:t xml:space="preserve">, and </w:t>
            </w:r>
          </w:p>
          <w:p w14:paraId="1CB101CD" w14:textId="5879C24E" w:rsidR="001F3A78" w:rsidRPr="00590810" w:rsidRDefault="007859A3" w:rsidP="00C778B2">
            <w:pPr>
              <w:ind w:left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B) Type rating currency.</w:t>
            </w:r>
          </w:p>
        </w:tc>
      </w:tr>
      <w:tr w:rsidR="00590810" w:rsidRPr="00590810" w14:paraId="6CCE7029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7019DC" w14:textId="77777777" w:rsidR="001F3A78" w:rsidRPr="00590810" w:rsidRDefault="001F3A78" w:rsidP="001F3A78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479CFE23" w14:textId="77777777" w:rsidR="001F3A78" w:rsidRPr="00590810" w:rsidRDefault="001F3A78" w:rsidP="001F3A78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46B1C0DE" w14:textId="77777777" w:rsidR="00A25802" w:rsidRPr="00590810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2AD5C0F7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A5D88F4" w14:textId="77777777" w:rsidR="001D2130" w:rsidRPr="00590810" w:rsidRDefault="001D2130" w:rsidP="001D2130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lastRenderedPageBreak/>
              <w:t>STD</w:t>
            </w:r>
          </w:p>
          <w:p w14:paraId="215BF540" w14:textId="345E1147" w:rsidR="001D2130" w:rsidRPr="00590810" w:rsidRDefault="001D2130" w:rsidP="001D2130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406396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>4.2.1.8</w:t>
            </w:r>
            <w:r w:rsidR="00695AD9" w:rsidRPr="00590810">
              <w:rPr>
                <w:b/>
                <w:sz w:val="18"/>
              </w:rPr>
              <w:t xml:space="preserve"> &amp; </w:t>
            </w:r>
            <w:r w:rsidRPr="00590810">
              <w:rPr>
                <w:b/>
                <w:sz w:val="18"/>
              </w:rPr>
              <w:t>App 5,</w:t>
            </w:r>
            <w:r w:rsidR="009E0381" w:rsidRPr="00590810">
              <w:rPr>
                <w:b/>
                <w:sz w:val="18"/>
              </w:rPr>
              <w:t xml:space="preserve"> para </w:t>
            </w:r>
            <w:r w:rsidRPr="00590810">
              <w:rPr>
                <w:b/>
                <w:sz w:val="18"/>
              </w:rPr>
              <w:t>4</w:t>
            </w:r>
          </w:p>
          <w:p w14:paraId="5FDC4E59" w14:textId="77777777" w:rsidR="001D2130" w:rsidRPr="00590810" w:rsidRDefault="001D2130" w:rsidP="001D2130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3941F6E8" w14:textId="2043240B" w:rsidR="00E6613F" w:rsidRPr="00E27376" w:rsidRDefault="001D2130" w:rsidP="001D2130">
            <w:pPr>
              <w:keepNext/>
              <w:rPr>
                <w:b/>
                <w:sz w:val="18"/>
              </w:rPr>
            </w:pPr>
            <w:r w:rsidRPr="00624099">
              <w:rPr>
                <w:b/>
                <w:sz w:val="18"/>
              </w:rPr>
              <w:t>Doc 8335,</w:t>
            </w:r>
            <w:r w:rsidR="00E6613F" w:rsidRPr="00624099">
              <w:rPr>
                <w:b/>
                <w:sz w:val="18"/>
              </w:rPr>
              <w:t xml:space="preserve"> </w:t>
            </w:r>
            <w:r w:rsidRPr="00624099">
              <w:rPr>
                <w:b/>
                <w:sz w:val="18"/>
              </w:rPr>
              <w:t xml:space="preserve">Pt I, </w:t>
            </w:r>
            <w:r w:rsidR="009A0A6C" w:rsidRPr="00624099">
              <w:rPr>
                <w:b/>
                <w:sz w:val="18"/>
              </w:rPr>
              <w:t>6.3.1, 6.3.2</w:t>
            </w:r>
            <w:r w:rsidRPr="00624099">
              <w:rPr>
                <w:b/>
                <w:sz w:val="18"/>
              </w:rPr>
              <w:t>;</w:t>
            </w:r>
            <w:r w:rsidRPr="00E27376">
              <w:rPr>
                <w:b/>
                <w:sz w:val="18"/>
              </w:rPr>
              <w:t xml:space="preserve"> </w:t>
            </w:r>
          </w:p>
          <w:p w14:paraId="2494DD99" w14:textId="0698211E" w:rsidR="00E6613F" w:rsidRDefault="001D2130" w:rsidP="001D2130">
            <w:pPr>
              <w:keepNext/>
              <w:rPr>
                <w:b/>
                <w:sz w:val="18"/>
              </w:rPr>
            </w:pPr>
            <w:r w:rsidRPr="00624099">
              <w:rPr>
                <w:b/>
                <w:sz w:val="18"/>
              </w:rPr>
              <w:t xml:space="preserve">Doc 9683, Pt </w:t>
            </w:r>
            <w:r w:rsidR="003D615C" w:rsidRPr="00624099">
              <w:rPr>
                <w:b/>
                <w:sz w:val="18"/>
              </w:rPr>
              <w:t>II</w:t>
            </w:r>
            <w:r w:rsidRPr="00624099">
              <w:rPr>
                <w:b/>
                <w:sz w:val="18"/>
              </w:rPr>
              <w:t>;</w:t>
            </w:r>
            <w:r w:rsidRPr="00590810">
              <w:rPr>
                <w:b/>
                <w:sz w:val="18"/>
              </w:rPr>
              <w:t xml:space="preserve"> </w:t>
            </w:r>
          </w:p>
          <w:p w14:paraId="718981AE" w14:textId="153B2CD4" w:rsidR="001D2130" w:rsidRPr="00590810" w:rsidRDefault="001D2130" w:rsidP="00E6613F">
            <w:pPr>
              <w:keepNext/>
              <w:rPr>
                <w:rFonts w:ascii="Courier New" w:hAnsi="Courier New"/>
                <w:sz w:val="24"/>
              </w:rPr>
            </w:pPr>
            <w:r w:rsidRPr="00590810">
              <w:rPr>
                <w:b/>
                <w:sz w:val="18"/>
              </w:rPr>
              <w:t>Doc 9734,</w:t>
            </w:r>
            <w:r w:rsidR="00E6613F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A, </w:t>
            </w:r>
            <w:r w:rsidR="00E6613F">
              <w:rPr>
                <w:b/>
                <w:sz w:val="18"/>
              </w:rPr>
              <w:t>3.4.2</w:t>
            </w:r>
            <w:r w:rsidRPr="00590810">
              <w:rPr>
                <w:b/>
                <w:sz w:val="18"/>
              </w:rPr>
              <w:t xml:space="preserve"> 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5702C943" w14:textId="0A57ECAD" w:rsidR="001F3A78" w:rsidRPr="00590810" w:rsidRDefault="001F3A78" w:rsidP="00756DA6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4.40</w:t>
            </w:r>
            <w:r w:rsidR="002C22A7" w:rsidRPr="00590810">
              <w:rPr>
                <w:sz w:val="24"/>
                <w:szCs w:val="24"/>
              </w:rPr>
              <w:t>3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721CFE" w:rsidRPr="00590810">
              <w:rPr>
                <w:sz w:val="24"/>
                <w:szCs w:val="24"/>
              </w:rPr>
              <w:t xml:space="preserve">Describe the </w:t>
            </w:r>
            <w:r w:rsidRPr="00590810">
              <w:rPr>
                <w:sz w:val="24"/>
                <w:szCs w:val="24"/>
              </w:rPr>
              <w:t xml:space="preserve">formal training policy and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Pr="00590810">
              <w:rPr>
                <w:sz w:val="24"/>
                <w:szCs w:val="24"/>
              </w:rPr>
              <w:t>for operations inspect</w:t>
            </w:r>
            <w:r w:rsidR="001F252D" w:rsidRPr="00590810">
              <w:rPr>
                <w:sz w:val="24"/>
                <w:szCs w:val="24"/>
              </w:rPr>
              <w:t>ors</w:t>
            </w:r>
            <w:r w:rsidR="00C94635" w:rsidRPr="00590810">
              <w:rPr>
                <w:sz w:val="24"/>
                <w:szCs w:val="24"/>
              </w:rPr>
              <w:t xml:space="preserve"> to include initial, on-the-job </w:t>
            </w:r>
            <w:r w:rsidR="00837944" w:rsidRPr="00590810">
              <w:rPr>
                <w:sz w:val="24"/>
                <w:szCs w:val="24"/>
              </w:rPr>
              <w:t xml:space="preserve">training </w:t>
            </w:r>
            <w:r w:rsidR="00C94635" w:rsidRPr="00590810">
              <w:rPr>
                <w:sz w:val="24"/>
                <w:szCs w:val="24"/>
              </w:rPr>
              <w:t>(OJT), specialized</w:t>
            </w:r>
            <w:r w:rsidR="00837944" w:rsidRPr="00590810">
              <w:rPr>
                <w:sz w:val="24"/>
                <w:szCs w:val="24"/>
              </w:rPr>
              <w:t>,</w:t>
            </w:r>
            <w:r w:rsidR="00C94635" w:rsidRPr="00590810">
              <w:rPr>
                <w:sz w:val="24"/>
                <w:szCs w:val="24"/>
              </w:rPr>
              <w:t xml:space="preserve"> and recurrent training</w:t>
            </w:r>
            <w:r w:rsidR="001F252D" w:rsidRPr="00590810">
              <w:rPr>
                <w:sz w:val="24"/>
                <w:szCs w:val="24"/>
              </w:rPr>
              <w:t>.</w:t>
            </w:r>
          </w:p>
          <w:p w14:paraId="4340DFC7" w14:textId="56243B00" w:rsidR="005B4F92" w:rsidRPr="00590810" w:rsidRDefault="005B4F92" w:rsidP="00756DA6">
            <w:pPr>
              <w:keepNext/>
              <w:ind w:left="702" w:hanging="702"/>
              <w:rPr>
                <w:sz w:val="24"/>
                <w:szCs w:val="24"/>
              </w:rPr>
            </w:pPr>
          </w:p>
        </w:tc>
      </w:tr>
      <w:tr w:rsidR="00590810" w:rsidRPr="00590810" w14:paraId="1F24C786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589E3E" w14:textId="77777777" w:rsidR="001F3A78" w:rsidRPr="00590810" w:rsidRDefault="001F3A78" w:rsidP="001F3A78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13BB9A8D" w14:textId="77777777" w:rsidR="001F3A78" w:rsidRPr="00590810" w:rsidRDefault="001F3A78" w:rsidP="001F3A78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  <w:r w:rsidRPr="00590810">
              <w:rPr>
                <w:rFonts w:ascii="Courier New" w:hAnsi="Courier New"/>
                <w:sz w:val="18"/>
              </w:rPr>
              <w:t xml:space="preserve">  </w:t>
            </w:r>
          </w:p>
        </w:tc>
      </w:tr>
    </w:tbl>
    <w:p w14:paraId="61073146" w14:textId="77777777" w:rsidR="001F3A78" w:rsidRPr="00590810" w:rsidRDefault="001F3A78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66777737" w14:textId="77777777" w:rsidTr="00963737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6BFA4336" w14:textId="77777777" w:rsidR="000D40E2" w:rsidRPr="00590810" w:rsidRDefault="004E5B65" w:rsidP="00910524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7AF16753" w14:textId="17C9B307" w:rsidR="00910524" w:rsidRPr="00590810" w:rsidRDefault="004E5B65" w:rsidP="00910524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910524" w:rsidRPr="00590810">
              <w:rPr>
                <w:b/>
                <w:sz w:val="18"/>
              </w:rPr>
              <w:t xml:space="preserve">Pt I, </w:t>
            </w:r>
            <w:r w:rsidR="004F0F0B" w:rsidRPr="00590810">
              <w:rPr>
                <w:b/>
                <w:sz w:val="18"/>
              </w:rPr>
              <w:t xml:space="preserve">4.2.1.8 </w:t>
            </w:r>
            <w:r w:rsidR="00695AD9" w:rsidRPr="00590810">
              <w:rPr>
                <w:b/>
                <w:sz w:val="18"/>
              </w:rPr>
              <w:t xml:space="preserve">&amp; </w:t>
            </w:r>
            <w:r w:rsidR="004F0F0B" w:rsidRPr="00590810">
              <w:rPr>
                <w:b/>
                <w:sz w:val="18"/>
              </w:rPr>
              <w:t>App</w:t>
            </w:r>
            <w:r w:rsidRPr="00590810">
              <w:rPr>
                <w:b/>
                <w:sz w:val="18"/>
              </w:rPr>
              <w:t xml:space="preserve"> 5</w:t>
            </w:r>
            <w:r w:rsidR="00910524" w:rsidRPr="00590810">
              <w:rPr>
                <w:b/>
                <w:sz w:val="18"/>
              </w:rPr>
              <w:t xml:space="preserve">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="00406396" w:rsidRPr="00590810">
              <w:rPr>
                <w:b/>
                <w:sz w:val="18"/>
              </w:rPr>
              <w:t>4</w:t>
            </w:r>
          </w:p>
          <w:p w14:paraId="1A15CCF9" w14:textId="77777777" w:rsidR="000D40E2" w:rsidRPr="00590810" w:rsidRDefault="004E5B65" w:rsidP="001F3A78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420892AE" w14:textId="2FE5CC0A" w:rsidR="00E6613F" w:rsidRDefault="001F3A78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</w:t>
            </w:r>
            <w:r w:rsidR="004E5B65" w:rsidRPr="00590810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>8335,</w:t>
            </w:r>
            <w:r w:rsidR="00E6613F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</w:t>
            </w:r>
            <w:r w:rsidR="007723F8" w:rsidRPr="00590810">
              <w:rPr>
                <w:b/>
                <w:sz w:val="18"/>
              </w:rPr>
              <w:t>I</w:t>
            </w:r>
            <w:r w:rsidR="004F0F0B" w:rsidRPr="00590810">
              <w:rPr>
                <w:b/>
                <w:sz w:val="18"/>
              </w:rPr>
              <w:t xml:space="preserve">, </w:t>
            </w:r>
            <w:r w:rsidR="0072276E">
              <w:rPr>
                <w:b/>
                <w:sz w:val="18"/>
              </w:rPr>
              <w:t>6.3</w:t>
            </w:r>
          </w:p>
          <w:p w14:paraId="12F5643F" w14:textId="19558195" w:rsidR="00E6613F" w:rsidRDefault="007B5677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Doc 9734,</w:t>
            </w:r>
            <w:r w:rsidR="00E6613F">
              <w:rPr>
                <w:b/>
                <w:bCs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Pt A, </w:t>
            </w:r>
            <w:r w:rsidR="00E6613F">
              <w:rPr>
                <w:b/>
                <w:bCs/>
                <w:sz w:val="18"/>
              </w:rPr>
              <w:t>3.4.2;</w:t>
            </w:r>
          </w:p>
          <w:p w14:paraId="2F086B30" w14:textId="1DD173D3" w:rsidR="00B625DE" w:rsidRPr="00590810" w:rsidRDefault="004F0F0B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b/>
                <w:sz w:val="18"/>
              </w:rPr>
              <w:t>Doc 9379,</w:t>
            </w:r>
            <w:r w:rsidR="00E6613F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I, </w:t>
            </w:r>
            <w:r w:rsidR="00B625DE" w:rsidRPr="00590810">
              <w:rPr>
                <w:b/>
                <w:sz w:val="18"/>
              </w:rPr>
              <w:t>2.2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104DF56" w14:textId="1CD715FD" w:rsidR="001F3A78" w:rsidRPr="00590810" w:rsidRDefault="001F3A78" w:rsidP="001F3A78">
            <w:pPr>
              <w:keepNext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4.40</w:t>
            </w:r>
            <w:r w:rsidR="002C22A7" w:rsidRPr="00590810">
              <w:rPr>
                <w:sz w:val="24"/>
                <w:szCs w:val="24"/>
              </w:rPr>
              <w:t>4</w:t>
            </w:r>
            <w:r w:rsidRPr="00590810">
              <w:rPr>
                <w:sz w:val="24"/>
                <w:szCs w:val="24"/>
              </w:rPr>
              <w:t xml:space="preserve"> </w:t>
            </w:r>
            <w:r w:rsidR="001F252D" w:rsidRPr="00590810">
              <w:rPr>
                <w:sz w:val="24"/>
                <w:szCs w:val="24"/>
              </w:rPr>
              <w:t>Describe</w:t>
            </w:r>
            <w:r w:rsidRPr="00590810">
              <w:rPr>
                <w:sz w:val="24"/>
                <w:szCs w:val="24"/>
              </w:rPr>
              <w:t xml:space="preserve"> training</w:t>
            </w:r>
            <w:r w:rsidR="00C94635" w:rsidRPr="00590810">
              <w:rPr>
                <w:sz w:val="24"/>
                <w:szCs w:val="24"/>
              </w:rPr>
              <w:t xml:space="preserve"> </w:t>
            </w:r>
            <w:r w:rsidR="001F252D" w:rsidRPr="00590810">
              <w:rPr>
                <w:sz w:val="24"/>
                <w:szCs w:val="24"/>
              </w:rPr>
              <w:t xml:space="preserve">received by </w:t>
            </w:r>
            <w:r w:rsidRPr="00590810">
              <w:rPr>
                <w:sz w:val="24"/>
                <w:szCs w:val="24"/>
              </w:rPr>
              <w:t xml:space="preserve">operations inspectors </w:t>
            </w:r>
            <w:r w:rsidR="001F252D" w:rsidRPr="00590810">
              <w:rPr>
                <w:sz w:val="24"/>
                <w:szCs w:val="24"/>
              </w:rPr>
              <w:t>in the following areas</w:t>
            </w:r>
            <w:r w:rsidR="58CA3C04" w:rsidRPr="00590810">
              <w:rPr>
                <w:sz w:val="24"/>
                <w:szCs w:val="24"/>
              </w:rPr>
              <w:t>, as applicable</w:t>
            </w:r>
            <w:r w:rsidR="007F0874" w:rsidRPr="00590810">
              <w:rPr>
                <w:sz w:val="24"/>
                <w:szCs w:val="24"/>
              </w:rPr>
              <w:t>:</w:t>
            </w:r>
          </w:p>
          <w:p w14:paraId="62F8CA58" w14:textId="77777777" w:rsidR="00081734" w:rsidRPr="00590810" w:rsidRDefault="00081734" w:rsidP="001F3A78">
            <w:pPr>
              <w:keepNext/>
              <w:rPr>
                <w:sz w:val="24"/>
                <w:szCs w:val="24"/>
              </w:rPr>
            </w:pPr>
          </w:p>
          <w:p w14:paraId="7D778594" w14:textId="77777777" w:rsidR="001F252D" w:rsidRPr="00590810" w:rsidRDefault="00C94635" w:rsidP="002A4AB4">
            <w:pPr>
              <w:keepNext/>
              <w:numPr>
                <w:ilvl w:val="0"/>
                <w:numId w:val="27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Initial and recurrent i</w:t>
            </w:r>
            <w:r w:rsidR="001F252D" w:rsidRPr="00590810">
              <w:rPr>
                <w:sz w:val="24"/>
                <w:szCs w:val="24"/>
              </w:rPr>
              <w:t>nspector training</w:t>
            </w:r>
          </w:p>
          <w:p w14:paraId="6D4C8961" w14:textId="77777777" w:rsidR="001F252D" w:rsidRPr="00590810" w:rsidRDefault="001F252D" w:rsidP="001F3A78">
            <w:pPr>
              <w:keepNext/>
              <w:numPr>
                <w:ilvl w:val="0"/>
                <w:numId w:val="27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Initial and recurrent flight training</w:t>
            </w:r>
          </w:p>
          <w:p w14:paraId="2C3F4FF1" w14:textId="77777777" w:rsidR="001F252D" w:rsidRPr="00590810" w:rsidRDefault="00252DF8" w:rsidP="001F3A78">
            <w:pPr>
              <w:keepNext/>
              <w:numPr>
                <w:ilvl w:val="0"/>
                <w:numId w:val="27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Technical</w:t>
            </w:r>
            <w:r w:rsidR="001F3A78" w:rsidRPr="00590810">
              <w:rPr>
                <w:sz w:val="24"/>
                <w:szCs w:val="24"/>
              </w:rPr>
              <w:t xml:space="preserve"> report </w:t>
            </w:r>
            <w:r w:rsidR="004D0DF4" w:rsidRPr="00590810">
              <w:rPr>
                <w:sz w:val="24"/>
                <w:szCs w:val="24"/>
              </w:rPr>
              <w:t>writing</w:t>
            </w:r>
          </w:p>
          <w:p w14:paraId="13EA9437" w14:textId="77777777" w:rsidR="001F252D" w:rsidRPr="00590810" w:rsidRDefault="00252DF8" w:rsidP="001F3A78">
            <w:pPr>
              <w:keepNext/>
              <w:numPr>
                <w:ilvl w:val="0"/>
                <w:numId w:val="27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Enforcement</w:t>
            </w:r>
            <w:r w:rsidR="001F252D" w:rsidRPr="00590810">
              <w:rPr>
                <w:sz w:val="24"/>
                <w:szCs w:val="24"/>
              </w:rPr>
              <w:t xml:space="preserve"> train</w:t>
            </w:r>
            <w:r w:rsidR="004D0DF4" w:rsidRPr="00590810">
              <w:rPr>
                <w:sz w:val="24"/>
                <w:szCs w:val="24"/>
              </w:rPr>
              <w:t>ing</w:t>
            </w:r>
          </w:p>
          <w:p w14:paraId="2944B648" w14:textId="77777777" w:rsidR="001F252D" w:rsidRPr="00590810" w:rsidRDefault="00252DF8" w:rsidP="001F3A78">
            <w:pPr>
              <w:keepNext/>
              <w:numPr>
                <w:ilvl w:val="0"/>
                <w:numId w:val="27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Human</w:t>
            </w:r>
            <w:r w:rsidR="00C64C37" w:rsidRPr="00590810">
              <w:rPr>
                <w:sz w:val="24"/>
                <w:szCs w:val="24"/>
              </w:rPr>
              <w:t xml:space="preserve"> factors</w:t>
            </w:r>
          </w:p>
          <w:p w14:paraId="4C11B9C1" w14:textId="77777777" w:rsidR="001F252D" w:rsidRPr="00590810" w:rsidRDefault="00252DF8" w:rsidP="001F252D">
            <w:pPr>
              <w:keepNext/>
              <w:numPr>
                <w:ilvl w:val="0"/>
                <w:numId w:val="27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New</w:t>
            </w:r>
            <w:r w:rsidR="00C64C37" w:rsidRPr="00590810">
              <w:rPr>
                <w:sz w:val="24"/>
                <w:szCs w:val="24"/>
              </w:rPr>
              <w:t xml:space="preserve"> technologies</w:t>
            </w:r>
          </w:p>
          <w:p w14:paraId="5F0FF388" w14:textId="359A616A" w:rsidR="00C64C37" w:rsidRPr="00590810" w:rsidRDefault="00252DF8" w:rsidP="001F252D">
            <w:pPr>
              <w:keepNext/>
              <w:numPr>
                <w:ilvl w:val="0"/>
                <w:numId w:val="27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Accident</w:t>
            </w:r>
            <w:r w:rsidR="002271DB" w:rsidRPr="00590810">
              <w:rPr>
                <w:sz w:val="24"/>
                <w:szCs w:val="24"/>
              </w:rPr>
              <w:t>/Incident</w:t>
            </w:r>
            <w:r w:rsidR="001F252D" w:rsidRPr="00590810">
              <w:rPr>
                <w:sz w:val="24"/>
                <w:szCs w:val="24"/>
              </w:rPr>
              <w:t xml:space="preserve"> investigation training</w:t>
            </w:r>
          </w:p>
          <w:p w14:paraId="01FEA11F" w14:textId="35F850D5" w:rsidR="00C64C37" w:rsidRPr="00590810" w:rsidRDefault="00252DF8" w:rsidP="00C64C37">
            <w:pPr>
              <w:keepNext/>
              <w:numPr>
                <w:ilvl w:val="0"/>
                <w:numId w:val="27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Cabin</w:t>
            </w:r>
            <w:r w:rsidR="001F252D" w:rsidRPr="00590810">
              <w:rPr>
                <w:sz w:val="24"/>
                <w:szCs w:val="24"/>
              </w:rPr>
              <w:t xml:space="preserve"> safety training</w:t>
            </w:r>
          </w:p>
          <w:p w14:paraId="2077C747" w14:textId="77777777" w:rsidR="001F252D" w:rsidRPr="00590810" w:rsidRDefault="00252DF8" w:rsidP="001F3A78">
            <w:pPr>
              <w:keepNext/>
              <w:numPr>
                <w:ilvl w:val="0"/>
                <w:numId w:val="27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Quality</w:t>
            </w:r>
            <w:r w:rsidR="001F252D" w:rsidRPr="00590810">
              <w:rPr>
                <w:sz w:val="24"/>
                <w:szCs w:val="24"/>
              </w:rPr>
              <w:t xml:space="preserve"> assurance</w:t>
            </w:r>
          </w:p>
          <w:p w14:paraId="2E24BE4C" w14:textId="77777777" w:rsidR="001F3A78" w:rsidRPr="00590810" w:rsidRDefault="00252DF8" w:rsidP="001F3A78">
            <w:pPr>
              <w:keepNext/>
              <w:numPr>
                <w:ilvl w:val="0"/>
                <w:numId w:val="27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Supervisory</w:t>
            </w:r>
            <w:r w:rsidR="006D602E" w:rsidRPr="00590810">
              <w:rPr>
                <w:sz w:val="24"/>
                <w:szCs w:val="24"/>
              </w:rPr>
              <w:t xml:space="preserve"> training</w:t>
            </w:r>
          </w:p>
          <w:p w14:paraId="25311175" w14:textId="1D8220E0" w:rsidR="001F3A78" w:rsidRPr="00590810" w:rsidRDefault="00252DF8" w:rsidP="001F3A78">
            <w:pPr>
              <w:keepNext/>
              <w:numPr>
                <w:ilvl w:val="0"/>
                <w:numId w:val="27"/>
              </w:numPr>
              <w:ind w:left="97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Accident</w:t>
            </w:r>
            <w:r w:rsidR="001F252D" w:rsidRPr="00590810">
              <w:rPr>
                <w:sz w:val="24"/>
                <w:szCs w:val="24"/>
              </w:rPr>
              <w:t xml:space="preserve"> prevention training</w:t>
            </w:r>
          </w:p>
        </w:tc>
      </w:tr>
      <w:tr w:rsidR="00590810" w:rsidRPr="00590810" w14:paraId="5E0AE707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255E49" w14:textId="77777777" w:rsidR="001F3A78" w:rsidRPr="00590810" w:rsidRDefault="001F3A78" w:rsidP="001F3A78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049EE02E" w14:textId="77777777" w:rsidR="001F3A78" w:rsidRPr="00590810" w:rsidRDefault="001F3A78" w:rsidP="001F3A78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634DD8B9" w14:textId="77777777" w:rsidR="001F3A78" w:rsidRPr="00590810" w:rsidRDefault="001F3A78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1667B575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C80219A" w14:textId="77777777" w:rsidR="00527477" w:rsidRPr="00590810" w:rsidRDefault="00527477" w:rsidP="00527477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1A95D61B" w14:textId="3B091A9B" w:rsidR="00527477" w:rsidRPr="00590810" w:rsidRDefault="00527477" w:rsidP="00527477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04310A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>4.2.1.8</w:t>
            </w:r>
            <w:r w:rsidR="00695AD9" w:rsidRPr="00590810">
              <w:rPr>
                <w:b/>
                <w:sz w:val="18"/>
              </w:rPr>
              <w:t xml:space="preserve"> &amp;</w:t>
            </w:r>
            <w:r w:rsidRPr="00590810">
              <w:rPr>
                <w:b/>
                <w:sz w:val="18"/>
              </w:rPr>
              <w:t xml:space="preserve"> App 5,</w:t>
            </w:r>
            <w:r w:rsidR="009E0381" w:rsidRPr="00590810">
              <w:rPr>
                <w:b/>
                <w:sz w:val="18"/>
              </w:rPr>
              <w:t xml:space="preserve"> para </w:t>
            </w:r>
            <w:r w:rsidRPr="00590810">
              <w:rPr>
                <w:b/>
                <w:sz w:val="18"/>
              </w:rPr>
              <w:t>4.</w:t>
            </w:r>
          </w:p>
          <w:p w14:paraId="01439664" w14:textId="77777777" w:rsidR="00527477" w:rsidRPr="00590810" w:rsidRDefault="00527477" w:rsidP="00527477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648AA28E" w14:textId="0755377A" w:rsidR="00E6613F" w:rsidRDefault="00527477" w:rsidP="007B5677">
            <w:pPr>
              <w:keepNext/>
              <w:rPr>
                <w:b/>
                <w:sz w:val="18"/>
              </w:rPr>
            </w:pPr>
            <w:r w:rsidRPr="00492FEF">
              <w:rPr>
                <w:b/>
                <w:sz w:val="18"/>
                <w:lang w:val="en-GB"/>
              </w:rPr>
              <w:t>Doc 8335,</w:t>
            </w:r>
            <w:r w:rsidR="00E6613F" w:rsidRPr="00492FEF">
              <w:rPr>
                <w:b/>
                <w:sz w:val="18"/>
                <w:lang w:val="en-GB"/>
              </w:rPr>
              <w:t xml:space="preserve"> </w:t>
            </w:r>
            <w:r w:rsidRPr="00492FEF">
              <w:rPr>
                <w:b/>
                <w:sz w:val="18"/>
              </w:rPr>
              <w:t xml:space="preserve">Pt I, </w:t>
            </w:r>
            <w:r w:rsidR="00F25A1F" w:rsidRPr="00963737">
              <w:rPr>
                <w:b/>
                <w:sz w:val="18"/>
              </w:rPr>
              <w:t>6.3</w:t>
            </w:r>
            <w:r w:rsidRPr="00492FEF">
              <w:rPr>
                <w:b/>
                <w:sz w:val="18"/>
              </w:rPr>
              <w:t>;</w:t>
            </w:r>
            <w:r w:rsidRPr="00590810">
              <w:rPr>
                <w:b/>
                <w:sz w:val="18"/>
              </w:rPr>
              <w:t xml:space="preserve"> </w:t>
            </w:r>
          </w:p>
          <w:p w14:paraId="18ED1FDF" w14:textId="719C6E0F" w:rsidR="00B625DE" w:rsidRPr="00590810" w:rsidRDefault="00527477" w:rsidP="00E6613F">
            <w:pPr>
              <w:keepNext/>
              <w:rPr>
                <w:rFonts w:ascii="Courier New" w:hAnsi="Courier New"/>
                <w:b/>
                <w:sz w:val="18"/>
              </w:rPr>
            </w:pPr>
            <w:r w:rsidRPr="00590810">
              <w:rPr>
                <w:b/>
                <w:bCs/>
                <w:sz w:val="18"/>
              </w:rPr>
              <w:t>Doc 9734,</w:t>
            </w:r>
            <w:r w:rsidR="00EE70D4" w:rsidRPr="00590810">
              <w:rPr>
                <w:b/>
                <w:bCs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Pt A, </w:t>
            </w:r>
            <w:r w:rsidR="00E6613F">
              <w:rPr>
                <w:b/>
                <w:bCs/>
                <w:sz w:val="18"/>
              </w:rPr>
              <w:t>3.4.2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5BEC6190" w14:textId="6A68226F" w:rsidR="001F3A78" w:rsidRPr="00BF7EF0" w:rsidRDefault="001F3A78">
            <w:pPr>
              <w:keepNext/>
              <w:ind w:left="612" w:hanging="612"/>
              <w:rPr>
                <w:sz w:val="18"/>
                <w:szCs w:val="18"/>
              </w:rPr>
            </w:pPr>
            <w:r w:rsidRPr="00590810">
              <w:rPr>
                <w:sz w:val="24"/>
                <w:szCs w:val="24"/>
              </w:rPr>
              <w:t>4.4</w:t>
            </w:r>
            <w:r w:rsidR="002C22A7" w:rsidRPr="00590810">
              <w:rPr>
                <w:sz w:val="24"/>
                <w:szCs w:val="24"/>
              </w:rPr>
              <w:t>05</w:t>
            </w:r>
            <w:r w:rsidRPr="00590810">
              <w:rPr>
                <w:sz w:val="24"/>
                <w:szCs w:val="24"/>
              </w:rPr>
              <w:t xml:space="preserve"> </w:t>
            </w:r>
            <w:r w:rsidR="00081734" w:rsidRPr="00590810">
              <w:rPr>
                <w:sz w:val="24"/>
                <w:szCs w:val="24"/>
              </w:rPr>
              <w:t>Describe the location(</w:t>
            </w:r>
            <w:r w:rsidRPr="00590810">
              <w:rPr>
                <w:sz w:val="24"/>
                <w:szCs w:val="24"/>
              </w:rPr>
              <w:t>s</w:t>
            </w:r>
            <w:r w:rsidR="00081734" w:rsidRPr="00590810">
              <w:rPr>
                <w:sz w:val="24"/>
                <w:szCs w:val="24"/>
              </w:rPr>
              <w:t>)</w:t>
            </w:r>
            <w:r w:rsidR="00876022" w:rsidRPr="00590810">
              <w:rPr>
                <w:sz w:val="24"/>
                <w:szCs w:val="24"/>
              </w:rPr>
              <w:t xml:space="preserve"> </w:t>
            </w:r>
            <w:r w:rsidR="00081734" w:rsidRPr="00590810">
              <w:rPr>
                <w:sz w:val="24"/>
                <w:szCs w:val="24"/>
              </w:rPr>
              <w:t>where</w:t>
            </w:r>
            <w:r w:rsidRPr="00590810">
              <w:rPr>
                <w:sz w:val="24"/>
                <w:szCs w:val="24"/>
              </w:rPr>
              <w:t xml:space="preserve"> operation</w:t>
            </w:r>
            <w:r w:rsidR="00876022" w:rsidRPr="00590810">
              <w:rPr>
                <w:sz w:val="24"/>
                <w:szCs w:val="24"/>
              </w:rPr>
              <w:t>s</w:t>
            </w:r>
            <w:r w:rsidRPr="00590810">
              <w:rPr>
                <w:sz w:val="24"/>
                <w:szCs w:val="24"/>
              </w:rPr>
              <w:t xml:space="preserve"> inspector</w:t>
            </w:r>
            <w:r w:rsidR="00876022" w:rsidRPr="00590810">
              <w:rPr>
                <w:sz w:val="24"/>
                <w:szCs w:val="24"/>
              </w:rPr>
              <w:t>s r</w:t>
            </w:r>
            <w:r w:rsidR="00081734" w:rsidRPr="00590810">
              <w:rPr>
                <w:sz w:val="24"/>
                <w:szCs w:val="24"/>
              </w:rPr>
              <w:t xml:space="preserve">eceive </w:t>
            </w:r>
            <w:r w:rsidRPr="00590810">
              <w:rPr>
                <w:sz w:val="24"/>
                <w:szCs w:val="24"/>
              </w:rPr>
              <w:t>training</w:t>
            </w:r>
            <w:r w:rsidR="00081734" w:rsidRPr="00590810">
              <w:rPr>
                <w:sz w:val="24"/>
                <w:szCs w:val="24"/>
              </w:rPr>
              <w:t xml:space="preserve"> (</w:t>
            </w:r>
            <w:r w:rsidR="002919E5" w:rsidRPr="00590810">
              <w:rPr>
                <w:sz w:val="24"/>
                <w:szCs w:val="24"/>
              </w:rPr>
              <w:t>e</w:t>
            </w:r>
            <w:r w:rsidR="00807655" w:rsidRPr="00590810">
              <w:rPr>
                <w:sz w:val="24"/>
                <w:szCs w:val="24"/>
              </w:rPr>
              <w:t>.</w:t>
            </w:r>
            <w:r w:rsidR="002919E5" w:rsidRPr="00590810">
              <w:rPr>
                <w:sz w:val="24"/>
                <w:szCs w:val="24"/>
              </w:rPr>
              <w:t>g</w:t>
            </w:r>
            <w:r w:rsidR="00807655" w:rsidRPr="00590810">
              <w:rPr>
                <w:sz w:val="24"/>
                <w:szCs w:val="24"/>
              </w:rPr>
              <w:t>.</w:t>
            </w:r>
            <w:r w:rsidR="2A99E12B" w:rsidRPr="00590810">
              <w:rPr>
                <w:sz w:val="24"/>
                <w:szCs w:val="24"/>
              </w:rPr>
              <w:t>,</w:t>
            </w:r>
            <w:r w:rsidR="00807655" w:rsidRPr="00590810">
              <w:rPr>
                <w:sz w:val="24"/>
                <w:szCs w:val="24"/>
              </w:rPr>
              <w:t xml:space="preserve"> </w:t>
            </w:r>
            <w:r w:rsidR="004E5B65" w:rsidRPr="00590810">
              <w:rPr>
                <w:sz w:val="24"/>
                <w:szCs w:val="24"/>
              </w:rPr>
              <w:t xml:space="preserve">training conducted by </w:t>
            </w:r>
            <w:r w:rsidR="00807655" w:rsidRPr="00590810">
              <w:rPr>
                <w:sz w:val="24"/>
                <w:szCs w:val="24"/>
              </w:rPr>
              <w:t xml:space="preserve">the </w:t>
            </w:r>
            <w:r w:rsidR="003535C5" w:rsidRPr="00590810">
              <w:rPr>
                <w:sz w:val="24"/>
                <w:szCs w:val="24"/>
              </w:rPr>
              <w:t>CAA</w:t>
            </w:r>
            <w:r w:rsidR="004E5B65" w:rsidRPr="00590810">
              <w:rPr>
                <w:sz w:val="24"/>
                <w:szCs w:val="24"/>
              </w:rPr>
              <w:t xml:space="preserve">, </w:t>
            </w:r>
            <w:r w:rsidRPr="00590810">
              <w:rPr>
                <w:sz w:val="24"/>
                <w:szCs w:val="24"/>
              </w:rPr>
              <w:t>national</w:t>
            </w:r>
            <w:r w:rsidR="0008711D" w:rsidRPr="00590810">
              <w:rPr>
                <w:sz w:val="24"/>
                <w:szCs w:val="24"/>
              </w:rPr>
              <w:t>, regional, and</w:t>
            </w:r>
            <w:r w:rsidR="00876022" w:rsidRPr="00590810">
              <w:rPr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>foreign institutes or schools</w:t>
            </w:r>
            <w:r w:rsidR="00876022" w:rsidRPr="00590810">
              <w:rPr>
                <w:sz w:val="24"/>
                <w:szCs w:val="24"/>
              </w:rPr>
              <w:t xml:space="preserve">, </w:t>
            </w:r>
            <w:r w:rsidRPr="00590810">
              <w:rPr>
                <w:sz w:val="24"/>
                <w:szCs w:val="24"/>
              </w:rPr>
              <w:t xml:space="preserve">national </w:t>
            </w:r>
            <w:r w:rsidR="00876022" w:rsidRPr="00590810">
              <w:rPr>
                <w:sz w:val="24"/>
                <w:szCs w:val="24"/>
              </w:rPr>
              <w:t>or foreign airline operators).</w:t>
            </w:r>
          </w:p>
        </w:tc>
      </w:tr>
      <w:tr w:rsidR="00590810" w:rsidRPr="00590810" w14:paraId="65AF5430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A90719" w14:textId="77777777" w:rsidR="001F3A78" w:rsidRPr="00590810" w:rsidRDefault="001F3A78" w:rsidP="001F3A78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26820966" w14:textId="77777777" w:rsidR="001F3A78" w:rsidRPr="00590810" w:rsidRDefault="001F3A78" w:rsidP="001F3A78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123D8FE1" w14:textId="77777777" w:rsidR="001F3A78" w:rsidRPr="00590810" w:rsidRDefault="001F3A78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33313E9E" w14:textId="77777777" w:rsidTr="00E65E5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5EC5676E" w14:textId="77777777" w:rsidR="000A3A81" w:rsidRPr="00590810" w:rsidRDefault="00E65E50" w:rsidP="001F3A78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561DC5BF" w14:textId="6B3E0448" w:rsidR="000A3A81" w:rsidRPr="00590810" w:rsidRDefault="00E65E50" w:rsidP="001F3A78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04310A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 xml:space="preserve">4.2.1.8 </w:t>
            </w:r>
            <w:r w:rsidR="00695AD9" w:rsidRPr="00590810">
              <w:rPr>
                <w:b/>
                <w:sz w:val="18"/>
              </w:rPr>
              <w:t xml:space="preserve">&amp; </w:t>
            </w:r>
            <w:r w:rsidRPr="00590810">
              <w:rPr>
                <w:b/>
                <w:sz w:val="18"/>
              </w:rPr>
              <w:t>App</w:t>
            </w:r>
            <w:r w:rsidR="004E5B65" w:rsidRPr="00590810">
              <w:rPr>
                <w:b/>
                <w:sz w:val="18"/>
              </w:rPr>
              <w:t xml:space="preserve"> 5</w:t>
            </w:r>
          </w:p>
          <w:p w14:paraId="29BBC633" w14:textId="77777777" w:rsidR="00E6613F" w:rsidRDefault="001F3A78" w:rsidP="001F3A78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  <w:r w:rsidR="003204D4" w:rsidRPr="00590810">
              <w:rPr>
                <w:b/>
                <w:sz w:val="18"/>
              </w:rPr>
              <w:t xml:space="preserve"> </w:t>
            </w:r>
          </w:p>
          <w:p w14:paraId="4F38019C" w14:textId="3B11822D" w:rsidR="001F3A78" w:rsidRPr="00590810" w:rsidRDefault="001F3A78" w:rsidP="001F3A78">
            <w:pPr>
              <w:keepNext/>
              <w:rPr>
                <w:b/>
                <w:sz w:val="18"/>
              </w:rPr>
            </w:pPr>
            <w:r w:rsidRPr="00624099">
              <w:rPr>
                <w:b/>
                <w:sz w:val="18"/>
              </w:rPr>
              <w:t>Doc 8335,</w:t>
            </w:r>
            <w:r w:rsidR="00EE70D4" w:rsidRPr="00624099">
              <w:rPr>
                <w:b/>
                <w:sz w:val="18"/>
              </w:rPr>
              <w:t xml:space="preserve"> </w:t>
            </w:r>
            <w:r w:rsidRPr="00624099">
              <w:rPr>
                <w:b/>
                <w:sz w:val="18"/>
              </w:rPr>
              <w:t xml:space="preserve">Pt </w:t>
            </w:r>
            <w:r w:rsidR="007723F8" w:rsidRPr="00624099">
              <w:rPr>
                <w:b/>
                <w:sz w:val="18"/>
              </w:rPr>
              <w:t>I</w:t>
            </w:r>
            <w:r w:rsidR="00E65E50" w:rsidRPr="00624099">
              <w:rPr>
                <w:b/>
                <w:sz w:val="18"/>
              </w:rPr>
              <w:t>, C</w:t>
            </w:r>
            <w:r w:rsidRPr="00624099">
              <w:rPr>
                <w:b/>
                <w:sz w:val="18"/>
              </w:rPr>
              <w:t>6</w:t>
            </w:r>
            <w:r w:rsidR="00EE70D4" w:rsidRPr="00624099">
              <w:rPr>
                <w:b/>
                <w:sz w:val="18"/>
              </w:rPr>
              <w:t>;</w:t>
            </w:r>
          </w:p>
          <w:p w14:paraId="32A2939E" w14:textId="45372A81" w:rsidR="00ED5343" w:rsidRPr="00590810" w:rsidRDefault="00E65E50" w:rsidP="00ED5343">
            <w:pPr>
              <w:keepNext/>
              <w:rPr>
                <w:rFonts w:ascii="Courier New" w:hAnsi="Courier New"/>
                <w:sz w:val="24"/>
              </w:rPr>
            </w:pPr>
            <w:r w:rsidRPr="00590810">
              <w:rPr>
                <w:b/>
                <w:sz w:val="18"/>
              </w:rPr>
              <w:t>Doc 9379,</w:t>
            </w:r>
            <w:r w:rsidR="00E6613F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I, </w:t>
            </w:r>
            <w:r w:rsidR="00ED5343" w:rsidRPr="00590810">
              <w:rPr>
                <w:b/>
                <w:sz w:val="18"/>
              </w:rPr>
              <w:t>2.6</w:t>
            </w:r>
            <w:r w:rsidR="00106EBA">
              <w:rPr>
                <w:b/>
                <w:sz w:val="18"/>
              </w:rPr>
              <w:t>, 2.6.1, 2.8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2205D4FD" w14:textId="77777777" w:rsidR="003F7C3D" w:rsidRPr="00590810" w:rsidRDefault="001F3A78" w:rsidP="00580D2F">
            <w:pPr>
              <w:keepNext/>
              <w:ind w:left="612" w:hanging="63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4.4</w:t>
            </w:r>
            <w:r w:rsidR="002C22A7" w:rsidRPr="00590810">
              <w:rPr>
                <w:sz w:val="24"/>
                <w:szCs w:val="24"/>
              </w:rPr>
              <w:t>06</w:t>
            </w:r>
            <w:r w:rsidRPr="00590810">
              <w:rPr>
                <w:sz w:val="24"/>
                <w:szCs w:val="24"/>
              </w:rPr>
              <w:t xml:space="preserve"> Are records </w:t>
            </w:r>
            <w:r w:rsidR="00041720" w:rsidRPr="00590810">
              <w:rPr>
                <w:sz w:val="24"/>
                <w:szCs w:val="24"/>
              </w:rPr>
              <w:t xml:space="preserve">for </w:t>
            </w:r>
            <w:r w:rsidRPr="00590810">
              <w:rPr>
                <w:sz w:val="24"/>
                <w:szCs w:val="24"/>
              </w:rPr>
              <w:t>operation</w:t>
            </w:r>
            <w:r w:rsidR="00041720" w:rsidRPr="00590810">
              <w:rPr>
                <w:sz w:val="24"/>
                <w:szCs w:val="24"/>
              </w:rPr>
              <w:t>s</w:t>
            </w:r>
            <w:r w:rsidRPr="00590810">
              <w:rPr>
                <w:sz w:val="24"/>
                <w:szCs w:val="24"/>
              </w:rPr>
              <w:t xml:space="preserve"> inspector training</w:t>
            </w:r>
            <w:r w:rsidR="00041720" w:rsidRPr="00590810">
              <w:rPr>
                <w:sz w:val="24"/>
                <w:szCs w:val="24"/>
              </w:rPr>
              <w:t xml:space="preserve"> kept on file and are they available for review?</w:t>
            </w:r>
            <w:r w:rsidR="003F7C3D" w:rsidRPr="00590810">
              <w:rPr>
                <w:sz w:val="24"/>
                <w:szCs w:val="24"/>
              </w:rPr>
              <w:t xml:space="preserve">   </w:t>
            </w:r>
            <w:r w:rsidR="003F7C3D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7C3D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F7C3D" w:rsidRPr="00590810">
              <w:rPr>
                <w:sz w:val="24"/>
                <w:szCs w:val="24"/>
              </w:rPr>
              <w:fldChar w:fldCharType="end"/>
            </w:r>
            <w:r w:rsidR="003F7C3D" w:rsidRPr="00590810">
              <w:rPr>
                <w:sz w:val="24"/>
                <w:szCs w:val="24"/>
              </w:rPr>
              <w:t xml:space="preserve">Yes </w:t>
            </w:r>
            <w:r w:rsidR="003F7C3D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7C3D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F7C3D" w:rsidRPr="00590810">
              <w:rPr>
                <w:sz w:val="24"/>
                <w:szCs w:val="24"/>
              </w:rPr>
              <w:fldChar w:fldCharType="end"/>
            </w:r>
            <w:r w:rsidR="003F7C3D" w:rsidRPr="00590810">
              <w:rPr>
                <w:sz w:val="24"/>
                <w:szCs w:val="24"/>
              </w:rPr>
              <w:t>No</w:t>
            </w:r>
          </w:p>
          <w:p w14:paraId="54C8B76A" w14:textId="77777777" w:rsidR="00041720" w:rsidRPr="00590810" w:rsidRDefault="00041720" w:rsidP="00E65E50">
            <w:pPr>
              <w:keepNext/>
              <w:ind w:left="612" w:hanging="612"/>
              <w:rPr>
                <w:sz w:val="18"/>
              </w:rPr>
            </w:pPr>
          </w:p>
        </w:tc>
      </w:tr>
      <w:tr w:rsidR="00590810" w:rsidRPr="00590810" w14:paraId="53A63C02" w14:textId="77777777" w:rsidTr="00E65E5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3BF677" w14:textId="77777777" w:rsidR="001F3A78" w:rsidRPr="00590810" w:rsidRDefault="001F3A78" w:rsidP="001F3A78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590810">
              <w:rPr>
                <w:rFonts w:ascii="Courier New" w:hAnsi="Courier New"/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2E6AD626" w14:textId="77777777" w:rsidR="001F3A78" w:rsidRPr="00590810" w:rsidRDefault="001F3A78" w:rsidP="001F3A78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  <w:r w:rsidRPr="00590810">
              <w:rPr>
                <w:rFonts w:ascii="Courier New" w:hAnsi="Courier New"/>
                <w:sz w:val="18"/>
              </w:rPr>
              <w:t xml:space="preserve">  </w:t>
            </w:r>
          </w:p>
        </w:tc>
      </w:tr>
    </w:tbl>
    <w:p w14:paraId="2B58FF28" w14:textId="77777777" w:rsidR="001F3A78" w:rsidRPr="00590810" w:rsidRDefault="001F3A78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1EE04D62" w14:textId="77777777" w:rsidTr="00FF6B65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104160A0" w14:textId="77777777" w:rsidR="003214BC" w:rsidRPr="00590810" w:rsidRDefault="00FF6B65" w:rsidP="00910524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lastRenderedPageBreak/>
              <w:t>STD</w:t>
            </w:r>
          </w:p>
          <w:p w14:paraId="37248B5B" w14:textId="70666383" w:rsidR="003214BC" w:rsidRPr="00590810" w:rsidRDefault="00FF6B65" w:rsidP="00910524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04310A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 xml:space="preserve">4.2.1.8 </w:t>
            </w:r>
            <w:r w:rsidR="00695AD9" w:rsidRPr="00590810">
              <w:rPr>
                <w:b/>
                <w:sz w:val="18"/>
              </w:rPr>
              <w:t xml:space="preserve">&amp; </w:t>
            </w:r>
            <w:r w:rsidRPr="00590810">
              <w:rPr>
                <w:b/>
                <w:sz w:val="18"/>
              </w:rPr>
              <w:t>App</w:t>
            </w:r>
            <w:r w:rsidR="004E5B65" w:rsidRPr="00590810">
              <w:rPr>
                <w:b/>
                <w:sz w:val="18"/>
              </w:rPr>
              <w:t xml:space="preserve"> 5</w:t>
            </w:r>
            <w:r w:rsidRPr="00590810">
              <w:rPr>
                <w:b/>
                <w:sz w:val="18"/>
              </w:rPr>
              <w:t>,</w:t>
            </w:r>
            <w:r w:rsidR="009E0381" w:rsidRPr="00590810">
              <w:rPr>
                <w:b/>
                <w:sz w:val="18"/>
              </w:rPr>
              <w:t xml:space="preserve"> para </w:t>
            </w:r>
            <w:r w:rsidR="00775BE6" w:rsidRPr="00590810">
              <w:rPr>
                <w:b/>
                <w:sz w:val="18"/>
              </w:rPr>
              <w:t>4.</w:t>
            </w:r>
          </w:p>
          <w:p w14:paraId="1BB5FDFC" w14:textId="77777777" w:rsidR="00E6613F" w:rsidRDefault="001F3A78" w:rsidP="00775BE6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  <w:r w:rsidR="00910524" w:rsidRPr="00590810">
              <w:rPr>
                <w:b/>
                <w:sz w:val="18"/>
              </w:rPr>
              <w:t xml:space="preserve"> </w:t>
            </w:r>
          </w:p>
          <w:p w14:paraId="54419520" w14:textId="6BD98659" w:rsidR="00E6613F" w:rsidRDefault="001F3A78" w:rsidP="00775BE6">
            <w:pPr>
              <w:keepNext/>
              <w:rPr>
                <w:b/>
                <w:sz w:val="18"/>
              </w:rPr>
            </w:pPr>
            <w:r w:rsidRPr="00624099">
              <w:rPr>
                <w:b/>
                <w:sz w:val="18"/>
              </w:rPr>
              <w:t>Doc</w:t>
            </w:r>
            <w:r w:rsidR="001732F2" w:rsidRPr="00624099">
              <w:rPr>
                <w:b/>
                <w:sz w:val="18"/>
              </w:rPr>
              <w:t xml:space="preserve"> </w:t>
            </w:r>
            <w:r w:rsidRPr="00624099">
              <w:rPr>
                <w:b/>
                <w:sz w:val="18"/>
              </w:rPr>
              <w:t>8335,</w:t>
            </w:r>
            <w:r w:rsidR="00E6613F" w:rsidRPr="00624099">
              <w:rPr>
                <w:b/>
                <w:sz w:val="18"/>
              </w:rPr>
              <w:t xml:space="preserve"> </w:t>
            </w:r>
            <w:r w:rsidRPr="00624099">
              <w:rPr>
                <w:b/>
                <w:sz w:val="18"/>
              </w:rPr>
              <w:t xml:space="preserve">Pt </w:t>
            </w:r>
            <w:r w:rsidR="007723F8" w:rsidRPr="00624099">
              <w:rPr>
                <w:b/>
                <w:sz w:val="18"/>
              </w:rPr>
              <w:t>I</w:t>
            </w:r>
            <w:r w:rsidR="00FF6B65" w:rsidRPr="00624099">
              <w:rPr>
                <w:b/>
                <w:sz w:val="18"/>
              </w:rPr>
              <w:t>, C</w:t>
            </w:r>
            <w:r w:rsidRPr="00624099">
              <w:rPr>
                <w:b/>
                <w:sz w:val="18"/>
              </w:rPr>
              <w:t>6</w:t>
            </w:r>
            <w:r w:rsidR="00EE70D4" w:rsidRPr="00624099">
              <w:rPr>
                <w:b/>
                <w:sz w:val="18"/>
              </w:rPr>
              <w:t>;</w:t>
            </w:r>
            <w:r w:rsidR="007B5677" w:rsidRPr="00590810">
              <w:rPr>
                <w:b/>
                <w:sz w:val="18"/>
              </w:rPr>
              <w:t xml:space="preserve"> </w:t>
            </w:r>
          </w:p>
          <w:p w14:paraId="6C35558D" w14:textId="230491D3" w:rsidR="00106EBA" w:rsidRDefault="00FF6B65" w:rsidP="00E6613F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sz w:val="18"/>
              </w:rPr>
              <w:t>Doc 9379,</w:t>
            </w:r>
            <w:r w:rsidR="00E6613F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I, </w:t>
            </w:r>
            <w:r w:rsidR="00ED5343" w:rsidRPr="00590810">
              <w:rPr>
                <w:b/>
                <w:sz w:val="18"/>
              </w:rPr>
              <w:t>2.6</w:t>
            </w:r>
            <w:r w:rsidR="00106EBA">
              <w:rPr>
                <w:b/>
                <w:sz w:val="18"/>
              </w:rPr>
              <w:t>, 2.6.1, 2.8</w:t>
            </w:r>
            <w:r w:rsidR="00EE70D4" w:rsidRPr="00590810">
              <w:rPr>
                <w:b/>
                <w:sz w:val="18"/>
              </w:rPr>
              <w:t>;</w:t>
            </w:r>
          </w:p>
          <w:p w14:paraId="59B80411" w14:textId="012A2370" w:rsidR="00775BE6" w:rsidRPr="00590810" w:rsidRDefault="007B5677" w:rsidP="00E6613F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Doc 9734,</w:t>
            </w:r>
            <w:r w:rsidR="00E6613F">
              <w:rPr>
                <w:b/>
                <w:bCs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Pt A, </w:t>
            </w:r>
            <w:r w:rsidR="00E6613F">
              <w:rPr>
                <w:b/>
                <w:bCs/>
                <w:sz w:val="18"/>
              </w:rPr>
              <w:t>3.4.2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0380E987" w14:textId="77777777" w:rsidR="00C80658" w:rsidRPr="00590810" w:rsidRDefault="001F3A78" w:rsidP="00C80658">
            <w:pPr>
              <w:keepNext/>
              <w:ind w:left="702" w:hanging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4.4</w:t>
            </w:r>
            <w:r w:rsidR="002C22A7" w:rsidRPr="00590810">
              <w:rPr>
                <w:sz w:val="24"/>
                <w:szCs w:val="24"/>
              </w:rPr>
              <w:t>07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>Do flight operations inspectors</w:t>
            </w:r>
            <w:r w:rsidR="0008711D" w:rsidRPr="00590810">
              <w:rPr>
                <w:sz w:val="24"/>
                <w:szCs w:val="24"/>
              </w:rPr>
              <w:t>’</w:t>
            </w:r>
            <w:r w:rsidRPr="00590810">
              <w:rPr>
                <w:sz w:val="24"/>
                <w:szCs w:val="24"/>
              </w:rPr>
              <w:t xml:space="preserve"> record</w:t>
            </w:r>
            <w:r w:rsidR="00837944" w:rsidRPr="00590810">
              <w:rPr>
                <w:sz w:val="24"/>
                <w:szCs w:val="24"/>
              </w:rPr>
              <w:t>s</w:t>
            </w:r>
            <w:r w:rsidRPr="00590810">
              <w:rPr>
                <w:sz w:val="24"/>
                <w:szCs w:val="24"/>
              </w:rPr>
              <w:t xml:space="preserve"> contain the results of pilot proficiency checks, </w:t>
            </w:r>
            <w:proofErr w:type="spellStart"/>
            <w:r w:rsidRPr="00590810">
              <w:rPr>
                <w:sz w:val="24"/>
                <w:szCs w:val="24"/>
              </w:rPr>
              <w:t>recency</w:t>
            </w:r>
            <w:proofErr w:type="spellEnd"/>
            <w:r w:rsidRPr="00590810">
              <w:rPr>
                <w:sz w:val="24"/>
                <w:szCs w:val="24"/>
              </w:rPr>
              <w:t xml:space="preserve"> of experience, simulator and flight qualification, recurrent traini</w:t>
            </w:r>
            <w:r w:rsidR="00C80658" w:rsidRPr="00590810">
              <w:rPr>
                <w:sz w:val="24"/>
                <w:szCs w:val="24"/>
              </w:rPr>
              <w:t xml:space="preserve">ng, line indoctrination, etc.?  </w:t>
            </w:r>
            <w:r w:rsidR="00C80658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80658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C80658" w:rsidRPr="00590810">
              <w:rPr>
                <w:sz w:val="24"/>
                <w:szCs w:val="24"/>
              </w:rPr>
              <w:fldChar w:fldCharType="end"/>
            </w:r>
            <w:r w:rsidR="00C80658" w:rsidRPr="00590810">
              <w:rPr>
                <w:sz w:val="24"/>
                <w:szCs w:val="24"/>
              </w:rPr>
              <w:t xml:space="preserve">Yes </w:t>
            </w:r>
            <w:r w:rsidR="00C80658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80658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C80658" w:rsidRPr="00590810">
              <w:rPr>
                <w:sz w:val="24"/>
                <w:szCs w:val="24"/>
              </w:rPr>
              <w:fldChar w:fldCharType="end"/>
            </w:r>
            <w:r w:rsidR="00C80658" w:rsidRPr="00590810">
              <w:rPr>
                <w:sz w:val="24"/>
                <w:szCs w:val="24"/>
              </w:rPr>
              <w:t>No</w:t>
            </w:r>
          </w:p>
          <w:p w14:paraId="038BA25C" w14:textId="77777777" w:rsidR="001F3A78" w:rsidRPr="00590810" w:rsidRDefault="004C4B35" w:rsidP="004C4B35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If yes, d</w:t>
            </w:r>
            <w:r w:rsidR="00041720" w:rsidRPr="00590810">
              <w:rPr>
                <w:sz w:val="24"/>
                <w:szCs w:val="24"/>
              </w:rPr>
              <w:t>escribe below.</w:t>
            </w:r>
          </w:p>
        </w:tc>
      </w:tr>
      <w:tr w:rsidR="00590810" w:rsidRPr="00590810" w14:paraId="7928D456" w14:textId="77777777" w:rsidTr="00FF6B65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0577A7" w14:textId="77777777" w:rsidR="001F3A78" w:rsidRPr="00590810" w:rsidRDefault="001F3A78" w:rsidP="001F3A78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52CC0D58" w14:textId="77777777" w:rsidR="001F3A78" w:rsidRPr="00590810" w:rsidRDefault="001F3A78" w:rsidP="001F3A78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2E66F29C" w14:textId="77777777" w:rsidR="001F3A78" w:rsidRPr="00590810" w:rsidRDefault="001F3A78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00FFFF" w:fill="CCFFFF"/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14ECFD4E" w14:textId="77777777" w:rsidTr="00BF7EF0">
        <w:trPr>
          <w:cantSplit/>
          <w:trHeight w:val="600"/>
        </w:trPr>
        <w:tc>
          <w:tcPr>
            <w:tcW w:w="2160" w:type="dxa"/>
            <w:shd w:val="clear" w:color="auto" w:fill="CCFFFF"/>
            <w:vAlign w:val="center"/>
          </w:tcPr>
          <w:p w14:paraId="3E761ED1" w14:textId="77777777" w:rsidR="00DF7C83" w:rsidRPr="00590810" w:rsidRDefault="006C724F" w:rsidP="001732F2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54891117" w14:textId="015B2199" w:rsidR="001732F2" w:rsidRPr="00590810" w:rsidRDefault="006C724F" w:rsidP="001732F2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04310A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 xml:space="preserve">4.2.1.8 </w:t>
            </w:r>
            <w:r w:rsidR="00E62127" w:rsidRPr="00590810">
              <w:rPr>
                <w:b/>
                <w:sz w:val="18"/>
              </w:rPr>
              <w:t xml:space="preserve">&amp; </w:t>
            </w:r>
            <w:r w:rsidRPr="00590810">
              <w:rPr>
                <w:b/>
                <w:sz w:val="18"/>
              </w:rPr>
              <w:t>App</w:t>
            </w:r>
            <w:r w:rsidR="001732F2" w:rsidRPr="00590810">
              <w:rPr>
                <w:b/>
                <w:sz w:val="18"/>
              </w:rPr>
              <w:t xml:space="preserve"> 5</w:t>
            </w:r>
          </w:p>
          <w:p w14:paraId="29617F0A" w14:textId="77777777" w:rsidR="00DF7C83" w:rsidRPr="00590810" w:rsidRDefault="001F3A78" w:rsidP="002A29C5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1C537AC0" w14:textId="39C7807E" w:rsidR="003C0455" w:rsidRPr="00590810" w:rsidRDefault="001F3A78" w:rsidP="002A29C5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8335,</w:t>
            </w:r>
            <w:r w:rsidR="00C96918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</w:t>
            </w:r>
            <w:r w:rsidR="007723F8" w:rsidRPr="00590810">
              <w:rPr>
                <w:b/>
                <w:sz w:val="18"/>
              </w:rPr>
              <w:t>I</w:t>
            </w:r>
            <w:r w:rsidR="006C724F" w:rsidRPr="00590810">
              <w:rPr>
                <w:b/>
                <w:sz w:val="18"/>
              </w:rPr>
              <w:t xml:space="preserve">, </w:t>
            </w:r>
            <w:r w:rsidR="006C69A2" w:rsidRPr="00590810">
              <w:rPr>
                <w:b/>
                <w:sz w:val="18"/>
              </w:rPr>
              <w:t xml:space="preserve">5.3, </w:t>
            </w:r>
            <w:r w:rsidR="006C724F" w:rsidRPr="00590810">
              <w:rPr>
                <w:b/>
                <w:sz w:val="18"/>
              </w:rPr>
              <w:t>Doc 9379,</w:t>
            </w:r>
            <w:r w:rsidR="00C96918">
              <w:rPr>
                <w:b/>
                <w:sz w:val="18"/>
              </w:rPr>
              <w:t xml:space="preserve"> </w:t>
            </w:r>
            <w:r w:rsidR="006C724F" w:rsidRPr="00590810">
              <w:rPr>
                <w:b/>
                <w:sz w:val="18"/>
              </w:rPr>
              <w:t xml:space="preserve">Pt I, </w:t>
            </w:r>
            <w:r w:rsidR="002A29C5" w:rsidRPr="00590810">
              <w:rPr>
                <w:b/>
                <w:sz w:val="18"/>
              </w:rPr>
              <w:t>2.3, 2.4</w:t>
            </w:r>
            <w:r w:rsidR="00E47581">
              <w:rPr>
                <w:b/>
                <w:sz w:val="18"/>
              </w:rPr>
              <w:t>, C6</w:t>
            </w:r>
          </w:p>
        </w:tc>
        <w:tc>
          <w:tcPr>
            <w:tcW w:w="8820" w:type="dxa"/>
            <w:shd w:val="clear" w:color="auto" w:fill="CCFFFF"/>
          </w:tcPr>
          <w:p w14:paraId="4998E29A" w14:textId="77777777" w:rsidR="003204D4" w:rsidRPr="00590810" w:rsidRDefault="001F3A78" w:rsidP="000F6D81">
            <w:pPr>
              <w:keepNext/>
              <w:ind w:left="702" w:hanging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4.40</w:t>
            </w:r>
            <w:r w:rsidR="002C22A7" w:rsidRPr="00590810">
              <w:rPr>
                <w:sz w:val="24"/>
                <w:szCs w:val="24"/>
              </w:rPr>
              <w:t>8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Does the </w:t>
            </w:r>
            <w:r w:rsidR="003535C5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 xml:space="preserve"> utilize the services of other </w:t>
            </w:r>
            <w:r w:rsidR="00DF16EF" w:rsidRPr="00590810">
              <w:rPr>
                <w:sz w:val="24"/>
                <w:szCs w:val="24"/>
              </w:rPr>
              <w:t>authorities</w:t>
            </w:r>
            <w:r w:rsidRPr="00590810">
              <w:rPr>
                <w:sz w:val="24"/>
                <w:szCs w:val="24"/>
              </w:rPr>
              <w:t xml:space="preserve"> or service providers in meeting its safety oversight responsibilities?  </w:t>
            </w:r>
            <w:r w:rsidR="003204D4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204D4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204D4" w:rsidRPr="00590810">
              <w:rPr>
                <w:sz w:val="24"/>
                <w:szCs w:val="24"/>
              </w:rPr>
              <w:fldChar w:fldCharType="end"/>
            </w:r>
            <w:r w:rsidR="003204D4" w:rsidRPr="00590810">
              <w:rPr>
                <w:sz w:val="24"/>
                <w:szCs w:val="24"/>
              </w:rPr>
              <w:t xml:space="preserve">Yes </w:t>
            </w:r>
            <w:r w:rsidR="003204D4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204D4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3204D4" w:rsidRPr="00590810">
              <w:rPr>
                <w:sz w:val="24"/>
                <w:szCs w:val="24"/>
              </w:rPr>
              <w:fldChar w:fldCharType="end"/>
            </w:r>
            <w:r w:rsidR="003204D4" w:rsidRPr="00590810">
              <w:rPr>
                <w:sz w:val="24"/>
                <w:szCs w:val="24"/>
              </w:rPr>
              <w:t>No</w:t>
            </w:r>
          </w:p>
          <w:p w14:paraId="093A1965" w14:textId="046C4A42" w:rsidR="001F3A78" w:rsidRPr="00590810" w:rsidRDefault="00041720">
            <w:pPr>
              <w:keepNext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If yes, describe</w:t>
            </w:r>
            <w:r w:rsidR="22C0F76B" w:rsidRPr="00590810">
              <w:rPr>
                <w:sz w:val="24"/>
                <w:szCs w:val="24"/>
              </w:rPr>
              <w:t xml:space="preserve"> </w:t>
            </w:r>
            <w:r w:rsidR="001D70C1" w:rsidRPr="00590810">
              <w:rPr>
                <w:sz w:val="24"/>
                <w:szCs w:val="24"/>
              </w:rPr>
              <w:t xml:space="preserve">how seconded CAA </w:t>
            </w:r>
            <w:r w:rsidR="58873E1F" w:rsidRPr="00590810">
              <w:rPr>
                <w:sz w:val="24"/>
                <w:szCs w:val="24"/>
              </w:rPr>
              <w:t>inspectors are adequately trained, qualified</w:t>
            </w:r>
            <w:r w:rsidR="09CD1570" w:rsidRPr="00590810">
              <w:rPr>
                <w:sz w:val="24"/>
                <w:szCs w:val="24"/>
              </w:rPr>
              <w:t xml:space="preserve">, </w:t>
            </w:r>
            <w:r w:rsidR="001D70C1" w:rsidRPr="00590810">
              <w:rPr>
                <w:sz w:val="24"/>
                <w:szCs w:val="24"/>
              </w:rPr>
              <w:t>and supervised in carrying out their duties</w:t>
            </w:r>
            <w:r w:rsidRPr="00590810">
              <w:rPr>
                <w:sz w:val="24"/>
                <w:szCs w:val="24"/>
              </w:rPr>
              <w:t>.</w:t>
            </w:r>
          </w:p>
        </w:tc>
      </w:tr>
      <w:tr w:rsidR="001F3A78" w14:paraId="4D1C3C82" w14:textId="77777777" w:rsidTr="00BF7EF0">
        <w:tblPrEx>
          <w:tblBorders>
            <w:bottom w:val="double" w:sz="4" w:space="0" w:color="auto"/>
          </w:tblBorders>
          <w:shd w:val="clear" w:color="auto" w:fill="auto"/>
        </w:tblPrEx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BE42FF" w14:textId="77777777" w:rsidR="001F3A78" w:rsidRDefault="001F3A78" w:rsidP="001F3A78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381D0A2D" w14:textId="77777777" w:rsidR="001F3A78" w:rsidRDefault="001F3A78" w:rsidP="001F3A78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4F4A311A" w14:textId="77777777" w:rsidR="00A25802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BE23A5" w14:paraId="592F394D" w14:textId="77777777" w:rsidTr="00E6613F">
        <w:trPr>
          <w:cantSplit/>
          <w:trHeight w:val="288"/>
        </w:trPr>
        <w:tc>
          <w:tcPr>
            <w:tcW w:w="10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E5DA27C" w14:textId="39D16E6F" w:rsidR="00BE23A5" w:rsidRPr="005C4370" w:rsidRDefault="00BE23A5" w:rsidP="00E6613F">
            <w:pPr>
              <w:pStyle w:val="Heading1"/>
              <w:rPr>
                <w:rFonts w:ascii="Courier New" w:hAnsi="Courier New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IASA CE – 4 – 4.</w:t>
            </w:r>
            <w:r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 – Technical Personnel Qualification and Training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5C4370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Airworthiness Inspectorate</w:t>
            </w:r>
          </w:p>
        </w:tc>
      </w:tr>
      <w:tr w:rsidR="00BE23A5" w14:paraId="01DCC69F" w14:textId="77777777" w:rsidTr="00E6613F">
        <w:trPr>
          <w:cantSplit/>
          <w:trHeight w:val="600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3B6190A" w14:textId="77777777" w:rsidR="00BE23A5" w:rsidRDefault="00BE23A5" w:rsidP="00E6613F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7BEB54D8" w14:textId="77777777" w:rsidR="00BE23A5" w:rsidRDefault="00BE23A5" w:rsidP="00E6613F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E22D5DD" w14:textId="77777777" w:rsidR="00BE23A5" w:rsidRDefault="00BE23A5" w:rsidP="00E6613F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69732845" w14:textId="77777777" w:rsidR="00BE23A5" w:rsidRDefault="00BE23A5" w:rsidP="00E6613F">
            <w:pPr>
              <w:keepNext/>
              <w:rPr>
                <w:sz w:val="18"/>
                <w:szCs w:val="18"/>
              </w:rPr>
            </w:pPr>
            <w:r w:rsidRPr="15A4E078">
              <w:rPr>
                <w:sz w:val="32"/>
                <w:szCs w:val="32"/>
              </w:rPr>
              <w:t xml:space="preserve">                               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>Not assessed</w:t>
            </w:r>
          </w:p>
        </w:tc>
      </w:tr>
      <w:tr w:rsidR="00BE23A5" w14:paraId="72B7843D" w14:textId="77777777" w:rsidTr="00E6613F">
        <w:trPr>
          <w:cantSplit/>
          <w:trHeight w:val="249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DBC764A" w14:textId="77777777" w:rsidR="00BE23A5" w:rsidRDefault="00BE23A5" w:rsidP="00E6613F">
            <w:pPr>
              <w:pStyle w:val="Heading1"/>
              <w:rPr>
                <w:rFonts w:ascii="Courier New" w:hAnsi="Courier New"/>
              </w:rPr>
            </w:pPr>
            <w:r w:rsidRPr="00DC108B">
              <w:rPr>
                <w:rFonts w:ascii="Times New Roman" w:hAnsi="Times New Roman"/>
                <w:b/>
                <w:sz w:val="18"/>
              </w:rPr>
              <w:t>ICAO Ref</w:t>
            </w:r>
            <w:r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9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212B507" w14:textId="77777777" w:rsidR="00BE23A5" w:rsidRDefault="00BE23A5" w:rsidP="00E6613F">
            <w:pPr>
              <w:keepNext/>
              <w:rPr>
                <w:sz w:val="16"/>
              </w:rPr>
            </w:pPr>
            <w:r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>
              <w:rPr>
                <w:rFonts w:ascii="Helvetica" w:hAnsi="Helvetica"/>
                <w:sz w:val="16"/>
                <w:lang w:val="en-GB"/>
              </w:rPr>
              <w:t xml:space="preserve"> = Standard;  GM = Guidance material.</w:t>
            </w:r>
          </w:p>
        </w:tc>
      </w:tr>
    </w:tbl>
    <w:p w14:paraId="28D52CCC" w14:textId="5C23AEAF" w:rsidR="00BE23A5" w:rsidRDefault="00BE23A5"/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36F77F9B" w14:textId="77777777" w:rsidTr="00963737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0BE94535" w14:textId="77777777" w:rsidR="00C71B8D" w:rsidRPr="00590810" w:rsidRDefault="00C71B8D" w:rsidP="00C71B8D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67EAE43B" w14:textId="35992805" w:rsidR="00E3051D" w:rsidRPr="00590810" w:rsidRDefault="00C71B8D" w:rsidP="00C71B8D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Pt I, 4.2.1.8 </w:t>
            </w:r>
            <w:r w:rsidR="00E3051D" w:rsidRPr="00590810">
              <w:rPr>
                <w:b/>
                <w:sz w:val="18"/>
              </w:rPr>
              <w:t>&amp; App 5</w:t>
            </w:r>
            <w:r w:rsidR="0090664A" w:rsidRPr="00590810">
              <w:rPr>
                <w:b/>
                <w:sz w:val="18"/>
              </w:rPr>
              <w:t xml:space="preserve">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="0090664A" w:rsidRPr="00590810">
              <w:rPr>
                <w:b/>
                <w:sz w:val="18"/>
              </w:rPr>
              <w:t>4</w:t>
            </w:r>
          </w:p>
          <w:p w14:paraId="0F10C385" w14:textId="39428D97" w:rsidR="009F20AB" w:rsidRPr="00590810" w:rsidRDefault="00A25802" w:rsidP="00C71B8D">
            <w:pPr>
              <w:rPr>
                <w:b/>
                <w:sz w:val="18"/>
                <w:lang w:val="en-GB"/>
              </w:rPr>
            </w:pPr>
            <w:r w:rsidRPr="00590810">
              <w:rPr>
                <w:b/>
                <w:sz w:val="18"/>
                <w:lang w:val="en-GB"/>
              </w:rPr>
              <w:t>GM</w:t>
            </w:r>
          </w:p>
          <w:p w14:paraId="620CEAA5" w14:textId="673D3189" w:rsidR="00C96CB1" w:rsidRDefault="007221CC" w:rsidP="00C96CB1">
            <w:pPr>
              <w:rPr>
                <w:b/>
                <w:sz w:val="18"/>
                <w:lang w:val="en-GB"/>
              </w:rPr>
            </w:pPr>
            <w:r w:rsidRPr="00C9318A">
              <w:rPr>
                <w:b/>
                <w:sz w:val="18"/>
                <w:lang w:val="en-GB"/>
              </w:rPr>
              <w:t>Doc 8335,</w:t>
            </w:r>
            <w:r w:rsidR="00C96918" w:rsidRPr="00C9318A">
              <w:rPr>
                <w:b/>
                <w:sz w:val="18"/>
                <w:lang w:val="en-GB"/>
              </w:rPr>
              <w:t xml:space="preserve"> </w:t>
            </w:r>
            <w:r w:rsidRPr="00A132FB">
              <w:rPr>
                <w:b/>
                <w:sz w:val="18"/>
              </w:rPr>
              <w:t>Pt I, 5.3.1,  6.2</w:t>
            </w:r>
            <w:r w:rsidR="009B748C" w:rsidRPr="00C9318A">
              <w:rPr>
                <w:b/>
                <w:sz w:val="18"/>
              </w:rPr>
              <w:t>.5</w:t>
            </w:r>
            <w:r w:rsidRPr="00C9318A">
              <w:rPr>
                <w:b/>
                <w:sz w:val="18"/>
              </w:rPr>
              <w:t>;</w:t>
            </w:r>
            <w:r w:rsidRPr="00590810">
              <w:rPr>
                <w:b/>
                <w:sz w:val="18"/>
              </w:rPr>
              <w:t xml:space="preserve"> </w:t>
            </w:r>
            <w:r w:rsidR="00C96CB1" w:rsidRPr="00590810">
              <w:rPr>
                <w:b/>
                <w:sz w:val="18"/>
                <w:lang w:val="en-GB"/>
              </w:rPr>
              <w:t>Doc 9734, Pt A, 3</w:t>
            </w:r>
            <w:r w:rsidR="00C96CB1">
              <w:rPr>
                <w:b/>
                <w:sz w:val="18"/>
                <w:lang w:val="en-GB"/>
              </w:rPr>
              <w:t>.4</w:t>
            </w:r>
            <w:r w:rsidR="00C96CB1" w:rsidRPr="00590810">
              <w:rPr>
                <w:b/>
                <w:sz w:val="18"/>
                <w:lang w:val="en-GB"/>
              </w:rPr>
              <w:t xml:space="preserve">, </w:t>
            </w:r>
            <w:r w:rsidR="00C96CB1">
              <w:rPr>
                <w:b/>
                <w:sz w:val="18"/>
                <w:lang w:val="en-GB"/>
              </w:rPr>
              <w:t>3.4.1</w:t>
            </w:r>
            <w:r w:rsidR="00C96CB1" w:rsidRPr="00590810">
              <w:rPr>
                <w:b/>
                <w:sz w:val="18"/>
                <w:lang w:val="en-GB"/>
              </w:rPr>
              <w:t>; Doc 9760, Pt II,</w:t>
            </w:r>
            <w:r w:rsidR="00C96CB1">
              <w:rPr>
                <w:b/>
                <w:sz w:val="18"/>
                <w:lang w:val="en-GB"/>
              </w:rPr>
              <w:t xml:space="preserve"> </w:t>
            </w:r>
            <w:r w:rsidR="00C96CB1" w:rsidRPr="00590810">
              <w:rPr>
                <w:b/>
                <w:sz w:val="18"/>
                <w:lang w:val="en-GB"/>
              </w:rPr>
              <w:t xml:space="preserve">4.5, </w:t>
            </w:r>
            <w:r w:rsidR="00C96CB1">
              <w:rPr>
                <w:b/>
                <w:sz w:val="18"/>
                <w:lang w:val="en-GB"/>
              </w:rPr>
              <w:t xml:space="preserve">4.5.3 &amp; </w:t>
            </w:r>
            <w:r w:rsidR="00C96CB1" w:rsidRPr="00590810">
              <w:rPr>
                <w:b/>
                <w:sz w:val="18"/>
                <w:lang w:val="en-GB"/>
              </w:rPr>
              <w:t>4.5.7</w:t>
            </w:r>
          </w:p>
          <w:p w14:paraId="537EB549" w14:textId="4FA1197D" w:rsidR="00C96918" w:rsidRDefault="00C96918" w:rsidP="007221CC">
            <w:pPr>
              <w:rPr>
                <w:b/>
                <w:sz w:val="18"/>
              </w:rPr>
            </w:pPr>
          </w:p>
          <w:p w14:paraId="112980D0" w14:textId="5239801E" w:rsidR="00A25802" w:rsidRPr="00590810" w:rsidRDefault="00A25802" w:rsidP="000719B9">
            <w:pPr>
              <w:rPr>
                <w:rFonts w:ascii="Courier New" w:hAnsi="Courier New"/>
                <w:b/>
                <w:sz w:val="18"/>
                <w:lang w:val="en-GB"/>
              </w:rPr>
            </w:pP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003F6796" w14:textId="4ED80109" w:rsidR="007F0874" w:rsidRPr="00590810" w:rsidRDefault="00423702" w:rsidP="00C646EB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</w:t>
            </w:r>
            <w:r w:rsidR="00A25802" w:rsidRPr="00590810">
              <w:rPr>
                <w:sz w:val="24"/>
                <w:szCs w:val="24"/>
              </w:rPr>
              <w:t>.501</w:t>
            </w:r>
            <w:r w:rsidR="00A25802" w:rsidRPr="00590810">
              <w:rPr>
                <w:rFonts w:ascii="Courier New" w:hAnsi="Courier New"/>
                <w:sz w:val="24"/>
                <w:szCs w:val="24"/>
                <w:lang w:val="en-GB"/>
              </w:rPr>
              <w:t xml:space="preserve"> </w:t>
            </w:r>
            <w:r w:rsidR="007F0874" w:rsidRPr="00590810">
              <w:rPr>
                <w:sz w:val="24"/>
                <w:szCs w:val="24"/>
              </w:rPr>
              <w:t xml:space="preserve">Describe the </w:t>
            </w:r>
            <w:r w:rsidR="0011144B" w:rsidRPr="00590810">
              <w:rPr>
                <w:sz w:val="24"/>
                <w:szCs w:val="24"/>
              </w:rPr>
              <w:t xml:space="preserve">minimum </w:t>
            </w:r>
            <w:r w:rsidR="007F0874" w:rsidRPr="00590810">
              <w:rPr>
                <w:sz w:val="24"/>
                <w:szCs w:val="24"/>
              </w:rPr>
              <w:t xml:space="preserve">qualifications </w:t>
            </w:r>
            <w:r w:rsidR="00D05250" w:rsidRPr="00590810">
              <w:rPr>
                <w:sz w:val="24"/>
                <w:szCs w:val="24"/>
              </w:rPr>
              <w:t xml:space="preserve">and experience requirements </w:t>
            </w:r>
            <w:r w:rsidR="007F0874" w:rsidRPr="00590810">
              <w:rPr>
                <w:sz w:val="24"/>
                <w:szCs w:val="24"/>
              </w:rPr>
              <w:t xml:space="preserve">for employment eligibility as a CAA </w:t>
            </w:r>
            <w:r w:rsidR="00AD3E40" w:rsidRPr="00590810">
              <w:rPr>
                <w:sz w:val="24"/>
                <w:szCs w:val="24"/>
              </w:rPr>
              <w:t xml:space="preserve">airworthiness </w:t>
            </w:r>
            <w:r w:rsidR="007F0874" w:rsidRPr="00590810">
              <w:rPr>
                <w:sz w:val="24"/>
                <w:szCs w:val="24"/>
              </w:rPr>
              <w:t>inspector.</w:t>
            </w:r>
          </w:p>
          <w:p w14:paraId="1B758590" w14:textId="77777777" w:rsidR="00840F12" w:rsidRPr="00590810" w:rsidRDefault="00840F12" w:rsidP="00C646EB">
            <w:pPr>
              <w:keepNext/>
              <w:ind w:left="702" w:hanging="702"/>
              <w:rPr>
                <w:sz w:val="24"/>
                <w:szCs w:val="24"/>
              </w:rPr>
            </w:pPr>
          </w:p>
          <w:p w14:paraId="0691B544" w14:textId="77777777" w:rsidR="007F0874" w:rsidRPr="00590810" w:rsidRDefault="007F0874" w:rsidP="00885A31">
            <w:pPr>
              <w:keepNext/>
              <w:numPr>
                <w:ilvl w:val="0"/>
                <w:numId w:val="28"/>
              </w:numPr>
              <w:ind w:left="106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Where are </w:t>
            </w:r>
            <w:r w:rsidR="00AD3E40" w:rsidRPr="00590810">
              <w:rPr>
                <w:sz w:val="24"/>
                <w:szCs w:val="24"/>
              </w:rPr>
              <w:t xml:space="preserve">airworthiness </w:t>
            </w:r>
            <w:r w:rsidRPr="00590810">
              <w:rPr>
                <w:sz w:val="24"/>
                <w:szCs w:val="24"/>
              </w:rPr>
              <w:t>inspector employment qualifications published and how are they disseminated?</w:t>
            </w:r>
          </w:p>
          <w:p w14:paraId="1EE3AC4D" w14:textId="77777777" w:rsidR="00DB2D7E" w:rsidRPr="00590810" w:rsidRDefault="00AD51B9" w:rsidP="00AD3E40">
            <w:pPr>
              <w:keepNext/>
              <w:numPr>
                <w:ilvl w:val="0"/>
                <w:numId w:val="28"/>
              </w:numPr>
              <w:ind w:left="106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Do </w:t>
            </w:r>
            <w:r w:rsidR="003535C5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 xml:space="preserve"> airworthiness inspectors possess technical and supervisory experience obtained in the aviation industry or in military service?</w:t>
            </w:r>
          </w:p>
          <w:p w14:paraId="1F55BB19" w14:textId="04689E31" w:rsidR="00AD3E40" w:rsidRPr="00590810" w:rsidRDefault="00AD3E40" w:rsidP="002E5251">
            <w:pPr>
              <w:keepNext/>
              <w:numPr>
                <w:ilvl w:val="0"/>
                <w:numId w:val="28"/>
              </w:numPr>
              <w:ind w:left="106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Describe what aircraft maintenance engineer, mechanic</w:t>
            </w:r>
            <w:r w:rsidR="1031A557" w:rsidRPr="00590810">
              <w:rPr>
                <w:sz w:val="24"/>
                <w:szCs w:val="24"/>
              </w:rPr>
              <w:t>,</w:t>
            </w:r>
            <w:r w:rsidRPr="00590810">
              <w:rPr>
                <w:sz w:val="24"/>
                <w:szCs w:val="24"/>
              </w:rPr>
              <w:t xml:space="preserve"> or technician, licenses and ratings </w:t>
            </w:r>
            <w:r w:rsidR="002E5251" w:rsidRPr="00590810">
              <w:rPr>
                <w:sz w:val="24"/>
                <w:szCs w:val="24"/>
              </w:rPr>
              <w:t xml:space="preserve">are </w:t>
            </w:r>
            <w:r w:rsidRPr="00590810">
              <w:rPr>
                <w:sz w:val="24"/>
                <w:szCs w:val="24"/>
              </w:rPr>
              <w:t>required for employment as a CAA airworthiness inspector</w:t>
            </w:r>
            <w:r w:rsidR="002E5251" w:rsidRPr="00590810">
              <w:rPr>
                <w:sz w:val="24"/>
                <w:szCs w:val="24"/>
              </w:rPr>
              <w:t>.</w:t>
            </w:r>
          </w:p>
        </w:tc>
      </w:tr>
      <w:tr w:rsidR="00590810" w:rsidRPr="00590810" w14:paraId="74A07CB3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E728C3" w14:textId="77777777" w:rsidR="00A25802" w:rsidRPr="00590810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7213974E" w14:textId="77777777" w:rsidR="00A25802" w:rsidRPr="00590810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4BDCD87C" w14:textId="77777777" w:rsidR="00A25802" w:rsidRPr="00590810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0A867A04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269F7D1" w14:textId="77777777" w:rsidR="008C1F4C" w:rsidRPr="00590810" w:rsidRDefault="00DB42CA" w:rsidP="00477E93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lastRenderedPageBreak/>
              <w:t>STD</w:t>
            </w:r>
          </w:p>
          <w:p w14:paraId="665506E8" w14:textId="7C97FDC7" w:rsidR="002E5251" w:rsidRPr="00590810" w:rsidRDefault="00DB42CA" w:rsidP="00477E93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9C69EB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 xml:space="preserve">4.2.1.8 </w:t>
            </w:r>
            <w:r w:rsidR="00E62127" w:rsidRPr="00590810">
              <w:rPr>
                <w:b/>
                <w:sz w:val="18"/>
              </w:rPr>
              <w:t xml:space="preserve">&amp; </w:t>
            </w:r>
            <w:r w:rsidRPr="00590810">
              <w:rPr>
                <w:b/>
                <w:sz w:val="18"/>
              </w:rPr>
              <w:t>App</w:t>
            </w:r>
            <w:r w:rsidR="002E5251" w:rsidRPr="00590810">
              <w:rPr>
                <w:b/>
                <w:sz w:val="18"/>
              </w:rPr>
              <w:t xml:space="preserve"> 5,</w:t>
            </w:r>
            <w:r w:rsidR="009E0381" w:rsidRPr="00590810">
              <w:rPr>
                <w:b/>
                <w:sz w:val="18"/>
              </w:rPr>
              <w:t xml:space="preserve"> para </w:t>
            </w:r>
            <w:r w:rsidR="00195229" w:rsidRPr="00590810">
              <w:rPr>
                <w:b/>
                <w:sz w:val="18"/>
              </w:rPr>
              <w:t>4</w:t>
            </w:r>
          </w:p>
          <w:p w14:paraId="66F6E764" w14:textId="77777777" w:rsidR="008C1F4C" w:rsidRPr="00590810" w:rsidRDefault="002E5251" w:rsidP="00477E93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392C1731" w14:textId="4ACA6EF8" w:rsidR="00694772" w:rsidRDefault="002E5251" w:rsidP="00477E93">
            <w:pPr>
              <w:rPr>
                <w:b/>
                <w:sz w:val="18"/>
              </w:rPr>
            </w:pPr>
            <w:r w:rsidRPr="00624099">
              <w:rPr>
                <w:b/>
                <w:sz w:val="18"/>
              </w:rPr>
              <w:t>Doc 8335,</w:t>
            </w:r>
            <w:r w:rsidR="00694772" w:rsidRPr="00624099">
              <w:rPr>
                <w:b/>
                <w:sz w:val="18"/>
              </w:rPr>
              <w:t xml:space="preserve"> </w:t>
            </w:r>
            <w:r w:rsidR="00DB42CA" w:rsidRPr="00624099">
              <w:rPr>
                <w:b/>
                <w:sz w:val="18"/>
              </w:rPr>
              <w:t xml:space="preserve">Pt I, </w:t>
            </w:r>
            <w:r w:rsidR="009A0A6C" w:rsidRPr="00624099">
              <w:rPr>
                <w:b/>
                <w:sz w:val="18"/>
              </w:rPr>
              <w:t>6.3.1, 6.3.2</w:t>
            </w:r>
            <w:r w:rsidR="0064255B" w:rsidRPr="00624099">
              <w:rPr>
                <w:b/>
                <w:sz w:val="18"/>
              </w:rPr>
              <w:t>;</w:t>
            </w:r>
            <w:r w:rsidR="005C3F86" w:rsidRPr="00624099">
              <w:rPr>
                <w:b/>
                <w:sz w:val="18"/>
              </w:rPr>
              <w:t xml:space="preserve"> Doc 9683, Pt II;</w:t>
            </w:r>
          </w:p>
          <w:p w14:paraId="603C27D5" w14:textId="53100A0B" w:rsidR="00694772" w:rsidRDefault="005C3F86" w:rsidP="00694772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Doc 9734, Pt A, </w:t>
            </w:r>
            <w:r>
              <w:rPr>
                <w:b/>
                <w:sz w:val="18"/>
              </w:rPr>
              <w:t>3.4.2</w:t>
            </w:r>
            <w:r w:rsidRPr="00590810">
              <w:rPr>
                <w:b/>
                <w:sz w:val="18"/>
              </w:rPr>
              <w:t>;Doc 9760, Pt II,</w:t>
            </w:r>
            <w:r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>4.5</w:t>
            </w:r>
            <w:r>
              <w:rPr>
                <w:b/>
                <w:sz w:val="18"/>
              </w:rPr>
              <w:t>, 4.5.5 &amp; 4.5.6</w:t>
            </w:r>
            <w:r w:rsidRPr="00590810">
              <w:rPr>
                <w:b/>
                <w:sz w:val="18"/>
              </w:rPr>
              <w:t>;</w:t>
            </w:r>
            <w:r w:rsidRPr="003160C7">
              <w:rPr>
                <w:b/>
                <w:sz w:val="18"/>
              </w:rPr>
              <w:t xml:space="preserve"> Doc 9824, 5.7</w:t>
            </w:r>
          </w:p>
          <w:p w14:paraId="2917E3DC" w14:textId="30F54BA4" w:rsidR="002E5251" w:rsidRPr="00590810" w:rsidRDefault="002E5251" w:rsidP="00694772">
            <w:pPr>
              <w:rPr>
                <w:b/>
                <w:sz w:val="18"/>
              </w:rPr>
            </w:pP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8BC1F53" w14:textId="00C2D252" w:rsidR="002E5251" w:rsidRPr="00590810" w:rsidRDefault="002E5251" w:rsidP="003B7AE6">
            <w:pPr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4.502</w:t>
            </w:r>
            <w:r w:rsidRPr="00BF7EF0"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Describe the formal training policy and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Pr="00590810">
              <w:rPr>
                <w:sz w:val="24"/>
                <w:szCs w:val="24"/>
              </w:rPr>
              <w:t>for airworthiness inspectors</w:t>
            </w:r>
            <w:r w:rsidR="004C4B35" w:rsidRPr="00590810">
              <w:rPr>
                <w:sz w:val="24"/>
                <w:szCs w:val="24"/>
              </w:rPr>
              <w:t>, to include initial, OJT, specialized</w:t>
            </w:r>
            <w:r w:rsidR="00837944" w:rsidRPr="00590810">
              <w:rPr>
                <w:sz w:val="24"/>
                <w:szCs w:val="24"/>
              </w:rPr>
              <w:t>,</w:t>
            </w:r>
            <w:r w:rsidR="004C4B35" w:rsidRPr="00590810">
              <w:rPr>
                <w:sz w:val="24"/>
                <w:szCs w:val="24"/>
              </w:rPr>
              <w:t xml:space="preserve"> and recurrent training.</w:t>
            </w:r>
          </w:p>
          <w:p w14:paraId="148D446B" w14:textId="7857A7EB" w:rsidR="005B4F92" w:rsidRPr="00590810" w:rsidRDefault="005B4F92" w:rsidP="003B7AE6">
            <w:pPr>
              <w:ind w:left="702" w:hanging="702"/>
            </w:pPr>
          </w:p>
        </w:tc>
      </w:tr>
      <w:tr w:rsidR="00590810" w:rsidRPr="00590810" w14:paraId="01625F80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03A752" w14:textId="77777777" w:rsidR="00E239BF" w:rsidRPr="00590810" w:rsidRDefault="00E239BF" w:rsidP="00DC108B">
            <w:pPr>
              <w:keepNext/>
              <w:jc w:val="center"/>
              <w:rPr>
                <w:b/>
                <w:sz w:val="18"/>
                <w:lang w:val="en-GB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7B36D3A5" w14:textId="77777777" w:rsidR="00E239BF" w:rsidRPr="00590810" w:rsidRDefault="00E239BF" w:rsidP="00C365EE"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5F65D09" w14:textId="77777777" w:rsidR="002E5251" w:rsidRPr="00590810" w:rsidRDefault="002E5251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5CC364B0" w14:textId="77777777" w:rsidTr="00963737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475BEA34" w14:textId="77777777" w:rsidR="00415F22" w:rsidRPr="00590810" w:rsidRDefault="00415F22" w:rsidP="00415F22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790D1B33" w14:textId="1EE500E3" w:rsidR="00B17698" w:rsidRPr="00590810" w:rsidRDefault="00415F22" w:rsidP="00415F22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9C69EB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>4.2.1.8 App 5,</w:t>
            </w:r>
            <w:r w:rsidR="009E0381" w:rsidRPr="00590810">
              <w:rPr>
                <w:b/>
                <w:sz w:val="18"/>
              </w:rPr>
              <w:t xml:space="preserve"> para </w:t>
            </w:r>
            <w:r w:rsidRPr="00590810">
              <w:rPr>
                <w:b/>
                <w:sz w:val="18"/>
              </w:rPr>
              <w:t>4</w:t>
            </w:r>
            <w:r w:rsidR="00B17698" w:rsidRPr="00590810">
              <w:rPr>
                <w:b/>
                <w:sz w:val="18"/>
              </w:rPr>
              <w:t xml:space="preserve"> </w:t>
            </w:r>
            <w:r w:rsidR="00740AB6" w:rsidRPr="00590810">
              <w:rPr>
                <w:b/>
                <w:sz w:val="18"/>
              </w:rPr>
              <w:t>&amp;</w:t>
            </w:r>
            <w:r w:rsidR="00740AB6">
              <w:rPr>
                <w:b/>
                <w:sz w:val="18"/>
              </w:rPr>
              <w:t xml:space="preserve"> </w:t>
            </w:r>
            <w:proofErr w:type="spellStart"/>
            <w:r w:rsidR="00B17698" w:rsidRPr="00590810">
              <w:rPr>
                <w:b/>
                <w:sz w:val="18"/>
              </w:rPr>
              <w:t>Att</w:t>
            </w:r>
            <w:proofErr w:type="spellEnd"/>
            <w:r w:rsidR="00B17698" w:rsidRPr="00590810">
              <w:rPr>
                <w:b/>
                <w:sz w:val="18"/>
              </w:rPr>
              <w:t xml:space="preserve"> </w:t>
            </w:r>
            <w:r w:rsidR="00740AB6">
              <w:rPr>
                <w:b/>
                <w:sz w:val="18"/>
              </w:rPr>
              <w:t>D</w:t>
            </w:r>
            <w:r w:rsidR="00B17698" w:rsidRPr="00590810">
              <w:rPr>
                <w:b/>
                <w:sz w:val="18"/>
              </w:rPr>
              <w:t xml:space="preserve">, </w:t>
            </w:r>
            <w:r w:rsidR="00740AB6">
              <w:rPr>
                <w:b/>
                <w:sz w:val="18"/>
              </w:rPr>
              <w:t xml:space="preserve">C2, </w:t>
            </w:r>
            <w:r w:rsidR="00B17698" w:rsidRPr="00590810">
              <w:rPr>
                <w:b/>
                <w:sz w:val="18"/>
              </w:rPr>
              <w:t>2.1</w:t>
            </w:r>
            <w:r w:rsidR="00740AB6">
              <w:rPr>
                <w:b/>
                <w:sz w:val="18"/>
              </w:rPr>
              <w:t>.</w:t>
            </w:r>
            <w:r w:rsidR="00B17698" w:rsidRPr="00590810">
              <w:rPr>
                <w:b/>
                <w:sz w:val="18"/>
              </w:rPr>
              <w:t>5</w:t>
            </w:r>
            <w:r w:rsidR="00A132FB">
              <w:rPr>
                <w:b/>
                <w:sz w:val="18"/>
              </w:rPr>
              <w:t>(a)</w:t>
            </w:r>
          </w:p>
          <w:p w14:paraId="06D970F6" w14:textId="77777777" w:rsidR="00415F22" w:rsidRPr="00590810" w:rsidRDefault="00415F22" w:rsidP="00415F22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53F68172" w14:textId="525FC0A2" w:rsidR="00C96918" w:rsidRDefault="00415F22" w:rsidP="00415F22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  <w:lang w:val="en-GB"/>
              </w:rPr>
              <w:t>Doc 8335,</w:t>
            </w:r>
            <w:r w:rsidR="00C96918">
              <w:rPr>
                <w:b/>
                <w:sz w:val="18"/>
                <w:lang w:val="en-GB"/>
              </w:rPr>
              <w:t xml:space="preserve"> </w:t>
            </w:r>
            <w:r w:rsidRPr="00590810">
              <w:rPr>
                <w:b/>
                <w:sz w:val="18"/>
              </w:rPr>
              <w:t xml:space="preserve">Pt I, </w:t>
            </w:r>
            <w:r w:rsidR="009B748C">
              <w:rPr>
                <w:b/>
                <w:sz w:val="18"/>
              </w:rPr>
              <w:t>6.3</w:t>
            </w:r>
          </w:p>
          <w:p w14:paraId="34B1F0CA" w14:textId="05DE0732" w:rsidR="00C96918" w:rsidRDefault="00415F22" w:rsidP="00C96918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Doc 9734,</w:t>
            </w:r>
            <w:r w:rsidR="00C96918">
              <w:rPr>
                <w:b/>
                <w:bCs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Pt A, </w:t>
            </w:r>
            <w:r w:rsidR="00C96918">
              <w:rPr>
                <w:b/>
                <w:bCs/>
                <w:sz w:val="18"/>
              </w:rPr>
              <w:t>3.4.2</w:t>
            </w:r>
            <w:r w:rsidRPr="00590810">
              <w:rPr>
                <w:b/>
                <w:bCs/>
                <w:sz w:val="18"/>
              </w:rPr>
              <w:t>;</w:t>
            </w:r>
            <w:r w:rsidR="00195229" w:rsidRPr="00590810">
              <w:rPr>
                <w:b/>
                <w:bCs/>
                <w:sz w:val="18"/>
              </w:rPr>
              <w:t xml:space="preserve"> </w:t>
            </w:r>
          </w:p>
          <w:p w14:paraId="5ECF438A" w14:textId="3E6DDB39" w:rsidR="00A25802" w:rsidRPr="00590810" w:rsidRDefault="00415F22" w:rsidP="000719B9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b/>
                <w:sz w:val="18"/>
                <w:lang w:val="en-GB"/>
              </w:rPr>
              <w:t>Doc 9760, Pt II,</w:t>
            </w:r>
            <w:r w:rsidR="00D211E8">
              <w:rPr>
                <w:b/>
                <w:sz w:val="18"/>
                <w:lang w:val="en-GB"/>
              </w:rPr>
              <w:t xml:space="preserve"> </w:t>
            </w:r>
            <w:r w:rsidRPr="00590810">
              <w:rPr>
                <w:b/>
                <w:sz w:val="18"/>
                <w:lang w:val="en-GB"/>
              </w:rPr>
              <w:t>4.5</w:t>
            </w:r>
            <w:r w:rsidR="00B9626B" w:rsidRPr="00590810">
              <w:rPr>
                <w:b/>
                <w:sz w:val="18"/>
                <w:lang w:val="en-GB"/>
              </w:rPr>
              <w:t>, 4.5.5</w:t>
            </w:r>
            <w:r w:rsidR="00AD3FE7" w:rsidRPr="00590810">
              <w:rPr>
                <w:b/>
                <w:sz w:val="18"/>
                <w:lang w:val="en-GB"/>
              </w:rPr>
              <w:t xml:space="preserve"> </w:t>
            </w:r>
            <w:r w:rsidR="000719B9">
              <w:rPr>
                <w:b/>
                <w:sz w:val="18"/>
                <w:lang w:val="en-GB"/>
              </w:rPr>
              <w:t>&amp;</w:t>
            </w:r>
            <w:r w:rsidR="00AD3FE7" w:rsidRPr="00590810">
              <w:rPr>
                <w:b/>
                <w:sz w:val="18"/>
                <w:lang w:val="en-GB"/>
              </w:rPr>
              <w:t xml:space="preserve"> 4.5.6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505EEB7C" w14:textId="4C4ECD13" w:rsidR="00D57F11" w:rsidRPr="00590810" w:rsidRDefault="00423702" w:rsidP="00E14AC7">
            <w:p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</w:t>
            </w:r>
            <w:r w:rsidR="00A25802" w:rsidRPr="00590810">
              <w:rPr>
                <w:sz w:val="24"/>
                <w:szCs w:val="24"/>
              </w:rPr>
              <w:t>.503</w:t>
            </w:r>
            <w:r w:rsidR="00A25802" w:rsidRPr="00590810">
              <w:rPr>
                <w:rFonts w:ascii="Courier New" w:hAnsi="Courier New"/>
                <w:sz w:val="24"/>
                <w:szCs w:val="24"/>
                <w:lang w:val="en-GB"/>
              </w:rPr>
              <w:t xml:space="preserve"> </w:t>
            </w:r>
            <w:r w:rsidR="00D57F11" w:rsidRPr="00590810">
              <w:rPr>
                <w:sz w:val="24"/>
                <w:szCs w:val="24"/>
              </w:rPr>
              <w:t>Describe training</w:t>
            </w:r>
            <w:r w:rsidR="00AD3FE7" w:rsidRPr="00590810">
              <w:rPr>
                <w:sz w:val="24"/>
                <w:szCs w:val="24"/>
              </w:rPr>
              <w:t xml:space="preserve"> </w:t>
            </w:r>
            <w:r w:rsidR="00D57F11" w:rsidRPr="00590810">
              <w:rPr>
                <w:sz w:val="24"/>
                <w:szCs w:val="24"/>
              </w:rPr>
              <w:t>received by airworthiness ins</w:t>
            </w:r>
            <w:r w:rsidR="003204D4" w:rsidRPr="00590810">
              <w:rPr>
                <w:sz w:val="24"/>
                <w:szCs w:val="24"/>
              </w:rPr>
              <w:t>pectors in the following areas</w:t>
            </w:r>
            <w:r w:rsidR="08548F9E" w:rsidRPr="00590810">
              <w:rPr>
                <w:sz w:val="24"/>
                <w:szCs w:val="24"/>
              </w:rPr>
              <w:t>, as applicable</w:t>
            </w:r>
            <w:r w:rsidR="003204D4" w:rsidRPr="00590810">
              <w:rPr>
                <w:sz w:val="24"/>
                <w:szCs w:val="24"/>
              </w:rPr>
              <w:t>.</w:t>
            </w:r>
          </w:p>
          <w:p w14:paraId="647CD288" w14:textId="77777777" w:rsidR="003F5220" w:rsidRPr="00590810" w:rsidRDefault="003F5220" w:rsidP="00E14AC7">
            <w:pPr>
              <w:rPr>
                <w:sz w:val="24"/>
                <w:szCs w:val="24"/>
              </w:rPr>
            </w:pPr>
          </w:p>
          <w:p w14:paraId="23A5871F" w14:textId="77777777" w:rsidR="00D57F11" w:rsidRPr="00590810" w:rsidRDefault="00D57F11" w:rsidP="003F5220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Initial and recurrent </w:t>
            </w:r>
            <w:r w:rsidR="004C4B35" w:rsidRPr="00590810">
              <w:rPr>
                <w:sz w:val="24"/>
                <w:szCs w:val="24"/>
              </w:rPr>
              <w:t>i</w:t>
            </w:r>
            <w:r w:rsidRPr="00590810">
              <w:rPr>
                <w:sz w:val="24"/>
                <w:szCs w:val="24"/>
              </w:rPr>
              <w:t>nspector training</w:t>
            </w:r>
          </w:p>
          <w:p w14:paraId="203D7054" w14:textId="77777777" w:rsidR="00D57F11" w:rsidRPr="00590810" w:rsidRDefault="003002EF" w:rsidP="00E14AC7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Technical report writing</w:t>
            </w:r>
          </w:p>
          <w:p w14:paraId="700B059A" w14:textId="77777777" w:rsidR="00D57F11" w:rsidRPr="00590810" w:rsidRDefault="003002EF" w:rsidP="00E14AC7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Enforcement</w:t>
            </w:r>
            <w:r w:rsidR="00D57F11" w:rsidRPr="00590810">
              <w:rPr>
                <w:sz w:val="24"/>
                <w:szCs w:val="24"/>
              </w:rPr>
              <w:t xml:space="preserve"> train</w:t>
            </w:r>
            <w:r w:rsidRPr="00590810">
              <w:rPr>
                <w:sz w:val="24"/>
                <w:szCs w:val="24"/>
              </w:rPr>
              <w:t>ing</w:t>
            </w:r>
          </w:p>
          <w:p w14:paraId="71E2E2E6" w14:textId="62F77C27" w:rsidR="00D57F11" w:rsidRPr="00590810" w:rsidRDefault="00D57F11" w:rsidP="00E14AC7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Manufacture</w:t>
            </w:r>
            <w:r w:rsidR="08548F9E" w:rsidRPr="00590810">
              <w:rPr>
                <w:sz w:val="24"/>
                <w:szCs w:val="24"/>
              </w:rPr>
              <w:t>r</w:t>
            </w:r>
            <w:r w:rsidRPr="00590810">
              <w:rPr>
                <w:sz w:val="24"/>
                <w:szCs w:val="24"/>
              </w:rPr>
              <w:t>’s training</w:t>
            </w:r>
          </w:p>
          <w:p w14:paraId="2827786F" w14:textId="2FC8056E" w:rsidR="00D57F11" w:rsidRPr="00590810" w:rsidRDefault="00D57F11" w:rsidP="00E14AC7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Specialized training (e.g.</w:t>
            </w:r>
            <w:r w:rsidR="08548F9E" w:rsidRPr="00590810">
              <w:rPr>
                <w:sz w:val="24"/>
                <w:szCs w:val="24"/>
              </w:rPr>
              <w:t>,</w:t>
            </w:r>
            <w:r w:rsidRPr="00590810">
              <w:rPr>
                <w:sz w:val="24"/>
                <w:szCs w:val="24"/>
              </w:rPr>
              <w:t xml:space="preserve"> </w:t>
            </w:r>
            <w:r w:rsidR="54F23906" w:rsidRPr="00590810">
              <w:rPr>
                <w:sz w:val="24"/>
                <w:szCs w:val="24"/>
              </w:rPr>
              <w:t>non-destructive testing (N</w:t>
            </w:r>
            <w:r w:rsidRPr="00590810">
              <w:rPr>
                <w:sz w:val="24"/>
                <w:szCs w:val="24"/>
              </w:rPr>
              <w:t>DT</w:t>
            </w:r>
            <w:r w:rsidR="54F23906" w:rsidRPr="00590810">
              <w:rPr>
                <w:sz w:val="24"/>
                <w:szCs w:val="24"/>
              </w:rPr>
              <w:t>)</w:t>
            </w:r>
            <w:r w:rsidRPr="00590810">
              <w:rPr>
                <w:sz w:val="24"/>
                <w:szCs w:val="24"/>
              </w:rPr>
              <w:t>, composites, etc</w:t>
            </w:r>
            <w:r w:rsidR="08548F9E" w:rsidRPr="00590810">
              <w:rPr>
                <w:sz w:val="24"/>
                <w:szCs w:val="24"/>
              </w:rPr>
              <w:t>.</w:t>
            </w:r>
            <w:r w:rsidRPr="00590810">
              <w:rPr>
                <w:sz w:val="24"/>
                <w:szCs w:val="24"/>
              </w:rPr>
              <w:t>)</w:t>
            </w:r>
          </w:p>
          <w:p w14:paraId="0D43FCF0" w14:textId="77777777" w:rsidR="00D57F11" w:rsidRPr="00590810" w:rsidRDefault="003002EF" w:rsidP="00E14AC7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Human factors</w:t>
            </w:r>
          </w:p>
          <w:p w14:paraId="044B4906" w14:textId="77777777" w:rsidR="00D57F11" w:rsidRPr="00590810" w:rsidRDefault="003002EF" w:rsidP="00E14AC7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New technologies</w:t>
            </w:r>
          </w:p>
          <w:p w14:paraId="573D29BE" w14:textId="77777777" w:rsidR="00D57F11" w:rsidRPr="00590810" w:rsidRDefault="003002EF" w:rsidP="00E14AC7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Accident investigation training</w:t>
            </w:r>
          </w:p>
          <w:p w14:paraId="60775190" w14:textId="77777777" w:rsidR="00D57F11" w:rsidRPr="00590810" w:rsidRDefault="00102344" w:rsidP="00E14AC7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Quality</w:t>
            </w:r>
            <w:r w:rsidR="003002EF" w:rsidRPr="00590810">
              <w:rPr>
                <w:sz w:val="24"/>
                <w:szCs w:val="24"/>
              </w:rPr>
              <w:t xml:space="preserve"> assurance</w:t>
            </w:r>
          </w:p>
          <w:p w14:paraId="5C80DE99" w14:textId="77777777" w:rsidR="00D57F11" w:rsidRPr="00590810" w:rsidRDefault="00102344" w:rsidP="00E14AC7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Supervisory</w:t>
            </w:r>
            <w:r w:rsidR="00D57F11" w:rsidRPr="00590810">
              <w:rPr>
                <w:sz w:val="24"/>
                <w:szCs w:val="24"/>
              </w:rPr>
              <w:t xml:space="preserve"> training</w:t>
            </w:r>
          </w:p>
          <w:p w14:paraId="2E8C7078" w14:textId="5539FDB6" w:rsidR="00695F55" w:rsidRPr="00590810" w:rsidRDefault="00695F55" w:rsidP="0070299A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Accident</w:t>
            </w:r>
            <w:r w:rsidR="00D57F11" w:rsidRPr="00590810">
              <w:rPr>
                <w:sz w:val="24"/>
                <w:szCs w:val="24"/>
              </w:rPr>
              <w:t xml:space="preserve"> prevention training</w:t>
            </w:r>
          </w:p>
        </w:tc>
      </w:tr>
      <w:tr w:rsidR="00590810" w:rsidRPr="00590810" w14:paraId="7375A628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FA9D83" w14:textId="77777777" w:rsidR="00A25802" w:rsidRPr="00590810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7F7981CE" w14:textId="77777777" w:rsidR="00A25802" w:rsidRPr="00590810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03744326" w14:textId="77777777" w:rsidR="00A25802" w:rsidRPr="00590810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6C3975BD" w14:textId="77777777" w:rsidTr="0016214B">
        <w:trPr>
          <w:cantSplit/>
          <w:trHeight w:val="105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1E40AA9A" w14:textId="77777777" w:rsidR="00C20BBE" w:rsidRPr="00590810" w:rsidRDefault="00C20BBE" w:rsidP="00DF4667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31DD865A" w14:textId="177FE16B" w:rsidR="00C20BBE" w:rsidRPr="00590810" w:rsidRDefault="00C20BBE" w:rsidP="00DF4667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9C69EB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 xml:space="preserve">4.2.1.8 </w:t>
            </w:r>
            <w:r w:rsidR="00E62127" w:rsidRPr="00590810">
              <w:rPr>
                <w:b/>
                <w:sz w:val="18"/>
              </w:rPr>
              <w:t xml:space="preserve">&amp; </w:t>
            </w:r>
            <w:r w:rsidRPr="00590810">
              <w:rPr>
                <w:b/>
                <w:sz w:val="18"/>
              </w:rPr>
              <w:t>App 5,</w:t>
            </w:r>
            <w:r w:rsidR="009E0381" w:rsidRPr="00590810">
              <w:rPr>
                <w:b/>
                <w:sz w:val="18"/>
              </w:rPr>
              <w:t xml:space="preserve"> para </w:t>
            </w:r>
            <w:r w:rsidRPr="00590810">
              <w:rPr>
                <w:b/>
                <w:sz w:val="18"/>
              </w:rPr>
              <w:t>4.</w:t>
            </w:r>
          </w:p>
          <w:p w14:paraId="1A77EB36" w14:textId="77777777" w:rsidR="00C20BBE" w:rsidRPr="00590810" w:rsidRDefault="00C20BBE" w:rsidP="00DF4667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4220C285" w14:textId="1FF772D5" w:rsidR="00C96918" w:rsidRDefault="00C20BBE" w:rsidP="00DF4667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  <w:lang w:val="en-GB"/>
              </w:rPr>
              <w:t>Doc 8335,</w:t>
            </w:r>
            <w:r w:rsidR="00C96918">
              <w:rPr>
                <w:b/>
                <w:sz w:val="18"/>
                <w:lang w:val="en-GB"/>
              </w:rPr>
              <w:t xml:space="preserve"> </w:t>
            </w:r>
            <w:r w:rsidRPr="00590810">
              <w:rPr>
                <w:b/>
                <w:sz w:val="18"/>
              </w:rPr>
              <w:t xml:space="preserve">Pt I, </w:t>
            </w:r>
            <w:r w:rsidR="009B748C">
              <w:rPr>
                <w:b/>
                <w:sz w:val="18"/>
              </w:rPr>
              <w:t>6.3</w:t>
            </w:r>
          </w:p>
          <w:p w14:paraId="34029647" w14:textId="15A0004E" w:rsidR="00C96918" w:rsidRDefault="00C20BBE" w:rsidP="00DF4667">
            <w:pPr>
              <w:keepNext/>
              <w:rPr>
                <w:b/>
                <w:sz w:val="18"/>
                <w:lang w:val="en-GB"/>
              </w:rPr>
            </w:pPr>
            <w:r w:rsidRPr="00590810">
              <w:rPr>
                <w:b/>
                <w:bCs/>
                <w:sz w:val="18"/>
              </w:rPr>
              <w:t>Doc 9734,</w:t>
            </w:r>
            <w:r w:rsidR="00C96918">
              <w:rPr>
                <w:b/>
                <w:bCs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Pt A, </w:t>
            </w:r>
            <w:r w:rsidR="00C96918">
              <w:rPr>
                <w:b/>
                <w:bCs/>
                <w:sz w:val="18"/>
              </w:rPr>
              <w:t>3.4.2</w:t>
            </w:r>
            <w:r w:rsidRPr="00590810">
              <w:rPr>
                <w:b/>
                <w:bCs/>
                <w:sz w:val="18"/>
              </w:rPr>
              <w:t>;</w:t>
            </w:r>
          </w:p>
          <w:p w14:paraId="05873928" w14:textId="72FD0841" w:rsidR="00C20BBE" w:rsidRPr="00590810" w:rsidRDefault="00C20BBE" w:rsidP="000719B9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b/>
                <w:sz w:val="18"/>
                <w:lang w:val="en-GB"/>
              </w:rPr>
              <w:t>Doc 9760, Pt II,</w:t>
            </w:r>
            <w:r w:rsidR="00D211E8">
              <w:rPr>
                <w:b/>
                <w:sz w:val="18"/>
                <w:lang w:val="en-GB"/>
              </w:rPr>
              <w:t xml:space="preserve"> </w:t>
            </w:r>
            <w:r w:rsidRPr="00590810">
              <w:rPr>
                <w:b/>
                <w:sz w:val="18"/>
                <w:lang w:val="en-GB"/>
              </w:rPr>
              <w:t xml:space="preserve">4.5, 4.5.5 </w:t>
            </w:r>
            <w:r w:rsidR="000719B9">
              <w:rPr>
                <w:b/>
                <w:sz w:val="18"/>
                <w:lang w:val="en-GB"/>
              </w:rPr>
              <w:t>&amp;</w:t>
            </w:r>
            <w:r w:rsidRPr="00590810">
              <w:rPr>
                <w:b/>
                <w:sz w:val="18"/>
                <w:lang w:val="en-GB"/>
              </w:rPr>
              <w:t xml:space="preserve"> 4.5.6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2FA87266" w14:textId="77777777" w:rsidR="00C20BBE" w:rsidRPr="00590810" w:rsidRDefault="00C20BBE" w:rsidP="004C4B35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4.504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>Describe the location(s) where the airworthiness inspectors receive training. (e.g., training conducted by the C</w:t>
            </w:r>
            <w:r w:rsidR="004C4B35" w:rsidRPr="00590810">
              <w:rPr>
                <w:sz w:val="24"/>
                <w:szCs w:val="24"/>
              </w:rPr>
              <w:t>AA, national, regional, and</w:t>
            </w:r>
            <w:r w:rsidRPr="00590810">
              <w:rPr>
                <w:sz w:val="24"/>
                <w:szCs w:val="24"/>
              </w:rPr>
              <w:t xml:space="preserve"> foreign institutes or schools, national or foreign airline operators).</w:t>
            </w:r>
            <w:r w:rsidRPr="00590810">
              <w:rPr>
                <w:rFonts w:ascii="Courier New" w:hAnsi="Courier New"/>
                <w:sz w:val="18"/>
              </w:rPr>
              <w:t xml:space="preserve"> </w:t>
            </w:r>
          </w:p>
        </w:tc>
      </w:tr>
      <w:tr w:rsidR="00590810" w:rsidRPr="00590810" w14:paraId="4B04F55D" w14:textId="77777777" w:rsidTr="0016214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66C6D2" w14:textId="77777777" w:rsidR="00C20BBE" w:rsidRPr="00590810" w:rsidRDefault="00C20BBE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48E66D89" w14:textId="77777777" w:rsidR="00C20BBE" w:rsidRPr="00590810" w:rsidRDefault="00C20BBE" w:rsidP="00A25802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1845CD66" w14:textId="77777777" w:rsidR="00A25802" w:rsidRPr="00590810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2A752AB0" w14:textId="77777777" w:rsidTr="0016214B">
        <w:trPr>
          <w:cantSplit/>
          <w:trHeight w:val="1041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48E58903" w14:textId="77777777" w:rsidR="002C3849" w:rsidRPr="00590810" w:rsidRDefault="002C3849" w:rsidP="002C3849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lastRenderedPageBreak/>
              <w:t>STD</w:t>
            </w:r>
          </w:p>
          <w:p w14:paraId="28C61275" w14:textId="70328C43" w:rsidR="002C3849" w:rsidRPr="00590810" w:rsidRDefault="002C3849" w:rsidP="002C3849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9C69EB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 xml:space="preserve">4.2.1.8 </w:t>
            </w:r>
            <w:r w:rsidR="00E62127" w:rsidRPr="00590810">
              <w:rPr>
                <w:b/>
                <w:sz w:val="18"/>
              </w:rPr>
              <w:t xml:space="preserve">&amp; </w:t>
            </w:r>
            <w:r w:rsidRPr="00590810">
              <w:rPr>
                <w:b/>
                <w:sz w:val="18"/>
              </w:rPr>
              <w:t>App 5,</w:t>
            </w:r>
            <w:r w:rsidR="009E0381" w:rsidRPr="00590810">
              <w:rPr>
                <w:b/>
                <w:sz w:val="18"/>
              </w:rPr>
              <w:t xml:space="preserve"> para </w:t>
            </w:r>
            <w:r w:rsidRPr="00590810">
              <w:rPr>
                <w:b/>
                <w:sz w:val="18"/>
              </w:rPr>
              <w:t>4.</w:t>
            </w:r>
          </w:p>
          <w:p w14:paraId="51BEC83A" w14:textId="77777777" w:rsidR="002C3849" w:rsidRPr="00590810" w:rsidRDefault="002C3849" w:rsidP="002C3849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13912C1B" w14:textId="40D7FFCA" w:rsidR="00C96918" w:rsidRDefault="002C3849" w:rsidP="002C3849">
            <w:pPr>
              <w:keepNext/>
              <w:rPr>
                <w:b/>
                <w:sz w:val="18"/>
              </w:rPr>
            </w:pPr>
            <w:r w:rsidRPr="00624099">
              <w:rPr>
                <w:b/>
                <w:sz w:val="18"/>
                <w:lang w:val="en-GB"/>
              </w:rPr>
              <w:t>Doc 8335,</w:t>
            </w:r>
            <w:r w:rsidR="00C96918" w:rsidRPr="00624099">
              <w:rPr>
                <w:b/>
                <w:sz w:val="18"/>
                <w:lang w:val="en-GB"/>
              </w:rPr>
              <w:t xml:space="preserve"> </w:t>
            </w:r>
            <w:r w:rsidRPr="00624099">
              <w:rPr>
                <w:b/>
                <w:sz w:val="18"/>
              </w:rPr>
              <w:t>Pt I, C6;</w:t>
            </w:r>
          </w:p>
          <w:p w14:paraId="13F23629" w14:textId="25B90A8C" w:rsidR="00C96918" w:rsidRDefault="002C3849" w:rsidP="00C96918">
            <w:pPr>
              <w:keepNext/>
              <w:rPr>
                <w:b/>
                <w:sz w:val="18"/>
                <w:lang w:val="en-GB"/>
              </w:rPr>
            </w:pPr>
            <w:r w:rsidRPr="00590810">
              <w:rPr>
                <w:b/>
                <w:bCs/>
                <w:sz w:val="18"/>
              </w:rPr>
              <w:t>Doc 9734,</w:t>
            </w:r>
            <w:r w:rsidR="00C96918">
              <w:rPr>
                <w:b/>
                <w:bCs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Pt A, </w:t>
            </w:r>
            <w:r w:rsidR="00C96918">
              <w:rPr>
                <w:b/>
                <w:bCs/>
                <w:sz w:val="18"/>
              </w:rPr>
              <w:t>3.4.2</w:t>
            </w:r>
            <w:r w:rsidRPr="00590810">
              <w:rPr>
                <w:b/>
                <w:bCs/>
                <w:sz w:val="18"/>
              </w:rPr>
              <w:t>;</w:t>
            </w:r>
            <w:r w:rsidRPr="00590810">
              <w:rPr>
                <w:b/>
                <w:sz w:val="18"/>
                <w:lang w:val="en-GB"/>
              </w:rPr>
              <w:t xml:space="preserve"> </w:t>
            </w:r>
          </w:p>
          <w:p w14:paraId="1F143BFA" w14:textId="5E3BE0D9" w:rsidR="00781356" w:rsidRPr="00590810" w:rsidRDefault="002C3849" w:rsidP="000719B9">
            <w:pPr>
              <w:keepNext/>
              <w:rPr>
                <w:rFonts w:ascii="Courier New" w:hAnsi="Courier New"/>
                <w:b/>
                <w:sz w:val="18"/>
                <w:lang w:val="en-GB"/>
              </w:rPr>
            </w:pPr>
            <w:r w:rsidRPr="00590810">
              <w:rPr>
                <w:b/>
                <w:sz w:val="18"/>
                <w:lang w:val="en-GB"/>
              </w:rPr>
              <w:t>Doc 9760, Pt II,</w:t>
            </w:r>
            <w:r w:rsidR="00C96918">
              <w:rPr>
                <w:b/>
                <w:sz w:val="18"/>
                <w:lang w:val="en-GB"/>
              </w:rPr>
              <w:t xml:space="preserve"> </w:t>
            </w:r>
            <w:r w:rsidRPr="00590810">
              <w:rPr>
                <w:b/>
                <w:sz w:val="18"/>
                <w:lang w:val="en-GB"/>
              </w:rPr>
              <w:t xml:space="preserve">4.5, 4.5.5 </w:t>
            </w:r>
            <w:r w:rsidR="000719B9">
              <w:rPr>
                <w:b/>
                <w:sz w:val="18"/>
                <w:lang w:val="en-GB"/>
              </w:rPr>
              <w:t>&amp;</w:t>
            </w:r>
            <w:r w:rsidRPr="00590810">
              <w:rPr>
                <w:b/>
                <w:sz w:val="18"/>
                <w:lang w:val="en-GB"/>
              </w:rPr>
              <w:t xml:space="preserve"> 4.5.6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664DB6AA" w14:textId="77777777" w:rsidR="00BE37E2" w:rsidRPr="00590810" w:rsidRDefault="00D57F11" w:rsidP="00BE37E2">
            <w:pPr>
              <w:keepNext/>
              <w:ind w:left="702" w:hanging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</w:t>
            </w:r>
            <w:r w:rsidR="002C22A7" w:rsidRPr="00590810">
              <w:rPr>
                <w:sz w:val="24"/>
                <w:szCs w:val="24"/>
              </w:rPr>
              <w:t>505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Are records for </w:t>
            </w:r>
            <w:r w:rsidR="00AD51B9" w:rsidRPr="00590810">
              <w:rPr>
                <w:sz w:val="24"/>
                <w:szCs w:val="24"/>
              </w:rPr>
              <w:t>airworthiness</w:t>
            </w:r>
            <w:r w:rsidRPr="00590810">
              <w:rPr>
                <w:sz w:val="24"/>
                <w:szCs w:val="24"/>
              </w:rPr>
              <w:t xml:space="preserve"> inspector training kept on file and are they available for review?</w:t>
            </w:r>
            <w:r w:rsidR="00BE37E2" w:rsidRPr="00590810">
              <w:rPr>
                <w:sz w:val="24"/>
                <w:szCs w:val="24"/>
              </w:rPr>
              <w:t xml:space="preserve">  </w:t>
            </w:r>
            <w:r w:rsidR="00BE37E2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E37E2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BE37E2" w:rsidRPr="00590810">
              <w:rPr>
                <w:sz w:val="24"/>
                <w:szCs w:val="24"/>
              </w:rPr>
              <w:fldChar w:fldCharType="end"/>
            </w:r>
            <w:r w:rsidR="00BE37E2" w:rsidRPr="00590810">
              <w:rPr>
                <w:sz w:val="24"/>
                <w:szCs w:val="24"/>
              </w:rPr>
              <w:t xml:space="preserve">Yes </w:t>
            </w:r>
            <w:r w:rsidR="00BE37E2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E37E2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BE37E2" w:rsidRPr="00590810">
              <w:rPr>
                <w:sz w:val="24"/>
                <w:szCs w:val="24"/>
              </w:rPr>
              <w:fldChar w:fldCharType="end"/>
            </w:r>
            <w:r w:rsidR="00BE37E2" w:rsidRPr="00590810">
              <w:rPr>
                <w:sz w:val="24"/>
                <w:szCs w:val="24"/>
              </w:rPr>
              <w:t>No</w:t>
            </w:r>
          </w:p>
          <w:p w14:paraId="4E659796" w14:textId="77777777" w:rsidR="00A25802" w:rsidRPr="00590810" w:rsidRDefault="00A25802" w:rsidP="00454DD3">
            <w:pPr>
              <w:keepNext/>
              <w:ind w:left="702" w:hanging="702"/>
              <w:rPr>
                <w:rFonts w:ascii="Courier New" w:hAnsi="Courier New"/>
                <w:b/>
                <w:sz w:val="24"/>
                <w:szCs w:val="24"/>
                <w:lang w:val="en-GB"/>
              </w:rPr>
            </w:pPr>
          </w:p>
        </w:tc>
      </w:tr>
      <w:tr w:rsidR="00590810" w:rsidRPr="00590810" w14:paraId="6A0523C3" w14:textId="77777777" w:rsidTr="0016214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F36991" w14:textId="77777777" w:rsidR="00A25802" w:rsidRPr="00590810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7425D263" w14:textId="77777777" w:rsidR="00A25802" w:rsidRPr="00590810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6239DD29" w14:textId="77777777" w:rsidR="00A25802" w:rsidRPr="00590810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2ED60AB0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0E64842" w14:textId="77777777" w:rsidR="00E61FC3" w:rsidRPr="00590810" w:rsidRDefault="00B518A8" w:rsidP="00A25802">
            <w:pPr>
              <w:keepNext/>
              <w:rPr>
                <w:b/>
                <w:sz w:val="18"/>
                <w:szCs w:val="18"/>
              </w:rPr>
            </w:pPr>
            <w:r w:rsidRPr="00590810">
              <w:rPr>
                <w:b/>
                <w:sz w:val="18"/>
                <w:szCs w:val="18"/>
              </w:rPr>
              <w:t>STD</w:t>
            </w:r>
          </w:p>
          <w:p w14:paraId="1AB17D1B" w14:textId="3A2DBE13" w:rsidR="00C9318A" w:rsidRDefault="00B518A8" w:rsidP="00A25802">
            <w:pPr>
              <w:keepNext/>
              <w:rPr>
                <w:b/>
                <w:sz w:val="18"/>
                <w:szCs w:val="18"/>
              </w:rPr>
            </w:pPr>
            <w:r w:rsidRPr="00590810">
              <w:rPr>
                <w:b/>
                <w:sz w:val="18"/>
                <w:szCs w:val="18"/>
              </w:rPr>
              <w:t xml:space="preserve">A6, </w:t>
            </w:r>
            <w:r w:rsidR="006A2414" w:rsidRPr="00590810">
              <w:rPr>
                <w:b/>
                <w:sz w:val="18"/>
                <w:szCs w:val="18"/>
              </w:rPr>
              <w:t xml:space="preserve">Pt I, </w:t>
            </w:r>
            <w:r w:rsidRPr="00590810">
              <w:rPr>
                <w:b/>
                <w:sz w:val="18"/>
                <w:szCs w:val="18"/>
              </w:rPr>
              <w:t>4.2.1.8</w:t>
            </w:r>
            <w:r w:rsidR="00B842AF" w:rsidRPr="00590810">
              <w:rPr>
                <w:b/>
                <w:sz w:val="18"/>
                <w:szCs w:val="18"/>
              </w:rPr>
              <w:t xml:space="preserve"> &amp;</w:t>
            </w:r>
            <w:r w:rsidR="00E827D8" w:rsidRPr="00590810">
              <w:rPr>
                <w:b/>
                <w:sz w:val="18"/>
                <w:szCs w:val="18"/>
              </w:rPr>
              <w:t xml:space="preserve"> App</w:t>
            </w:r>
            <w:r w:rsidRPr="00590810">
              <w:rPr>
                <w:b/>
                <w:sz w:val="18"/>
                <w:szCs w:val="18"/>
              </w:rPr>
              <w:t xml:space="preserve"> 5</w:t>
            </w:r>
            <w:r w:rsidR="006A2414" w:rsidRPr="00590810">
              <w:rPr>
                <w:b/>
                <w:sz w:val="18"/>
                <w:szCs w:val="18"/>
              </w:rPr>
              <w:t>,</w:t>
            </w:r>
            <w:r w:rsidR="00C9318A">
              <w:rPr>
                <w:b/>
                <w:sz w:val="18"/>
                <w:szCs w:val="18"/>
              </w:rPr>
              <w:t xml:space="preserve"> para 4</w:t>
            </w:r>
          </w:p>
          <w:p w14:paraId="7D6EE80F" w14:textId="01A7BAAF" w:rsidR="005D15A1" w:rsidRPr="00590810" w:rsidRDefault="005D15A1" w:rsidP="00A25802">
            <w:pPr>
              <w:keepNext/>
              <w:rPr>
                <w:b/>
                <w:sz w:val="18"/>
                <w:szCs w:val="18"/>
              </w:rPr>
            </w:pPr>
            <w:r w:rsidRPr="00590810">
              <w:rPr>
                <w:b/>
                <w:sz w:val="18"/>
                <w:szCs w:val="18"/>
              </w:rPr>
              <w:t>GM</w:t>
            </w:r>
          </w:p>
          <w:p w14:paraId="22C990B8" w14:textId="295E1BB1" w:rsidR="00A25802" w:rsidRPr="00590810" w:rsidRDefault="003C0455" w:rsidP="0095668E">
            <w:pPr>
              <w:keepNext/>
              <w:rPr>
                <w:b/>
                <w:sz w:val="18"/>
                <w:szCs w:val="18"/>
              </w:rPr>
            </w:pPr>
            <w:r w:rsidRPr="00590810">
              <w:rPr>
                <w:b/>
                <w:sz w:val="18"/>
              </w:rPr>
              <w:t>Doc 8335,</w:t>
            </w:r>
            <w:r w:rsidR="00C96918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I, 5.3; </w:t>
            </w:r>
            <w:r w:rsidR="005D15A1" w:rsidRPr="00590810">
              <w:rPr>
                <w:b/>
                <w:sz w:val="18"/>
                <w:szCs w:val="18"/>
              </w:rPr>
              <w:t>D</w:t>
            </w:r>
            <w:r w:rsidR="0095668E" w:rsidRPr="00590810">
              <w:rPr>
                <w:b/>
                <w:sz w:val="18"/>
                <w:szCs w:val="18"/>
              </w:rPr>
              <w:t>oc</w:t>
            </w:r>
            <w:r w:rsidR="005D15A1" w:rsidRPr="00590810">
              <w:rPr>
                <w:b/>
                <w:sz w:val="18"/>
                <w:szCs w:val="18"/>
              </w:rPr>
              <w:t xml:space="preserve"> 9760</w:t>
            </w:r>
            <w:r w:rsidR="00EC4C25" w:rsidRPr="00590810">
              <w:rPr>
                <w:b/>
                <w:sz w:val="18"/>
                <w:szCs w:val="18"/>
              </w:rPr>
              <w:t xml:space="preserve">, Pt II, 1.1, 1.1.12, </w:t>
            </w:r>
            <w:r w:rsidR="00F32743" w:rsidRPr="00590810">
              <w:rPr>
                <w:b/>
                <w:sz w:val="18"/>
                <w:szCs w:val="18"/>
              </w:rPr>
              <w:t xml:space="preserve"> 3.2 </w:t>
            </w:r>
            <w:r w:rsidR="008435E7">
              <w:rPr>
                <w:b/>
                <w:sz w:val="18"/>
                <w:szCs w:val="18"/>
              </w:rPr>
              <w:t>(</w:t>
            </w:r>
            <w:r w:rsidR="00F32743" w:rsidRPr="00590810">
              <w:rPr>
                <w:b/>
                <w:sz w:val="18"/>
                <w:szCs w:val="18"/>
              </w:rPr>
              <w:t>j)</w:t>
            </w:r>
            <w:r w:rsidR="00D211E8">
              <w:rPr>
                <w:b/>
                <w:sz w:val="18"/>
                <w:szCs w:val="18"/>
              </w:rPr>
              <w:t xml:space="preserve"> &amp; </w:t>
            </w:r>
            <w:r w:rsidR="008435E7">
              <w:rPr>
                <w:b/>
                <w:sz w:val="18"/>
                <w:szCs w:val="18"/>
              </w:rPr>
              <w:t>(</w:t>
            </w:r>
            <w:r w:rsidR="00D211E8">
              <w:rPr>
                <w:b/>
                <w:sz w:val="18"/>
                <w:szCs w:val="18"/>
              </w:rPr>
              <w:t>k)</w:t>
            </w:r>
            <w:r w:rsidR="00F32743" w:rsidRPr="00590810">
              <w:rPr>
                <w:b/>
                <w:sz w:val="18"/>
                <w:szCs w:val="18"/>
              </w:rPr>
              <w:t xml:space="preserve">, </w:t>
            </w:r>
            <w:r w:rsidR="00C24567">
              <w:rPr>
                <w:b/>
                <w:sz w:val="18"/>
                <w:szCs w:val="18"/>
              </w:rPr>
              <w:t xml:space="preserve">&amp; </w:t>
            </w:r>
            <w:r w:rsidR="00505C79">
              <w:rPr>
                <w:b/>
                <w:sz w:val="18"/>
                <w:szCs w:val="18"/>
              </w:rPr>
              <w:t xml:space="preserve">Pt III, </w:t>
            </w:r>
            <w:r w:rsidR="00EC4C25" w:rsidRPr="00590810">
              <w:rPr>
                <w:b/>
                <w:sz w:val="18"/>
                <w:szCs w:val="18"/>
              </w:rPr>
              <w:t xml:space="preserve"> </w:t>
            </w:r>
            <w:r w:rsidR="005D15A1" w:rsidRPr="00590810">
              <w:rPr>
                <w:b/>
                <w:sz w:val="18"/>
                <w:szCs w:val="18"/>
              </w:rPr>
              <w:t>8.7.5.4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9C1B3B1" w14:textId="77777777" w:rsidR="002919E5" w:rsidRPr="00590810" w:rsidRDefault="00423702" w:rsidP="00011124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</w:t>
            </w:r>
            <w:r w:rsidR="00A25802" w:rsidRPr="00590810">
              <w:rPr>
                <w:sz w:val="24"/>
                <w:szCs w:val="24"/>
              </w:rPr>
              <w:t>.506</w:t>
            </w:r>
            <w:r w:rsidR="00A25802" w:rsidRPr="00590810">
              <w:rPr>
                <w:rFonts w:ascii="Courier New" w:hAnsi="Courier New"/>
                <w:sz w:val="24"/>
                <w:szCs w:val="24"/>
                <w:lang w:val="en-GB"/>
              </w:rPr>
              <w:t xml:space="preserve"> </w:t>
            </w:r>
            <w:r w:rsidR="00AD51B9" w:rsidRPr="00590810">
              <w:rPr>
                <w:sz w:val="24"/>
                <w:szCs w:val="24"/>
              </w:rPr>
              <w:t xml:space="preserve">Does the </w:t>
            </w:r>
            <w:r w:rsidR="003535C5" w:rsidRPr="00590810">
              <w:rPr>
                <w:sz w:val="24"/>
                <w:szCs w:val="24"/>
              </w:rPr>
              <w:t>CAA</w:t>
            </w:r>
            <w:r w:rsidR="00AD51B9" w:rsidRPr="00590810">
              <w:rPr>
                <w:sz w:val="24"/>
                <w:szCs w:val="24"/>
              </w:rPr>
              <w:t xml:space="preserve"> utilize the services of other authorities or service providers in meeting its safety oversight responsibilities?  </w:t>
            </w:r>
            <w:r w:rsidR="00011124" w:rsidRPr="00590810">
              <w:rPr>
                <w:sz w:val="24"/>
                <w:szCs w:val="24"/>
              </w:rPr>
              <w:t xml:space="preserve">  </w:t>
            </w:r>
            <w:r w:rsidR="002919E5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919E5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2919E5" w:rsidRPr="00590810">
              <w:rPr>
                <w:sz w:val="24"/>
                <w:szCs w:val="24"/>
              </w:rPr>
              <w:fldChar w:fldCharType="end"/>
            </w:r>
            <w:r w:rsidR="002919E5" w:rsidRPr="00590810">
              <w:rPr>
                <w:sz w:val="24"/>
                <w:szCs w:val="24"/>
              </w:rPr>
              <w:t xml:space="preserve">Yes </w:t>
            </w:r>
            <w:r w:rsidR="002919E5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919E5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2919E5" w:rsidRPr="00590810">
              <w:rPr>
                <w:sz w:val="24"/>
                <w:szCs w:val="24"/>
              </w:rPr>
              <w:fldChar w:fldCharType="end"/>
            </w:r>
            <w:r w:rsidR="002919E5" w:rsidRPr="00590810">
              <w:rPr>
                <w:sz w:val="24"/>
                <w:szCs w:val="24"/>
              </w:rPr>
              <w:t>No</w:t>
            </w:r>
          </w:p>
          <w:p w14:paraId="071766C5" w14:textId="77777777" w:rsidR="00C806A3" w:rsidRPr="00590810" w:rsidRDefault="00C806A3" w:rsidP="00011124">
            <w:pPr>
              <w:keepNext/>
              <w:ind w:left="702" w:hanging="702"/>
              <w:rPr>
                <w:sz w:val="24"/>
                <w:szCs w:val="24"/>
              </w:rPr>
            </w:pPr>
          </w:p>
          <w:p w14:paraId="0889829F" w14:textId="2A198A1C" w:rsidR="00A25802" w:rsidRPr="00BF7EF0" w:rsidRDefault="00AD51B9">
            <w:pPr>
              <w:keepNext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describe how </w:t>
            </w:r>
            <w:r w:rsidR="49B1B888" w:rsidRPr="00BF7EF0">
              <w:rPr>
                <w:sz w:val="24"/>
                <w:szCs w:val="24"/>
              </w:rPr>
              <w:t>other au</w:t>
            </w:r>
            <w:r w:rsidR="2AD175D5" w:rsidRPr="00BF7EF0">
              <w:rPr>
                <w:sz w:val="24"/>
                <w:szCs w:val="24"/>
              </w:rPr>
              <w:t>tho</w:t>
            </w:r>
            <w:r w:rsidR="49B1B888" w:rsidRPr="00BF7EF0">
              <w:rPr>
                <w:sz w:val="24"/>
                <w:szCs w:val="24"/>
              </w:rPr>
              <w:t xml:space="preserve">rities or service providers </w:t>
            </w:r>
            <w:r w:rsidR="6A8D08EA" w:rsidRPr="00BF7EF0">
              <w:rPr>
                <w:sz w:val="24"/>
                <w:szCs w:val="24"/>
              </w:rPr>
              <w:t xml:space="preserve">are </w:t>
            </w:r>
            <w:r w:rsidR="5F4AEB5D" w:rsidRPr="00BF7EF0">
              <w:rPr>
                <w:sz w:val="24"/>
                <w:szCs w:val="24"/>
              </w:rPr>
              <w:t>empowered to act on behalf of the CAA</w:t>
            </w:r>
            <w:r w:rsidR="6A8D08EA" w:rsidRPr="00BF7EF0">
              <w:rPr>
                <w:sz w:val="24"/>
                <w:szCs w:val="24"/>
              </w:rPr>
              <w:t>.</w:t>
            </w:r>
          </w:p>
          <w:p w14:paraId="27CE4266" w14:textId="562FED1F" w:rsidR="00A25802" w:rsidRPr="00BF7EF0" w:rsidRDefault="00A25802">
            <w:pPr>
              <w:keepNext/>
              <w:rPr>
                <w:rFonts w:ascii="Courier New" w:hAnsi="Courier New"/>
                <w:sz w:val="24"/>
                <w:szCs w:val="24"/>
                <w:lang w:val="en-GB"/>
              </w:rPr>
            </w:pPr>
          </w:p>
        </w:tc>
      </w:tr>
      <w:tr w:rsidR="00A25802" w14:paraId="723D92CC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64CE4A" w14:textId="77777777" w:rsidR="00A25802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0A4ACA3F" w14:textId="77777777" w:rsidR="00A25802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F3599FD" w14:textId="77777777" w:rsidR="000C2FBD" w:rsidRDefault="000C2FBD" w:rsidP="000C2FBD">
      <w:pPr>
        <w:rPr>
          <w:i/>
          <w:sz w:val="24"/>
          <w:szCs w:val="24"/>
        </w:rPr>
      </w:pPr>
    </w:p>
    <w:p w14:paraId="4BF044F2" w14:textId="413BFB31" w:rsidR="000C2FBD" w:rsidRDefault="000C2FBD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0"/>
      </w:tblGrid>
      <w:tr w:rsidR="00BE23A5" w14:paraId="6AC125C6" w14:textId="77777777" w:rsidTr="00E6613F">
        <w:trPr>
          <w:cantSplit/>
          <w:trHeight w:val="288"/>
        </w:trPr>
        <w:tc>
          <w:tcPr>
            <w:tcW w:w="10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1BEBD55" w14:textId="168E8EE2" w:rsidR="00BE23A5" w:rsidRDefault="00BE23A5" w:rsidP="00E6613F">
            <w:pPr>
              <w:pStyle w:val="Heading1"/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IASA CE – 4 – 4.</w:t>
            </w:r>
            <w:r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 – Technical Personnel Qualification and Training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5C4370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Designated Personnel – Operations &amp; Airworthiness</w:t>
            </w:r>
          </w:p>
          <w:p w14:paraId="67B375F5" w14:textId="136D54D3" w:rsidR="00BE23A5" w:rsidRPr="00BE23A5" w:rsidRDefault="00BE23A5" w:rsidP="00BE23A5">
            <w:pPr>
              <w:rPr>
                <w:lang w:val="en-GB"/>
              </w:rPr>
            </w:pPr>
            <w:r>
              <w:rPr>
                <w:rFonts w:ascii="Helvetica" w:eastAsia="Batang" w:hAnsi="Helvetica"/>
                <w:b/>
                <w:color w:val="FF0000"/>
                <w:sz w:val="22"/>
                <w:szCs w:val="22"/>
              </w:rPr>
              <w:t>(</w:t>
            </w:r>
            <w:r w:rsidRPr="00AF0E63">
              <w:rPr>
                <w:rFonts w:ascii="Helvetica" w:eastAsia="Batang" w:hAnsi="Helvetica"/>
                <w:b/>
                <w:color w:val="FF0000"/>
                <w:sz w:val="22"/>
                <w:szCs w:val="22"/>
              </w:rPr>
              <w:t>If there is evidence of delegation, complete the following section.  The section pertains to operations and airworthiness as appropriate</w:t>
            </w:r>
            <w:r>
              <w:rPr>
                <w:rFonts w:ascii="Helvetica" w:eastAsia="Batang" w:hAnsi="Helvetic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BE23A5" w14:paraId="2E459F17" w14:textId="77777777" w:rsidTr="00E6613F">
        <w:trPr>
          <w:cantSplit/>
          <w:trHeight w:val="600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ED2FABE" w14:textId="77777777" w:rsidR="00BE23A5" w:rsidRDefault="00BE23A5" w:rsidP="00E6613F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4EEA0E62" w14:textId="77777777" w:rsidR="00BE23A5" w:rsidRDefault="00BE23A5" w:rsidP="00E6613F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436AAC2" w14:textId="77777777" w:rsidR="00BE23A5" w:rsidRDefault="00BE23A5" w:rsidP="00E6613F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40419032" w14:textId="77777777" w:rsidR="00BE23A5" w:rsidRDefault="00BE23A5" w:rsidP="00E6613F">
            <w:pPr>
              <w:keepNext/>
              <w:rPr>
                <w:sz w:val="18"/>
                <w:szCs w:val="18"/>
              </w:rPr>
            </w:pPr>
            <w:r w:rsidRPr="15A4E078">
              <w:rPr>
                <w:sz w:val="32"/>
                <w:szCs w:val="32"/>
              </w:rPr>
              <w:t xml:space="preserve">                               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>Not assessed</w:t>
            </w:r>
          </w:p>
        </w:tc>
      </w:tr>
      <w:tr w:rsidR="00BE23A5" w14:paraId="2524037E" w14:textId="77777777" w:rsidTr="00E6613F">
        <w:trPr>
          <w:cantSplit/>
          <w:trHeight w:val="249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FF4EF6D" w14:textId="77777777" w:rsidR="00BE23A5" w:rsidRDefault="00BE23A5" w:rsidP="00E6613F">
            <w:pPr>
              <w:pStyle w:val="Heading1"/>
              <w:rPr>
                <w:rFonts w:ascii="Courier New" w:hAnsi="Courier New"/>
              </w:rPr>
            </w:pPr>
            <w:r w:rsidRPr="00DC108B">
              <w:rPr>
                <w:rFonts w:ascii="Times New Roman" w:hAnsi="Times New Roman"/>
                <w:b/>
                <w:sz w:val="18"/>
              </w:rPr>
              <w:t>ICAO Ref</w:t>
            </w:r>
            <w:r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9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291F9AC" w14:textId="77777777" w:rsidR="00BE23A5" w:rsidRDefault="00BE23A5" w:rsidP="00E6613F">
            <w:pPr>
              <w:keepNext/>
              <w:rPr>
                <w:sz w:val="16"/>
              </w:rPr>
            </w:pPr>
            <w:r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>
              <w:rPr>
                <w:rFonts w:ascii="Helvetica" w:hAnsi="Helvetica"/>
                <w:sz w:val="16"/>
                <w:lang w:val="en-GB"/>
              </w:rPr>
              <w:t xml:space="preserve"> = Standard;  GM = Guidance material.</w:t>
            </w:r>
          </w:p>
        </w:tc>
      </w:tr>
    </w:tbl>
    <w:p w14:paraId="35204F7B" w14:textId="447C665A" w:rsidR="00BE23A5" w:rsidRDefault="00BE23A5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01625C5E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B91DA4B" w14:textId="77777777" w:rsidR="00EF15FB" w:rsidRPr="00590810" w:rsidRDefault="00266AD6" w:rsidP="008608F7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05705C0C" w14:textId="1A592B05" w:rsidR="00DA3BFB" w:rsidRPr="00590810" w:rsidRDefault="00266AD6" w:rsidP="008608F7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B842AF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>4.2.1</w:t>
            </w:r>
            <w:r w:rsidR="00C9318A">
              <w:rPr>
                <w:b/>
                <w:sz w:val="18"/>
              </w:rPr>
              <w:t>.8</w:t>
            </w:r>
            <w:r w:rsidRPr="00590810">
              <w:rPr>
                <w:b/>
                <w:sz w:val="18"/>
              </w:rPr>
              <w:t>, 9.4.4</w:t>
            </w:r>
            <w:r w:rsidR="001F4091" w:rsidRPr="00590810">
              <w:rPr>
                <w:b/>
                <w:sz w:val="18"/>
              </w:rPr>
              <w:t xml:space="preserve">, 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="001F4091" w:rsidRPr="00590810">
              <w:rPr>
                <w:b/>
                <w:sz w:val="18"/>
              </w:rPr>
              <w:t xml:space="preserve">4 </w:t>
            </w:r>
            <w:r w:rsidR="00B842AF" w:rsidRPr="00590810">
              <w:rPr>
                <w:b/>
                <w:sz w:val="18"/>
              </w:rPr>
              <w:t>&amp;</w:t>
            </w:r>
            <w:r w:rsidR="00705CF2" w:rsidRPr="00590810">
              <w:rPr>
                <w:b/>
                <w:sz w:val="18"/>
              </w:rPr>
              <w:t xml:space="preserve"> </w:t>
            </w:r>
            <w:proofErr w:type="spellStart"/>
            <w:r w:rsidR="00705CF2" w:rsidRPr="00590810">
              <w:rPr>
                <w:b/>
                <w:sz w:val="18"/>
              </w:rPr>
              <w:t>Att</w:t>
            </w:r>
            <w:proofErr w:type="spellEnd"/>
            <w:r w:rsidRPr="00590810">
              <w:rPr>
                <w:b/>
                <w:sz w:val="18"/>
              </w:rPr>
              <w:t xml:space="preserve"> </w:t>
            </w:r>
            <w:r w:rsidR="00740AB6">
              <w:rPr>
                <w:b/>
                <w:sz w:val="18"/>
              </w:rPr>
              <w:t>D</w:t>
            </w:r>
            <w:r w:rsidR="00EF15FB" w:rsidRPr="00590810">
              <w:rPr>
                <w:b/>
                <w:sz w:val="18"/>
              </w:rPr>
              <w:t xml:space="preserve">, </w:t>
            </w:r>
            <w:r w:rsidR="00740AB6">
              <w:rPr>
                <w:b/>
                <w:sz w:val="18"/>
              </w:rPr>
              <w:t xml:space="preserve"> </w:t>
            </w:r>
            <w:r w:rsidR="00EF15FB" w:rsidRPr="00590810">
              <w:rPr>
                <w:b/>
                <w:sz w:val="18"/>
              </w:rPr>
              <w:t>3.4</w:t>
            </w:r>
            <w:r w:rsidR="00740AB6">
              <w:rPr>
                <w:b/>
                <w:sz w:val="18"/>
              </w:rPr>
              <w:t>(</w:t>
            </w:r>
            <w:r w:rsidR="00EF15FB" w:rsidRPr="00590810">
              <w:rPr>
                <w:b/>
                <w:sz w:val="18"/>
              </w:rPr>
              <w:t>x)</w:t>
            </w:r>
            <w:r w:rsidR="00705CF2" w:rsidRPr="00590810">
              <w:rPr>
                <w:b/>
                <w:sz w:val="18"/>
              </w:rPr>
              <w:t>,</w:t>
            </w:r>
          </w:p>
          <w:p w14:paraId="4287E1F2" w14:textId="77777777" w:rsidR="00DA3BFB" w:rsidRPr="00590810" w:rsidRDefault="000C2FBD" w:rsidP="008608F7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1AEC0E9F" w14:textId="69D430DC" w:rsidR="00A529D3" w:rsidRDefault="000C2FBD" w:rsidP="00FB2C6B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8335,</w:t>
            </w:r>
            <w:r w:rsidR="00C96918">
              <w:rPr>
                <w:b/>
                <w:sz w:val="18"/>
              </w:rPr>
              <w:t xml:space="preserve"> </w:t>
            </w:r>
            <w:r w:rsidR="00A62288" w:rsidRPr="00590810">
              <w:rPr>
                <w:b/>
                <w:sz w:val="18"/>
              </w:rPr>
              <w:t>Pt I,</w:t>
            </w:r>
            <w:r w:rsidR="008608F7" w:rsidRPr="00590810">
              <w:rPr>
                <w:b/>
                <w:sz w:val="18"/>
              </w:rPr>
              <w:t xml:space="preserve"> </w:t>
            </w:r>
            <w:r w:rsidR="00FB2C6B" w:rsidRPr="00590810">
              <w:rPr>
                <w:b/>
                <w:sz w:val="18"/>
              </w:rPr>
              <w:t>5.3</w:t>
            </w:r>
            <w:r w:rsidR="00A529D3">
              <w:rPr>
                <w:b/>
                <w:sz w:val="18"/>
              </w:rPr>
              <w:t>, 5.3.2, 5.3.3</w:t>
            </w:r>
            <w:r w:rsidR="00FB2C6B" w:rsidRPr="00590810">
              <w:rPr>
                <w:b/>
                <w:sz w:val="18"/>
              </w:rPr>
              <w:t>;</w:t>
            </w:r>
          </w:p>
          <w:p w14:paraId="5E5B3C32" w14:textId="5369D356" w:rsidR="00C96918" w:rsidRDefault="00FB2C6B" w:rsidP="00FB2C6B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Doc 9734, Pt A, </w:t>
            </w:r>
            <w:r w:rsidR="00372540">
              <w:rPr>
                <w:b/>
                <w:sz w:val="18"/>
              </w:rPr>
              <w:t>3.3.3</w:t>
            </w:r>
            <w:r w:rsidRPr="00590810">
              <w:rPr>
                <w:b/>
                <w:sz w:val="18"/>
              </w:rPr>
              <w:t xml:space="preserve">; </w:t>
            </w:r>
          </w:p>
          <w:p w14:paraId="71F3D37B" w14:textId="5C060C26" w:rsidR="007746D5" w:rsidRPr="00590810" w:rsidRDefault="007746D5" w:rsidP="00FB2C6B">
            <w:pPr>
              <w:keepNext/>
              <w:rPr>
                <w:rFonts w:ascii="Courier New" w:hAnsi="Courier New"/>
                <w:b/>
                <w:sz w:val="18"/>
              </w:rPr>
            </w:pPr>
            <w:r w:rsidRPr="00590810">
              <w:rPr>
                <w:b/>
                <w:sz w:val="18"/>
              </w:rPr>
              <w:t>D</w:t>
            </w:r>
            <w:r w:rsidR="00B60FAD" w:rsidRPr="00590810">
              <w:rPr>
                <w:b/>
                <w:sz w:val="18"/>
              </w:rPr>
              <w:t>oc</w:t>
            </w:r>
            <w:r w:rsidRPr="00590810">
              <w:rPr>
                <w:b/>
                <w:sz w:val="18"/>
              </w:rPr>
              <w:t xml:space="preserve"> 9760, Pt II, 1.1, 1.1.12, </w:t>
            </w:r>
            <w:r w:rsidR="00B60FAD" w:rsidRPr="00590810">
              <w:rPr>
                <w:b/>
                <w:sz w:val="18"/>
              </w:rPr>
              <w:t>4.1</w:t>
            </w:r>
            <w:r w:rsidR="00B60FAD" w:rsidRPr="00590810">
              <w:rPr>
                <w:b/>
                <w:sz w:val="18"/>
                <w:lang w:val="en-GB"/>
              </w:rPr>
              <w:t xml:space="preserve">, 4.1.5, </w:t>
            </w:r>
            <w:r w:rsidR="00F217F1">
              <w:rPr>
                <w:b/>
                <w:sz w:val="18"/>
                <w:szCs w:val="18"/>
              </w:rPr>
              <w:t xml:space="preserve">&amp; </w:t>
            </w:r>
            <w:r w:rsidR="00505C79">
              <w:rPr>
                <w:b/>
                <w:sz w:val="18"/>
                <w:lang w:val="en-GB"/>
              </w:rPr>
              <w:t xml:space="preserve">Pt III, </w:t>
            </w:r>
            <w:r w:rsidRPr="00590810">
              <w:rPr>
                <w:b/>
                <w:sz w:val="18"/>
                <w:szCs w:val="18"/>
              </w:rPr>
              <w:t>8.7.5.4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32051C55" w14:textId="29E1C6AE" w:rsidR="0092670B" w:rsidRPr="00590810" w:rsidRDefault="000C2FBD" w:rsidP="004B04D6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</w:t>
            </w:r>
            <w:r w:rsidR="002C22A7" w:rsidRPr="00590810">
              <w:rPr>
                <w:sz w:val="24"/>
                <w:szCs w:val="24"/>
              </w:rPr>
              <w:t>601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Does the </w:t>
            </w:r>
            <w:r w:rsidR="003535C5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 xml:space="preserve"> delegate any of its oversight responsibilities to qualified persons employed by </w:t>
            </w:r>
            <w:r w:rsidR="00837944" w:rsidRPr="00590810">
              <w:rPr>
                <w:sz w:val="24"/>
                <w:szCs w:val="24"/>
              </w:rPr>
              <w:t>a certificate</w:t>
            </w:r>
            <w:r w:rsidRPr="00590810">
              <w:rPr>
                <w:sz w:val="24"/>
                <w:szCs w:val="24"/>
              </w:rPr>
              <w:t xml:space="preserve"> </w:t>
            </w:r>
            <w:r w:rsidR="00837944" w:rsidRPr="00590810">
              <w:rPr>
                <w:sz w:val="24"/>
                <w:szCs w:val="24"/>
              </w:rPr>
              <w:t xml:space="preserve">(AOC, </w:t>
            </w:r>
            <w:r w:rsidR="6000527A" w:rsidRPr="00590810">
              <w:rPr>
                <w:sz w:val="24"/>
                <w:szCs w:val="24"/>
              </w:rPr>
              <w:t>a</w:t>
            </w:r>
            <w:r w:rsidR="0088F551" w:rsidRPr="00590810">
              <w:rPr>
                <w:sz w:val="24"/>
                <w:szCs w:val="24"/>
              </w:rPr>
              <w:t>pproved maintenance organization (AMO)</w:t>
            </w:r>
            <w:r w:rsidR="00837944" w:rsidRPr="00590810">
              <w:rPr>
                <w:sz w:val="24"/>
                <w:szCs w:val="24"/>
              </w:rPr>
              <w:t xml:space="preserve">, </w:t>
            </w:r>
            <w:r w:rsidR="0088F551" w:rsidRPr="00590810">
              <w:rPr>
                <w:sz w:val="24"/>
                <w:szCs w:val="24"/>
              </w:rPr>
              <w:t>approved training organization (</w:t>
            </w:r>
            <w:r w:rsidR="00837944" w:rsidRPr="00590810">
              <w:rPr>
                <w:sz w:val="24"/>
                <w:szCs w:val="24"/>
              </w:rPr>
              <w:t>ATO)</w:t>
            </w:r>
            <w:r w:rsidR="3F83158E" w:rsidRPr="00590810">
              <w:rPr>
                <w:sz w:val="24"/>
                <w:szCs w:val="24"/>
              </w:rPr>
              <w:t>)</w:t>
            </w:r>
            <w:r w:rsidR="00837944" w:rsidRPr="00590810">
              <w:rPr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>holder</w:t>
            </w:r>
            <w:r w:rsidR="0092670B" w:rsidRPr="00590810">
              <w:rPr>
                <w:sz w:val="24"/>
                <w:szCs w:val="24"/>
              </w:rPr>
              <w:t xml:space="preserve">?    </w:t>
            </w:r>
            <w:r w:rsidR="0092670B"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2670B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92670B" w:rsidRPr="00BF7EF0">
              <w:fldChar w:fldCharType="end"/>
            </w:r>
            <w:r w:rsidR="0092670B" w:rsidRPr="00590810">
              <w:rPr>
                <w:sz w:val="24"/>
                <w:szCs w:val="24"/>
              </w:rPr>
              <w:t xml:space="preserve">Yes </w:t>
            </w:r>
            <w:r w:rsidR="0092670B" w:rsidRPr="00BF7EF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2670B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92670B" w:rsidRPr="00BF7EF0">
              <w:fldChar w:fldCharType="end"/>
            </w:r>
            <w:r w:rsidR="0092670B" w:rsidRPr="00590810">
              <w:rPr>
                <w:sz w:val="24"/>
                <w:szCs w:val="24"/>
              </w:rPr>
              <w:t xml:space="preserve">No </w:t>
            </w:r>
          </w:p>
          <w:p w14:paraId="091CAC18" w14:textId="77777777" w:rsidR="0092670B" w:rsidRPr="00590810" w:rsidRDefault="0092670B" w:rsidP="004B04D6">
            <w:pPr>
              <w:keepNext/>
              <w:ind w:left="702" w:hanging="702"/>
              <w:rPr>
                <w:sz w:val="24"/>
                <w:szCs w:val="24"/>
              </w:rPr>
            </w:pPr>
          </w:p>
          <w:p w14:paraId="2C02C593" w14:textId="3D0DFE8F" w:rsidR="000C2FBD" w:rsidRPr="00590810" w:rsidRDefault="000C2FBD">
            <w:pPr>
              <w:keepNext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 xml:space="preserve">If yes, describe the </w:t>
            </w:r>
            <w:r w:rsidR="00DD778E" w:rsidRPr="00590810">
              <w:rPr>
                <w:sz w:val="24"/>
                <w:szCs w:val="24"/>
              </w:rPr>
              <w:t>competency requirement</w:t>
            </w:r>
            <w:r w:rsidR="0021187D" w:rsidRPr="00590810">
              <w:rPr>
                <w:sz w:val="24"/>
                <w:szCs w:val="24"/>
              </w:rPr>
              <w:t>s</w:t>
            </w:r>
            <w:r w:rsidR="00DD778E" w:rsidRPr="00590810">
              <w:rPr>
                <w:sz w:val="24"/>
                <w:szCs w:val="24"/>
              </w:rPr>
              <w:t xml:space="preserve"> and </w:t>
            </w:r>
            <w:r w:rsidRPr="00590810">
              <w:rPr>
                <w:sz w:val="24"/>
                <w:szCs w:val="24"/>
              </w:rPr>
              <w:t xml:space="preserve">process utilized by the </w:t>
            </w:r>
            <w:r w:rsidR="003535C5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 xml:space="preserve"> to designate these persons (e.g.</w:t>
            </w:r>
            <w:r w:rsidR="4BEEF209" w:rsidRPr="00590810">
              <w:rPr>
                <w:sz w:val="24"/>
                <w:szCs w:val="24"/>
              </w:rPr>
              <w:t>,</w:t>
            </w:r>
            <w:r w:rsidRPr="00590810">
              <w:rPr>
                <w:sz w:val="24"/>
                <w:szCs w:val="24"/>
              </w:rPr>
              <w:t xml:space="preserve"> flight examiners that administer proficiency checks and issue type ratings, or designated airworthiness representatives)</w:t>
            </w:r>
            <w:r w:rsidR="004C4B35" w:rsidRPr="00590810">
              <w:rPr>
                <w:sz w:val="24"/>
                <w:szCs w:val="24"/>
              </w:rPr>
              <w:t>.</w:t>
            </w:r>
          </w:p>
        </w:tc>
      </w:tr>
      <w:tr w:rsidR="00590810" w:rsidRPr="00590810" w14:paraId="14687712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7E2BF6" w14:textId="77777777" w:rsidR="000C2FBD" w:rsidRPr="00590810" w:rsidRDefault="000C2FBD" w:rsidP="000C2FBD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44693D7B" w14:textId="77777777" w:rsidR="000C2FBD" w:rsidRPr="00590810" w:rsidRDefault="000C2FBD" w:rsidP="000C2FBD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  <w:r w:rsidR="009C2E15" w:rsidRPr="00590810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06ACA9C9" w14:textId="77777777" w:rsidR="000C2FBD" w:rsidRPr="00590810" w:rsidRDefault="000C2FBD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1FF3A6BD" w14:textId="77777777" w:rsidTr="003C2DF9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  <w:vAlign w:val="center"/>
          </w:tcPr>
          <w:p w14:paraId="28FA38FF" w14:textId="77777777" w:rsidR="0075565F" w:rsidRPr="00590810" w:rsidRDefault="00266AD6" w:rsidP="0075565F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lastRenderedPageBreak/>
              <w:t>STD</w:t>
            </w:r>
          </w:p>
          <w:p w14:paraId="22695239" w14:textId="4BEC65CE" w:rsidR="0075565F" w:rsidRPr="00590810" w:rsidRDefault="00266AD6" w:rsidP="0075565F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B842AF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>4.2.1</w:t>
            </w:r>
            <w:r w:rsidR="00C9318A">
              <w:rPr>
                <w:b/>
                <w:sz w:val="18"/>
              </w:rPr>
              <w:t>.8</w:t>
            </w:r>
            <w:r w:rsidRPr="00590810">
              <w:rPr>
                <w:b/>
                <w:sz w:val="18"/>
              </w:rPr>
              <w:t>, 9.4.4</w:t>
            </w:r>
            <w:r w:rsidR="001F4091" w:rsidRPr="00590810">
              <w:rPr>
                <w:b/>
                <w:sz w:val="18"/>
              </w:rPr>
              <w:t xml:space="preserve">, App 5,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="001F4091" w:rsidRPr="00590810">
              <w:rPr>
                <w:b/>
                <w:sz w:val="18"/>
              </w:rPr>
              <w:t xml:space="preserve">4 </w:t>
            </w:r>
            <w:r w:rsidR="00B842AF" w:rsidRPr="00590810">
              <w:rPr>
                <w:b/>
                <w:sz w:val="18"/>
              </w:rPr>
              <w:t>&amp;</w:t>
            </w:r>
            <w:r w:rsidR="004B04D6" w:rsidRPr="00590810">
              <w:rPr>
                <w:b/>
                <w:sz w:val="18"/>
              </w:rPr>
              <w:t xml:space="preserve"> </w:t>
            </w:r>
            <w:proofErr w:type="spellStart"/>
            <w:r w:rsidR="004B04D6" w:rsidRPr="00590810">
              <w:rPr>
                <w:b/>
                <w:sz w:val="18"/>
              </w:rPr>
              <w:t>Att</w:t>
            </w:r>
            <w:proofErr w:type="spellEnd"/>
            <w:r w:rsidRPr="00590810">
              <w:rPr>
                <w:b/>
                <w:sz w:val="18"/>
              </w:rPr>
              <w:t xml:space="preserve"> </w:t>
            </w:r>
            <w:r w:rsidR="00740AB6">
              <w:rPr>
                <w:b/>
                <w:sz w:val="18"/>
              </w:rPr>
              <w:t>D</w:t>
            </w:r>
            <w:r w:rsidR="00DA6963" w:rsidRPr="00590810">
              <w:rPr>
                <w:b/>
                <w:sz w:val="18"/>
              </w:rPr>
              <w:t>,</w:t>
            </w:r>
            <w:r w:rsidR="005C51D3" w:rsidRPr="00590810">
              <w:rPr>
                <w:b/>
                <w:sz w:val="18"/>
              </w:rPr>
              <w:t xml:space="preserve"> </w:t>
            </w:r>
            <w:r w:rsidR="0075565F" w:rsidRPr="00590810">
              <w:rPr>
                <w:b/>
                <w:sz w:val="18"/>
              </w:rPr>
              <w:t xml:space="preserve"> 3.4</w:t>
            </w:r>
            <w:r w:rsidR="00740AB6">
              <w:rPr>
                <w:b/>
                <w:sz w:val="18"/>
              </w:rPr>
              <w:t>(</w:t>
            </w:r>
            <w:r w:rsidR="0075565F" w:rsidRPr="00590810">
              <w:rPr>
                <w:b/>
                <w:sz w:val="18"/>
              </w:rPr>
              <w:t>x)</w:t>
            </w:r>
          </w:p>
          <w:p w14:paraId="3D842867" w14:textId="77777777" w:rsidR="0075565F" w:rsidRPr="00590810" w:rsidRDefault="000C2FBD" w:rsidP="000C2FBD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17E5E739" w14:textId="470A7E21" w:rsidR="00C96918" w:rsidRDefault="000C2FBD">
            <w:pPr>
              <w:keepNext/>
              <w:rPr>
                <w:b/>
                <w:sz w:val="18"/>
                <w:lang w:val="en-GB"/>
              </w:rPr>
            </w:pPr>
            <w:r w:rsidRPr="00590810">
              <w:rPr>
                <w:b/>
                <w:sz w:val="18"/>
              </w:rPr>
              <w:t>Doc 8335,</w:t>
            </w:r>
            <w:r w:rsidR="00C96918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</w:t>
            </w:r>
            <w:r w:rsidR="00A62288" w:rsidRPr="00590810">
              <w:rPr>
                <w:b/>
                <w:sz w:val="18"/>
              </w:rPr>
              <w:t>I</w:t>
            </w:r>
            <w:r w:rsidR="00266AD6" w:rsidRPr="00590810">
              <w:rPr>
                <w:b/>
                <w:sz w:val="18"/>
              </w:rPr>
              <w:t>,</w:t>
            </w:r>
            <w:r w:rsidR="008608F7" w:rsidRPr="00590810">
              <w:rPr>
                <w:b/>
                <w:sz w:val="18"/>
              </w:rPr>
              <w:t xml:space="preserve"> 5.3,</w:t>
            </w:r>
            <w:r w:rsidR="00DA6963" w:rsidRPr="00590810">
              <w:rPr>
                <w:b/>
                <w:sz w:val="18"/>
                <w:lang w:val="en-GB"/>
              </w:rPr>
              <w:t xml:space="preserve"> </w:t>
            </w:r>
            <w:r w:rsidR="00C145AA" w:rsidRPr="00590810">
              <w:rPr>
                <w:b/>
                <w:sz w:val="18"/>
                <w:lang w:val="en-GB"/>
              </w:rPr>
              <w:t xml:space="preserve">5.3.3; </w:t>
            </w:r>
          </w:p>
          <w:p w14:paraId="5CE089C3" w14:textId="1F302ADC" w:rsidR="00F32743" w:rsidRPr="00590810" w:rsidRDefault="00F32743">
            <w:pPr>
              <w:keepNext/>
              <w:rPr>
                <w:rFonts w:ascii="Courier New" w:hAnsi="Courier New"/>
                <w:b/>
                <w:sz w:val="18"/>
              </w:rPr>
            </w:pPr>
            <w:r w:rsidRPr="00590810">
              <w:rPr>
                <w:b/>
                <w:sz w:val="18"/>
                <w:szCs w:val="18"/>
              </w:rPr>
              <w:t>D</w:t>
            </w:r>
            <w:r w:rsidR="001F4091" w:rsidRPr="00590810">
              <w:rPr>
                <w:b/>
                <w:sz w:val="18"/>
                <w:szCs w:val="18"/>
              </w:rPr>
              <w:t>oc</w:t>
            </w:r>
            <w:r w:rsidRPr="00590810">
              <w:rPr>
                <w:b/>
                <w:sz w:val="18"/>
                <w:szCs w:val="18"/>
              </w:rPr>
              <w:t xml:space="preserve"> 9760, Pt II, 1.1, 1.1.12, 3.2 j)</w:t>
            </w:r>
            <w:r w:rsidR="002B45D2">
              <w:rPr>
                <w:b/>
                <w:sz w:val="18"/>
                <w:szCs w:val="18"/>
              </w:rPr>
              <w:t xml:space="preserve"> &amp; k)</w:t>
            </w:r>
            <w:r w:rsidR="00DD4C54" w:rsidRPr="00590810">
              <w:rPr>
                <w:b/>
                <w:sz w:val="18"/>
                <w:szCs w:val="18"/>
              </w:rPr>
              <w:t xml:space="preserve">, </w:t>
            </w:r>
            <w:r w:rsidR="002B45D2" w:rsidRPr="00624099">
              <w:rPr>
                <w:b/>
                <w:sz w:val="18"/>
                <w:szCs w:val="18"/>
              </w:rPr>
              <w:t>C4, 4.5.2</w:t>
            </w:r>
            <w:r w:rsidR="002B45D2">
              <w:rPr>
                <w:b/>
                <w:sz w:val="18"/>
                <w:szCs w:val="18"/>
              </w:rPr>
              <w:t xml:space="preserve">, </w:t>
            </w:r>
            <w:r w:rsidR="00505C79">
              <w:rPr>
                <w:b/>
                <w:sz w:val="18"/>
                <w:szCs w:val="18"/>
              </w:rPr>
              <w:t xml:space="preserve">Pt III, </w:t>
            </w:r>
            <w:r w:rsidR="00DD4C54" w:rsidRPr="00590810">
              <w:rPr>
                <w:b/>
                <w:sz w:val="18"/>
                <w:szCs w:val="18"/>
              </w:rPr>
              <w:t>8.7.5.4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2D11D3B6" w14:textId="77777777" w:rsidR="000C2FBD" w:rsidRPr="00590810" w:rsidRDefault="000C2FBD" w:rsidP="007A39C4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</w:t>
            </w:r>
            <w:r w:rsidR="002C22A7" w:rsidRPr="00590810">
              <w:rPr>
                <w:sz w:val="24"/>
                <w:szCs w:val="24"/>
              </w:rPr>
              <w:t>602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If the </w:t>
            </w:r>
            <w:r w:rsidR="003535C5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 xml:space="preserve"> delegates any of its oversight responsibilities to qualified persons employed by </w:t>
            </w:r>
            <w:r w:rsidR="00837944" w:rsidRPr="00590810">
              <w:rPr>
                <w:sz w:val="24"/>
                <w:szCs w:val="24"/>
              </w:rPr>
              <w:t xml:space="preserve">a certificate </w:t>
            </w:r>
            <w:r w:rsidRPr="00590810">
              <w:rPr>
                <w:sz w:val="24"/>
                <w:szCs w:val="24"/>
              </w:rPr>
              <w:t xml:space="preserve">holder, what are the qualifications required for a position as a person designated by the </w:t>
            </w:r>
            <w:r w:rsidR="003535C5" w:rsidRPr="00590810">
              <w:rPr>
                <w:sz w:val="24"/>
                <w:szCs w:val="24"/>
              </w:rPr>
              <w:t>CAA</w:t>
            </w:r>
            <w:r w:rsidRPr="00590810">
              <w:rPr>
                <w:sz w:val="24"/>
                <w:szCs w:val="24"/>
              </w:rPr>
              <w:t>?</w:t>
            </w:r>
          </w:p>
        </w:tc>
      </w:tr>
      <w:tr w:rsidR="000C2FBD" w14:paraId="571FCF32" w14:textId="77777777" w:rsidTr="003C2DF9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506E49" w14:textId="77777777" w:rsidR="000C2FBD" w:rsidRDefault="000C2FBD" w:rsidP="000C2FBD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65A3C740" w14:textId="77777777" w:rsidR="000C2FBD" w:rsidRDefault="000C2FBD" w:rsidP="000C2FBD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7A5C8F0C" w14:textId="0FE5A912" w:rsidR="000A2FC8" w:rsidRPr="00BE23A5" w:rsidRDefault="000A2FC8" w:rsidP="0080096B">
      <w:pPr>
        <w:rPr>
          <w:b/>
          <w:i/>
          <w:sz w:val="16"/>
          <w:szCs w:val="16"/>
        </w:rPr>
      </w:pPr>
    </w:p>
    <w:tbl>
      <w:tblPr>
        <w:tblW w:w="11070" w:type="dxa"/>
        <w:tblInd w:w="-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9644"/>
      </w:tblGrid>
      <w:tr w:rsidR="00BE23A5" w14:paraId="419B6A46" w14:textId="77777777" w:rsidTr="00BE23A5">
        <w:trPr>
          <w:cantSplit/>
          <w:trHeight w:val="288"/>
        </w:trPr>
        <w:tc>
          <w:tcPr>
            <w:tcW w:w="1107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349A505" w14:textId="56F52E2D" w:rsidR="00BE23A5" w:rsidRDefault="00BE23A5" w:rsidP="00E6613F">
            <w:pPr>
              <w:pStyle w:val="Heading1"/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IASA CE – 4 – 4.</w:t>
            </w:r>
            <w:r w:rsidR="0037254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 – Technical Personnel Qualification and Training</w:t>
            </w:r>
            <w:r w:rsidRPr="005C4370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5C4370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Designated Personnel – Operations &amp; Airworthiness</w:t>
            </w:r>
          </w:p>
          <w:p w14:paraId="7B4C851C" w14:textId="77777777" w:rsidR="00BE23A5" w:rsidRPr="00BE23A5" w:rsidRDefault="00BE23A5" w:rsidP="00E6613F">
            <w:pPr>
              <w:rPr>
                <w:lang w:val="en-GB"/>
              </w:rPr>
            </w:pPr>
            <w:r>
              <w:rPr>
                <w:rFonts w:ascii="Helvetica" w:eastAsia="Batang" w:hAnsi="Helvetica"/>
                <w:b/>
                <w:color w:val="FF0000"/>
                <w:sz w:val="22"/>
                <w:szCs w:val="22"/>
              </w:rPr>
              <w:t>(</w:t>
            </w:r>
            <w:r w:rsidRPr="00AF0E63">
              <w:rPr>
                <w:rFonts w:ascii="Helvetica" w:eastAsia="Batang" w:hAnsi="Helvetica"/>
                <w:b/>
                <w:color w:val="FF0000"/>
                <w:sz w:val="22"/>
                <w:szCs w:val="22"/>
              </w:rPr>
              <w:t>If there is evidence of delegation, complete the following section.  The section pertains to operations and airworthiness as appropriate</w:t>
            </w:r>
            <w:r>
              <w:rPr>
                <w:rFonts w:ascii="Helvetica" w:eastAsia="Batang" w:hAnsi="Helvetic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BE23A5" w14:paraId="3FAFFF85" w14:textId="77777777" w:rsidTr="00BE23A5">
        <w:trPr>
          <w:cantSplit/>
          <w:trHeight w:val="600"/>
        </w:trPr>
        <w:tc>
          <w:tcPr>
            <w:tcW w:w="14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248D6E0" w14:textId="77777777" w:rsidR="00BE23A5" w:rsidRDefault="00BE23A5" w:rsidP="00E6613F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3F6801E1" w14:textId="77777777" w:rsidR="00BE23A5" w:rsidRDefault="00BE23A5" w:rsidP="00E6613F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64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41CD88E" w14:textId="77777777" w:rsidR="00BE23A5" w:rsidRDefault="00BE23A5" w:rsidP="00E6613F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31AC7277" w14:textId="77777777" w:rsidR="00BE23A5" w:rsidRDefault="00BE23A5" w:rsidP="00E6613F">
            <w:pPr>
              <w:keepNext/>
              <w:rPr>
                <w:sz w:val="18"/>
                <w:szCs w:val="18"/>
              </w:rPr>
            </w:pPr>
            <w:r w:rsidRPr="15A4E078">
              <w:rPr>
                <w:sz w:val="32"/>
                <w:szCs w:val="32"/>
              </w:rPr>
              <w:t xml:space="preserve">                               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15A4E07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815EE7">
              <w:rPr>
                <w:sz w:val="32"/>
              </w:rPr>
            </w:r>
            <w:r w:rsidR="00815EE7">
              <w:rPr>
                <w:sz w:val="32"/>
              </w:rPr>
              <w:fldChar w:fldCharType="separate"/>
            </w:r>
            <w:r w:rsidRPr="15A4E078">
              <w:fldChar w:fldCharType="end"/>
            </w:r>
            <w:r w:rsidRPr="15A4E078">
              <w:rPr>
                <w:sz w:val="32"/>
                <w:szCs w:val="32"/>
              </w:rPr>
              <w:t>--</w:t>
            </w:r>
            <w:r>
              <w:t>Not assessed</w:t>
            </w:r>
          </w:p>
        </w:tc>
      </w:tr>
      <w:tr w:rsidR="00BE23A5" w14:paraId="4562F3CF" w14:textId="77777777" w:rsidTr="00BE23A5">
        <w:trPr>
          <w:cantSplit/>
          <w:trHeight w:val="249"/>
        </w:trPr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DEA654F" w14:textId="77777777" w:rsidR="00BE23A5" w:rsidRDefault="00BE23A5" w:rsidP="00E6613F">
            <w:pPr>
              <w:pStyle w:val="Heading1"/>
              <w:rPr>
                <w:rFonts w:ascii="Courier New" w:hAnsi="Courier New"/>
              </w:rPr>
            </w:pPr>
            <w:r w:rsidRPr="00DC108B">
              <w:rPr>
                <w:rFonts w:ascii="Times New Roman" w:hAnsi="Times New Roman"/>
                <w:b/>
                <w:sz w:val="18"/>
              </w:rPr>
              <w:t>ICAO Ref</w:t>
            </w:r>
            <w:r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96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43D794B" w14:textId="77777777" w:rsidR="00BE23A5" w:rsidRDefault="00BE23A5" w:rsidP="00E6613F">
            <w:pPr>
              <w:keepNext/>
              <w:rPr>
                <w:sz w:val="16"/>
              </w:rPr>
            </w:pPr>
            <w:r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>
              <w:rPr>
                <w:rFonts w:ascii="Helvetica" w:hAnsi="Helvetica"/>
                <w:sz w:val="16"/>
                <w:lang w:val="en-GB"/>
              </w:rPr>
              <w:t xml:space="preserve"> = Standard;  GM = Guidance material.</w:t>
            </w:r>
          </w:p>
        </w:tc>
      </w:tr>
    </w:tbl>
    <w:p w14:paraId="7893D2CE" w14:textId="77777777" w:rsidR="00BE23A5" w:rsidRPr="00BE23A5" w:rsidRDefault="00BE23A5" w:rsidP="0080096B">
      <w:pPr>
        <w:rPr>
          <w:b/>
          <w:i/>
          <w:sz w:val="16"/>
          <w:szCs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A25802" w:rsidRPr="009734F8" w14:paraId="726F1284" w14:textId="77777777" w:rsidTr="00963737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62FEEDE9" w14:textId="77777777" w:rsidR="009466AF" w:rsidRPr="00590810" w:rsidRDefault="00266AD6" w:rsidP="00FA4215">
            <w:pPr>
              <w:keepNext/>
              <w:rPr>
                <w:b/>
                <w:sz w:val="18"/>
                <w:lang w:val="en-GB"/>
              </w:rPr>
            </w:pPr>
            <w:r w:rsidRPr="00590810">
              <w:rPr>
                <w:b/>
                <w:sz w:val="18"/>
                <w:lang w:val="en-GB"/>
              </w:rPr>
              <w:t>STD</w:t>
            </w:r>
          </w:p>
          <w:p w14:paraId="68F9E772" w14:textId="15E8FB7D" w:rsidR="009466AF" w:rsidRPr="00590810" w:rsidRDefault="00266AD6" w:rsidP="00FA4215">
            <w:pPr>
              <w:keepNext/>
              <w:rPr>
                <w:b/>
                <w:sz w:val="18"/>
                <w:lang w:val="en-GB"/>
              </w:rPr>
            </w:pPr>
            <w:r w:rsidRPr="00590810">
              <w:rPr>
                <w:b/>
                <w:sz w:val="18"/>
                <w:lang w:val="en-GB"/>
              </w:rPr>
              <w:t xml:space="preserve">A6, </w:t>
            </w:r>
            <w:r w:rsidR="00136B6F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  <w:lang w:val="en-GB"/>
              </w:rPr>
              <w:t>4.2.1.8</w:t>
            </w:r>
            <w:r w:rsidR="00B842AF" w:rsidRPr="00590810">
              <w:rPr>
                <w:b/>
                <w:sz w:val="18"/>
                <w:lang w:val="en-GB"/>
              </w:rPr>
              <w:t xml:space="preserve"> &amp;</w:t>
            </w:r>
            <w:r w:rsidR="00362E28" w:rsidRPr="00590810">
              <w:rPr>
                <w:b/>
                <w:sz w:val="18"/>
                <w:lang w:val="en-GB"/>
              </w:rPr>
              <w:t xml:space="preserve"> App</w:t>
            </w:r>
            <w:r w:rsidRPr="00590810">
              <w:rPr>
                <w:b/>
                <w:sz w:val="18"/>
                <w:lang w:val="en-GB"/>
              </w:rPr>
              <w:t xml:space="preserve"> 5</w:t>
            </w:r>
            <w:r w:rsidR="00BB3966">
              <w:rPr>
                <w:b/>
                <w:sz w:val="18"/>
                <w:lang w:val="en-GB"/>
              </w:rPr>
              <w:t>, para 4</w:t>
            </w:r>
          </w:p>
          <w:p w14:paraId="5630FE84" w14:textId="77777777" w:rsidR="00FA70AC" w:rsidRPr="00590810" w:rsidRDefault="00FA70AC" w:rsidP="00FA4215">
            <w:pPr>
              <w:keepNext/>
              <w:rPr>
                <w:b/>
                <w:sz w:val="18"/>
                <w:lang w:val="en-GB"/>
              </w:rPr>
            </w:pPr>
            <w:r w:rsidRPr="00590810">
              <w:rPr>
                <w:b/>
                <w:sz w:val="18"/>
                <w:lang w:val="en-GB"/>
              </w:rPr>
              <w:t>GM</w:t>
            </w:r>
          </w:p>
          <w:p w14:paraId="7E054F06" w14:textId="1EFED608" w:rsidR="00C96918" w:rsidRDefault="00744EB4" w:rsidP="00FA70AC">
            <w:pPr>
              <w:keepNext/>
              <w:rPr>
                <w:b/>
                <w:sz w:val="18"/>
                <w:lang w:val="en-GB"/>
              </w:rPr>
            </w:pPr>
            <w:r w:rsidRPr="00590810">
              <w:rPr>
                <w:b/>
                <w:sz w:val="18"/>
                <w:lang w:val="en-GB"/>
              </w:rPr>
              <w:t xml:space="preserve">Doc 9734, </w:t>
            </w:r>
            <w:r w:rsidR="0002641C" w:rsidRPr="00590810">
              <w:rPr>
                <w:b/>
                <w:sz w:val="18"/>
                <w:lang w:val="en-GB"/>
              </w:rPr>
              <w:t xml:space="preserve">Pt A, </w:t>
            </w:r>
            <w:r w:rsidR="00C96918">
              <w:rPr>
                <w:b/>
                <w:sz w:val="18"/>
                <w:lang w:val="en-GB"/>
              </w:rPr>
              <w:t>3.4, 3.4.1</w:t>
            </w:r>
            <w:r w:rsidR="00FA70AC" w:rsidRPr="00590810">
              <w:rPr>
                <w:b/>
                <w:sz w:val="18"/>
                <w:lang w:val="en-GB"/>
              </w:rPr>
              <w:t xml:space="preserve">; </w:t>
            </w:r>
            <w:r w:rsidR="00E415EC" w:rsidRPr="00590810">
              <w:rPr>
                <w:b/>
                <w:sz w:val="18"/>
                <w:lang w:val="en-GB"/>
              </w:rPr>
              <w:t>Doc 9760, Pt II, 4.5, 4.5.2</w:t>
            </w:r>
          </w:p>
          <w:p w14:paraId="30A102B1" w14:textId="27178A78" w:rsidR="00935BD7" w:rsidRPr="00590810" w:rsidRDefault="00935BD7" w:rsidP="00FA70AC">
            <w:pPr>
              <w:keepNext/>
              <w:rPr>
                <w:rFonts w:ascii="Courier New" w:hAnsi="Courier New"/>
                <w:b/>
                <w:sz w:val="18"/>
                <w:lang w:val="en-GB"/>
              </w:rPr>
            </w:pP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BF119FE" w14:textId="77B96DEE" w:rsidR="003F32DF" w:rsidRPr="00590810" w:rsidRDefault="000A2FC8" w:rsidP="003F32DF">
            <w:pPr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</w:t>
            </w:r>
            <w:r w:rsidR="002C22A7" w:rsidRPr="00590810">
              <w:rPr>
                <w:sz w:val="24"/>
                <w:szCs w:val="24"/>
              </w:rPr>
              <w:t>7</w:t>
            </w:r>
            <w:r w:rsidRPr="00590810">
              <w:rPr>
                <w:sz w:val="24"/>
                <w:szCs w:val="24"/>
              </w:rPr>
              <w:t>01</w:t>
            </w:r>
            <w:r w:rsidRPr="00590810">
              <w:rPr>
                <w:rFonts w:ascii="Courier New" w:hAnsi="Courier New"/>
                <w:sz w:val="24"/>
                <w:szCs w:val="24"/>
                <w:lang w:val="en-GB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Describe the minimum qualifications </w:t>
            </w:r>
            <w:r w:rsidR="008F6AFC" w:rsidRPr="00590810">
              <w:rPr>
                <w:sz w:val="24"/>
                <w:szCs w:val="24"/>
              </w:rPr>
              <w:t xml:space="preserve">and experience requirements </w:t>
            </w:r>
            <w:r w:rsidRPr="00590810">
              <w:rPr>
                <w:sz w:val="24"/>
                <w:szCs w:val="24"/>
              </w:rPr>
              <w:t xml:space="preserve">to become an airworthiness engineer or flight test specialist, employed by the </w:t>
            </w:r>
            <w:r w:rsidR="003535C5" w:rsidRPr="00590810">
              <w:rPr>
                <w:sz w:val="24"/>
                <w:szCs w:val="24"/>
              </w:rPr>
              <w:t>CAA</w:t>
            </w:r>
            <w:r w:rsidR="00650F87" w:rsidRPr="00590810">
              <w:rPr>
                <w:sz w:val="24"/>
                <w:szCs w:val="24"/>
              </w:rPr>
              <w:t xml:space="preserve"> in the </w:t>
            </w:r>
            <w:r w:rsidR="00E00B72" w:rsidRPr="00590810">
              <w:rPr>
                <w:sz w:val="24"/>
                <w:szCs w:val="24"/>
              </w:rPr>
              <w:t>a</w:t>
            </w:r>
            <w:r w:rsidR="00650F87" w:rsidRPr="00590810">
              <w:rPr>
                <w:sz w:val="24"/>
                <w:szCs w:val="24"/>
              </w:rPr>
              <w:t xml:space="preserve">irworthiness </w:t>
            </w:r>
            <w:r w:rsidR="00182BB9" w:rsidRPr="00590810">
              <w:rPr>
                <w:sz w:val="24"/>
                <w:szCs w:val="24"/>
              </w:rPr>
              <w:t>e</w:t>
            </w:r>
            <w:r w:rsidR="00650F87" w:rsidRPr="00590810">
              <w:rPr>
                <w:sz w:val="24"/>
                <w:szCs w:val="24"/>
              </w:rPr>
              <w:t>ngineering</w:t>
            </w:r>
            <w:r w:rsidR="0023242A" w:rsidRPr="00590810">
              <w:rPr>
                <w:sz w:val="24"/>
                <w:szCs w:val="24"/>
              </w:rPr>
              <w:t xml:space="preserve"> </w:t>
            </w:r>
            <w:r w:rsidR="00182BB9" w:rsidRPr="00590810">
              <w:rPr>
                <w:sz w:val="24"/>
                <w:szCs w:val="24"/>
              </w:rPr>
              <w:t>d</w:t>
            </w:r>
            <w:r w:rsidR="0023242A" w:rsidRPr="00590810">
              <w:rPr>
                <w:sz w:val="24"/>
                <w:szCs w:val="24"/>
              </w:rPr>
              <w:t>ivision (</w:t>
            </w:r>
            <w:r w:rsidR="00650F87" w:rsidRPr="00590810">
              <w:rPr>
                <w:sz w:val="24"/>
                <w:szCs w:val="24"/>
              </w:rPr>
              <w:t>AED</w:t>
            </w:r>
            <w:r w:rsidR="0023242A" w:rsidRPr="00590810">
              <w:rPr>
                <w:sz w:val="24"/>
                <w:szCs w:val="24"/>
              </w:rPr>
              <w:t>)</w:t>
            </w:r>
            <w:r w:rsidR="00182BB9" w:rsidRPr="00590810">
              <w:rPr>
                <w:sz w:val="24"/>
                <w:szCs w:val="24"/>
              </w:rPr>
              <w:t>.</w:t>
            </w:r>
          </w:p>
          <w:p w14:paraId="5B7EE902" w14:textId="77777777" w:rsidR="00182BB9" w:rsidRPr="00590810" w:rsidRDefault="00182BB9" w:rsidP="003F32DF">
            <w:pPr>
              <w:ind w:left="702" w:hanging="702"/>
              <w:rPr>
                <w:sz w:val="24"/>
                <w:szCs w:val="24"/>
              </w:rPr>
            </w:pPr>
          </w:p>
          <w:p w14:paraId="2EBDD35C" w14:textId="77777777" w:rsidR="00182BB9" w:rsidRPr="00590810" w:rsidRDefault="00182BB9" w:rsidP="00182BB9">
            <w:pPr>
              <w:keepNext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Where are AED employment qualifications published and how are they disseminated?</w:t>
            </w:r>
          </w:p>
          <w:p w14:paraId="43623DE6" w14:textId="77777777" w:rsidR="00182BB9" w:rsidRPr="00590810" w:rsidRDefault="00182BB9" w:rsidP="00182BB9">
            <w:pPr>
              <w:keepNext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Do CAA AED personnel possess technical and supervisory experience obtained in the aviation industry or in military service?</w:t>
            </w:r>
          </w:p>
          <w:p w14:paraId="2AED735A" w14:textId="77777777" w:rsidR="00A25802" w:rsidRPr="00590810" w:rsidRDefault="00182BB9" w:rsidP="00182BB9">
            <w:pPr>
              <w:keepNext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Describe what aircraft maintenance engineer, mechanic, technician, and/or flight crew licenses and ratings are required for qualification as a CAA AED employee</w:t>
            </w:r>
            <w:r w:rsidR="009F7237" w:rsidRPr="00590810">
              <w:rPr>
                <w:sz w:val="24"/>
                <w:szCs w:val="24"/>
              </w:rPr>
              <w:t>.</w:t>
            </w:r>
          </w:p>
        </w:tc>
      </w:tr>
      <w:tr w:rsidR="00A25802" w:rsidRPr="009734F8" w14:paraId="4087A957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265574" w14:textId="77777777" w:rsidR="00A25802" w:rsidRPr="009734F8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1BA91497" w14:textId="77777777" w:rsidR="00A25802" w:rsidRPr="009734F8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 w:rsidRPr="009734F8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4F8">
              <w:rPr>
                <w:rFonts w:ascii="Courier New" w:hAnsi="Courier New"/>
                <w:sz w:val="18"/>
              </w:rPr>
              <w:instrText xml:space="preserve"> FORMTEXT </w:instrText>
            </w:r>
            <w:r w:rsidRPr="009734F8">
              <w:rPr>
                <w:rFonts w:ascii="Courier New" w:hAnsi="Courier New"/>
                <w:sz w:val="18"/>
              </w:rPr>
            </w:r>
            <w:r w:rsidRPr="009734F8">
              <w:rPr>
                <w:rFonts w:ascii="Courier New" w:hAnsi="Courier New"/>
                <w:sz w:val="18"/>
              </w:rPr>
              <w:fldChar w:fldCharType="separate"/>
            </w:r>
            <w:r w:rsidRPr="009734F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9734F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9734F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9734F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9734F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9734F8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2F784932" w14:textId="77777777" w:rsidR="00A25802" w:rsidRPr="009734F8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3BA526AC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BC599FF" w14:textId="77777777" w:rsidR="004021DB" w:rsidRPr="00590810" w:rsidRDefault="004021DB" w:rsidP="004021DB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76B1A7CC" w14:textId="1C4E74B7" w:rsidR="004021DB" w:rsidRPr="00590810" w:rsidRDefault="004021DB" w:rsidP="004021DB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136B6F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>4.2.1.8, App 5,</w:t>
            </w:r>
            <w:r w:rsidR="009E0381" w:rsidRPr="00590810">
              <w:rPr>
                <w:b/>
                <w:sz w:val="18"/>
              </w:rPr>
              <w:t xml:space="preserve"> para </w:t>
            </w:r>
            <w:r w:rsidRPr="00590810">
              <w:rPr>
                <w:b/>
                <w:sz w:val="18"/>
              </w:rPr>
              <w:t>4</w:t>
            </w:r>
          </w:p>
          <w:p w14:paraId="187F26FC" w14:textId="77777777" w:rsidR="004021DB" w:rsidRPr="00590810" w:rsidRDefault="004021DB" w:rsidP="004021DB">
            <w:pPr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GM</w:t>
            </w:r>
          </w:p>
          <w:p w14:paraId="627FA15C" w14:textId="6C7C3EE0" w:rsidR="00C96918" w:rsidRPr="00E27376" w:rsidRDefault="004021DB" w:rsidP="004021DB">
            <w:pPr>
              <w:keepNext/>
              <w:rPr>
                <w:b/>
                <w:sz w:val="18"/>
              </w:rPr>
            </w:pPr>
            <w:r w:rsidRPr="00624099">
              <w:rPr>
                <w:b/>
                <w:sz w:val="18"/>
              </w:rPr>
              <w:t>Doc 8335,</w:t>
            </w:r>
            <w:r w:rsidR="00C96918" w:rsidRPr="00624099">
              <w:rPr>
                <w:b/>
                <w:sz w:val="18"/>
              </w:rPr>
              <w:t xml:space="preserve"> </w:t>
            </w:r>
            <w:r w:rsidRPr="00624099">
              <w:rPr>
                <w:b/>
                <w:sz w:val="18"/>
              </w:rPr>
              <w:t xml:space="preserve">Pt I, </w:t>
            </w:r>
            <w:r w:rsidR="0019597B" w:rsidRPr="00624099">
              <w:rPr>
                <w:b/>
                <w:sz w:val="18"/>
              </w:rPr>
              <w:t xml:space="preserve"> 6.3.1, 6.3.2</w:t>
            </w:r>
            <w:r w:rsidRPr="00624099">
              <w:rPr>
                <w:b/>
                <w:sz w:val="18"/>
              </w:rPr>
              <w:t>;</w:t>
            </w:r>
          </w:p>
          <w:p w14:paraId="414E3359" w14:textId="6B29208F" w:rsidR="00C96918" w:rsidRDefault="004021DB" w:rsidP="004021DB">
            <w:pPr>
              <w:keepNext/>
              <w:rPr>
                <w:b/>
                <w:sz w:val="18"/>
              </w:rPr>
            </w:pPr>
            <w:r w:rsidRPr="00624099">
              <w:rPr>
                <w:b/>
                <w:sz w:val="18"/>
              </w:rPr>
              <w:t xml:space="preserve">Doc 9683, Pt </w:t>
            </w:r>
            <w:r w:rsidR="003D615C" w:rsidRPr="00624099">
              <w:rPr>
                <w:b/>
                <w:sz w:val="18"/>
              </w:rPr>
              <w:t>II</w:t>
            </w:r>
            <w:r w:rsidRPr="00624099">
              <w:rPr>
                <w:b/>
                <w:sz w:val="18"/>
              </w:rPr>
              <w:t>;</w:t>
            </w:r>
            <w:r w:rsidRPr="00590810">
              <w:rPr>
                <w:b/>
                <w:sz w:val="18"/>
              </w:rPr>
              <w:t xml:space="preserve"> </w:t>
            </w:r>
          </w:p>
          <w:p w14:paraId="7D45B7A8" w14:textId="72430661" w:rsidR="007C6A0B" w:rsidRDefault="004021DB" w:rsidP="00C96918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9734,</w:t>
            </w:r>
            <w:r w:rsidR="00C96918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A, </w:t>
            </w:r>
            <w:r w:rsidR="00C96918">
              <w:rPr>
                <w:b/>
                <w:sz w:val="18"/>
              </w:rPr>
              <w:t>3.4.2</w:t>
            </w:r>
            <w:r w:rsidRPr="00590810">
              <w:rPr>
                <w:b/>
                <w:sz w:val="18"/>
              </w:rPr>
              <w:t xml:space="preserve">; </w:t>
            </w:r>
          </w:p>
          <w:p w14:paraId="7B01FCBF" w14:textId="08E05259" w:rsidR="00A36B22" w:rsidRDefault="004021DB" w:rsidP="00C96918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Doc 9760, Pt II,</w:t>
            </w:r>
            <w:r w:rsidR="00C96918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>4.5</w:t>
            </w:r>
            <w:r w:rsidR="00C44D33">
              <w:rPr>
                <w:b/>
                <w:sz w:val="18"/>
              </w:rPr>
              <w:t>.5, 4.5.6</w:t>
            </w:r>
            <w:r w:rsidRPr="00590810">
              <w:rPr>
                <w:b/>
                <w:sz w:val="18"/>
              </w:rPr>
              <w:t>;</w:t>
            </w:r>
          </w:p>
          <w:p w14:paraId="0035BB9D" w14:textId="154E6193" w:rsidR="00A25802" w:rsidRPr="00590810" w:rsidRDefault="004021DB" w:rsidP="00C96918">
            <w:pPr>
              <w:keepNext/>
              <w:rPr>
                <w:rFonts w:ascii="Courier New" w:hAnsi="Courier New"/>
                <w:b/>
                <w:sz w:val="18"/>
                <w:lang w:val="en-GB"/>
              </w:rPr>
            </w:pPr>
            <w:r w:rsidRPr="00590810">
              <w:rPr>
                <w:b/>
                <w:sz w:val="18"/>
              </w:rPr>
              <w:t>Doc 9824, 5.7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86B1B6D" w14:textId="24B6C276" w:rsidR="000A2FC8" w:rsidRPr="00590810" w:rsidRDefault="002C22A7" w:rsidP="00773E56">
            <w:pPr>
              <w:keepNext/>
              <w:ind w:left="702" w:hanging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4.702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0A2FC8" w:rsidRPr="00590810">
              <w:rPr>
                <w:sz w:val="24"/>
                <w:szCs w:val="24"/>
              </w:rPr>
              <w:t xml:space="preserve">Describe the formal training policy and </w:t>
            </w:r>
            <w:r w:rsidR="00E1147A" w:rsidRPr="00590810">
              <w:rPr>
                <w:sz w:val="24"/>
                <w:szCs w:val="24"/>
              </w:rPr>
              <w:t xml:space="preserve">programme </w:t>
            </w:r>
            <w:r w:rsidR="000A2FC8" w:rsidRPr="00590810">
              <w:rPr>
                <w:sz w:val="24"/>
                <w:szCs w:val="24"/>
              </w:rPr>
              <w:t xml:space="preserve">for </w:t>
            </w:r>
            <w:r w:rsidR="00650F87" w:rsidRPr="00590810">
              <w:rPr>
                <w:sz w:val="24"/>
                <w:szCs w:val="24"/>
              </w:rPr>
              <w:t xml:space="preserve">AED </w:t>
            </w:r>
            <w:r w:rsidR="000A2FC8" w:rsidRPr="00590810">
              <w:rPr>
                <w:sz w:val="24"/>
                <w:szCs w:val="24"/>
              </w:rPr>
              <w:t>personnel</w:t>
            </w:r>
            <w:r w:rsidR="004C4B35" w:rsidRPr="00590810">
              <w:rPr>
                <w:sz w:val="24"/>
                <w:szCs w:val="24"/>
              </w:rPr>
              <w:t>, to include initial, OJT, specialized</w:t>
            </w:r>
            <w:r w:rsidR="00837944" w:rsidRPr="00590810">
              <w:rPr>
                <w:sz w:val="24"/>
                <w:szCs w:val="24"/>
              </w:rPr>
              <w:t>,</w:t>
            </w:r>
            <w:r w:rsidR="004C4B35" w:rsidRPr="00590810">
              <w:rPr>
                <w:sz w:val="24"/>
                <w:szCs w:val="24"/>
              </w:rPr>
              <w:t xml:space="preserve"> and recurrent training.</w:t>
            </w:r>
          </w:p>
          <w:p w14:paraId="3007F094" w14:textId="27337435" w:rsidR="00C44D33" w:rsidRDefault="00C44D33" w:rsidP="000A2FC8">
            <w:pPr>
              <w:keepNext/>
              <w:rPr>
                <w:sz w:val="18"/>
              </w:rPr>
            </w:pPr>
          </w:p>
          <w:p w14:paraId="59D17C9B" w14:textId="77777777" w:rsidR="00C44D33" w:rsidRPr="00C44D33" w:rsidRDefault="00C44D33" w:rsidP="00963737">
            <w:pPr>
              <w:rPr>
                <w:sz w:val="18"/>
              </w:rPr>
            </w:pPr>
          </w:p>
          <w:p w14:paraId="067F28B6" w14:textId="77777777" w:rsidR="00C44D33" w:rsidRPr="00933BED" w:rsidRDefault="00C44D33" w:rsidP="00963737">
            <w:pPr>
              <w:rPr>
                <w:sz w:val="18"/>
              </w:rPr>
            </w:pPr>
          </w:p>
          <w:p w14:paraId="7BFDDAB6" w14:textId="26A5EE96" w:rsidR="00C44D33" w:rsidRDefault="00C44D33" w:rsidP="00C44D33">
            <w:pPr>
              <w:rPr>
                <w:sz w:val="18"/>
              </w:rPr>
            </w:pPr>
          </w:p>
          <w:p w14:paraId="46BEBBB8" w14:textId="786A7DE1" w:rsidR="00A25802" w:rsidRPr="00C44D33" w:rsidRDefault="00C44D33" w:rsidP="00963737">
            <w:pPr>
              <w:tabs>
                <w:tab w:val="left" w:pos="1068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590810" w:rsidRPr="00590810" w14:paraId="433A9BCD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C96435" w14:textId="77777777" w:rsidR="00A25802" w:rsidRPr="00590810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lastRenderedPageBreak/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4E162948" w14:textId="77777777" w:rsidR="00A25802" w:rsidRPr="00590810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A77EFD9" w14:textId="77777777" w:rsidR="000A2FC8" w:rsidRPr="00590810" w:rsidRDefault="000A2FC8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3E8F9F09" w14:textId="77777777" w:rsidTr="00CF624F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00FFFF" w:fill="CCFFFF"/>
            <w:vAlign w:val="center"/>
          </w:tcPr>
          <w:p w14:paraId="263932A6" w14:textId="77777777" w:rsidR="00095B86" w:rsidRPr="00590810" w:rsidRDefault="00095B86" w:rsidP="00095B86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7B58C379" w14:textId="20C3C6D9" w:rsidR="00095B86" w:rsidRPr="00590810" w:rsidRDefault="00095B86" w:rsidP="00095B86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136B6F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>4.2.1.8, App 5,</w:t>
            </w:r>
            <w:r w:rsidR="00136B6F" w:rsidRPr="00590810">
              <w:rPr>
                <w:b/>
                <w:sz w:val="18"/>
              </w:rPr>
              <w:t xml:space="preserve"> </w:t>
            </w:r>
            <w:r w:rsidR="00BB3966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4.</w:t>
            </w:r>
          </w:p>
          <w:p w14:paraId="174FE981" w14:textId="77777777" w:rsidR="00095B86" w:rsidRPr="00E27376" w:rsidRDefault="00095B86" w:rsidP="00095B86">
            <w:pPr>
              <w:keepNext/>
              <w:rPr>
                <w:b/>
                <w:bCs/>
                <w:sz w:val="18"/>
              </w:rPr>
            </w:pPr>
            <w:r w:rsidRPr="00E27376">
              <w:rPr>
                <w:b/>
                <w:bCs/>
                <w:sz w:val="18"/>
              </w:rPr>
              <w:t>GM</w:t>
            </w:r>
          </w:p>
          <w:p w14:paraId="1B6309F3" w14:textId="33DEBA1E" w:rsidR="00C96918" w:rsidRDefault="00095B86" w:rsidP="00F13827">
            <w:pPr>
              <w:keepNext/>
              <w:rPr>
                <w:b/>
                <w:sz w:val="18"/>
              </w:rPr>
            </w:pPr>
            <w:r w:rsidRPr="00624099">
              <w:rPr>
                <w:b/>
                <w:sz w:val="18"/>
                <w:lang w:val="en-GB"/>
              </w:rPr>
              <w:t>Doc 8335,</w:t>
            </w:r>
            <w:r w:rsidR="00C96918" w:rsidRPr="00624099">
              <w:rPr>
                <w:b/>
                <w:sz w:val="18"/>
                <w:lang w:val="en-GB"/>
              </w:rPr>
              <w:t xml:space="preserve"> </w:t>
            </w:r>
            <w:r w:rsidRPr="00624099">
              <w:rPr>
                <w:b/>
                <w:sz w:val="18"/>
              </w:rPr>
              <w:t>Pt I, C6;</w:t>
            </w:r>
          </w:p>
          <w:p w14:paraId="228AD337" w14:textId="538AD53D" w:rsidR="00C96918" w:rsidRDefault="00F13827" w:rsidP="00C96918">
            <w:pPr>
              <w:keepNext/>
              <w:rPr>
                <w:b/>
                <w:sz w:val="18"/>
                <w:lang w:val="en-GB"/>
              </w:rPr>
            </w:pPr>
            <w:r w:rsidRPr="00590810">
              <w:rPr>
                <w:b/>
                <w:bCs/>
                <w:sz w:val="18"/>
              </w:rPr>
              <w:t>Doc 9734,</w:t>
            </w:r>
            <w:r w:rsidR="00C96918">
              <w:rPr>
                <w:b/>
                <w:bCs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Pt A, </w:t>
            </w:r>
            <w:r w:rsidR="00C96918">
              <w:rPr>
                <w:b/>
                <w:bCs/>
                <w:sz w:val="18"/>
              </w:rPr>
              <w:t>3.4.2</w:t>
            </w:r>
            <w:r w:rsidRPr="00590810">
              <w:rPr>
                <w:b/>
                <w:bCs/>
                <w:sz w:val="18"/>
              </w:rPr>
              <w:t>;</w:t>
            </w:r>
          </w:p>
          <w:p w14:paraId="6FBDA6BE" w14:textId="11B0343F" w:rsidR="000A2FC8" w:rsidRPr="00590810" w:rsidRDefault="00095B86" w:rsidP="00EF63D9">
            <w:pPr>
              <w:keepNext/>
              <w:rPr>
                <w:rFonts w:ascii="Courier New" w:hAnsi="Courier New"/>
                <w:b/>
                <w:sz w:val="18"/>
                <w:lang w:val="en-GB"/>
              </w:rPr>
            </w:pPr>
            <w:r w:rsidRPr="00590810">
              <w:rPr>
                <w:b/>
                <w:sz w:val="18"/>
                <w:lang w:val="en-GB"/>
              </w:rPr>
              <w:t xml:space="preserve">Doc 9760, Pt II, 4.5, 4.5.5 </w:t>
            </w:r>
            <w:r w:rsidR="00EF63D9">
              <w:rPr>
                <w:b/>
                <w:sz w:val="18"/>
                <w:lang w:val="en-GB"/>
              </w:rPr>
              <w:t>&amp;</w:t>
            </w:r>
            <w:r w:rsidRPr="00590810">
              <w:rPr>
                <w:b/>
                <w:sz w:val="18"/>
                <w:lang w:val="en-GB"/>
              </w:rPr>
              <w:t xml:space="preserve"> 4.5.6</w:t>
            </w:r>
          </w:p>
        </w:tc>
        <w:tc>
          <w:tcPr>
            <w:tcW w:w="8820" w:type="dxa"/>
            <w:tcBorders>
              <w:top w:val="double" w:sz="4" w:space="0" w:color="auto"/>
              <w:bottom w:val="double" w:sz="4" w:space="0" w:color="auto"/>
            </w:tcBorders>
            <w:shd w:val="clear" w:color="00FFFF" w:fill="CCFFFF"/>
          </w:tcPr>
          <w:p w14:paraId="59B2BFA8" w14:textId="77777777" w:rsidR="009E2D0A" w:rsidRPr="00590810" w:rsidRDefault="000A2FC8" w:rsidP="009E2D0A">
            <w:pPr>
              <w:keepNext/>
              <w:ind w:left="702" w:hanging="72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</w:t>
            </w:r>
            <w:r w:rsidR="002C22A7" w:rsidRPr="00590810">
              <w:rPr>
                <w:sz w:val="24"/>
                <w:szCs w:val="24"/>
              </w:rPr>
              <w:t>703</w:t>
            </w:r>
            <w:r w:rsidRPr="00590810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590810">
              <w:rPr>
                <w:sz w:val="24"/>
                <w:szCs w:val="24"/>
              </w:rPr>
              <w:t xml:space="preserve">Are </w:t>
            </w:r>
            <w:r w:rsidR="0023242A" w:rsidRPr="00590810">
              <w:rPr>
                <w:sz w:val="24"/>
                <w:szCs w:val="24"/>
              </w:rPr>
              <w:t xml:space="preserve">training </w:t>
            </w:r>
            <w:r w:rsidRPr="00590810">
              <w:rPr>
                <w:sz w:val="24"/>
                <w:szCs w:val="24"/>
              </w:rPr>
              <w:t xml:space="preserve">records for </w:t>
            </w:r>
            <w:r w:rsidR="00650F87" w:rsidRPr="00590810">
              <w:rPr>
                <w:sz w:val="24"/>
                <w:szCs w:val="24"/>
              </w:rPr>
              <w:t xml:space="preserve">AED </w:t>
            </w:r>
            <w:r w:rsidR="0023242A" w:rsidRPr="00590810">
              <w:rPr>
                <w:sz w:val="24"/>
                <w:szCs w:val="24"/>
              </w:rPr>
              <w:t xml:space="preserve">personnel </w:t>
            </w:r>
            <w:r w:rsidRPr="00590810">
              <w:rPr>
                <w:sz w:val="24"/>
                <w:szCs w:val="24"/>
              </w:rPr>
              <w:t>kept on file and are they available for review?</w:t>
            </w:r>
            <w:r w:rsidR="009E2D0A" w:rsidRPr="00590810">
              <w:rPr>
                <w:sz w:val="24"/>
                <w:szCs w:val="24"/>
              </w:rPr>
              <w:t xml:space="preserve">  </w:t>
            </w:r>
            <w:r w:rsidR="009E2D0A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E2D0A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9E2D0A" w:rsidRPr="00590810">
              <w:rPr>
                <w:sz w:val="24"/>
                <w:szCs w:val="24"/>
              </w:rPr>
              <w:fldChar w:fldCharType="end"/>
            </w:r>
            <w:r w:rsidR="009E2D0A" w:rsidRPr="00590810">
              <w:rPr>
                <w:sz w:val="24"/>
                <w:szCs w:val="24"/>
              </w:rPr>
              <w:t xml:space="preserve">Yes </w:t>
            </w:r>
            <w:r w:rsidR="009E2D0A" w:rsidRPr="0059081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E2D0A" w:rsidRPr="00590810">
              <w:rPr>
                <w:sz w:val="24"/>
                <w:szCs w:val="24"/>
              </w:rPr>
              <w:instrText xml:space="preserve"> FORMCHECKBOX </w:instrText>
            </w:r>
            <w:r w:rsidR="00815EE7">
              <w:rPr>
                <w:sz w:val="24"/>
                <w:szCs w:val="24"/>
              </w:rPr>
            </w:r>
            <w:r w:rsidR="00815EE7">
              <w:rPr>
                <w:sz w:val="24"/>
                <w:szCs w:val="24"/>
              </w:rPr>
              <w:fldChar w:fldCharType="separate"/>
            </w:r>
            <w:r w:rsidR="009E2D0A" w:rsidRPr="00590810">
              <w:rPr>
                <w:sz w:val="24"/>
                <w:szCs w:val="24"/>
              </w:rPr>
              <w:fldChar w:fldCharType="end"/>
            </w:r>
            <w:r w:rsidR="009E2D0A" w:rsidRPr="00590810">
              <w:rPr>
                <w:sz w:val="24"/>
                <w:szCs w:val="24"/>
              </w:rPr>
              <w:t>No</w:t>
            </w:r>
          </w:p>
          <w:p w14:paraId="396F7AF4" w14:textId="77777777" w:rsidR="000A2FC8" w:rsidRPr="00590810" w:rsidRDefault="000A2FC8" w:rsidP="00CF624F">
            <w:pPr>
              <w:keepNext/>
              <w:ind w:left="702" w:hanging="702"/>
              <w:rPr>
                <w:sz w:val="24"/>
                <w:szCs w:val="24"/>
              </w:rPr>
            </w:pPr>
          </w:p>
          <w:p w14:paraId="04CCC434" w14:textId="77777777" w:rsidR="000A2FC8" w:rsidRPr="00590810" w:rsidRDefault="000A2FC8" w:rsidP="000A2FC8">
            <w:pPr>
              <w:keepNext/>
              <w:rPr>
                <w:sz w:val="18"/>
              </w:rPr>
            </w:pPr>
          </w:p>
        </w:tc>
      </w:tr>
      <w:tr w:rsidR="00654463" w:rsidRPr="009734F8" w14:paraId="6AE6531F" w14:textId="77777777" w:rsidTr="00CF624F">
        <w:trPr>
          <w:cantSplit/>
          <w:trHeight w:val="245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auto"/>
          </w:tcPr>
          <w:p w14:paraId="26D4F330" w14:textId="77777777" w:rsidR="00654463" w:rsidRPr="009734F8" w:rsidRDefault="00654463" w:rsidP="00654463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00FFFF" w:fill="auto"/>
          </w:tcPr>
          <w:p w14:paraId="528246E3" w14:textId="77777777" w:rsidR="00654463" w:rsidRPr="009734F8" w:rsidRDefault="00654463" w:rsidP="00431C60">
            <w:pPr>
              <w:keepNext/>
              <w:rPr>
                <w:rFonts w:ascii="Courier New" w:hAnsi="Courier New"/>
                <w:sz w:val="18"/>
              </w:rPr>
            </w:pPr>
            <w:r w:rsidRPr="009734F8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4F8">
              <w:rPr>
                <w:rFonts w:ascii="Courier New" w:hAnsi="Courier New"/>
                <w:sz w:val="18"/>
              </w:rPr>
              <w:instrText xml:space="preserve"> FORMTEXT </w:instrText>
            </w:r>
            <w:r w:rsidRPr="009734F8">
              <w:rPr>
                <w:rFonts w:ascii="Courier New" w:hAnsi="Courier New"/>
                <w:sz w:val="18"/>
              </w:rPr>
            </w:r>
            <w:r w:rsidRPr="009734F8">
              <w:rPr>
                <w:rFonts w:ascii="Courier New" w:hAnsi="Courier New"/>
                <w:sz w:val="18"/>
              </w:rPr>
              <w:fldChar w:fldCharType="separate"/>
            </w:r>
            <w:r w:rsidRPr="009734F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9734F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9734F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9734F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9734F8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9734F8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210FB23E" w14:textId="77777777" w:rsidR="00EB47BE" w:rsidRPr="009734F8" w:rsidRDefault="00EB47BE"/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59688C53" w14:textId="77777777" w:rsidTr="00963737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235B03D" w14:textId="77777777" w:rsidR="00086BD4" w:rsidRPr="00590810" w:rsidRDefault="00086BD4" w:rsidP="00963737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10B70B73" w14:textId="2FD11E51" w:rsidR="00086BD4" w:rsidRPr="00590810" w:rsidRDefault="00086BD4" w:rsidP="00963737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136B6F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>4.2.1.8, App 5,</w:t>
            </w:r>
            <w:r w:rsidR="00136B6F" w:rsidRPr="00590810">
              <w:rPr>
                <w:b/>
                <w:sz w:val="18"/>
              </w:rPr>
              <w:t xml:space="preserve">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</w:t>
            </w:r>
            <w:r w:rsidR="008E79E6" w:rsidRPr="00590810">
              <w:rPr>
                <w:b/>
                <w:sz w:val="18"/>
              </w:rPr>
              <w:t xml:space="preserve">, </w:t>
            </w:r>
            <w:proofErr w:type="spellStart"/>
            <w:r w:rsidR="008E79E6" w:rsidRPr="00590810">
              <w:rPr>
                <w:b/>
                <w:sz w:val="18"/>
              </w:rPr>
              <w:t>Att</w:t>
            </w:r>
            <w:proofErr w:type="spellEnd"/>
            <w:r w:rsidR="008E79E6" w:rsidRPr="00590810">
              <w:rPr>
                <w:b/>
                <w:sz w:val="18"/>
              </w:rPr>
              <w:t xml:space="preserve"> </w:t>
            </w:r>
            <w:r w:rsidR="00BB3966">
              <w:rPr>
                <w:b/>
                <w:sz w:val="18"/>
              </w:rPr>
              <w:t>D</w:t>
            </w:r>
            <w:r w:rsidR="008E79E6" w:rsidRPr="00590810">
              <w:rPr>
                <w:b/>
                <w:sz w:val="18"/>
              </w:rPr>
              <w:t>, 2.1</w:t>
            </w:r>
            <w:r w:rsidR="00BB3966">
              <w:rPr>
                <w:b/>
                <w:sz w:val="18"/>
              </w:rPr>
              <w:t>.</w:t>
            </w:r>
            <w:r w:rsidR="008E79E6" w:rsidRPr="00590810">
              <w:rPr>
                <w:b/>
                <w:sz w:val="18"/>
              </w:rPr>
              <w:t>5</w:t>
            </w:r>
            <w:r w:rsidR="00A132FB">
              <w:rPr>
                <w:b/>
                <w:sz w:val="18"/>
              </w:rPr>
              <w:t>(a)</w:t>
            </w:r>
          </w:p>
          <w:p w14:paraId="593EF4D8" w14:textId="77777777" w:rsidR="00086BD4" w:rsidRPr="00DC108B" w:rsidRDefault="00086BD4" w:rsidP="00963737">
            <w:pPr>
              <w:keepNext/>
              <w:rPr>
                <w:b/>
                <w:sz w:val="18"/>
              </w:rPr>
            </w:pPr>
            <w:r w:rsidRPr="00DC108B">
              <w:rPr>
                <w:b/>
                <w:sz w:val="18"/>
              </w:rPr>
              <w:t>GM</w:t>
            </w:r>
          </w:p>
          <w:p w14:paraId="1F18FAD5" w14:textId="0484E392" w:rsidR="00C96918" w:rsidRDefault="00086BD4" w:rsidP="00963737">
            <w:pPr>
              <w:keepNext/>
              <w:rPr>
                <w:b/>
                <w:sz w:val="18"/>
              </w:rPr>
            </w:pPr>
            <w:r w:rsidRPr="00DC108B">
              <w:rPr>
                <w:b/>
                <w:sz w:val="18"/>
              </w:rPr>
              <w:t>Doc 8335,</w:t>
            </w:r>
            <w:r w:rsidR="00C96918">
              <w:rPr>
                <w:b/>
                <w:sz w:val="18"/>
              </w:rPr>
              <w:t xml:space="preserve"> </w:t>
            </w:r>
            <w:r w:rsidRPr="00590810">
              <w:rPr>
                <w:b/>
                <w:sz w:val="18"/>
              </w:rPr>
              <w:t xml:space="preserve">Pt I, </w:t>
            </w:r>
            <w:r w:rsidR="00CA4B81">
              <w:rPr>
                <w:b/>
                <w:sz w:val="18"/>
              </w:rPr>
              <w:t>6.3</w:t>
            </w:r>
            <w:r w:rsidRPr="00590810">
              <w:rPr>
                <w:b/>
                <w:sz w:val="18"/>
              </w:rPr>
              <w:t>;</w:t>
            </w:r>
          </w:p>
          <w:p w14:paraId="03D5E336" w14:textId="04B468C9" w:rsidR="00C96918" w:rsidRDefault="00FA70CB" w:rsidP="00963737">
            <w:pPr>
              <w:keepNext/>
              <w:rPr>
                <w:b/>
                <w:sz w:val="18"/>
              </w:rPr>
            </w:pPr>
            <w:r w:rsidRPr="00DC108B">
              <w:rPr>
                <w:b/>
                <w:sz w:val="18"/>
              </w:rPr>
              <w:t>Doc 9734,</w:t>
            </w:r>
            <w:r w:rsidR="00C96918">
              <w:rPr>
                <w:b/>
                <w:sz w:val="18"/>
              </w:rPr>
              <w:t xml:space="preserve"> </w:t>
            </w:r>
            <w:r w:rsidRPr="00DC108B">
              <w:rPr>
                <w:b/>
                <w:sz w:val="18"/>
              </w:rPr>
              <w:t xml:space="preserve">Pt A, </w:t>
            </w:r>
            <w:r w:rsidR="00C96918">
              <w:rPr>
                <w:b/>
                <w:sz w:val="18"/>
              </w:rPr>
              <w:t>3.4.2</w:t>
            </w:r>
            <w:r w:rsidRPr="00DC108B">
              <w:rPr>
                <w:b/>
                <w:sz w:val="18"/>
              </w:rPr>
              <w:t>;</w:t>
            </w:r>
          </w:p>
          <w:p w14:paraId="5F43F9E7" w14:textId="791AF8DB" w:rsidR="00B17698" w:rsidRPr="00DC108B" w:rsidRDefault="00086BD4" w:rsidP="00963737">
            <w:pPr>
              <w:keepNext/>
              <w:rPr>
                <w:b/>
                <w:sz w:val="18"/>
              </w:rPr>
            </w:pPr>
            <w:r w:rsidRPr="00DC108B">
              <w:rPr>
                <w:b/>
                <w:sz w:val="18"/>
              </w:rPr>
              <w:t>Doc 9760, Pt II,</w:t>
            </w:r>
            <w:r w:rsidR="00C96918">
              <w:rPr>
                <w:b/>
                <w:sz w:val="18"/>
              </w:rPr>
              <w:t xml:space="preserve"> </w:t>
            </w:r>
            <w:r w:rsidRPr="00DC108B">
              <w:rPr>
                <w:b/>
                <w:sz w:val="18"/>
              </w:rPr>
              <w:t>4.5</w:t>
            </w:r>
            <w:r w:rsidR="00A36B22">
              <w:rPr>
                <w:b/>
                <w:sz w:val="18"/>
              </w:rPr>
              <w:t>.5</w:t>
            </w:r>
            <w:r w:rsidR="00630B12" w:rsidRPr="00DC108B">
              <w:rPr>
                <w:b/>
                <w:sz w:val="18"/>
              </w:rPr>
              <w:t xml:space="preserve"> </w:t>
            </w:r>
            <w:r w:rsidR="00A43E1E" w:rsidRPr="00DC108B">
              <w:rPr>
                <w:b/>
                <w:sz w:val="18"/>
              </w:rPr>
              <w:t>&amp;</w:t>
            </w:r>
            <w:r w:rsidR="00A22CE8" w:rsidRPr="00DC108B">
              <w:rPr>
                <w:b/>
                <w:sz w:val="18"/>
              </w:rPr>
              <w:t xml:space="preserve"> </w:t>
            </w:r>
            <w:r w:rsidR="00630B12" w:rsidRPr="00DC108B">
              <w:rPr>
                <w:b/>
                <w:sz w:val="18"/>
              </w:rPr>
              <w:t>4.</w:t>
            </w:r>
            <w:r w:rsidR="00A36B22">
              <w:rPr>
                <w:b/>
                <w:sz w:val="18"/>
              </w:rPr>
              <w:t>5.</w:t>
            </w:r>
            <w:r w:rsidR="00630B12" w:rsidRPr="00DC108B">
              <w:rPr>
                <w:b/>
                <w:sz w:val="18"/>
              </w:rPr>
              <w:t>6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4DD70149" w14:textId="5886F240" w:rsidR="00A43E1E" w:rsidRPr="00590810" w:rsidRDefault="000A2FC8" w:rsidP="00AE1990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4.</w:t>
            </w:r>
            <w:r w:rsidR="002C22A7" w:rsidRPr="00590810">
              <w:rPr>
                <w:sz w:val="24"/>
                <w:szCs w:val="24"/>
              </w:rPr>
              <w:t>704</w:t>
            </w:r>
            <w:r w:rsidRPr="00590810">
              <w:rPr>
                <w:rFonts w:ascii="Courier New" w:hAnsi="Courier New"/>
                <w:sz w:val="24"/>
                <w:szCs w:val="24"/>
                <w:lang w:val="en-GB"/>
              </w:rPr>
              <w:t xml:space="preserve"> </w:t>
            </w:r>
            <w:r w:rsidR="00AE1990" w:rsidRPr="00590810">
              <w:rPr>
                <w:sz w:val="24"/>
                <w:szCs w:val="24"/>
              </w:rPr>
              <w:t xml:space="preserve">Describe training received by AED </w:t>
            </w:r>
            <w:r w:rsidR="0023242A" w:rsidRPr="00590810">
              <w:rPr>
                <w:sz w:val="24"/>
                <w:szCs w:val="24"/>
              </w:rPr>
              <w:t xml:space="preserve">personnel </w:t>
            </w:r>
            <w:r w:rsidRPr="00590810">
              <w:rPr>
                <w:sz w:val="24"/>
                <w:szCs w:val="24"/>
              </w:rPr>
              <w:t>in the areas</w:t>
            </w:r>
            <w:r w:rsidR="009B3168" w:rsidRPr="00590810">
              <w:rPr>
                <w:sz w:val="24"/>
                <w:szCs w:val="24"/>
              </w:rPr>
              <w:t xml:space="preserve"> of</w:t>
            </w:r>
            <w:r w:rsidR="28F29971" w:rsidRPr="00590810">
              <w:rPr>
                <w:sz w:val="24"/>
                <w:szCs w:val="24"/>
              </w:rPr>
              <w:t>, as applicable</w:t>
            </w:r>
            <w:r w:rsidR="00A43E1E" w:rsidRPr="00590810">
              <w:rPr>
                <w:sz w:val="24"/>
                <w:szCs w:val="24"/>
              </w:rPr>
              <w:t>:</w:t>
            </w:r>
          </w:p>
          <w:p w14:paraId="02B7D941" w14:textId="53EBF830" w:rsidR="00FA70CB" w:rsidRPr="00590810" w:rsidRDefault="00FA70CB" w:rsidP="0023736E">
            <w:pPr>
              <w:pStyle w:val="ListParagraph"/>
              <w:keepNext/>
              <w:numPr>
                <w:ilvl w:val="0"/>
                <w:numId w:val="38"/>
              </w:numPr>
              <w:ind w:left="103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Approvals and certificat</w:t>
            </w:r>
            <w:r w:rsidR="678D823C" w:rsidRPr="00590810">
              <w:rPr>
                <w:sz w:val="24"/>
                <w:szCs w:val="24"/>
              </w:rPr>
              <w:t>ions</w:t>
            </w:r>
          </w:p>
          <w:p w14:paraId="6F5BF138" w14:textId="77777777" w:rsidR="00FA70CB" w:rsidRPr="00590810" w:rsidRDefault="00A43E1E" w:rsidP="0023736E">
            <w:pPr>
              <w:pStyle w:val="ListParagraph"/>
              <w:keepNext/>
              <w:numPr>
                <w:ilvl w:val="0"/>
                <w:numId w:val="38"/>
              </w:numPr>
              <w:ind w:left="103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Type certification activities</w:t>
            </w:r>
          </w:p>
          <w:p w14:paraId="07EB42F3" w14:textId="3CA027D5" w:rsidR="00A43E1E" w:rsidRPr="00590810" w:rsidRDefault="00A43E1E" w:rsidP="0023736E">
            <w:pPr>
              <w:pStyle w:val="ListParagraph"/>
              <w:keepNext/>
              <w:numPr>
                <w:ilvl w:val="0"/>
                <w:numId w:val="38"/>
              </w:numPr>
              <w:ind w:left="103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Continuing airworthiness functions</w:t>
            </w:r>
          </w:p>
          <w:p w14:paraId="3CA37B46" w14:textId="65B76505" w:rsidR="00FA70CB" w:rsidRPr="00590810" w:rsidRDefault="00A43E1E" w:rsidP="0023736E">
            <w:pPr>
              <w:pStyle w:val="ListParagraph"/>
              <w:keepNext/>
              <w:numPr>
                <w:ilvl w:val="0"/>
                <w:numId w:val="38"/>
              </w:numPr>
              <w:ind w:left="103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D</w:t>
            </w:r>
            <w:r w:rsidR="009B3168" w:rsidRPr="00590810">
              <w:rPr>
                <w:sz w:val="24"/>
                <w:szCs w:val="24"/>
              </w:rPr>
              <w:t>uties</w:t>
            </w:r>
            <w:r w:rsidRPr="00590810">
              <w:rPr>
                <w:sz w:val="24"/>
                <w:szCs w:val="24"/>
              </w:rPr>
              <w:t xml:space="preserve"> and</w:t>
            </w:r>
            <w:r w:rsidR="009B3168" w:rsidRPr="00590810">
              <w:rPr>
                <w:sz w:val="24"/>
                <w:szCs w:val="24"/>
              </w:rPr>
              <w:t xml:space="preserve"> responsibilities</w:t>
            </w:r>
          </w:p>
          <w:p w14:paraId="0D2A0521" w14:textId="77777777" w:rsidR="00FA70CB" w:rsidRPr="00590810" w:rsidRDefault="00A43E1E" w:rsidP="0023736E">
            <w:pPr>
              <w:pStyle w:val="ListParagraph"/>
              <w:keepNext/>
              <w:numPr>
                <w:ilvl w:val="0"/>
                <w:numId w:val="38"/>
              </w:numPr>
              <w:ind w:left="103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L</w:t>
            </w:r>
            <w:r w:rsidR="009B3168" w:rsidRPr="00590810">
              <w:rPr>
                <w:sz w:val="24"/>
                <w:szCs w:val="24"/>
              </w:rPr>
              <w:t>iaison functions</w:t>
            </w:r>
          </w:p>
          <w:p w14:paraId="411C3A33" w14:textId="42323F17" w:rsidR="00FA70CB" w:rsidRPr="00590810" w:rsidRDefault="00FA70CB" w:rsidP="0023736E">
            <w:pPr>
              <w:pStyle w:val="ListParagraph"/>
              <w:keepNext/>
              <w:numPr>
                <w:ilvl w:val="0"/>
                <w:numId w:val="38"/>
              </w:numPr>
              <w:ind w:left="103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M</w:t>
            </w:r>
            <w:r w:rsidR="6D567C1B" w:rsidRPr="00590810">
              <w:rPr>
                <w:sz w:val="24"/>
                <w:szCs w:val="24"/>
              </w:rPr>
              <w:t xml:space="preserve">aintenance </w:t>
            </w:r>
            <w:r w:rsidRPr="00590810">
              <w:rPr>
                <w:sz w:val="24"/>
                <w:szCs w:val="24"/>
              </w:rPr>
              <w:t>R</w:t>
            </w:r>
            <w:r w:rsidR="6D567C1B" w:rsidRPr="00590810">
              <w:rPr>
                <w:sz w:val="24"/>
                <w:szCs w:val="24"/>
              </w:rPr>
              <w:t>eview</w:t>
            </w:r>
            <w:r w:rsidRPr="00590810">
              <w:rPr>
                <w:sz w:val="24"/>
                <w:szCs w:val="24"/>
              </w:rPr>
              <w:t xml:space="preserve"> </w:t>
            </w:r>
            <w:r w:rsidR="6D567C1B" w:rsidRPr="00590810">
              <w:rPr>
                <w:sz w:val="24"/>
                <w:szCs w:val="24"/>
              </w:rPr>
              <w:t xml:space="preserve">Board (MRB) </w:t>
            </w:r>
            <w:r w:rsidRPr="00590810">
              <w:rPr>
                <w:sz w:val="24"/>
                <w:szCs w:val="24"/>
              </w:rPr>
              <w:t xml:space="preserve">and </w:t>
            </w:r>
            <w:r w:rsidR="678D823C" w:rsidRPr="00590810">
              <w:rPr>
                <w:sz w:val="24"/>
                <w:szCs w:val="24"/>
              </w:rPr>
              <w:t>Maintenance Steering Group 3 (MS</w:t>
            </w:r>
            <w:r w:rsidRPr="00590810">
              <w:rPr>
                <w:sz w:val="24"/>
                <w:szCs w:val="24"/>
              </w:rPr>
              <w:t>G3</w:t>
            </w:r>
            <w:r w:rsidR="6D567C1B" w:rsidRPr="00590810">
              <w:rPr>
                <w:sz w:val="24"/>
                <w:szCs w:val="24"/>
              </w:rPr>
              <w:t>)</w:t>
            </w:r>
          </w:p>
          <w:p w14:paraId="1D00C1EC" w14:textId="5F930E98" w:rsidR="00FA70CB" w:rsidRPr="00590810" w:rsidRDefault="00FA70CB" w:rsidP="0023736E">
            <w:pPr>
              <w:pStyle w:val="ListParagraph"/>
              <w:keepNext/>
              <w:numPr>
                <w:ilvl w:val="0"/>
                <w:numId w:val="38"/>
              </w:numPr>
              <w:ind w:left="103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Modifications and repairs</w:t>
            </w:r>
          </w:p>
          <w:p w14:paraId="3B2D7183" w14:textId="516F3AA9" w:rsidR="00A25802" w:rsidRPr="00590810" w:rsidRDefault="00FA70CB" w:rsidP="0023736E">
            <w:pPr>
              <w:pStyle w:val="ListParagraph"/>
              <w:keepNext/>
              <w:numPr>
                <w:ilvl w:val="0"/>
                <w:numId w:val="38"/>
              </w:numPr>
              <w:ind w:left="1030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Flight testing</w:t>
            </w:r>
          </w:p>
        </w:tc>
      </w:tr>
      <w:tr w:rsidR="00590810" w:rsidRPr="00590810" w14:paraId="05F8204C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DC2EE9" w14:textId="621642B7" w:rsidR="00A25802" w:rsidRPr="00DC108B" w:rsidRDefault="00A25802" w:rsidP="00A25802">
            <w:pPr>
              <w:keepNext/>
              <w:jc w:val="center"/>
              <w:rPr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0C00638F" w14:textId="77777777" w:rsidR="00A25802" w:rsidRPr="00590810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 w:rsidRPr="00590810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10">
              <w:rPr>
                <w:rFonts w:ascii="Courier New" w:hAnsi="Courier New"/>
                <w:sz w:val="18"/>
              </w:rPr>
              <w:instrText xml:space="preserve"> FORMTEXT </w:instrText>
            </w:r>
            <w:r w:rsidRPr="00590810">
              <w:rPr>
                <w:rFonts w:ascii="Courier New" w:hAnsi="Courier New"/>
                <w:sz w:val="18"/>
              </w:rPr>
            </w:r>
            <w:r w:rsidRPr="00590810">
              <w:rPr>
                <w:rFonts w:ascii="Courier New" w:hAnsi="Courier New"/>
                <w:sz w:val="18"/>
              </w:rPr>
              <w:fldChar w:fldCharType="separate"/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590810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1AFBB1B1" w14:textId="77777777" w:rsidR="00A25802" w:rsidRPr="00590810" w:rsidRDefault="00A25802" w:rsidP="00A25802">
      <w:pPr>
        <w:rPr>
          <w:sz w:val="16"/>
        </w:rPr>
      </w:pPr>
    </w:p>
    <w:tbl>
      <w:tblPr>
        <w:tblW w:w="109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820"/>
      </w:tblGrid>
      <w:tr w:rsidR="00590810" w:rsidRPr="00590810" w14:paraId="5BC1BE46" w14:textId="77777777" w:rsidTr="00BF7EF0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4DCA1FA" w14:textId="77777777" w:rsidR="00A22CE8" w:rsidRPr="00590810" w:rsidRDefault="00A22CE8" w:rsidP="00A22CE8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>STD</w:t>
            </w:r>
          </w:p>
          <w:p w14:paraId="5F3EC305" w14:textId="1AC9D8D4" w:rsidR="00A22CE8" w:rsidRPr="00590810" w:rsidRDefault="00A22CE8" w:rsidP="00A22CE8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</w:rPr>
              <w:t xml:space="preserve">A6, </w:t>
            </w:r>
            <w:r w:rsidR="00136B6F" w:rsidRPr="00590810">
              <w:rPr>
                <w:b/>
                <w:sz w:val="18"/>
              </w:rPr>
              <w:t xml:space="preserve">Pt I, </w:t>
            </w:r>
            <w:r w:rsidRPr="00590810">
              <w:rPr>
                <w:b/>
                <w:sz w:val="18"/>
              </w:rPr>
              <w:t>4.2.1.8, App 5,</w:t>
            </w:r>
            <w:r w:rsidR="00136B6F" w:rsidRPr="00590810">
              <w:rPr>
                <w:b/>
                <w:sz w:val="18"/>
              </w:rPr>
              <w:t xml:space="preserve"> </w:t>
            </w:r>
            <w:r w:rsidR="009E0381" w:rsidRPr="00590810">
              <w:rPr>
                <w:b/>
                <w:sz w:val="18"/>
              </w:rPr>
              <w:t xml:space="preserve">para </w:t>
            </w:r>
            <w:r w:rsidRPr="00590810">
              <w:rPr>
                <w:b/>
                <w:sz w:val="18"/>
              </w:rPr>
              <w:t>4.</w:t>
            </w:r>
          </w:p>
          <w:p w14:paraId="05CC706F" w14:textId="77777777" w:rsidR="00A22CE8" w:rsidRPr="00590810" w:rsidRDefault="00A22CE8" w:rsidP="00A22CE8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GM</w:t>
            </w:r>
          </w:p>
          <w:p w14:paraId="0D46CF36" w14:textId="4C900CD0" w:rsidR="00C96918" w:rsidRDefault="00A22CE8" w:rsidP="00265C20">
            <w:pPr>
              <w:keepNext/>
              <w:rPr>
                <w:b/>
                <w:sz w:val="18"/>
              </w:rPr>
            </w:pPr>
            <w:r w:rsidRPr="00590810">
              <w:rPr>
                <w:b/>
                <w:sz w:val="18"/>
                <w:lang w:val="en-GB"/>
              </w:rPr>
              <w:t>Doc 8335,</w:t>
            </w:r>
            <w:r w:rsidR="00C96918">
              <w:rPr>
                <w:b/>
                <w:sz w:val="18"/>
                <w:lang w:val="en-GB"/>
              </w:rPr>
              <w:t xml:space="preserve"> </w:t>
            </w:r>
            <w:r w:rsidRPr="00590810">
              <w:rPr>
                <w:b/>
                <w:sz w:val="18"/>
              </w:rPr>
              <w:t xml:space="preserve">Pt I, </w:t>
            </w:r>
            <w:r w:rsidR="009B748C">
              <w:rPr>
                <w:b/>
                <w:sz w:val="18"/>
              </w:rPr>
              <w:t>6.3</w:t>
            </w:r>
          </w:p>
          <w:p w14:paraId="09B5ED0D" w14:textId="4E9873B2" w:rsidR="00C96918" w:rsidRDefault="00FA70CB" w:rsidP="00265C20">
            <w:pPr>
              <w:keepNext/>
              <w:rPr>
                <w:b/>
                <w:bCs/>
                <w:sz w:val="18"/>
              </w:rPr>
            </w:pPr>
            <w:r w:rsidRPr="00590810">
              <w:rPr>
                <w:b/>
                <w:bCs/>
                <w:sz w:val="18"/>
              </w:rPr>
              <w:t>Doc 9734,</w:t>
            </w:r>
            <w:r w:rsidR="00C96918">
              <w:rPr>
                <w:b/>
                <w:bCs/>
                <w:sz w:val="18"/>
              </w:rPr>
              <w:t xml:space="preserve"> </w:t>
            </w:r>
            <w:r w:rsidRPr="00590810">
              <w:rPr>
                <w:b/>
                <w:bCs/>
                <w:sz w:val="18"/>
              </w:rPr>
              <w:t xml:space="preserve">Pt A, </w:t>
            </w:r>
            <w:r w:rsidR="00C96918">
              <w:rPr>
                <w:b/>
                <w:bCs/>
                <w:sz w:val="18"/>
              </w:rPr>
              <w:t>3.4.2</w:t>
            </w:r>
            <w:r w:rsidRPr="00590810">
              <w:rPr>
                <w:b/>
                <w:bCs/>
                <w:sz w:val="18"/>
              </w:rPr>
              <w:t>;</w:t>
            </w:r>
          </w:p>
          <w:p w14:paraId="0F020F18" w14:textId="4D48728F" w:rsidR="00A25802" w:rsidRPr="00590810" w:rsidRDefault="00A22CE8" w:rsidP="002B45D2">
            <w:pPr>
              <w:keepNext/>
              <w:rPr>
                <w:rFonts w:ascii="Courier New" w:hAnsi="Courier New"/>
                <w:b/>
                <w:sz w:val="18"/>
                <w:lang w:val="en-GB"/>
              </w:rPr>
            </w:pPr>
            <w:r w:rsidRPr="00590810">
              <w:rPr>
                <w:b/>
                <w:sz w:val="18"/>
                <w:lang w:val="en-GB"/>
              </w:rPr>
              <w:t>Doc 9760, Pt II,</w:t>
            </w:r>
            <w:r w:rsidR="00C96918">
              <w:rPr>
                <w:b/>
                <w:sz w:val="18"/>
                <w:lang w:val="en-GB"/>
              </w:rPr>
              <w:t xml:space="preserve"> </w:t>
            </w:r>
            <w:r w:rsidRPr="00590810">
              <w:rPr>
                <w:b/>
                <w:sz w:val="18"/>
                <w:lang w:val="en-GB"/>
              </w:rPr>
              <w:t>4.5, 4.5.5, 4.5.6</w:t>
            </w:r>
          </w:p>
        </w:tc>
        <w:tc>
          <w:tcPr>
            <w:tcW w:w="8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5D09CB1B" w14:textId="47E54A52" w:rsidR="000A2FC8" w:rsidRPr="00590810" w:rsidRDefault="00423702" w:rsidP="00A43E1E">
            <w:pPr>
              <w:keepNext/>
              <w:ind w:left="702" w:hanging="702"/>
              <w:rPr>
                <w:sz w:val="24"/>
                <w:szCs w:val="24"/>
              </w:rPr>
            </w:pPr>
            <w:r w:rsidRPr="00590810">
              <w:rPr>
                <w:sz w:val="24"/>
                <w:szCs w:val="24"/>
              </w:rPr>
              <w:t>4</w:t>
            </w:r>
            <w:r w:rsidR="00A25802" w:rsidRPr="00590810">
              <w:rPr>
                <w:sz w:val="24"/>
                <w:szCs w:val="24"/>
              </w:rPr>
              <w:t>.</w:t>
            </w:r>
            <w:r w:rsidR="002C22A7" w:rsidRPr="00590810">
              <w:rPr>
                <w:sz w:val="24"/>
                <w:szCs w:val="24"/>
              </w:rPr>
              <w:t>705</w:t>
            </w:r>
            <w:r w:rsidR="00A25802" w:rsidRPr="00590810">
              <w:rPr>
                <w:rFonts w:ascii="Courier New" w:hAnsi="Courier New"/>
                <w:sz w:val="24"/>
                <w:szCs w:val="24"/>
                <w:lang w:val="en-GB"/>
              </w:rPr>
              <w:t xml:space="preserve"> </w:t>
            </w:r>
            <w:r w:rsidR="000A2FC8" w:rsidRPr="00590810">
              <w:rPr>
                <w:sz w:val="24"/>
                <w:szCs w:val="24"/>
              </w:rPr>
              <w:t xml:space="preserve">Describe the location(s) where </w:t>
            </w:r>
            <w:r w:rsidR="009869E1" w:rsidRPr="00590810">
              <w:rPr>
                <w:sz w:val="24"/>
                <w:szCs w:val="24"/>
              </w:rPr>
              <w:t xml:space="preserve">AED </w:t>
            </w:r>
            <w:r w:rsidR="0023242A" w:rsidRPr="00590810">
              <w:rPr>
                <w:sz w:val="24"/>
                <w:szCs w:val="24"/>
              </w:rPr>
              <w:t xml:space="preserve">personnel </w:t>
            </w:r>
            <w:r w:rsidR="000A2FC8" w:rsidRPr="00590810">
              <w:rPr>
                <w:sz w:val="24"/>
                <w:szCs w:val="24"/>
              </w:rPr>
              <w:t>receive training. (</w:t>
            </w:r>
            <w:r w:rsidR="00F745AD" w:rsidRPr="00590810">
              <w:rPr>
                <w:sz w:val="24"/>
                <w:szCs w:val="24"/>
              </w:rPr>
              <w:t>e.g</w:t>
            </w:r>
            <w:r w:rsidR="00A43E1E" w:rsidRPr="00590810">
              <w:rPr>
                <w:sz w:val="24"/>
                <w:szCs w:val="24"/>
              </w:rPr>
              <w:t>.</w:t>
            </w:r>
            <w:r w:rsidR="6D567C1B" w:rsidRPr="00590810">
              <w:rPr>
                <w:sz w:val="24"/>
                <w:szCs w:val="24"/>
              </w:rPr>
              <w:t>,</w:t>
            </w:r>
            <w:r w:rsidR="00A43E1E" w:rsidRPr="00590810">
              <w:rPr>
                <w:sz w:val="24"/>
                <w:szCs w:val="24"/>
              </w:rPr>
              <w:t xml:space="preserve"> in-house, national, regional</w:t>
            </w:r>
            <w:r w:rsidR="000A2FC8" w:rsidRPr="00590810">
              <w:rPr>
                <w:sz w:val="24"/>
                <w:szCs w:val="24"/>
              </w:rPr>
              <w:t xml:space="preserve">, </w:t>
            </w:r>
            <w:r w:rsidR="00A43E1E" w:rsidRPr="00590810">
              <w:rPr>
                <w:sz w:val="24"/>
                <w:szCs w:val="24"/>
              </w:rPr>
              <w:t xml:space="preserve">and </w:t>
            </w:r>
            <w:r w:rsidR="000A2FC8" w:rsidRPr="00590810">
              <w:rPr>
                <w:sz w:val="24"/>
                <w:szCs w:val="24"/>
              </w:rPr>
              <w:t>foreign institutes or schools, national or foreign airline operators).</w:t>
            </w:r>
          </w:p>
        </w:tc>
      </w:tr>
      <w:tr w:rsidR="00A25802" w14:paraId="4E5C4830" w14:textId="77777777" w:rsidTr="00BF7EF0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AD59C0" w14:textId="77777777" w:rsidR="00A25802" w:rsidRDefault="00A25802" w:rsidP="00A2580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C108B">
              <w:rPr>
                <w:b/>
                <w:sz w:val="18"/>
              </w:rPr>
              <w:t>Comments</w:t>
            </w:r>
          </w:p>
        </w:tc>
        <w:tc>
          <w:tcPr>
            <w:tcW w:w="8820" w:type="dxa"/>
            <w:tcBorders>
              <w:top w:val="single" w:sz="4" w:space="0" w:color="auto"/>
              <w:bottom w:val="double" w:sz="4" w:space="0" w:color="auto"/>
            </w:tcBorders>
          </w:tcPr>
          <w:p w14:paraId="3F58D7D1" w14:textId="77777777" w:rsidR="00A25802" w:rsidRDefault="00A25802" w:rsidP="00A25802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454A3C6B" w14:textId="331935C9" w:rsidR="00AC5E41" w:rsidRDefault="00AC5E41" w:rsidP="00C3644C">
      <w:pPr>
        <w:pStyle w:val="Header"/>
        <w:tabs>
          <w:tab w:val="clear" w:pos="4320"/>
          <w:tab w:val="clear" w:pos="8640"/>
          <w:tab w:val="left" w:pos="1440"/>
        </w:tabs>
        <w:rPr>
          <w:sz w:val="16"/>
        </w:rPr>
      </w:pPr>
    </w:p>
    <w:p w14:paraId="26EE257B" w14:textId="77777777" w:rsidR="00AC5E41" w:rsidRPr="00963737" w:rsidRDefault="00AC5E41" w:rsidP="00963737"/>
    <w:p w14:paraId="13D9A520" w14:textId="77777777" w:rsidR="00AC5E41" w:rsidRPr="00963737" w:rsidRDefault="00AC5E41" w:rsidP="00963737"/>
    <w:p w14:paraId="6CEA59B9" w14:textId="77777777" w:rsidR="00AC5E41" w:rsidRPr="00963737" w:rsidRDefault="00AC5E41" w:rsidP="00963737"/>
    <w:p w14:paraId="69312FAB" w14:textId="42D1DAC3" w:rsidR="00AC5E41" w:rsidRDefault="00AC5E41" w:rsidP="00AC5E41"/>
    <w:p w14:paraId="07C237A5" w14:textId="5D67D85E" w:rsidR="00F972BF" w:rsidRPr="00963737" w:rsidRDefault="00AC5E41" w:rsidP="00963737">
      <w:pPr>
        <w:tabs>
          <w:tab w:val="left" w:pos="6058"/>
        </w:tabs>
      </w:pPr>
      <w:r>
        <w:tab/>
      </w:r>
    </w:p>
    <w:sectPr w:rsidR="00F972BF" w:rsidRPr="00963737" w:rsidSect="00BF7EF0">
      <w:headerReference w:type="default" r:id="rId13"/>
      <w:footerReference w:type="default" r:id="rId14"/>
      <w:pgSz w:w="12240" w:h="15840"/>
      <w:pgMar w:top="1440" w:right="1440" w:bottom="1440" w:left="108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75BF0" w14:textId="77777777" w:rsidR="00682240" w:rsidRDefault="00682240">
      <w:r>
        <w:separator/>
      </w:r>
    </w:p>
  </w:endnote>
  <w:endnote w:type="continuationSeparator" w:id="0">
    <w:p w14:paraId="40CBC6F4" w14:textId="77777777" w:rsidR="00682240" w:rsidRDefault="00682240">
      <w:r>
        <w:continuationSeparator/>
      </w:r>
    </w:p>
  </w:endnote>
  <w:endnote w:type="continuationNotice" w:id="1">
    <w:p w14:paraId="5BFE43BC" w14:textId="77777777" w:rsidR="00682240" w:rsidRDefault="00682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AD00C" w14:textId="77777777" w:rsidR="00097B67" w:rsidRPr="008B3424" w:rsidRDefault="00097B67">
    <w:pPr>
      <w:pStyle w:val="Footer"/>
      <w:tabs>
        <w:tab w:val="right" w:pos="9810"/>
      </w:tabs>
      <w:jc w:val="center"/>
      <w:rPr>
        <w:rFonts w:ascii="Arial" w:hAnsi="Arial" w:cs="Arial"/>
        <w:b/>
        <w:color w:val="FF6600"/>
      </w:rPr>
    </w:pPr>
    <w:r w:rsidRPr="008B3424">
      <w:rPr>
        <w:rFonts w:ascii="Arial" w:hAnsi="Arial" w:cs="Arial"/>
        <w:b/>
        <w:color w:val="0000FF"/>
      </w:rPr>
      <w:t>UNCONTROLLED COPY WHEN DOWNLOADED</w:t>
    </w:r>
    <w:r w:rsidRPr="008B3424">
      <w:rPr>
        <w:rFonts w:ascii="Arial" w:hAnsi="Arial" w:cs="Arial"/>
        <w:b/>
        <w:color w:val="FF6600"/>
      </w:rPr>
      <w:t xml:space="preserve"> </w:t>
    </w:r>
  </w:p>
  <w:p w14:paraId="31AC27D0" w14:textId="77777777" w:rsidR="00097B67" w:rsidRPr="008B3424" w:rsidRDefault="00097B67">
    <w:pPr>
      <w:pStyle w:val="Footer"/>
      <w:jc w:val="center"/>
      <w:rPr>
        <w:rFonts w:ascii="Arial" w:hAnsi="Arial" w:cs="Arial"/>
        <w:b/>
      </w:rPr>
    </w:pPr>
    <w:r w:rsidRPr="008B3424">
      <w:rPr>
        <w:rFonts w:ascii="Arial" w:hAnsi="Arial" w:cs="Arial"/>
        <w:b/>
      </w:rPr>
      <w:t>Check The Master List To Verify That This Is The Correct Revision Before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30A1C" w14:textId="77777777" w:rsidR="00682240" w:rsidRDefault="00682240">
      <w:r>
        <w:separator/>
      </w:r>
    </w:p>
  </w:footnote>
  <w:footnote w:type="continuationSeparator" w:id="0">
    <w:p w14:paraId="0050E563" w14:textId="77777777" w:rsidR="00682240" w:rsidRDefault="00682240">
      <w:r>
        <w:continuationSeparator/>
      </w:r>
    </w:p>
  </w:footnote>
  <w:footnote w:type="continuationNotice" w:id="1">
    <w:p w14:paraId="5DDE34AA" w14:textId="77777777" w:rsidR="00682240" w:rsidRDefault="00682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2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620"/>
      <w:gridCol w:w="5040"/>
      <w:gridCol w:w="2520"/>
      <w:gridCol w:w="1800"/>
    </w:tblGrid>
    <w:tr w:rsidR="00097B67" w14:paraId="4868EF77" w14:textId="77777777" w:rsidTr="00BF7EF0">
      <w:trPr>
        <w:cantSplit/>
        <w:trHeight w:val="1050"/>
      </w:trPr>
      <w:tc>
        <w:tcPr>
          <w:tcW w:w="1620" w:type="dxa"/>
          <w:tcBorders>
            <w:bottom w:val="nil"/>
            <w:right w:val="nil"/>
          </w:tcBorders>
          <w:vAlign w:val="center"/>
        </w:tcPr>
        <w:p w14:paraId="20D7F859" w14:textId="77777777" w:rsidR="00097B67" w:rsidRDefault="00097B6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FAEFBAA" wp14:editId="26F98C7D">
                <wp:extent cx="1003300" cy="1043940"/>
                <wp:effectExtent l="0" t="0" r="6350" b="3810"/>
                <wp:docPr id="1" name="Picture 1" descr="FA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14:paraId="185F22B6" w14:textId="77777777" w:rsidR="00097B67" w:rsidRPr="0051205B" w:rsidRDefault="00097B67">
          <w:pPr>
            <w:pStyle w:val="Header2"/>
            <w:rPr>
              <w:rFonts w:cs="Arial"/>
              <w:color w:val="000000"/>
              <w:sz w:val="36"/>
            </w:rPr>
          </w:pPr>
          <w:r w:rsidRPr="0051205B">
            <w:rPr>
              <w:rFonts w:cs="Arial"/>
              <w:color w:val="000000"/>
              <w:sz w:val="36"/>
            </w:rPr>
            <w:t>AVS</w:t>
          </w:r>
          <w:r>
            <w:rPr>
              <w:rFonts w:cs="Arial"/>
              <w:color w:val="000000"/>
              <w:sz w:val="36"/>
            </w:rPr>
            <w:t xml:space="preserve"> </w:t>
          </w:r>
        </w:p>
        <w:p w14:paraId="14C35252" w14:textId="77777777" w:rsidR="00097B67" w:rsidRDefault="00097B67">
          <w:pPr>
            <w:pStyle w:val="Header2"/>
            <w:rPr>
              <w:rFonts w:cs="Arial"/>
            </w:rPr>
          </w:pPr>
          <w:r w:rsidRPr="0051205B">
            <w:rPr>
              <w:rFonts w:cs="Arial"/>
              <w:color w:val="000000"/>
              <w:sz w:val="36"/>
            </w:rPr>
            <w:t>Quality Management System</w:t>
          </w:r>
          <w:r w:rsidRPr="0051205B">
            <w:rPr>
              <w:rFonts w:cs="Arial"/>
              <w:color w:val="000000"/>
            </w:rPr>
            <w:t xml:space="preserve"> </w:t>
          </w:r>
        </w:p>
      </w:tc>
      <w:tc>
        <w:tcPr>
          <w:tcW w:w="2520" w:type="dxa"/>
          <w:tcBorders>
            <w:left w:val="nil"/>
            <w:bottom w:val="nil"/>
          </w:tcBorders>
          <w:vAlign w:val="center"/>
        </w:tcPr>
        <w:p w14:paraId="2439E217" w14:textId="77777777" w:rsidR="00097B67" w:rsidRPr="002E666A" w:rsidRDefault="00097B67">
          <w:pPr>
            <w:pStyle w:val="Header"/>
            <w:jc w:val="center"/>
            <w:rPr>
              <w:rFonts w:ascii="Arial" w:hAnsi="Arial" w:cs="Arial"/>
              <w:b/>
            </w:rPr>
          </w:pPr>
          <w:r w:rsidRPr="002E666A">
            <w:rPr>
              <w:rFonts w:ascii="Arial" w:hAnsi="Arial" w:cs="Arial"/>
              <w:b/>
            </w:rPr>
            <w:t>QPM #</w:t>
          </w:r>
        </w:p>
        <w:p w14:paraId="5BA35F13" w14:textId="77777777" w:rsidR="00097B67" w:rsidRDefault="00097B67">
          <w:pPr>
            <w:pStyle w:val="Header"/>
            <w:jc w:val="center"/>
            <w:rPr>
              <w:rFonts w:ascii="Arial" w:hAnsi="Arial" w:cs="Arial"/>
            </w:rPr>
          </w:pPr>
        </w:p>
        <w:p w14:paraId="25834A20" w14:textId="77777777" w:rsidR="00097B67" w:rsidRPr="008F001D" w:rsidRDefault="00097B67">
          <w:pPr>
            <w:pStyle w:val="Header"/>
            <w:jc w:val="center"/>
            <w:rPr>
              <w:rFonts w:ascii="Arial" w:hAnsi="Arial" w:cs="Arial"/>
              <w:b/>
              <w:bCs/>
              <w:color w:val="FF6600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AFS-050-004-F2.4</w:t>
          </w:r>
        </w:p>
      </w:tc>
      <w:tc>
        <w:tcPr>
          <w:tcW w:w="1800" w:type="dxa"/>
          <w:tcBorders>
            <w:left w:val="nil"/>
            <w:bottom w:val="nil"/>
          </w:tcBorders>
          <w:vAlign w:val="center"/>
        </w:tcPr>
        <w:p w14:paraId="38BF6885" w14:textId="77777777" w:rsidR="00097B67" w:rsidRPr="001D5CC6" w:rsidRDefault="00097B67">
          <w:pPr>
            <w:pStyle w:val="Header"/>
            <w:jc w:val="center"/>
            <w:rPr>
              <w:rFonts w:ascii="Arial" w:hAnsi="Arial" w:cs="Arial"/>
              <w:b/>
            </w:rPr>
          </w:pPr>
          <w:r w:rsidRPr="001D5CC6">
            <w:rPr>
              <w:rFonts w:ascii="Arial" w:hAnsi="Arial" w:cs="Arial"/>
              <w:b/>
            </w:rPr>
            <w:t>Revision</w:t>
          </w:r>
        </w:p>
        <w:p w14:paraId="22198751" w14:textId="77777777" w:rsidR="00097B67" w:rsidRPr="00E82B41" w:rsidRDefault="00097B67">
          <w:pPr>
            <w:pStyle w:val="Header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6</w:t>
          </w:r>
          <w:r w:rsidRPr="00E82B41">
            <w:rPr>
              <w:rFonts w:ascii="Arial" w:hAnsi="Arial" w:cs="Arial"/>
              <w:b/>
              <w:bCs/>
              <w:sz w:val="24"/>
              <w:szCs w:val="24"/>
            </w:rPr>
            <w:t>.0</w:t>
          </w:r>
        </w:p>
      </w:tc>
    </w:tr>
    <w:tr w:rsidR="00097B67" w14:paraId="78F6B2D0" w14:textId="77777777" w:rsidTr="00BF7EF0">
      <w:trPr>
        <w:cantSplit/>
      </w:trPr>
      <w:tc>
        <w:tcPr>
          <w:tcW w:w="6660" w:type="dxa"/>
          <w:gridSpan w:val="2"/>
          <w:vAlign w:val="center"/>
        </w:tcPr>
        <w:p w14:paraId="7CB7752E" w14:textId="77777777" w:rsidR="00097B67" w:rsidRPr="00A25802" w:rsidRDefault="00097B67">
          <w:pPr>
            <w:pStyle w:val="Title3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>Title: International Aviation Safety Assessment Assessor’s Checklist – Technical Personnel Qualification and Training – Critical Element 4</w:t>
          </w:r>
        </w:p>
      </w:tc>
      <w:tc>
        <w:tcPr>
          <w:tcW w:w="2520" w:type="dxa"/>
          <w:vAlign w:val="center"/>
        </w:tcPr>
        <w:p w14:paraId="25175475" w14:textId="3BC10D54" w:rsidR="00097B67" w:rsidRPr="00815EE7" w:rsidRDefault="00097B67" w:rsidP="00815EE7">
          <w:pPr>
            <w:pStyle w:val="Title3"/>
            <w:ind w:right="-108"/>
            <w:rPr>
              <w:rFonts w:cs="Arial"/>
              <w:color w:val="auto"/>
            </w:rPr>
          </w:pPr>
          <w:r w:rsidRPr="00815EE7">
            <w:rPr>
              <w:rFonts w:cs="Arial"/>
              <w:color w:val="auto"/>
            </w:rPr>
            <w:t xml:space="preserve">Effective Date: </w:t>
          </w:r>
          <w:r w:rsidR="00815EE7" w:rsidRPr="00815EE7">
            <w:rPr>
              <w:rFonts w:cs="Arial"/>
              <w:color w:val="auto"/>
            </w:rPr>
            <w:t>10/14/2021</w:t>
          </w:r>
        </w:p>
      </w:tc>
      <w:tc>
        <w:tcPr>
          <w:tcW w:w="1800" w:type="dxa"/>
          <w:vAlign w:val="center"/>
        </w:tcPr>
        <w:p w14:paraId="0B0FD1F7" w14:textId="21C2F1C8" w:rsidR="00097B67" w:rsidRPr="00815EE7" w:rsidRDefault="00097B67" w:rsidP="00C80658">
          <w:pPr>
            <w:pStyle w:val="Title3"/>
            <w:jc w:val="center"/>
            <w:rPr>
              <w:rFonts w:cs="Arial"/>
              <w:color w:val="auto"/>
            </w:rPr>
          </w:pPr>
          <w:r w:rsidRPr="00815EE7">
            <w:rPr>
              <w:rFonts w:cs="Arial"/>
              <w:snapToGrid w:val="0"/>
              <w:color w:val="auto"/>
            </w:rPr>
            <w:t xml:space="preserve">Page </w:t>
          </w:r>
          <w:r w:rsidRPr="00815EE7">
            <w:rPr>
              <w:rStyle w:val="PageNumber"/>
              <w:rFonts w:cs="Arial"/>
              <w:color w:val="auto"/>
              <w:spacing w:val="0"/>
            </w:rPr>
            <w:fldChar w:fldCharType="begin"/>
          </w:r>
          <w:r w:rsidRPr="00815EE7">
            <w:rPr>
              <w:rStyle w:val="PageNumber"/>
              <w:rFonts w:cs="Arial"/>
              <w:color w:val="auto"/>
              <w:spacing w:val="0"/>
            </w:rPr>
            <w:instrText xml:space="preserve"> PAGE </w:instrText>
          </w:r>
          <w:r w:rsidRPr="00815EE7">
            <w:rPr>
              <w:rStyle w:val="PageNumber"/>
              <w:rFonts w:cs="Arial"/>
              <w:color w:val="auto"/>
              <w:spacing w:val="0"/>
            </w:rPr>
            <w:fldChar w:fldCharType="separate"/>
          </w:r>
          <w:r w:rsidR="00815EE7">
            <w:rPr>
              <w:rStyle w:val="PageNumber"/>
              <w:rFonts w:cs="Arial"/>
              <w:noProof/>
              <w:color w:val="auto"/>
              <w:spacing w:val="0"/>
            </w:rPr>
            <w:t>13</w:t>
          </w:r>
          <w:r w:rsidRPr="00815EE7">
            <w:rPr>
              <w:rStyle w:val="PageNumber"/>
              <w:rFonts w:cs="Arial"/>
              <w:color w:val="auto"/>
              <w:spacing w:val="0"/>
            </w:rPr>
            <w:fldChar w:fldCharType="end"/>
          </w:r>
          <w:r w:rsidRPr="00815EE7">
            <w:rPr>
              <w:rFonts w:cs="Arial"/>
              <w:snapToGrid w:val="0"/>
              <w:color w:val="auto"/>
            </w:rPr>
            <w:t xml:space="preserve"> of 13</w:t>
          </w:r>
        </w:p>
      </w:tc>
    </w:tr>
  </w:tbl>
  <w:p w14:paraId="2B36DDB5" w14:textId="77777777" w:rsidR="00097B67" w:rsidRDefault="00097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505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D45BB"/>
    <w:multiLevelType w:val="hybridMultilevel"/>
    <w:tmpl w:val="9648DD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CBC"/>
    <w:multiLevelType w:val="hybridMultilevel"/>
    <w:tmpl w:val="88942FC6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7F4A"/>
    <w:multiLevelType w:val="hybridMultilevel"/>
    <w:tmpl w:val="17568B24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C7787"/>
    <w:multiLevelType w:val="hybridMultilevel"/>
    <w:tmpl w:val="9286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2AC9"/>
    <w:multiLevelType w:val="multilevel"/>
    <w:tmpl w:val="6E3C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977C67"/>
    <w:multiLevelType w:val="hybridMultilevel"/>
    <w:tmpl w:val="95F0B20E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519AF"/>
    <w:multiLevelType w:val="hybridMultilevel"/>
    <w:tmpl w:val="F7EA7F54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E1E8F"/>
    <w:multiLevelType w:val="hybridMultilevel"/>
    <w:tmpl w:val="27E6EC52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62C7"/>
    <w:multiLevelType w:val="hybridMultilevel"/>
    <w:tmpl w:val="B4C8D3E2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E01"/>
    <w:multiLevelType w:val="hybridMultilevel"/>
    <w:tmpl w:val="9446C12E"/>
    <w:lvl w:ilvl="0" w:tplc="2690D43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5BF56A7"/>
    <w:multiLevelType w:val="hybridMultilevel"/>
    <w:tmpl w:val="3E6E509A"/>
    <w:lvl w:ilvl="0" w:tplc="2690D432">
      <w:start w:val="1"/>
      <w:numFmt w:val="upperLetter"/>
      <w:lvlText w:val="%1)"/>
      <w:lvlJc w:val="left"/>
      <w:pPr>
        <w:ind w:left="1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2" w15:restartNumberingAfterBreak="0">
    <w:nsid w:val="27A46D92"/>
    <w:multiLevelType w:val="hybridMultilevel"/>
    <w:tmpl w:val="8314085A"/>
    <w:lvl w:ilvl="0" w:tplc="D55CA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81992"/>
    <w:multiLevelType w:val="multilevel"/>
    <w:tmpl w:val="BB78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15081C"/>
    <w:multiLevelType w:val="hybridMultilevel"/>
    <w:tmpl w:val="9E34ABCC"/>
    <w:lvl w:ilvl="0" w:tplc="3F6683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2760A"/>
    <w:multiLevelType w:val="hybridMultilevel"/>
    <w:tmpl w:val="3872E7E2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C2188"/>
    <w:multiLevelType w:val="hybridMultilevel"/>
    <w:tmpl w:val="101C541E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14DA9"/>
    <w:multiLevelType w:val="hybridMultilevel"/>
    <w:tmpl w:val="15FA5F0E"/>
    <w:lvl w:ilvl="0" w:tplc="FA26484C">
      <w:start w:val="1"/>
      <w:numFmt w:val="bullet"/>
      <w:pStyle w:val="BulletedItem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36EF263F"/>
    <w:multiLevelType w:val="hybridMultilevel"/>
    <w:tmpl w:val="F258DA6C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7D62"/>
    <w:multiLevelType w:val="hybridMultilevel"/>
    <w:tmpl w:val="F6187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3E77F4"/>
    <w:multiLevelType w:val="hybridMultilevel"/>
    <w:tmpl w:val="1938C7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A5A2C"/>
    <w:multiLevelType w:val="hybridMultilevel"/>
    <w:tmpl w:val="09288284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6483E"/>
    <w:multiLevelType w:val="hybridMultilevel"/>
    <w:tmpl w:val="89A4C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66C34"/>
    <w:multiLevelType w:val="hybridMultilevel"/>
    <w:tmpl w:val="F4CCEA1A"/>
    <w:lvl w:ilvl="0" w:tplc="2690D43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72D4D87"/>
    <w:multiLevelType w:val="hybridMultilevel"/>
    <w:tmpl w:val="01C65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93C09"/>
    <w:multiLevelType w:val="hybridMultilevel"/>
    <w:tmpl w:val="B302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93864"/>
    <w:multiLevelType w:val="hybridMultilevel"/>
    <w:tmpl w:val="1F521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C433A"/>
    <w:multiLevelType w:val="hybridMultilevel"/>
    <w:tmpl w:val="8168DDA6"/>
    <w:lvl w:ilvl="0" w:tplc="2690D432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5915860"/>
    <w:multiLevelType w:val="hybridMultilevel"/>
    <w:tmpl w:val="FD7649DE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91A61"/>
    <w:multiLevelType w:val="multilevel"/>
    <w:tmpl w:val="6186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F47020A"/>
    <w:multiLevelType w:val="hybridMultilevel"/>
    <w:tmpl w:val="B4C8D3E2"/>
    <w:lvl w:ilvl="0" w:tplc="2690D43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64A43871"/>
    <w:multiLevelType w:val="hybridMultilevel"/>
    <w:tmpl w:val="17964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502D3"/>
    <w:multiLevelType w:val="hybridMultilevel"/>
    <w:tmpl w:val="1B54B362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16CE8"/>
    <w:multiLevelType w:val="hybridMultilevel"/>
    <w:tmpl w:val="B4C8D3E2"/>
    <w:lvl w:ilvl="0" w:tplc="2690D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46F1E"/>
    <w:multiLevelType w:val="hybridMultilevel"/>
    <w:tmpl w:val="56C2C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4E4E"/>
    <w:multiLevelType w:val="hybridMultilevel"/>
    <w:tmpl w:val="8C58A2EC"/>
    <w:lvl w:ilvl="0" w:tplc="6BECC1A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F6510"/>
    <w:multiLevelType w:val="hybridMultilevel"/>
    <w:tmpl w:val="D6F2ADCA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1378B"/>
    <w:multiLevelType w:val="hybridMultilevel"/>
    <w:tmpl w:val="6D6E85DA"/>
    <w:lvl w:ilvl="0" w:tplc="A2D660B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21F17"/>
    <w:multiLevelType w:val="multilevel"/>
    <w:tmpl w:val="6E3C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26"/>
  </w:num>
  <w:num w:numId="4">
    <w:abstractNumId w:val="4"/>
  </w:num>
  <w:num w:numId="5">
    <w:abstractNumId w:val="31"/>
  </w:num>
  <w:num w:numId="6">
    <w:abstractNumId w:val="22"/>
  </w:num>
  <w:num w:numId="7">
    <w:abstractNumId w:val="34"/>
  </w:num>
  <w:num w:numId="8">
    <w:abstractNumId w:val="19"/>
  </w:num>
  <w:num w:numId="9">
    <w:abstractNumId w:val="24"/>
  </w:num>
  <w:num w:numId="10">
    <w:abstractNumId w:val="25"/>
  </w:num>
  <w:num w:numId="11">
    <w:abstractNumId w:val="1"/>
  </w:num>
  <w:num w:numId="12">
    <w:abstractNumId w:val="5"/>
  </w:num>
  <w:num w:numId="13">
    <w:abstractNumId w:val="38"/>
  </w:num>
  <w:num w:numId="14">
    <w:abstractNumId w:val="29"/>
  </w:num>
  <w:num w:numId="15">
    <w:abstractNumId w:val="37"/>
  </w:num>
  <w:num w:numId="16">
    <w:abstractNumId w:val="35"/>
  </w:num>
  <w:num w:numId="17">
    <w:abstractNumId w:val="0"/>
  </w:num>
  <w:num w:numId="18">
    <w:abstractNumId w:val="28"/>
  </w:num>
  <w:num w:numId="19">
    <w:abstractNumId w:val="16"/>
  </w:num>
  <w:num w:numId="20">
    <w:abstractNumId w:val="8"/>
  </w:num>
  <w:num w:numId="21">
    <w:abstractNumId w:val="6"/>
  </w:num>
  <w:num w:numId="22">
    <w:abstractNumId w:val="21"/>
  </w:num>
  <w:num w:numId="23">
    <w:abstractNumId w:val="18"/>
  </w:num>
  <w:num w:numId="24">
    <w:abstractNumId w:val="36"/>
  </w:num>
  <w:num w:numId="25">
    <w:abstractNumId w:val="15"/>
  </w:num>
  <w:num w:numId="26">
    <w:abstractNumId w:val="20"/>
  </w:num>
  <w:num w:numId="27">
    <w:abstractNumId w:val="7"/>
  </w:num>
  <w:num w:numId="28">
    <w:abstractNumId w:val="30"/>
  </w:num>
  <w:num w:numId="29">
    <w:abstractNumId w:val="32"/>
  </w:num>
  <w:num w:numId="30">
    <w:abstractNumId w:val="3"/>
  </w:num>
  <w:num w:numId="31">
    <w:abstractNumId w:val="27"/>
  </w:num>
  <w:num w:numId="32">
    <w:abstractNumId w:val="33"/>
  </w:num>
  <w:num w:numId="33">
    <w:abstractNumId w:val="9"/>
  </w:num>
  <w:num w:numId="34">
    <w:abstractNumId w:val="14"/>
  </w:num>
  <w:num w:numId="35">
    <w:abstractNumId w:val="10"/>
  </w:num>
  <w:num w:numId="36">
    <w:abstractNumId w:val="11"/>
  </w:num>
  <w:num w:numId="37">
    <w:abstractNumId w:val="23"/>
  </w:num>
  <w:num w:numId="38">
    <w:abstractNumId w:val="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E0"/>
    <w:rsid w:val="0000474B"/>
    <w:rsid w:val="000072FD"/>
    <w:rsid w:val="00010B9B"/>
    <w:rsid w:val="00011124"/>
    <w:rsid w:val="000114AF"/>
    <w:rsid w:val="00014C50"/>
    <w:rsid w:val="0001503A"/>
    <w:rsid w:val="00020BCB"/>
    <w:rsid w:val="000217FE"/>
    <w:rsid w:val="00025A06"/>
    <w:rsid w:val="0002641C"/>
    <w:rsid w:val="00030797"/>
    <w:rsid w:val="00031BB6"/>
    <w:rsid w:val="00031D5F"/>
    <w:rsid w:val="00031F43"/>
    <w:rsid w:val="000348C6"/>
    <w:rsid w:val="00035FF3"/>
    <w:rsid w:val="0004028E"/>
    <w:rsid w:val="00040619"/>
    <w:rsid w:val="00040EC1"/>
    <w:rsid w:val="00041720"/>
    <w:rsid w:val="000420C2"/>
    <w:rsid w:val="0004310A"/>
    <w:rsid w:val="000460A9"/>
    <w:rsid w:val="00047901"/>
    <w:rsid w:val="00053461"/>
    <w:rsid w:val="00061764"/>
    <w:rsid w:val="00064DCC"/>
    <w:rsid w:val="000653FA"/>
    <w:rsid w:val="00066913"/>
    <w:rsid w:val="000719B9"/>
    <w:rsid w:val="000746BD"/>
    <w:rsid w:val="00076466"/>
    <w:rsid w:val="00081734"/>
    <w:rsid w:val="000824AE"/>
    <w:rsid w:val="00083AB9"/>
    <w:rsid w:val="0008474C"/>
    <w:rsid w:val="00085CC3"/>
    <w:rsid w:val="00086BD4"/>
    <w:rsid w:val="00086DB5"/>
    <w:rsid w:val="0008711D"/>
    <w:rsid w:val="00095B86"/>
    <w:rsid w:val="000978CD"/>
    <w:rsid w:val="00097B67"/>
    <w:rsid w:val="000A2FC8"/>
    <w:rsid w:val="000A3A81"/>
    <w:rsid w:val="000B026B"/>
    <w:rsid w:val="000B4ABC"/>
    <w:rsid w:val="000B4FA8"/>
    <w:rsid w:val="000B6126"/>
    <w:rsid w:val="000C2FBD"/>
    <w:rsid w:val="000C3EC9"/>
    <w:rsid w:val="000C3F89"/>
    <w:rsid w:val="000C7BB6"/>
    <w:rsid w:val="000D095C"/>
    <w:rsid w:val="000D40E2"/>
    <w:rsid w:val="000D47DA"/>
    <w:rsid w:val="000D5738"/>
    <w:rsid w:val="000D7312"/>
    <w:rsid w:val="000D7C0E"/>
    <w:rsid w:val="000E1D95"/>
    <w:rsid w:val="000E2326"/>
    <w:rsid w:val="000E3B2E"/>
    <w:rsid w:val="000E5E08"/>
    <w:rsid w:val="000F5457"/>
    <w:rsid w:val="000F6813"/>
    <w:rsid w:val="000F6D81"/>
    <w:rsid w:val="00102344"/>
    <w:rsid w:val="00104C0E"/>
    <w:rsid w:val="00104DF0"/>
    <w:rsid w:val="00105A8A"/>
    <w:rsid w:val="00106EBA"/>
    <w:rsid w:val="0011144B"/>
    <w:rsid w:val="00114D85"/>
    <w:rsid w:val="00121B51"/>
    <w:rsid w:val="00121E57"/>
    <w:rsid w:val="00134B10"/>
    <w:rsid w:val="00136B6F"/>
    <w:rsid w:val="001377C9"/>
    <w:rsid w:val="00141126"/>
    <w:rsid w:val="001432CA"/>
    <w:rsid w:val="001462EA"/>
    <w:rsid w:val="00155A65"/>
    <w:rsid w:val="001560B5"/>
    <w:rsid w:val="00156C7A"/>
    <w:rsid w:val="0015765B"/>
    <w:rsid w:val="0016214B"/>
    <w:rsid w:val="0016259D"/>
    <w:rsid w:val="00163C13"/>
    <w:rsid w:val="001669E3"/>
    <w:rsid w:val="00167BB7"/>
    <w:rsid w:val="00171DBC"/>
    <w:rsid w:val="001732F2"/>
    <w:rsid w:val="00174346"/>
    <w:rsid w:val="001764F5"/>
    <w:rsid w:val="00181E70"/>
    <w:rsid w:val="00182BB9"/>
    <w:rsid w:val="00184365"/>
    <w:rsid w:val="00186C57"/>
    <w:rsid w:val="0019221A"/>
    <w:rsid w:val="00195229"/>
    <w:rsid w:val="0019597B"/>
    <w:rsid w:val="00197803"/>
    <w:rsid w:val="001A2C5D"/>
    <w:rsid w:val="001B62B6"/>
    <w:rsid w:val="001C05A5"/>
    <w:rsid w:val="001C1F2A"/>
    <w:rsid w:val="001C2CE0"/>
    <w:rsid w:val="001C3754"/>
    <w:rsid w:val="001C501C"/>
    <w:rsid w:val="001C5DFC"/>
    <w:rsid w:val="001D2130"/>
    <w:rsid w:val="001D5CC6"/>
    <w:rsid w:val="001D6514"/>
    <w:rsid w:val="001D6529"/>
    <w:rsid w:val="001D70C1"/>
    <w:rsid w:val="001D74FB"/>
    <w:rsid w:val="001E27DA"/>
    <w:rsid w:val="001E2E2B"/>
    <w:rsid w:val="001E6867"/>
    <w:rsid w:val="001E6CB2"/>
    <w:rsid w:val="001F044C"/>
    <w:rsid w:val="001F252D"/>
    <w:rsid w:val="001F36A5"/>
    <w:rsid w:val="001F3A78"/>
    <w:rsid w:val="001F4091"/>
    <w:rsid w:val="001F63C0"/>
    <w:rsid w:val="001F660B"/>
    <w:rsid w:val="001F72B6"/>
    <w:rsid w:val="00200F11"/>
    <w:rsid w:val="002076AF"/>
    <w:rsid w:val="0021187D"/>
    <w:rsid w:val="00211A18"/>
    <w:rsid w:val="00212463"/>
    <w:rsid w:val="00221D40"/>
    <w:rsid w:val="00222BC1"/>
    <w:rsid w:val="002271DB"/>
    <w:rsid w:val="00227493"/>
    <w:rsid w:val="0023242A"/>
    <w:rsid w:val="00232D0A"/>
    <w:rsid w:val="0023736E"/>
    <w:rsid w:val="00243A20"/>
    <w:rsid w:val="002447EE"/>
    <w:rsid w:val="00252AD8"/>
    <w:rsid w:val="00252DF8"/>
    <w:rsid w:val="00260C20"/>
    <w:rsid w:val="00265C20"/>
    <w:rsid w:val="00266AD6"/>
    <w:rsid w:val="0026776D"/>
    <w:rsid w:val="002733FE"/>
    <w:rsid w:val="002748A1"/>
    <w:rsid w:val="00275A1D"/>
    <w:rsid w:val="00276695"/>
    <w:rsid w:val="00276731"/>
    <w:rsid w:val="002806CE"/>
    <w:rsid w:val="00280F56"/>
    <w:rsid w:val="00284951"/>
    <w:rsid w:val="002907EA"/>
    <w:rsid w:val="002908EA"/>
    <w:rsid w:val="00291392"/>
    <w:rsid w:val="002919E5"/>
    <w:rsid w:val="00292BFE"/>
    <w:rsid w:val="002A1E0E"/>
    <w:rsid w:val="002A29C5"/>
    <w:rsid w:val="002A3867"/>
    <w:rsid w:val="002A4AB4"/>
    <w:rsid w:val="002A78C0"/>
    <w:rsid w:val="002B1298"/>
    <w:rsid w:val="002B45D2"/>
    <w:rsid w:val="002C22A7"/>
    <w:rsid w:val="002C3634"/>
    <w:rsid w:val="002C3849"/>
    <w:rsid w:val="002C444C"/>
    <w:rsid w:val="002D1480"/>
    <w:rsid w:val="002D7667"/>
    <w:rsid w:val="002E5251"/>
    <w:rsid w:val="002E5941"/>
    <w:rsid w:val="002E6481"/>
    <w:rsid w:val="002E666A"/>
    <w:rsid w:val="002E68FA"/>
    <w:rsid w:val="002E7FEB"/>
    <w:rsid w:val="002F195A"/>
    <w:rsid w:val="002F210C"/>
    <w:rsid w:val="002F2796"/>
    <w:rsid w:val="002F4C7E"/>
    <w:rsid w:val="002F6312"/>
    <w:rsid w:val="002F77E1"/>
    <w:rsid w:val="002F7BB5"/>
    <w:rsid w:val="003002EF"/>
    <w:rsid w:val="00301B6A"/>
    <w:rsid w:val="00303573"/>
    <w:rsid w:val="003037F7"/>
    <w:rsid w:val="00304282"/>
    <w:rsid w:val="00304598"/>
    <w:rsid w:val="0030462E"/>
    <w:rsid w:val="00304757"/>
    <w:rsid w:val="003079BF"/>
    <w:rsid w:val="00314B7E"/>
    <w:rsid w:val="003160C7"/>
    <w:rsid w:val="00317E1F"/>
    <w:rsid w:val="003204D4"/>
    <w:rsid w:val="003214BC"/>
    <w:rsid w:val="003254A6"/>
    <w:rsid w:val="00325993"/>
    <w:rsid w:val="00325C62"/>
    <w:rsid w:val="00327104"/>
    <w:rsid w:val="00331BE9"/>
    <w:rsid w:val="003376DA"/>
    <w:rsid w:val="003416FF"/>
    <w:rsid w:val="003424EA"/>
    <w:rsid w:val="00342D79"/>
    <w:rsid w:val="00345366"/>
    <w:rsid w:val="003535C5"/>
    <w:rsid w:val="003558BF"/>
    <w:rsid w:val="00362E28"/>
    <w:rsid w:val="0036368F"/>
    <w:rsid w:val="00371176"/>
    <w:rsid w:val="003714B2"/>
    <w:rsid w:val="00372540"/>
    <w:rsid w:val="003726D8"/>
    <w:rsid w:val="00373A61"/>
    <w:rsid w:val="0037678F"/>
    <w:rsid w:val="00376CAF"/>
    <w:rsid w:val="00376F8F"/>
    <w:rsid w:val="0038155B"/>
    <w:rsid w:val="00386C13"/>
    <w:rsid w:val="00391731"/>
    <w:rsid w:val="00391C45"/>
    <w:rsid w:val="00393E9C"/>
    <w:rsid w:val="00395CD6"/>
    <w:rsid w:val="00396407"/>
    <w:rsid w:val="003969E7"/>
    <w:rsid w:val="003A5046"/>
    <w:rsid w:val="003A697C"/>
    <w:rsid w:val="003A6F47"/>
    <w:rsid w:val="003A7D72"/>
    <w:rsid w:val="003B21F0"/>
    <w:rsid w:val="003B72E4"/>
    <w:rsid w:val="003B7AE6"/>
    <w:rsid w:val="003C0455"/>
    <w:rsid w:val="003C0854"/>
    <w:rsid w:val="003C1272"/>
    <w:rsid w:val="003C2DF9"/>
    <w:rsid w:val="003D33CD"/>
    <w:rsid w:val="003D4EA1"/>
    <w:rsid w:val="003D4ED4"/>
    <w:rsid w:val="003D615C"/>
    <w:rsid w:val="003D67B1"/>
    <w:rsid w:val="003E009D"/>
    <w:rsid w:val="003E68CE"/>
    <w:rsid w:val="003F32DF"/>
    <w:rsid w:val="003F5220"/>
    <w:rsid w:val="003F7C3D"/>
    <w:rsid w:val="004021DB"/>
    <w:rsid w:val="00402C39"/>
    <w:rsid w:val="00405541"/>
    <w:rsid w:val="00406396"/>
    <w:rsid w:val="00415F22"/>
    <w:rsid w:val="00422CB4"/>
    <w:rsid w:val="00423702"/>
    <w:rsid w:val="004250DC"/>
    <w:rsid w:val="00425280"/>
    <w:rsid w:val="00430BFD"/>
    <w:rsid w:val="00431C60"/>
    <w:rsid w:val="00442406"/>
    <w:rsid w:val="00445C3B"/>
    <w:rsid w:val="00446296"/>
    <w:rsid w:val="004517AB"/>
    <w:rsid w:val="0045237A"/>
    <w:rsid w:val="004546CC"/>
    <w:rsid w:val="00454DD3"/>
    <w:rsid w:val="00457AA0"/>
    <w:rsid w:val="00460425"/>
    <w:rsid w:val="00460FAC"/>
    <w:rsid w:val="00461461"/>
    <w:rsid w:val="00461D42"/>
    <w:rsid w:val="00461E74"/>
    <w:rsid w:val="004631C1"/>
    <w:rsid w:val="00463BA1"/>
    <w:rsid w:val="0046419D"/>
    <w:rsid w:val="004662E2"/>
    <w:rsid w:val="00466C79"/>
    <w:rsid w:val="00475F1E"/>
    <w:rsid w:val="00476585"/>
    <w:rsid w:val="00477E93"/>
    <w:rsid w:val="00481DF0"/>
    <w:rsid w:val="004852EE"/>
    <w:rsid w:val="00492FEF"/>
    <w:rsid w:val="004941AE"/>
    <w:rsid w:val="00494572"/>
    <w:rsid w:val="0049535F"/>
    <w:rsid w:val="004954BD"/>
    <w:rsid w:val="004975FE"/>
    <w:rsid w:val="004A13EE"/>
    <w:rsid w:val="004A1FB5"/>
    <w:rsid w:val="004A529C"/>
    <w:rsid w:val="004A53FC"/>
    <w:rsid w:val="004A5913"/>
    <w:rsid w:val="004A755F"/>
    <w:rsid w:val="004B04D6"/>
    <w:rsid w:val="004B3454"/>
    <w:rsid w:val="004B6A34"/>
    <w:rsid w:val="004C1AAA"/>
    <w:rsid w:val="004C2305"/>
    <w:rsid w:val="004C2C7C"/>
    <w:rsid w:val="004C42AA"/>
    <w:rsid w:val="004C4B35"/>
    <w:rsid w:val="004C5109"/>
    <w:rsid w:val="004C6159"/>
    <w:rsid w:val="004C6FA4"/>
    <w:rsid w:val="004C717D"/>
    <w:rsid w:val="004D0DF4"/>
    <w:rsid w:val="004D217B"/>
    <w:rsid w:val="004D39EF"/>
    <w:rsid w:val="004E079F"/>
    <w:rsid w:val="004E10CA"/>
    <w:rsid w:val="004E2351"/>
    <w:rsid w:val="004E4786"/>
    <w:rsid w:val="004E5B65"/>
    <w:rsid w:val="004F0F0B"/>
    <w:rsid w:val="004F1662"/>
    <w:rsid w:val="004F228B"/>
    <w:rsid w:val="004F43E0"/>
    <w:rsid w:val="004F5F41"/>
    <w:rsid w:val="00505C79"/>
    <w:rsid w:val="00512AF4"/>
    <w:rsid w:val="005152DE"/>
    <w:rsid w:val="00516202"/>
    <w:rsid w:val="005163A7"/>
    <w:rsid w:val="005208A0"/>
    <w:rsid w:val="00520920"/>
    <w:rsid w:val="00520DFF"/>
    <w:rsid w:val="00523CB5"/>
    <w:rsid w:val="00525D2E"/>
    <w:rsid w:val="00526971"/>
    <w:rsid w:val="00527477"/>
    <w:rsid w:val="0053292C"/>
    <w:rsid w:val="00535AD7"/>
    <w:rsid w:val="00540D5D"/>
    <w:rsid w:val="00541D65"/>
    <w:rsid w:val="00543EFF"/>
    <w:rsid w:val="00545234"/>
    <w:rsid w:val="0055453E"/>
    <w:rsid w:val="00556A56"/>
    <w:rsid w:val="00557394"/>
    <w:rsid w:val="00562316"/>
    <w:rsid w:val="00565C33"/>
    <w:rsid w:val="00566DB8"/>
    <w:rsid w:val="005737AE"/>
    <w:rsid w:val="00573B3C"/>
    <w:rsid w:val="0057678F"/>
    <w:rsid w:val="0057769A"/>
    <w:rsid w:val="00580D2F"/>
    <w:rsid w:val="00585359"/>
    <w:rsid w:val="0058612F"/>
    <w:rsid w:val="00586308"/>
    <w:rsid w:val="00590810"/>
    <w:rsid w:val="0059164C"/>
    <w:rsid w:val="00591F45"/>
    <w:rsid w:val="0059677A"/>
    <w:rsid w:val="005A54D4"/>
    <w:rsid w:val="005A6B35"/>
    <w:rsid w:val="005B4F92"/>
    <w:rsid w:val="005B6F1F"/>
    <w:rsid w:val="005C2B88"/>
    <w:rsid w:val="005C3F86"/>
    <w:rsid w:val="005C4370"/>
    <w:rsid w:val="005C51D3"/>
    <w:rsid w:val="005C7739"/>
    <w:rsid w:val="005D0656"/>
    <w:rsid w:val="005D15A1"/>
    <w:rsid w:val="005D1881"/>
    <w:rsid w:val="005E6348"/>
    <w:rsid w:val="005E72B0"/>
    <w:rsid w:val="005F104D"/>
    <w:rsid w:val="005F1D6F"/>
    <w:rsid w:val="005F42B3"/>
    <w:rsid w:val="005F4CDA"/>
    <w:rsid w:val="00602350"/>
    <w:rsid w:val="006032F3"/>
    <w:rsid w:val="0060524E"/>
    <w:rsid w:val="00605EBE"/>
    <w:rsid w:val="00611045"/>
    <w:rsid w:val="0061321A"/>
    <w:rsid w:val="00613E95"/>
    <w:rsid w:val="00624099"/>
    <w:rsid w:val="00630B12"/>
    <w:rsid w:val="00632C7F"/>
    <w:rsid w:val="00633F46"/>
    <w:rsid w:val="00636434"/>
    <w:rsid w:val="00641DA2"/>
    <w:rsid w:val="0064255B"/>
    <w:rsid w:val="00643BE7"/>
    <w:rsid w:val="00646F04"/>
    <w:rsid w:val="00650F87"/>
    <w:rsid w:val="00652832"/>
    <w:rsid w:val="0065326E"/>
    <w:rsid w:val="0065369E"/>
    <w:rsid w:val="0065441D"/>
    <w:rsid w:val="00654463"/>
    <w:rsid w:val="00657AD2"/>
    <w:rsid w:val="00657F39"/>
    <w:rsid w:val="00664425"/>
    <w:rsid w:val="006660B5"/>
    <w:rsid w:val="00667773"/>
    <w:rsid w:val="00671A12"/>
    <w:rsid w:val="00674195"/>
    <w:rsid w:val="00675089"/>
    <w:rsid w:val="00675714"/>
    <w:rsid w:val="00680D1D"/>
    <w:rsid w:val="00680DFA"/>
    <w:rsid w:val="00682240"/>
    <w:rsid w:val="00682CC7"/>
    <w:rsid w:val="00684132"/>
    <w:rsid w:val="0068430D"/>
    <w:rsid w:val="006858C8"/>
    <w:rsid w:val="006904CD"/>
    <w:rsid w:val="00691C03"/>
    <w:rsid w:val="00693E93"/>
    <w:rsid w:val="00694772"/>
    <w:rsid w:val="00695807"/>
    <w:rsid w:val="00695AD9"/>
    <w:rsid w:val="00695F55"/>
    <w:rsid w:val="006964F2"/>
    <w:rsid w:val="006A0DA1"/>
    <w:rsid w:val="006A0F97"/>
    <w:rsid w:val="006A1DEB"/>
    <w:rsid w:val="006A2414"/>
    <w:rsid w:val="006A27A2"/>
    <w:rsid w:val="006A33D2"/>
    <w:rsid w:val="006A5041"/>
    <w:rsid w:val="006A70B6"/>
    <w:rsid w:val="006B0E5D"/>
    <w:rsid w:val="006B16E8"/>
    <w:rsid w:val="006B2920"/>
    <w:rsid w:val="006B6D7B"/>
    <w:rsid w:val="006C14BF"/>
    <w:rsid w:val="006C1FCE"/>
    <w:rsid w:val="006C2F4F"/>
    <w:rsid w:val="006C393C"/>
    <w:rsid w:val="006C3CD6"/>
    <w:rsid w:val="006C3F67"/>
    <w:rsid w:val="006C62CC"/>
    <w:rsid w:val="006C69A2"/>
    <w:rsid w:val="006C724F"/>
    <w:rsid w:val="006D5A73"/>
    <w:rsid w:val="006D602E"/>
    <w:rsid w:val="006D6DCE"/>
    <w:rsid w:val="006E1A2A"/>
    <w:rsid w:val="006E2577"/>
    <w:rsid w:val="006E3D4E"/>
    <w:rsid w:val="006E3E80"/>
    <w:rsid w:val="006E4DE2"/>
    <w:rsid w:val="006F10A5"/>
    <w:rsid w:val="006F49D1"/>
    <w:rsid w:val="006F57F6"/>
    <w:rsid w:val="006F5D7E"/>
    <w:rsid w:val="006F6596"/>
    <w:rsid w:val="006F6D2C"/>
    <w:rsid w:val="0070299A"/>
    <w:rsid w:val="0070394D"/>
    <w:rsid w:val="00703F6C"/>
    <w:rsid w:val="00705CF2"/>
    <w:rsid w:val="00710A1C"/>
    <w:rsid w:val="00717DDA"/>
    <w:rsid w:val="00721CFE"/>
    <w:rsid w:val="007221CC"/>
    <w:rsid w:val="0072276E"/>
    <w:rsid w:val="00730FAE"/>
    <w:rsid w:val="00730FE3"/>
    <w:rsid w:val="00732D1F"/>
    <w:rsid w:val="00740AB6"/>
    <w:rsid w:val="007432E3"/>
    <w:rsid w:val="00744EB4"/>
    <w:rsid w:val="00745862"/>
    <w:rsid w:val="00750A9E"/>
    <w:rsid w:val="007511CF"/>
    <w:rsid w:val="0075565F"/>
    <w:rsid w:val="007559D0"/>
    <w:rsid w:val="00756926"/>
    <w:rsid w:val="00756DA6"/>
    <w:rsid w:val="007573B0"/>
    <w:rsid w:val="00762972"/>
    <w:rsid w:val="00763134"/>
    <w:rsid w:val="00766906"/>
    <w:rsid w:val="00767A90"/>
    <w:rsid w:val="0077144C"/>
    <w:rsid w:val="007723F8"/>
    <w:rsid w:val="00772536"/>
    <w:rsid w:val="007729D2"/>
    <w:rsid w:val="00773E56"/>
    <w:rsid w:val="007746D5"/>
    <w:rsid w:val="007756CA"/>
    <w:rsid w:val="00775BE6"/>
    <w:rsid w:val="00776B85"/>
    <w:rsid w:val="00776FFB"/>
    <w:rsid w:val="00780EE1"/>
    <w:rsid w:val="00781356"/>
    <w:rsid w:val="0078412B"/>
    <w:rsid w:val="007859A3"/>
    <w:rsid w:val="007918F9"/>
    <w:rsid w:val="00792951"/>
    <w:rsid w:val="00795454"/>
    <w:rsid w:val="007A2C8E"/>
    <w:rsid w:val="007A31FB"/>
    <w:rsid w:val="007A39C4"/>
    <w:rsid w:val="007A3BE8"/>
    <w:rsid w:val="007B504E"/>
    <w:rsid w:val="007B5677"/>
    <w:rsid w:val="007B56C5"/>
    <w:rsid w:val="007C0045"/>
    <w:rsid w:val="007C4E6A"/>
    <w:rsid w:val="007C6A0B"/>
    <w:rsid w:val="007C7E70"/>
    <w:rsid w:val="007D0547"/>
    <w:rsid w:val="007D0AA7"/>
    <w:rsid w:val="007D140B"/>
    <w:rsid w:val="007D5361"/>
    <w:rsid w:val="007D71FB"/>
    <w:rsid w:val="007E1F1E"/>
    <w:rsid w:val="007E2BB7"/>
    <w:rsid w:val="007E5019"/>
    <w:rsid w:val="007E5109"/>
    <w:rsid w:val="007E5878"/>
    <w:rsid w:val="007E5BD4"/>
    <w:rsid w:val="007E60BA"/>
    <w:rsid w:val="007E6A56"/>
    <w:rsid w:val="007E78FB"/>
    <w:rsid w:val="007F0757"/>
    <w:rsid w:val="007F0874"/>
    <w:rsid w:val="007F1E00"/>
    <w:rsid w:val="007F3390"/>
    <w:rsid w:val="007F6878"/>
    <w:rsid w:val="007F7700"/>
    <w:rsid w:val="007F7CAD"/>
    <w:rsid w:val="0080096B"/>
    <w:rsid w:val="0080611A"/>
    <w:rsid w:val="00807655"/>
    <w:rsid w:val="00814833"/>
    <w:rsid w:val="00815EE7"/>
    <w:rsid w:val="00824BC2"/>
    <w:rsid w:val="00824CD3"/>
    <w:rsid w:val="00837944"/>
    <w:rsid w:val="0084058D"/>
    <w:rsid w:val="00840F12"/>
    <w:rsid w:val="008435E7"/>
    <w:rsid w:val="00847A20"/>
    <w:rsid w:val="00852935"/>
    <w:rsid w:val="008608F7"/>
    <w:rsid w:val="00861803"/>
    <w:rsid w:val="00865F24"/>
    <w:rsid w:val="00870419"/>
    <w:rsid w:val="00876022"/>
    <w:rsid w:val="00876FD8"/>
    <w:rsid w:val="0088071E"/>
    <w:rsid w:val="008852A1"/>
    <w:rsid w:val="00885546"/>
    <w:rsid w:val="00885A31"/>
    <w:rsid w:val="0088F551"/>
    <w:rsid w:val="008914D8"/>
    <w:rsid w:val="008935D0"/>
    <w:rsid w:val="00896797"/>
    <w:rsid w:val="008971CD"/>
    <w:rsid w:val="0089741C"/>
    <w:rsid w:val="00897481"/>
    <w:rsid w:val="00897FAC"/>
    <w:rsid w:val="008A1DB2"/>
    <w:rsid w:val="008A2E6E"/>
    <w:rsid w:val="008A40A8"/>
    <w:rsid w:val="008A7413"/>
    <w:rsid w:val="008B1AA1"/>
    <w:rsid w:val="008B3424"/>
    <w:rsid w:val="008B384D"/>
    <w:rsid w:val="008B4614"/>
    <w:rsid w:val="008B47FE"/>
    <w:rsid w:val="008C1F4C"/>
    <w:rsid w:val="008C5338"/>
    <w:rsid w:val="008C6D88"/>
    <w:rsid w:val="008C7464"/>
    <w:rsid w:val="008D0B63"/>
    <w:rsid w:val="008D3E64"/>
    <w:rsid w:val="008E02B3"/>
    <w:rsid w:val="008E5FCC"/>
    <w:rsid w:val="008E79E6"/>
    <w:rsid w:val="008F001D"/>
    <w:rsid w:val="008F0309"/>
    <w:rsid w:val="008F1290"/>
    <w:rsid w:val="008F29B5"/>
    <w:rsid w:val="008F6AFC"/>
    <w:rsid w:val="00903747"/>
    <w:rsid w:val="0090664A"/>
    <w:rsid w:val="00906E18"/>
    <w:rsid w:val="00910524"/>
    <w:rsid w:val="00912514"/>
    <w:rsid w:val="00914B47"/>
    <w:rsid w:val="009154AD"/>
    <w:rsid w:val="00920C9A"/>
    <w:rsid w:val="00926173"/>
    <w:rsid w:val="0092670B"/>
    <w:rsid w:val="00931470"/>
    <w:rsid w:val="00933BED"/>
    <w:rsid w:val="00935BD7"/>
    <w:rsid w:val="009466AF"/>
    <w:rsid w:val="00946E88"/>
    <w:rsid w:val="00947AC4"/>
    <w:rsid w:val="0095020F"/>
    <w:rsid w:val="00951FB8"/>
    <w:rsid w:val="00952C05"/>
    <w:rsid w:val="009557D6"/>
    <w:rsid w:val="0095668E"/>
    <w:rsid w:val="00957AAA"/>
    <w:rsid w:val="00957CB1"/>
    <w:rsid w:val="00961A3B"/>
    <w:rsid w:val="00963737"/>
    <w:rsid w:val="0096481A"/>
    <w:rsid w:val="00964C42"/>
    <w:rsid w:val="009668A6"/>
    <w:rsid w:val="00966A23"/>
    <w:rsid w:val="009734F8"/>
    <w:rsid w:val="00973A17"/>
    <w:rsid w:val="00982263"/>
    <w:rsid w:val="0098260B"/>
    <w:rsid w:val="009869E1"/>
    <w:rsid w:val="00987B67"/>
    <w:rsid w:val="009932C4"/>
    <w:rsid w:val="00997D28"/>
    <w:rsid w:val="009A0A6C"/>
    <w:rsid w:val="009A401B"/>
    <w:rsid w:val="009B3168"/>
    <w:rsid w:val="009B4DE6"/>
    <w:rsid w:val="009B6B2E"/>
    <w:rsid w:val="009B7111"/>
    <w:rsid w:val="009B748C"/>
    <w:rsid w:val="009B75A2"/>
    <w:rsid w:val="009C2E15"/>
    <w:rsid w:val="009C5601"/>
    <w:rsid w:val="009C5DB3"/>
    <w:rsid w:val="009C69EB"/>
    <w:rsid w:val="009D1D44"/>
    <w:rsid w:val="009D58C4"/>
    <w:rsid w:val="009E0381"/>
    <w:rsid w:val="009E139E"/>
    <w:rsid w:val="009E272C"/>
    <w:rsid w:val="009E2D0A"/>
    <w:rsid w:val="009E52F3"/>
    <w:rsid w:val="009E7DB7"/>
    <w:rsid w:val="009F0257"/>
    <w:rsid w:val="009F0611"/>
    <w:rsid w:val="009F1141"/>
    <w:rsid w:val="009F1402"/>
    <w:rsid w:val="009F1D9E"/>
    <w:rsid w:val="009F20AB"/>
    <w:rsid w:val="009F3F46"/>
    <w:rsid w:val="009F43DD"/>
    <w:rsid w:val="009F4F25"/>
    <w:rsid w:val="009F7237"/>
    <w:rsid w:val="00A027C2"/>
    <w:rsid w:val="00A0471D"/>
    <w:rsid w:val="00A04728"/>
    <w:rsid w:val="00A0605A"/>
    <w:rsid w:val="00A0640F"/>
    <w:rsid w:val="00A07472"/>
    <w:rsid w:val="00A12438"/>
    <w:rsid w:val="00A12C4B"/>
    <w:rsid w:val="00A132FB"/>
    <w:rsid w:val="00A147E1"/>
    <w:rsid w:val="00A164F2"/>
    <w:rsid w:val="00A17608"/>
    <w:rsid w:val="00A21513"/>
    <w:rsid w:val="00A22CE8"/>
    <w:rsid w:val="00A25802"/>
    <w:rsid w:val="00A272D4"/>
    <w:rsid w:val="00A32EBF"/>
    <w:rsid w:val="00A344F8"/>
    <w:rsid w:val="00A34A27"/>
    <w:rsid w:val="00A36B22"/>
    <w:rsid w:val="00A41105"/>
    <w:rsid w:val="00A42DF6"/>
    <w:rsid w:val="00A43E1E"/>
    <w:rsid w:val="00A44637"/>
    <w:rsid w:val="00A46E4F"/>
    <w:rsid w:val="00A46FB4"/>
    <w:rsid w:val="00A47367"/>
    <w:rsid w:val="00A52959"/>
    <w:rsid w:val="00A529D3"/>
    <w:rsid w:val="00A546CA"/>
    <w:rsid w:val="00A62288"/>
    <w:rsid w:val="00A64DC6"/>
    <w:rsid w:val="00A726D5"/>
    <w:rsid w:val="00A74BF3"/>
    <w:rsid w:val="00A754BF"/>
    <w:rsid w:val="00A75A7F"/>
    <w:rsid w:val="00A77090"/>
    <w:rsid w:val="00A80612"/>
    <w:rsid w:val="00A80A9C"/>
    <w:rsid w:val="00A82516"/>
    <w:rsid w:val="00A85B36"/>
    <w:rsid w:val="00A96D52"/>
    <w:rsid w:val="00AA365B"/>
    <w:rsid w:val="00AB2D85"/>
    <w:rsid w:val="00AB2DD7"/>
    <w:rsid w:val="00AB35E1"/>
    <w:rsid w:val="00AB44FB"/>
    <w:rsid w:val="00AC10D3"/>
    <w:rsid w:val="00AC1707"/>
    <w:rsid w:val="00AC36B8"/>
    <w:rsid w:val="00AC4BF1"/>
    <w:rsid w:val="00AC4E47"/>
    <w:rsid w:val="00AC5E41"/>
    <w:rsid w:val="00AD07B0"/>
    <w:rsid w:val="00AD358D"/>
    <w:rsid w:val="00AD3E40"/>
    <w:rsid w:val="00AD3FE7"/>
    <w:rsid w:val="00AD40C7"/>
    <w:rsid w:val="00AD51B9"/>
    <w:rsid w:val="00AD5BC7"/>
    <w:rsid w:val="00AD6ADC"/>
    <w:rsid w:val="00AD6D7B"/>
    <w:rsid w:val="00AE1990"/>
    <w:rsid w:val="00AE733C"/>
    <w:rsid w:val="00AF0A30"/>
    <w:rsid w:val="00AF0E63"/>
    <w:rsid w:val="00AF1504"/>
    <w:rsid w:val="00AF7656"/>
    <w:rsid w:val="00B00B35"/>
    <w:rsid w:val="00B111DF"/>
    <w:rsid w:val="00B12318"/>
    <w:rsid w:val="00B1626A"/>
    <w:rsid w:val="00B168A6"/>
    <w:rsid w:val="00B17698"/>
    <w:rsid w:val="00B21171"/>
    <w:rsid w:val="00B223AC"/>
    <w:rsid w:val="00B26151"/>
    <w:rsid w:val="00B270C5"/>
    <w:rsid w:val="00B273E7"/>
    <w:rsid w:val="00B324E5"/>
    <w:rsid w:val="00B338A1"/>
    <w:rsid w:val="00B34167"/>
    <w:rsid w:val="00B36199"/>
    <w:rsid w:val="00B503F1"/>
    <w:rsid w:val="00B518A8"/>
    <w:rsid w:val="00B52F6F"/>
    <w:rsid w:val="00B550E2"/>
    <w:rsid w:val="00B561FF"/>
    <w:rsid w:val="00B60BB6"/>
    <w:rsid w:val="00B60FAD"/>
    <w:rsid w:val="00B61439"/>
    <w:rsid w:val="00B625DE"/>
    <w:rsid w:val="00B6494C"/>
    <w:rsid w:val="00B651E6"/>
    <w:rsid w:val="00B67DE5"/>
    <w:rsid w:val="00B67FFC"/>
    <w:rsid w:val="00B7040E"/>
    <w:rsid w:val="00B70CB6"/>
    <w:rsid w:val="00B73C15"/>
    <w:rsid w:val="00B77D2D"/>
    <w:rsid w:val="00B803E4"/>
    <w:rsid w:val="00B83B67"/>
    <w:rsid w:val="00B83F27"/>
    <w:rsid w:val="00B842AF"/>
    <w:rsid w:val="00B86A39"/>
    <w:rsid w:val="00B86D30"/>
    <w:rsid w:val="00B94218"/>
    <w:rsid w:val="00B9626B"/>
    <w:rsid w:val="00B97527"/>
    <w:rsid w:val="00BA5886"/>
    <w:rsid w:val="00BA58A8"/>
    <w:rsid w:val="00BB1584"/>
    <w:rsid w:val="00BB3808"/>
    <w:rsid w:val="00BB3966"/>
    <w:rsid w:val="00BB526E"/>
    <w:rsid w:val="00BB55DC"/>
    <w:rsid w:val="00BB5B0A"/>
    <w:rsid w:val="00BB6C13"/>
    <w:rsid w:val="00BC0B09"/>
    <w:rsid w:val="00BC4D22"/>
    <w:rsid w:val="00BC5B40"/>
    <w:rsid w:val="00BD53B0"/>
    <w:rsid w:val="00BE23A5"/>
    <w:rsid w:val="00BE2A44"/>
    <w:rsid w:val="00BE37E2"/>
    <w:rsid w:val="00BE384A"/>
    <w:rsid w:val="00BE54F3"/>
    <w:rsid w:val="00BE6D93"/>
    <w:rsid w:val="00BF192D"/>
    <w:rsid w:val="00BF41B3"/>
    <w:rsid w:val="00BF5610"/>
    <w:rsid w:val="00BF7EF0"/>
    <w:rsid w:val="00C00183"/>
    <w:rsid w:val="00C015FC"/>
    <w:rsid w:val="00C04030"/>
    <w:rsid w:val="00C040C6"/>
    <w:rsid w:val="00C05317"/>
    <w:rsid w:val="00C062E5"/>
    <w:rsid w:val="00C11225"/>
    <w:rsid w:val="00C11A2B"/>
    <w:rsid w:val="00C145AA"/>
    <w:rsid w:val="00C16FB1"/>
    <w:rsid w:val="00C20BBE"/>
    <w:rsid w:val="00C226AB"/>
    <w:rsid w:val="00C22C01"/>
    <w:rsid w:val="00C24567"/>
    <w:rsid w:val="00C25F7F"/>
    <w:rsid w:val="00C31916"/>
    <w:rsid w:val="00C32BE0"/>
    <w:rsid w:val="00C32F12"/>
    <w:rsid w:val="00C33047"/>
    <w:rsid w:val="00C3644C"/>
    <w:rsid w:val="00C365EE"/>
    <w:rsid w:val="00C37029"/>
    <w:rsid w:val="00C40DAB"/>
    <w:rsid w:val="00C4359E"/>
    <w:rsid w:val="00C43A58"/>
    <w:rsid w:val="00C44D33"/>
    <w:rsid w:val="00C46F90"/>
    <w:rsid w:val="00C520A7"/>
    <w:rsid w:val="00C63277"/>
    <w:rsid w:val="00C646EB"/>
    <w:rsid w:val="00C64C37"/>
    <w:rsid w:val="00C71429"/>
    <w:rsid w:val="00C71673"/>
    <w:rsid w:val="00C71B8D"/>
    <w:rsid w:val="00C74819"/>
    <w:rsid w:val="00C764EF"/>
    <w:rsid w:val="00C768CA"/>
    <w:rsid w:val="00C778B2"/>
    <w:rsid w:val="00C80330"/>
    <w:rsid w:val="00C80658"/>
    <w:rsid w:val="00C806A3"/>
    <w:rsid w:val="00C82146"/>
    <w:rsid w:val="00C847CF"/>
    <w:rsid w:val="00C8491A"/>
    <w:rsid w:val="00C85C41"/>
    <w:rsid w:val="00C9318A"/>
    <w:rsid w:val="00C94635"/>
    <w:rsid w:val="00C9651B"/>
    <w:rsid w:val="00C96918"/>
    <w:rsid w:val="00C96CB1"/>
    <w:rsid w:val="00CA004A"/>
    <w:rsid w:val="00CA3B10"/>
    <w:rsid w:val="00CA4B81"/>
    <w:rsid w:val="00CA680F"/>
    <w:rsid w:val="00CA7F14"/>
    <w:rsid w:val="00CB162B"/>
    <w:rsid w:val="00CC482D"/>
    <w:rsid w:val="00CC4BF5"/>
    <w:rsid w:val="00CD3AD5"/>
    <w:rsid w:val="00CD6E3E"/>
    <w:rsid w:val="00CE3E84"/>
    <w:rsid w:val="00CE4588"/>
    <w:rsid w:val="00CE4F70"/>
    <w:rsid w:val="00CE74D2"/>
    <w:rsid w:val="00CF2A10"/>
    <w:rsid w:val="00CF2A8B"/>
    <w:rsid w:val="00CF3B77"/>
    <w:rsid w:val="00CF624F"/>
    <w:rsid w:val="00CF726E"/>
    <w:rsid w:val="00CF7F4D"/>
    <w:rsid w:val="00D04156"/>
    <w:rsid w:val="00D05250"/>
    <w:rsid w:val="00D064F4"/>
    <w:rsid w:val="00D06875"/>
    <w:rsid w:val="00D0781E"/>
    <w:rsid w:val="00D1175A"/>
    <w:rsid w:val="00D11CA0"/>
    <w:rsid w:val="00D1258D"/>
    <w:rsid w:val="00D13FF8"/>
    <w:rsid w:val="00D15ECD"/>
    <w:rsid w:val="00D211E8"/>
    <w:rsid w:val="00D30FDC"/>
    <w:rsid w:val="00D32955"/>
    <w:rsid w:val="00D34B28"/>
    <w:rsid w:val="00D356AA"/>
    <w:rsid w:val="00D3660D"/>
    <w:rsid w:val="00D369DF"/>
    <w:rsid w:val="00D40248"/>
    <w:rsid w:val="00D4174E"/>
    <w:rsid w:val="00D46C49"/>
    <w:rsid w:val="00D46DDF"/>
    <w:rsid w:val="00D50EC0"/>
    <w:rsid w:val="00D53CA3"/>
    <w:rsid w:val="00D55505"/>
    <w:rsid w:val="00D57F11"/>
    <w:rsid w:val="00D6067D"/>
    <w:rsid w:val="00D614C6"/>
    <w:rsid w:val="00D65451"/>
    <w:rsid w:val="00D67D41"/>
    <w:rsid w:val="00D70D87"/>
    <w:rsid w:val="00D75E5A"/>
    <w:rsid w:val="00D82B2D"/>
    <w:rsid w:val="00D918EC"/>
    <w:rsid w:val="00D91A08"/>
    <w:rsid w:val="00DA31B2"/>
    <w:rsid w:val="00DA3BFB"/>
    <w:rsid w:val="00DA4AF5"/>
    <w:rsid w:val="00DA679D"/>
    <w:rsid w:val="00DA6963"/>
    <w:rsid w:val="00DA6CC3"/>
    <w:rsid w:val="00DB25A2"/>
    <w:rsid w:val="00DB2D7E"/>
    <w:rsid w:val="00DB42BA"/>
    <w:rsid w:val="00DB42CA"/>
    <w:rsid w:val="00DB4E9B"/>
    <w:rsid w:val="00DC108B"/>
    <w:rsid w:val="00DC30F4"/>
    <w:rsid w:val="00DC340F"/>
    <w:rsid w:val="00DC6667"/>
    <w:rsid w:val="00DC7400"/>
    <w:rsid w:val="00DD0157"/>
    <w:rsid w:val="00DD4C54"/>
    <w:rsid w:val="00DD778E"/>
    <w:rsid w:val="00DE26C3"/>
    <w:rsid w:val="00DE5D10"/>
    <w:rsid w:val="00DF16EF"/>
    <w:rsid w:val="00DF4393"/>
    <w:rsid w:val="00DF4667"/>
    <w:rsid w:val="00DF4A95"/>
    <w:rsid w:val="00DF79B2"/>
    <w:rsid w:val="00DF7C83"/>
    <w:rsid w:val="00E000A6"/>
    <w:rsid w:val="00E00B72"/>
    <w:rsid w:val="00E01A1E"/>
    <w:rsid w:val="00E01DF6"/>
    <w:rsid w:val="00E044F4"/>
    <w:rsid w:val="00E05385"/>
    <w:rsid w:val="00E106F3"/>
    <w:rsid w:val="00E1147A"/>
    <w:rsid w:val="00E14AC7"/>
    <w:rsid w:val="00E171C6"/>
    <w:rsid w:val="00E239BF"/>
    <w:rsid w:val="00E241EF"/>
    <w:rsid w:val="00E254E6"/>
    <w:rsid w:val="00E27376"/>
    <w:rsid w:val="00E3051D"/>
    <w:rsid w:val="00E32FFE"/>
    <w:rsid w:val="00E3525A"/>
    <w:rsid w:val="00E411E3"/>
    <w:rsid w:val="00E415EC"/>
    <w:rsid w:val="00E43DC3"/>
    <w:rsid w:val="00E44F7B"/>
    <w:rsid w:val="00E45DF5"/>
    <w:rsid w:val="00E47213"/>
    <w:rsid w:val="00E47581"/>
    <w:rsid w:val="00E61FC3"/>
    <w:rsid w:val="00E62127"/>
    <w:rsid w:val="00E62A14"/>
    <w:rsid w:val="00E65E50"/>
    <w:rsid w:val="00E6613F"/>
    <w:rsid w:val="00E70A59"/>
    <w:rsid w:val="00E7114F"/>
    <w:rsid w:val="00E75499"/>
    <w:rsid w:val="00E77247"/>
    <w:rsid w:val="00E827D8"/>
    <w:rsid w:val="00E82B41"/>
    <w:rsid w:val="00E86A98"/>
    <w:rsid w:val="00E87286"/>
    <w:rsid w:val="00E87DDC"/>
    <w:rsid w:val="00E907CC"/>
    <w:rsid w:val="00E93BCC"/>
    <w:rsid w:val="00EA1687"/>
    <w:rsid w:val="00EA4411"/>
    <w:rsid w:val="00EA7882"/>
    <w:rsid w:val="00EB398B"/>
    <w:rsid w:val="00EB40D8"/>
    <w:rsid w:val="00EB47BE"/>
    <w:rsid w:val="00EC0902"/>
    <w:rsid w:val="00EC1C54"/>
    <w:rsid w:val="00EC1CFF"/>
    <w:rsid w:val="00EC27CE"/>
    <w:rsid w:val="00EC3553"/>
    <w:rsid w:val="00EC4C25"/>
    <w:rsid w:val="00EC4DD1"/>
    <w:rsid w:val="00EC648E"/>
    <w:rsid w:val="00ED4993"/>
    <w:rsid w:val="00ED5343"/>
    <w:rsid w:val="00EE3207"/>
    <w:rsid w:val="00EE70D4"/>
    <w:rsid w:val="00EF15FB"/>
    <w:rsid w:val="00EF317B"/>
    <w:rsid w:val="00EF3980"/>
    <w:rsid w:val="00EF4B27"/>
    <w:rsid w:val="00EF5E0C"/>
    <w:rsid w:val="00EF63D9"/>
    <w:rsid w:val="00EF65D3"/>
    <w:rsid w:val="00EF6F47"/>
    <w:rsid w:val="00EF7DA8"/>
    <w:rsid w:val="00F037FC"/>
    <w:rsid w:val="00F04E80"/>
    <w:rsid w:val="00F07A0A"/>
    <w:rsid w:val="00F12F44"/>
    <w:rsid w:val="00F13827"/>
    <w:rsid w:val="00F210ED"/>
    <w:rsid w:val="00F217F1"/>
    <w:rsid w:val="00F235D4"/>
    <w:rsid w:val="00F25A1F"/>
    <w:rsid w:val="00F32743"/>
    <w:rsid w:val="00F43659"/>
    <w:rsid w:val="00F5152D"/>
    <w:rsid w:val="00F5382D"/>
    <w:rsid w:val="00F56D7A"/>
    <w:rsid w:val="00F57496"/>
    <w:rsid w:val="00F61A9B"/>
    <w:rsid w:val="00F626A7"/>
    <w:rsid w:val="00F6293A"/>
    <w:rsid w:val="00F62C7C"/>
    <w:rsid w:val="00F672EC"/>
    <w:rsid w:val="00F71453"/>
    <w:rsid w:val="00F71A99"/>
    <w:rsid w:val="00F7255C"/>
    <w:rsid w:val="00F745AD"/>
    <w:rsid w:val="00F758EA"/>
    <w:rsid w:val="00F75D86"/>
    <w:rsid w:val="00F83174"/>
    <w:rsid w:val="00F83ADF"/>
    <w:rsid w:val="00F8529D"/>
    <w:rsid w:val="00F85432"/>
    <w:rsid w:val="00F85AB8"/>
    <w:rsid w:val="00F92C17"/>
    <w:rsid w:val="00F972BF"/>
    <w:rsid w:val="00FA3575"/>
    <w:rsid w:val="00FA4215"/>
    <w:rsid w:val="00FA5B2A"/>
    <w:rsid w:val="00FA5F39"/>
    <w:rsid w:val="00FA70AC"/>
    <w:rsid w:val="00FA70CB"/>
    <w:rsid w:val="00FA7B60"/>
    <w:rsid w:val="00FB2C6B"/>
    <w:rsid w:val="00FB52DB"/>
    <w:rsid w:val="00FC0209"/>
    <w:rsid w:val="00FC1271"/>
    <w:rsid w:val="00FC1277"/>
    <w:rsid w:val="00FC1F68"/>
    <w:rsid w:val="00FC5350"/>
    <w:rsid w:val="00FC7E3B"/>
    <w:rsid w:val="00FD0170"/>
    <w:rsid w:val="00FD1F38"/>
    <w:rsid w:val="00FD2BBF"/>
    <w:rsid w:val="00FD32F3"/>
    <w:rsid w:val="00FD3579"/>
    <w:rsid w:val="00FD66D3"/>
    <w:rsid w:val="00FD7F61"/>
    <w:rsid w:val="00FE5212"/>
    <w:rsid w:val="00FE5748"/>
    <w:rsid w:val="00FE7E9E"/>
    <w:rsid w:val="00FF122B"/>
    <w:rsid w:val="00FF21B6"/>
    <w:rsid w:val="00FF5512"/>
    <w:rsid w:val="00FF6B65"/>
    <w:rsid w:val="025CC3BF"/>
    <w:rsid w:val="0324B9C6"/>
    <w:rsid w:val="0515C914"/>
    <w:rsid w:val="06295707"/>
    <w:rsid w:val="06FFC117"/>
    <w:rsid w:val="070717E9"/>
    <w:rsid w:val="0745B425"/>
    <w:rsid w:val="07B269CA"/>
    <w:rsid w:val="08548F9E"/>
    <w:rsid w:val="09370EE1"/>
    <w:rsid w:val="09CD1570"/>
    <w:rsid w:val="0B9C9497"/>
    <w:rsid w:val="0D5A2E84"/>
    <w:rsid w:val="0F47AC35"/>
    <w:rsid w:val="0F65878A"/>
    <w:rsid w:val="1031A557"/>
    <w:rsid w:val="1136CF48"/>
    <w:rsid w:val="1169D527"/>
    <w:rsid w:val="12B442B0"/>
    <w:rsid w:val="12CC5867"/>
    <w:rsid w:val="13F9B4F5"/>
    <w:rsid w:val="14745800"/>
    <w:rsid w:val="15A4E078"/>
    <w:rsid w:val="1611F8C2"/>
    <w:rsid w:val="1745C2F3"/>
    <w:rsid w:val="191EFE42"/>
    <w:rsid w:val="195EB906"/>
    <w:rsid w:val="196D351C"/>
    <w:rsid w:val="1997987D"/>
    <w:rsid w:val="1A3AAE00"/>
    <w:rsid w:val="1BBD4DCA"/>
    <w:rsid w:val="1C2D3256"/>
    <w:rsid w:val="1C501BD5"/>
    <w:rsid w:val="1D3647B0"/>
    <w:rsid w:val="1FDCED26"/>
    <w:rsid w:val="2042E074"/>
    <w:rsid w:val="229B5D41"/>
    <w:rsid w:val="22BFFEF9"/>
    <w:rsid w:val="22C0F76B"/>
    <w:rsid w:val="233A8DAC"/>
    <w:rsid w:val="237226CF"/>
    <w:rsid w:val="243B30CB"/>
    <w:rsid w:val="256BF2FF"/>
    <w:rsid w:val="258F15E0"/>
    <w:rsid w:val="25FD9408"/>
    <w:rsid w:val="26490802"/>
    <w:rsid w:val="28F29971"/>
    <w:rsid w:val="2A898BEC"/>
    <w:rsid w:val="2A99E12B"/>
    <w:rsid w:val="2A9F20FE"/>
    <w:rsid w:val="2AD175D5"/>
    <w:rsid w:val="2BBD44C7"/>
    <w:rsid w:val="2BE63D34"/>
    <w:rsid w:val="2BFAAE4A"/>
    <w:rsid w:val="2C5522D1"/>
    <w:rsid w:val="2C727913"/>
    <w:rsid w:val="2DE12CEE"/>
    <w:rsid w:val="2F7A1E7E"/>
    <w:rsid w:val="318F8A7B"/>
    <w:rsid w:val="32ABD16E"/>
    <w:rsid w:val="331D3C9B"/>
    <w:rsid w:val="36459E71"/>
    <w:rsid w:val="365A5CB4"/>
    <w:rsid w:val="36CE75B9"/>
    <w:rsid w:val="3879B140"/>
    <w:rsid w:val="387FCFF5"/>
    <w:rsid w:val="394B6B12"/>
    <w:rsid w:val="39D76D08"/>
    <w:rsid w:val="3A7F932C"/>
    <w:rsid w:val="3E8C2535"/>
    <w:rsid w:val="3F83158E"/>
    <w:rsid w:val="41EBCAEF"/>
    <w:rsid w:val="42F89D73"/>
    <w:rsid w:val="4356C959"/>
    <w:rsid w:val="43C671B5"/>
    <w:rsid w:val="44C33EB4"/>
    <w:rsid w:val="45EED100"/>
    <w:rsid w:val="48CD8FDF"/>
    <w:rsid w:val="49B1B888"/>
    <w:rsid w:val="4A3998F0"/>
    <w:rsid w:val="4AEE3432"/>
    <w:rsid w:val="4B954C58"/>
    <w:rsid w:val="4BEEF209"/>
    <w:rsid w:val="4C0DEFF2"/>
    <w:rsid w:val="4E9DAE5E"/>
    <w:rsid w:val="4EED509E"/>
    <w:rsid w:val="4F9E6659"/>
    <w:rsid w:val="54F23906"/>
    <w:rsid w:val="5554EF3E"/>
    <w:rsid w:val="55639023"/>
    <w:rsid w:val="557A4892"/>
    <w:rsid w:val="557FC686"/>
    <w:rsid w:val="55CEBD25"/>
    <w:rsid w:val="563E02DC"/>
    <w:rsid w:val="58873E1F"/>
    <w:rsid w:val="58CA3C04"/>
    <w:rsid w:val="596FA4FC"/>
    <w:rsid w:val="598B9DF6"/>
    <w:rsid w:val="5B63D3F1"/>
    <w:rsid w:val="5B862420"/>
    <w:rsid w:val="5C3C2771"/>
    <w:rsid w:val="5C3F9240"/>
    <w:rsid w:val="5F4AEB5D"/>
    <w:rsid w:val="5FB59FBE"/>
    <w:rsid w:val="6000527A"/>
    <w:rsid w:val="61CCEA3A"/>
    <w:rsid w:val="6233232B"/>
    <w:rsid w:val="629BEA6F"/>
    <w:rsid w:val="638F39AA"/>
    <w:rsid w:val="64609187"/>
    <w:rsid w:val="666A76F0"/>
    <w:rsid w:val="66DC9200"/>
    <w:rsid w:val="66F48793"/>
    <w:rsid w:val="6746845A"/>
    <w:rsid w:val="678D823C"/>
    <w:rsid w:val="68D16F37"/>
    <w:rsid w:val="693D93DF"/>
    <w:rsid w:val="6A54F8A2"/>
    <w:rsid w:val="6A6F5D55"/>
    <w:rsid w:val="6A8222EA"/>
    <w:rsid w:val="6A8D08EA"/>
    <w:rsid w:val="6B7E0E98"/>
    <w:rsid w:val="6C57192E"/>
    <w:rsid w:val="6D556A70"/>
    <w:rsid w:val="6D567C1B"/>
    <w:rsid w:val="6E82000E"/>
    <w:rsid w:val="6F71ACAA"/>
    <w:rsid w:val="7157E4DF"/>
    <w:rsid w:val="717B1B5E"/>
    <w:rsid w:val="7209C603"/>
    <w:rsid w:val="72C1A668"/>
    <w:rsid w:val="736245CA"/>
    <w:rsid w:val="73715D5F"/>
    <w:rsid w:val="744AD455"/>
    <w:rsid w:val="771377BD"/>
    <w:rsid w:val="7A0B0C29"/>
    <w:rsid w:val="7AB42807"/>
    <w:rsid w:val="7CE5C14B"/>
    <w:rsid w:val="7DC5084D"/>
    <w:rsid w:val="7F251DFD"/>
    <w:rsid w:val="7F9BE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9F8570"/>
  <w14:defaultImageDpi w14:val="300"/>
  <w15:docId w15:val="{67D91BA3-5939-4153-8DF0-1A60980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2DF"/>
  </w:style>
  <w:style w:type="paragraph" w:styleId="Heading1">
    <w:name w:val="heading 1"/>
    <w:basedOn w:val="Normal"/>
    <w:next w:val="Normal"/>
    <w:link w:val="Heading1Char"/>
    <w:qFormat/>
    <w:rsid w:val="00A25802"/>
    <w:pPr>
      <w:keepNext/>
      <w:spacing w:before="120"/>
      <w:jc w:val="center"/>
      <w:outlineLvl w:val="0"/>
    </w:pPr>
    <w:rPr>
      <w:rFonts w:ascii="Arial Narrow" w:hAnsi="Arial Narrow"/>
      <w:kern w:val="28"/>
      <w:lang w:val="en-GB"/>
    </w:rPr>
  </w:style>
  <w:style w:type="paragraph" w:styleId="Heading2">
    <w:name w:val="heading 2"/>
    <w:basedOn w:val="Normal"/>
    <w:next w:val="Normal"/>
    <w:qFormat/>
    <w:rsid w:val="00A25802"/>
    <w:pPr>
      <w:keepNext/>
      <w:jc w:val="center"/>
      <w:outlineLvl w:val="1"/>
    </w:pPr>
    <w:rPr>
      <w:rFonts w:ascii="Courier New" w:hAnsi="Courier New"/>
      <w:b/>
      <w:sz w:val="18"/>
    </w:rPr>
  </w:style>
  <w:style w:type="paragraph" w:styleId="Heading3">
    <w:name w:val="heading 3"/>
    <w:basedOn w:val="Normal"/>
    <w:next w:val="Normal"/>
    <w:qFormat/>
    <w:rsid w:val="00A25802"/>
    <w:pPr>
      <w:keepNext/>
      <w:outlineLvl w:val="2"/>
    </w:pPr>
    <w:rPr>
      <w:rFonts w:ascii="Courier New" w:hAnsi="Courier New"/>
      <w:b/>
      <w:sz w:val="18"/>
    </w:rPr>
  </w:style>
  <w:style w:type="paragraph" w:styleId="Heading4">
    <w:name w:val="heading 4"/>
    <w:basedOn w:val="Normal"/>
    <w:next w:val="Normal"/>
    <w:qFormat/>
    <w:rsid w:val="00A25802"/>
    <w:pPr>
      <w:keepNext/>
      <w:outlineLvl w:val="3"/>
    </w:pPr>
    <w:rPr>
      <w:b/>
      <w:sz w:val="28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4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43E0"/>
  </w:style>
  <w:style w:type="paragraph" w:customStyle="1" w:styleId="Header2">
    <w:name w:val="Header 2"/>
    <w:basedOn w:val="Header"/>
    <w:rsid w:val="004F43E0"/>
    <w:pPr>
      <w:tabs>
        <w:tab w:val="clear" w:pos="4320"/>
        <w:tab w:val="clear" w:pos="8640"/>
      </w:tabs>
      <w:suppressAutoHyphens/>
      <w:jc w:val="center"/>
    </w:pPr>
    <w:rPr>
      <w:rFonts w:ascii="Arial" w:hAnsi="Arial"/>
      <w:b/>
      <w:color w:val="FFFFFF"/>
      <w:sz w:val="28"/>
    </w:rPr>
  </w:style>
  <w:style w:type="paragraph" w:customStyle="1" w:styleId="Title3">
    <w:name w:val="Title 3"/>
    <w:basedOn w:val="Title"/>
    <w:rsid w:val="004F43E0"/>
    <w:pPr>
      <w:tabs>
        <w:tab w:val="center" w:pos="4320"/>
      </w:tabs>
      <w:spacing w:before="60"/>
      <w:jc w:val="left"/>
      <w:outlineLvl w:val="9"/>
    </w:pPr>
    <w:rPr>
      <w:rFonts w:cs="Times New Roman"/>
      <w:bCs w:val="0"/>
      <w:color w:val="0000FF"/>
      <w:spacing w:val="-3"/>
      <w:kern w:val="0"/>
      <w:sz w:val="20"/>
      <w:szCs w:val="20"/>
    </w:rPr>
  </w:style>
  <w:style w:type="paragraph" w:styleId="Title">
    <w:name w:val="Title"/>
    <w:basedOn w:val="Normal"/>
    <w:qFormat/>
    <w:rsid w:val="004F43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ocumentTitle">
    <w:name w:val="Document Title"/>
    <w:next w:val="UnNumberedBodyText"/>
    <w:rsid w:val="004F43E0"/>
    <w:pPr>
      <w:spacing w:before="1920" w:after="1440"/>
      <w:jc w:val="center"/>
    </w:pPr>
    <w:rPr>
      <w:rFonts w:ascii="Arial" w:hAnsi="Arial" w:cs="Arial"/>
      <w:b/>
      <w:sz w:val="28"/>
    </w:rPr>
  </w:style>
  <w:style w:type="paragraph" w:customStyle="1" w:styleId="UnNumberedBodyText">
    <w:name w:val="UnNumbered Body Text"/>
    <w:rsid w:val="004F43E0"/>
    <w:pPr>
      <w:spacing w:before="240"/>
    </w:pPr>
    <w:rPr>
      <w:rFonts w:cs="Arial"/>
      <w:sz w:val="24"/>
    </w:rPr>
  </w:style>
  <w:style w:type="paragraph" w:customStyle="1" w:styleId="UnNumberedHeading">
    <w:name w:val="UnNumbered Heading"/>
    <w:rsid w:val="004F43E0"/>
    <w:rPr>
      <w:rFonts w:ascii="Arial" w:hAnsi="Arial"/>
      <w:b/>
      <w:sz w:val="22"/>
    </w:rPr>
  </w:style>
  <w:style w:type="paragraph" w:customStyle="1" w:styleId="TableColumnCenterHeading">
    <w:name w:val="TableColumnCenterHeading"/>
    <w:basedOn w:val="Normal"/>
    <w:rsid w:val="004F43E0"/>
    <w:pPr>
      <w:suppressAutoHyphens/>
      <w:spacing w:before="60" w:after="60"/>
      <w:jc w:val="center"/>
    </w:pPr>
    <w:rPr>
      <w:rFonts w:ascii="Arial" w:hAnsi="Arial"/>
      <w:b/>
    </w:rPr>
  </w:style>
  <w:style w:type="paragraph" w:customStyle="1" w:styleId="TableColumnCenter">
    <w:name w:val="TableColumnCenter"/>
    <w:basedOn w:val="Normal"/>
    <w:rsid w:val="004F43E0"/>
    <w:pPr>
      <w:suppressAutoHyphens/>
      <w:spacing w:before="120" w:after="60"/>
      <w:jc w:val="center"/>
    </w:pPr>
    <w:rPr>
      <w:rFonts w:ascii="Arial" w:hAnsi="Arial"/>
    </w:rPr>
  </w:style>
  <w:style w:type="paragraph" w:customStyle="1" w:styleId="BulletedItems">
    <w:name w:val="Bulleted Items"/>
    <w:basedOn w:val="UnNumberedBodyText"/>
    <w:rsid w:val="004F43E0"/>
    <w:pPr>
      <w:numPr>
        <w:numId w:val="1"/>
      </w:numPr>
      <w:spacing w:before="0"/>
    </w:pPr>
  </w:style>
  <w:style w:type="character" w:styleId="CommentReference">
    <w:name w:val="annotation reference"/>
    <w:semiHidden/>
    <w:rsid w:val="002E666A"/>
    <w:rPr>
      <w:sz w:val="16"/>
      <w:szCs w:val="16"/>
    </w:rPr>
  </w:style>
  <w:style w:type="paragraph" w:styleId="CommentText">
    <w:name w:val="annotation text"/>
    <w:basedOn w:val="Normal"/>
    <w:semiHidden/>
    <w:rsid w:val="002E666A"/>
  </w:style>
  <w:style w:type="paragraph" w:styleId="CommentSubject">
    <w:name w:val="annotation subject"/>
    <w:basedOn w:val="CommentText"/>
    <w:next w:val="CommentText"/>
    <w:semiHidden/>
    <w:rsid w:val="002E666A"/>
    <w:rPr>
      <w:b/>
      <w:bCs/>
    </w:rPr>
  </w:style>
  <w:style w:type="paragraph" w:styleId="BalloonText">
    <w:name w:val="Balloon Text"/>
    <w:basedOn w:val="Normal"/>
    <w:semiHidden/>
    <w:rsid w:val="002E6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1D74FB"/>
    <w:pPr>
      <w:ind w:left="720"/>
      <w:jc w:val="both"/>
    </w:pPr>
  </w:style>
  <w:style w:type="paragraph" w:styleId="List">
    <w:name w:val="List"/>
    <w:basedOn w:val="Normal"/>
    <w:rsid w:val="001D74FB"/>
    <w:pPr>
      <w:ind w:left="360" w:hanging="360"/>
    </w:pPr>
  </w:style>
  <w:style w:type="character" w:customStyle="1" w:styleId="ParaBold">
    <w:name w:val="ParaBold"/>
    <w:rsid w:val="00A25802"/>
    <w:rPr>
      <w:rFonts w:ascii="Times New Roman" w:hAnsi="Times New Roman"/>
      <w:b/>
      <w:bCs/>
      <w:sz w:val="20"/>
      <w:vertAlign w:val="baseline"/>
    </w:rPr>
  </w:style>
  <w:style w:type="character" w:styleId="Hyperlink">
    <w:name w:val="Hyperlink"/>
    <w:rsid w:val="00A25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0CB"/>
    <w:pPr>
      <w:ind w:left="720"/>
      <w:contextualSpacing/>
    </w:pPr>
  </w:style>
  <w:style w:type="paragraph" w:styleId="Revision">
    <w:name w:val="Revision"/>
    <w:hidden/>
    <w:uiPriority w:val="99"/>
    <w:semiHidden/>
    <w:rsid w:val="000D7C0E"/>
  </w:style>
  <w:style w:type="character" w:customStyle="1" w:styleId="Heading1Char">
    <w:name w:val="Heading 1 Char"/>
    <w:basedOn w:val="DefaultParagraphFont"/>
    <w:link w:val="Heading1"/>
    <w:rsid w:val="00BE23A5"/>
    <w:rPr>
      <w:rFonts w:ascii="Arial Narrow" w:hAnsi="Arial Narrow"/>
      <w:kern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19D2377CC264B8D82EA27A4DA2126" ma:contentTypeVersion="1" ma:contentTypeDescription="Create a new document." ma:contentTypeScope="" ma:versionID="e225865a58e8f772d03dea9fd24d1258">
  <xsd:schema xmlns:xsd="http://www.w3.org/2001/XMLSchema" xmlns:xs="http://www.w3.org/2001/XMLSchema" xmlns:p="http://schemas.microsoft.com/office/2006/metadata/properties" xmlns:ns2="e1c7a088-350f-4f79-95ca-8ff5ffeacf1a" targetNamespace="http://schemas.microsoft.com/office/2006/metadata/properties" ma:root="true" ma:fieldsID="ddadc99f43b927360ccdc5abcc2aa6c0" ns2:_="">
    <xsd:import namespace="e1c7a088-350f-4f79-95ca-8ff5ffeacf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a088-350f-4f79-95ca-8ff5ffea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577D0-FA57-46A0-A3A2-956E27AA1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7a088-350f-4f79-95ca-8ff5ffeac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508E0-12EA-4E5A-828D-33ED859420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C7F219-2CEE-40E0-B6B5-A78854551E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c7a088-350f-4f79-95ca-8ff5ffeacf1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EFB676-BDFC-4CF0-BCED-851EF24809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BFE85E-392E-4B22-8FA1-02587652358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F563DE2-FD27-4897-BDB9-EF8EA223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3901</Words>
  <Characters>21285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Aviation Safety Assessment Assessor's Checklist - Techncial Personnel Qualification and Training</vt:lpstr>
    </vt:vector>
  </TitlesOfParts>
  <Company>DOT/FAA</Company>
  <LinksUpToDate>false</LinksUpToDate>
  <CharactersWithSpaces>25136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Aviation Safety Assessment Assessor's Checklist - Techncial Personnel Qualification and Training</dc:title>
  <dc:subject>ICAO Critical Element 4 (CE-4)</dc:subject>
  <dc:creator>DOT/FAA</dc:creator>
  <cp:lastModifiedBy>Cephas, John (FAA)</cp:lastModifiedBy>
  <cp:revision>3</cp:revision>
  <cp:lastPrinted>2014-07-25T17:56:00Z</cp:lastPrinted>
  <dcterms:created xsi:type="dcterms:W3CDTF">2021-10-13T18:14:00Z</dcterms:created>
  <dcterms:modified xsi:type="dcterms:W3CDTF">2022-03-03T18:35:00Z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Supplementary Information - New Templates</vt:lpwstr>
  </property>
  <property fmtid="{D5CDD505-2E9C-101B-9397-08002B2CF9AE}" pid="3" name="Final Draft #">
    <vt:lpwstr/>
  </property>
  <property fmtid="{D5CDD505-2E9C-101B-9397-08002B2CF9AE}" pid="4" name="Posted Date">
    <vt:lpwstr>2007-12-10T00:00:00Z</vt:lpwstr>
  </property>
  <property fmtid="{D5CDD505-2E9C-101B-9397-08002B2CF9AE}" pid="5" name="Current">
    <vt:lpwstr>1</vt:lpwstr>
  </property>
  <property fmtid="{D5CDD505-2E9C-101B-9397-08002B2CF9AE}" pid="6" name="ContentTypeId">
    <vt:lpwstr>0x0101006C419D2377CC264B8D82EA27A4DA2126</vt:lpwstr>
  </property>
  <property fmtid="{D5CDD505-2E9C-101B-9397-08002B2CF9AE}" pid="7" name="_dlc_DocId">
    <vt:lpwstr>YZ6FQK2XPTC2-90-62</vt:lpwstr>
  </property>
  <property fmtid="{D5CDD505-2E9C-101B-9397-08002B2CF9AE}" pid="8" name="_dlc_DocIdItemGuid">
    <vt:lpwstr>d333a0de-71be-4ddc-ad34-bf39345a8a19</vt:lpwstr>
  </property>
  <property fmtid="{D5CDD505-2E9C-101B-9397-08002B2CF9AE}" pid="9" name="_dlc_DocIdUrl">
    <vt:lpwstr>https://avssp.faa.gov/avs/afs50/afs53/_layouts/DocIdRedir.aspx?ID=YZ6FQK2XPTC2-90-62, YZ6FQK2XPTC2-90-62</vt:lpwstr>
  </property>
</Properties>
</file>