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6CCB" w14:textId="4F85FDD6" w:rsidR="000D11B9" w:rsidRPr="003E4224" w:rsidRDefault="000D11B9" w:rsidP="0003047F">
      <w:pPr>
        <w:pStyle w:val="Heading1"/>
        <w:rPr>
          <w:lang w:val="en-US"/>
        </w:rPr>
      </w:pPr>
      <w:r w:rsidRPr="003E4224">
        <w:rPr>
          <w:lang w:val="en-US"/>
        </w:rPr>
        <w:t>FAA</w:t>
      </w:r>
      <w:r w:rsidR="00927238" w:rsidRPr="003E4224">
        <w:rPr>
          <w:lang w:val="en-US"/>
        </w:rPr>
        <w:br/>
      </w:r>
      <w:r w:rsidRPr="003E4224">
        <w:rPr>
          <w:lang w:val="en-US"/>
        </w:rPr>
        <w:t xml:space="preserve">HOLDOVER TIME </w:t>
      </w:r>
      <w:r w:rsidR="0058372A" w:rsidRPr="003E4224">
        <w:rPr>
          <w:lang w:val="en-US"/>
        </w:rPr>
        <w:t>GUIDELINES</w:t>
      </w:r>
      <w:r w:rsidR="00927238" w:rsidRPr="003E4224">
        <w:rPr>
          <w:lang w:val="en-US"/>
        </w:rPr>
        <w:br/>
      </w:r>
      <w:r w:rsidRPr="003E4224">
        <w:rPr>
          <w:lang w:val="en-US"/>
        </w:rPr>
        <w:t>REGRESSION INFORMATION</w:t>
      </w:r>
    </w:p>
    <w:p w14:paraId="07FBB27E" w14:textId="77777777" w:rsidR="000D11B9" w:rsidRPr="003E4224" w:rsidRDefault="0033606B" w:rsidP="00927238">
      <w:pPr>
        <w:spacing w:after="360"/>
        <w:jc w:val="center"/>
        <w:rPr>
          <w:b/>
          <w:sz w:val="36"/>
        </w:rPr>
      </w:pPr>
      <w:r w:rsidRPr="003E4224">
        <w:rPr>
          <w:noProof/>
        </w:rPr>
        <w:drawing>
          <wp:inline distT="0" distB="0" distL="0" distR="0" wp14:anchorId="1807A0FA" wp14:editId="591DDFBC">
            <wp:extent cx="1983105" cy="1996440"/>
            <wp:effectExtent l="0" t="0" r="0" b="3810"/>
            <wp:docPr id="5" name="Picture 1" descr="Federal Aviation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983105" cy="1996440"/>
                    </a:xfrm>
                    <a:prstGeom prst="rect">
                      <a:avLst/>
                    </a:prstGeom>
                    <a:noFill/>
                    <a:ln w="9525">
                      <a:noFill/>
                      <a:miter lim="800000"/>
                      <a:headEnd/>
                      <a:tailEnd/>
                    </a:ln>
                  </pic:spPr>
                </pic:pic>
              </a:graphicData>
            </a:graphic>
          </wp:inline>
        </w:drawing>
      </w:r>
    </w:p>
    <w:p w14:paraId="0B9C4194" w14:textId="3EE9EB54" w:rsidR="000D11B9" w:rsidRPr="003E4224" w:rsidRDefault="000D11B9" w:rsidP="000D11B9">
      <w:pPr>
        <w:jc w:val="center"/>
        <w:rPr>
          <w:b/>
          <w:sz w:val="36"/>
        </w:rPr>
      </w:pPr>
      <w:r w:rsidRPr="003E4224">
        <w:rPr>
          <w:b/>
          <w:sz w:val="36"/>
        </w:rPr>
        <w:t xml:space="preserve">WINTER </w:t>
      </w:r>
      <w:r w:rsidR="00F37575">
        <w:rPr>
          <w:b/>
          <w:sz w:val="36"/>
        </w:rPr>
        <w:t>2022-2023</w:t>
      </w:r>
    </w:p>
    <w:p w14:paraId="048C8D61" w14:textId="1ED57454" w:rsidR="002076C2" w:rsidRPr="003E4224" w:rsidRDefault="002076C2" w:rsidP="009B0EB2">
      <w:pPr>
        <w:spacing w:after="400"/>
        <w:jc w:val="center"/>
        <w:rPr>
          <w:b/>
          <w:sz w:val="24"/>
          <w:szCs w:val="24"/>
        </w:rPr>
      </w:pPr>
      <w:r w:rsidRPr="003E4224">
        <w:rPr>
          <w:b/>
          <w:sz w:val="24"/>
          <w:szCs w:val="24"/>
        </w:rPr>
        <w:t>ORIGINAL ISSUE</w:t>
      </w:r>
      <w:r w:rsidR="00571FA5" w:rsidRPr="003E4224">
        <w:rPr>
          <w:b/>
          <w:sz w:val="24"/>
          <w:szCs w:val="24"/>
        </w:rPr>
        <w:t xml:space="preserve">: </w:t>
      </w:r>
      <w:r w:rsidR="0054168B">
        <w:rPr>
          <w:b/>
          <w:sz w:val="24"/>
          <w:szCs w:val="24"/>
        </w:rPr>
        <w:t>July 29</w:t>
      </w:r>
      <w:r w:rsidR="00F37575">
        <w:rPr>
          <w:b/>
          <w:sz w:val="24"/>
          <w:szCs w:val="24"/>
        </w:rPr>
        <w:t>, 2022</w:t>
      </w:r>
    </w:p>
    <w:p w14:paraId="3EDD6BC5" w14:textId="27FDFDC6" w:rsidR="000D11B9" w:rsidRPr="003E4224" w:rsidRDefault="000D11B9" w:rsidP="000D11B9">
      <w:pPr>
        <w:rPr>
          <w:b/>
          <w:sz w:val="28"/>
          <w:szCs w:val="28"/>
          <w:u w:val="single"/>
        </w:rPr>
      </w:pPr>
      <w:r w:rsidRPr="003E4224">
        <w:rPr>
          <w:b/>
          <w:sz w:val="28"/>
          <w:szCs w:val="28"/>
          <w:u w:val="single"/>
        </w:rPr>
        <w:t xml:space="preserve">The content of this document </w:t>
      </w:r>
      <w:r w:rsidR="00571FA5" w:rsidRPr="003E4224">
        <w:rPr>
          <w:b/>
          <w:sz w:val="28"/>
          <w:szCs w:val="28"/>
          <w:u w:val="single"/>
        </w:rPr>
        <w:t xml:space="preserve">is </w:t>
      </w:r>
      <w:r w:rsidRPr="003E4224">
        <w:rPr>
          <w:b/>
          <w:sz w:val="28"/>
          <w:szCs w:val="28"/>
          <w:u w:val="single"/>
        </w:rPr>
        <w:t xml:space="preserve">the official </w:t>
      </w:r>
      <w:r w:rsidR="00571FA5" w:rsidRPr="003E4224">
        <w:rPr>
          <w:b/>
          <w:sz w:val="28"/>
          <w:szCs w:val="28"/>
          <w:u w:val="single"/>
        </w:rPr>
        <w:t xml:space="preserve">FAA </w:t>
      </w:r>
      <w:r w:rsidRPr="003E4224">
        <w:rPr>
          <w:b/>
          <w:sz w:val="28"/>
          <w:szCs w:val="28"/>
          <w:u w:val="single"/>
        </w:rPr>
        <w:t xml:space="preserve">winter </w:t>
      </w:r>
      <w:r w:rsidR="00F37575">
        <w:rPr>
          <w:b/>
          <w:sz w:val="28"/>
          <w:szCs w:val="28"/>
          <w:u w:val="single"/>
        </w:rPr>
        <w:t>2022-2023</w:t>
      </w:r>
      <w:r w:rsidR="004A4555" w:rsidRPr="003E4224">
        <w:rPr>
          <w:b/>
          <w:sz w:val="28"/>
          <w:szCs w:val="28"/>
          <w:u w:val="single"/>
        </w:rPr>
        <w:t xml:space="preserve"> </w:t>
      </w:r>
      <w:r w:rsidRPr="003E4224">
        <w:rPr>
          <w:b/>
          <w:sz w:val="28"/>
          <w:szCs w:val="28"/>
          <w:u w:val="single"/>
        </w:rPr>
        <w:t xml:space="preserve">holdover time </w:t>
      </w:r>
      <w:r w:rsidR="0058372A" w:rsidRPr="003E4224">
        <w:rPr>
          <w:b/>
          <w:sz w:val="28"/>
          <w:szCs w:val="28"/>
          <w:u w:val="single"/>
        </w:rPr>
        <w:t xml:space="preserve">guidelines </w:t>
      </w:r>
      <w:r w:rsidRPr="003E4224">
        <w:rPr>
          <w:b/>
          <w:sz w:val="28"/>
          <w:szCs w:val="28"/>
          <w:u w:val="single"/>
        </w:rPr>
        <w:t>regression information.</w:t>
      </w:r>
    </w:p>
    <w:p w14:paraId="6CF72780" w14:textId="77777777" w:rsidR="000D11B9" w:rsidRPr="003E4224" w:rsidRDefault="000D11B9" w:rsidP="009B0EB2">
      <w:pPr>
        <w:spacing w:before="240"/>
        <w:jc w:val="left"/>
      </w:pPr>
      <w:r w:rsidRPr="003E4224">
        <w:t>Questions concerning FAA aircraft ground de/anti-icing requirements or Flight Standards policies should be addressed to charles.j.enders@faa.gov or 202-</w:t>
      </w:r>
      <w:r w:rsidR="00670734" w:rsidRPr="003E4224">
        <w:t>267-4557</w:t>
      </w:r>
      <w:r w:rsidRPr="003E4224">
        <w:t>.</w:t>
      </w:r>
    </w:p>
    <w:p w14:paraId="5BCA1D08" w14:textId="45B67C0D" w:rsidR="001E5AC6" w:rsidRPr="003E4224" w:rsidRDefault="000D11B9" w:rsidP="009B0EB2">
      <w:pPr>
        <w:spacing w:before="240"/>
        <w:jc w:val="left"/>
      </w:pPr>
      <w:r w:rsidRPr="003E4224">
        <w:t xml:space="preserve">Questions on the technical content of the holdover time tables </w:t>
      </w:r>
      <w:r w:rsidR="00711514" w:rsidRPr="003E4224">
        <w:t xml:space="preserve">or regression information </w:t>
      </w:r>
      <w:r w:rsidRPr="003E4224">
        <w:t>should be addressed to warren.underwood@faa.gov or 404-305-</w:t>
      </w:r>
      <w:r w:rsidR="0093719B" w:rsidRPr="003E4224">
        <w:t>7267</w:t>
      </w:r>
      <w:r w:rsidRPr="003E4224">
        <w:t>.</w:t>
      </w:r>
    </w:p>
    <w:p w14:paraId="6CFA4295" w14:textId="2E23FFD9" w:rsidR="00FE0ABF" w:rsidRDefault="000D11B9" w:rsidP="00C75877">
      <w:pPr>
        <w:spacing w:before="240"/>
        <w:jc w:val="left"/>
      </w:pPr>
      <w:r w:rsidRPr="003E4224">
        <w:t>Questions regarding editorial content or web access issues should be addressed to sung.shin@faa.gov or 202</w:t>
      </w:r>
      <w:r w:rsidR="00525DA9" w:rsidRPr="003E4224">
        <w:noBreakHyphen/>
      </w:r>
      <w:r w:rsidRPr="003E4224">
        <w:t>267-8086</w:t>
      </w:r>
      <w:r w:rsidR="001E5AC6" w:rsidRPr="003E4224">
        <w:t>.</w:t>
      </w:r>
    </w:p>
    <w:p w14:paraId="446E5DC5" w14:textId="77777777" w:rsidR="00C75877" w:rsidRDefault="00C75877" w:rsidP="00C75877">
      <w:pPr>
        <w:spacing w:before="240"/>
        <w:jc w:val="left"/>
        <w:rPr>
          <w:szCs w:val="20"/>
          <w:u w:val="single"/>
        </w:rPr>
      </w:pPr>
      <w:r>
        <w:rPr>
          <w:szCs w:val="20"/>
          <w:u w:val="single"/>
        </w:rPr>
        <w:t xml:space="preserve">The Holdover Times Tables and related information can be found at the FAA’s </w:t>
      </w:r>
      <w:hyperlink r:id="rId12" w:history="1">
        <w:r w:rsidRPr="00351028">
          <w:rPr>
            <w:rStyle w:val="Hyperlink"/>
            <w:szCs w:val="20"/>
          </w:rPr>
          <w:t>Aircraft Ground Deicing website</w:t>
        </w:r>
      </w:hyperlink>
      <w:r>
        <w:rPr>
          <w:szCs w:val="20"/>
          <w:u w:val="single"/>
        </w:rPr>
        <w:t>.</w:t>
      </w:r>
    </w:p>
    <w:p w14:paraId="591025EE" w14:textId="77777777" w:rsidR="00C75877" w:rsidRPr="00351028" w:rsidRDefault="00C75877" w:rsidP="00C75877">
      <w:pPr>
        <w:jc w:val="left"/>
        <w:rPr>
          <w:szCs w:val="20"/>
          <w:u w:val="single"/>
        </w:rPr>
      </w:pPr>
      <w:r>
        <w:rPr>
          <w:szCs w:val="20"/>
          <w:u w:val="single"/>
        </w:rPr>
        <w:t xml:space="preserve">To receive notifications on updates to the Holdover Times Tables and related information, subscribe to the </w:t>
      </w:r>
      <w:r w:rsidRPr="00351028">
        <w:rPr>
          <w:szCs w:val="20"/>
          <w:u w:val="single"/>
        </w:rPr>
        <w:t>Aircraft Ground Deicing</w:t>
      </w:r>
      <w:r>
        <w:rPr>
          <w:szCs w:val="20"/>
          <w:u w:val="single"/>
        </w:rPr>
        <w:t xml:space="preserve"> website by clicking on this </w:t>
      </w:r>
      <w:hyperlink r:id="rId13" w:history="1">
        <w:r w:rsidRPr="00351028">
          <w:rPr>
            <w:rStyle w:val="Hyperlink"/>
            <w:szCs w:val="20"/>
          </w:rPr>
          <w:t>link</w:t>
        </w:r>
      </w:hyperlink>
      <w:r>
        <w:rPr>
          <w:szCs w:val="20"/>
          <w:u w:val="single"/>
        </w:rPr>
        <w:t>.</w:t>
      </w:r>
    </w:p>
    <w:p w14:paraId="5CAF2D0C" w14:textId="086A3184" w:rsidR="00C75877" w:rsidRPr="003E4224" w:rsidRDefault="00C75877" w:rsidP="009C0BD9">
      <w:pPr>
        <w:sectPr w:rsidR="00C75877" w:rsidRPr="003E4224" w:rsidSect="00454F4C">
          <w:headerReference w:type="default" r:id="rId14"/>
          <w:footerReference w:type="default" r:id="rId15"/>
          <w:pgSz w:w="12240" w:h="15840" w:code="1"/>
          <w:pgMar w:top="1152" w:right="1152" w:bottom="1152" w:left="1152" w:header="432" w:footer="432" w:gutter="0"/>
          <w:cols w:space="720"/>
        </w:sectPr>
      </w:pPr>
    </w:p>
    <w:p w14:paraId="47601959" w14:textId="1DD285B2" w:rsidR="00FE0ABF" w:rsidRPr="003E4224" w:rsidRDefault="00FE0ABF" w:rsidP="0037330B">
      <w:pPr>
        <w:pStyle w:val="Heading2"/>
        <w:jc w:val="center"/>
      </w:pPr>
      <w:bookmarkStart w:id="0" w:name="_Toc107307167"/>
      <w:r w:rsidRPr="003E4224">
        <w:lastRenderedPageBreak/>
        <w:t>C</w:t>
      </w:r>
      <w:r w:rsidR="00411A56" w:rsidRPr="003E4224">
        <w:t>hange Control Records</w:t>
      </w:r>
      <w:bookmarkEnd w:id="0"/>
    </w:p>
    <w:p w14:paraId="4CB94C10" w14:textId="77777777" w:rsidR="00FE0ABF" w:rsidRPr="003E4224" w:rsidRDefault="00FE0ABF" w:rsidP="00F62765">
      <w:pPr>
        <w:spacing w:before="240"/>
        <w:rPr>
          <w:szCs w:val="20"/>
        </w:rPr>
      </w:pPr>
      <w:r w:rsidRPr="003E4224">
        <w:rPr>
          <w:szCs w:val="20"/>
        </w:rPr>
        <w:t xml:space="preserve">This page indicates any changes made to individual pages within the document. Changed pages have the appropriate revision date in the footer. </w:t>
      </w:r>
      <w:r w:rsidR="001200ED" w:rsidRPr="003E4224">
        <w:rPr>
          <w:szCs w:val="20"/>
        </w:rPr>
        <w:t>Sidebars are shown to assist in identifying where changes have been made on these pages.</w:t>
      </w:r>
    </w:p>
    <w:p w14:paraId="7BA7EEC1" w14:textId="77777777" w:rsidR="00047B8C" w:rsidRPr="003E4224" w:rsidRDefault="00047B8C" w:rsidP="00942965">
      <w:pPr>
        <w:spacing w:before="240" w:after="360"/>
        <w:rPr>
          <w:color w:val="0000FF"/>
          <w:szCs w:val="20"/>
          <w:u w:val="single"/>
        </w:rPr>
      </w:pPr>
      <w:r w:rsidRPr="003E4224">
        <w:rPr>
          <w:szCs w:val="20"/>
        </w:rPr>
        <w:t>It is the responsibility of the end user to periodically check the following website for updates:</w:t>
      </w:r>
      <w:r w:rsidR="00F62765" w:rsidRPr="003E4224">
        <w:rPr>
          <w:szCs w:val="20"/>
        </w:rPr>
        <w:t xml:space="preserve"> </w:t>
      </w:r>
      <w:hyperlink r:id="rId16" w:history="1">
        <w:r w:rsidRPr="003E4224">
          <w:rPr>
            <w:rStyle w:val="Hyperlink"/>
            <w:szCs w:val="20"/>
          </w:rPr>
          <w:t>https://www.faa.gov/other_visit/aviation_industry/airline_operators/airline_safety/deicing/</w:t>
        </w:r>
      </w:hyperlink>
      <w:r w:rsidRPr="003E4224">
        <w:rPr>
          <w:color w:val="0000FF"/>
          <w:szCs w:val="20"/>
          <w:u w:val="single"/>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Caption w:val="Change Control Records"/>
        <w:tblDescription w:val="Table showing Change Control Records"/>
      </w:tblPr>
      <w:tblGrid>
        <w:gridCol w:w="1161"/>
        <w:gridCol w:w="1260"/>
        <w:gridCol w:w="4779"/>
        <w:gridCol w:w="1341"/>
        <w:gridCol w:w="1395"/>
      </w:tblGrid>
      <w:tr w:rsidR="00FE0ABF" w:rsidRPr="003E4224" w14:paraId="770ABA82" w14:textId="77777777" w:rsidTr="00942965">
        <w:trPr>
          <w:trHeight w:hRule="exact" w:val="576"/>
          <w:tblHeader/>
          <w:jc w:val="center"/>
        </w:trPr>
        <w:tc>
          <w:tcPr>
            <w:tcW w:w="1161" w:type="dxa"/>
            <w:tcMar>
              <w:left w:w="29" w:type="dxa"/>
              <w:right w:w="29" w:type="dxa"/>
            </w:tcMar>
            <w:vAlign w:val="center"/>
          </w:tcPr>
          <w:p w14:paraId="747F665C" w14:textId="77777777" w:rsidR="00FE0ABF" w:rsidRPr="003E4224" w:rsidRDefault="00FE0ABF" w:rsidP="00782C22">
            <w:pPr>
              <w:jc w:val="center"/>
              <w:rPr>
                <w:b/>
                <w:bCs/>
                <w:i/>
                <w:iCs/>
                <w:szCs w:val="20"/>
              </w:rPr>
            </w:pPr>
            <w:r w:rsidRPr="003E4224">
              <w:rPr>
                <w:b/>
                <w:bCs/>
                <w:i/>
                <w:iCs/>
                <w:szCs w:val="20"/>
              </w:rPr>
              <w:t>REVISION</w:t>
            </w:r>
          </w:p>
        </w:tc>
        <w:tc>
          <w:tcPr>
            <w:tcW w:w="1260" w:type="dxa"/>
            <w:tcMar>
              <w:left w:w="29" w:type="dxa"/>
              <w:right w:w="29" w:type="dxa"/>
            </w:tcMar>
            <w:vAlign w:val="center"/>
          </w:tcPr>
          <w:p w14:paraId="5686C830" w14:textId="77777777" w:rsidR="00FE0ABF" w:rsidRPr="003E4224" w:rsidRDefault="00FE0ABF" w:rsidP="00782C22">
            <w:pPr>
              <w:jc w:val="center"/>
              <w:rPr>
                <w:b/>
                <w:bCs/>
                <w:i/>
                <w:iCs/>
                <w:szCs w:val="20"/>
              </w:rPr>
            </w:pPr>
            <w:r w:rsidRPr="003E4224">
              <w:rPr>
                <w:b/>
                <w:bCs/>
                <w:i/>
                <w:iCs/>
                <w:szCs w:val="20"/>
              </w:rPr>
              <w:t>DATE</w:t>
            </w:r>
          </w:p>
        </w:tc>
        <w:tc>
          <w:tcPr>
            <w:tcW w:w="4779" w:type="dxa"/>
            <w:tcMar>
              <w:left w:w="29" w:type="dxa"/>
              <w:right w:w="29" w:type="dxa"/>
            </w:tcMar>
            <w:vAlign w:val="center"/>
          </w:tcPr>
          <w:p w14:paraId="0BBAC184" w14:textId="77777777" w:rsidR="00FE0ABF" w:rsidRPr="003E4224" w:rsidRDefault="00FE0ABF" w:rsidP="00782C22">
            <w:pPr>
              <w:jc w:val="center"/>
              <w:rPr>
                <w:b/>
                <w:bCs/>
                <w:i/>
                <w:iCs/>
                <w:szCs w:val="20"/>
              </w:rPr>
            </w:pPr>
            <w:r w:rsidRPr="003E4224">
              <w:rPr>
                <w:b/>
                <w:bCs/>
                <w:i/>
                <w:iCs/>
                <w:szCs w:val="20"/>
              </w:rPr>
              <w:t>DESCRIPTION OF CHANGES</w:t>
            </w:r>
          </w:p>
        </w:tc>
        <w:tc>
          <w:tcPr>
            <w:tcW w:w="1341" w:type="dxa"/>
            <w:tcMar>
              <w:left w:w="29" w:type="dxa"/>
              <w:right w:w="29" w:type="dxa"/>
            </w:tcMar>
            <w:vAlign w:val="center"/>
          </w:tcPr>
          <w:p w14:paraId="169EA3E5" w14:textId="77777777" w:rsidR="00FE0ABF" w:rsidRPr="003E4224" w:rsidRDefault="00FE0ABF" w:rsidP="00782C22">
            <w:pPr>
              <w:jc w:val="center"/>
              <w:rPr>
                <w:b/>
                <w:bCs/>
                <w:i/>
                <w:iCs/>
                <w:szCs w:val="20"/>
              </w:rPr>
            </w:pPr>
            <w:r w:rsidRPr="003E4224">
              <w:rPr>
                <w:b/>
                <w:bCs/>
                <w:i/>
                <w:iCs/>
                <w:szCs w:val="20"/>
              </w:rPr>
              <w:t>AFFECTED PAGES</w:t>
            </w:r>
          </w:p>
        </w:tc>
        <w:tc>
          <w:tcPr>
            <w:tcW w:w="1395" w:type="dxa"/>
            <w:tcMar>
              <w:left w:w="29" w:type="dxa"/>
              <w:right w:w="29" w:type="dxa"/>
            </w:tcMar>
            <w:vAlign w:val="center"/>
          </w:tcPr>
          <w:p w14:paraId="5F0251D8" w14:textId="77777777" w:rsidR="00FE0ABF" w:rsidRPr="003E4224" w:rsidRDefault="00FE0ABF" w:rsidP="00782C22">
            <w:pPr>
              <w:jc w:val="center"/>
              <w:rPr>
                <w:b/>
                <w:bCs/>
                <w:i/>
                <w:iCs/>
                <w:szCs w:val="20"/>
              </w:rPr>
            </w:pPr>
            <w:r w:rsidRPr="003E4224">
              <w:rPr>
                <w:b/>
                <w:bCs/>
                <w:i/>
                <w:iCs/>
                <w:szCs w:val="20"/>
              </w:rPr>
              <w:t>AUTHOR</w:t>
            </w:r>
          </w:p>
        </w:tc>
      </w:tr>
      <w:tr w:rsidR="002076C2" w:rsidRPr="003E4224" w14:paraId="505C5A22" w14:textId="77777777" w:rsidTr="00942965">
        <w:trPr>
          <w:trHeight w:hRule="exact" w:val="576"/>
          <w:jc w:val="center"/>
        </w:trPr>
        <w:tc>
          <w:tcPr>
            <w:tcW w:w="1161" w:type="dxa"/>
            <w:tcMar>
              <w:left w:w="29" w:type="dxa"/>
              <w:right w:w="29" w:type="dxa"/>
            </w:tcMar>
            <w:vAlign w:val="center"/>
          </w:tcPr>
          <w:p w14:paraId="71A214C5" w14:textId="77777777" w:rsidR="002076C2" w:rsidRPr="003E4224" w:rsidRDefault="002076C2" w:rsidP="00191900"/>
        </w:tc>
        <w:tc>
          <w:tcPr>
            <w:tcW w:w="1260" w:type="dxa"/>
            <w:tcMar>
              <w:left w:w="29" w:type="dxa"/>
              <w:right w:w="29" w:type="dxa"/>
            </w:tcMar>
            <w:vAlign w:val="center"/>
          </w:tcPr>
          <w:p w14:paraId="7203BA08" w14:textId="77777777" w:rsidR="002076C2" w:rsidRPr="003E4224" w:rsidRDefault="002076C2" w:rsidP="00191900"/>
        </w:tc>
        <w:tc>
          <w:tcPr>
            <w:tcW w:w="4779" w:type="dxa"/>
            <w:tcMar>
              <w:left w:w="29" w:type="dxa"/>
              <w:right w:w="29" w:type="dxa"/>
            </w:tcMar>
            <w:vAlign w:val="center"/>
          </w:tcPr>
          <w:p w14:paraId="1404B77A" w14:textId="77777777" w:rsidR="002076C2" w:rsidRPr="003E4224" w:rsidRDefault="002076C2" w:rsidP="00191900"/>
        </w:tc>
        <w:tc>
          <w:tcPr>
            <w:tcW w:w="1341" w:type="dxa"/>
            <w:tcMar>
              <w:left w:w="29" w:type="dxa"/>
              <w:right w:w="29" w:type="dxa"/>
            </w:tcMar>
            <w:vAlign w:val="center"/>
          </w:tcPr>
          <w:p w14:paraId="13FF6C75" w14:textId="77777777" w:rsidR="002076C2" w:rsidRPr="003E4224" w:rsidRDefault="002076C2" w:rsidP="00191900"/>
        </w:tc>
        <w:tc>
          <w:tcPr>
            <w:tcW w:w="1395" w:type="dxa"/>
            <w:tcMar>
              <w:left w:w="29" w:type="dxa"/>
              <w:right w:w="29" w:type="dxa"/>
            </w:tcMar>
            <w:vAlign w:val="center"/>
          </w:tcPr>
          <w:p w14:paraId="48F093A1" w14:textId="77777777" w:rsidR="002076C2" w:rsidRPr="003E4224" w:rsidRDefault="002076C2" w:rsidP="00191900"/>
        </w:tc>
      </w:tr>
      <w:tr w:rsidR="002076C2" w:rsidRPr="003E4224" w14:paraId="1D75959C" w14:textId="77777777" w:rsidTr="00942965">
        <w:trPr>
          <w:trHeight w:hRule="exact" w:val="576"/>
          <w:jc w:val="center"/>
        </w:trPr>
        <w:tc>
          <w:tcPr>
            <w:tcW w:w="1161" w:type="dxa"/>
            <w:tcMar>
              <w:left w:w="29" w:type="dxa"/>
              <w:right w:w="29" w:type="dxa"/>
            </w:tcMar>
            <w:vAlign w:val="center"/>
          </w:tcPr>
          <w:p w14:paraId="01FAB19B" w14:textId="77777777" w:rsidR="002076C2" w:rsidRPr="003E4224" w:rsidRDefault="002076C2" w:rsidP="00191900"/>
        </w:tc>
        <w:tc>
          <w:tcPr>
            <w:tcW w:w="1260" w:type="dxa"/>
            <w:tcMar>
              <w:left w:w="29" w:type="dxa"/>
              <w:right w:w="29" w:type="dxa"/>
            </w:tcMar>
            <w:vAlign w:val="center"/>
          </w:tcPr>
          <w:p w14:paraId="097C4654" w14:textId="77777777" w:rsidR="002076C2" w:rsidRPr="003E4224" w:rsidRDefault="002076C2" w:rsidP="00191900"/>
        </w:tc>
        <w:tc>
          <w:tcPr>
            <w:tcW w:w="4779" w:type="dxa"/>
            <w:tcMar>
              <w:left w:w="29" w:type="dxa"/>
              <w:right w:w="29" w:type="dxa"/>
            </w:tcMar>
            <w:vAlign w:val="center"/>
          </w:tcPr>
          <w:p w14:paraId="7FA2AEC6" w14:textId="77777777" w:rsidR="002076C2" w:rsidRPr="003E4224" w:rsidRDefault="002076C2" w:rsidP="00191900"/>
        </w:tc>
        <w:tc>
          <w:tcPr>
            <w:tcW w:w="1341" w:type="dxa"/>
            <w:tcMar>
              <w:left w:w="29" w:type="dxa"/>
              <w:right w:w="29" w:type="dxa"/>
            </w:tcMar>
            <w:vAlign w:val="center"/>
          </w:tcPr>
          <w:p w14:paraId="1F17E3D9" w14:textId="77777777" w:rsidR="002076C2" w:rsidRPr="003E4224" w:rsidRDefault="002076C2" w:rsidP="00191900"/>
        </w:tc>
        <w:tc>
          <w:tcPr>
            <w:tcW w:w="1395" w:type="dxa"/>
            <w:tcMar>
              <w:left w:w="29" w:type="dxa"/>
              <w:right w:w="29" w:type="dxa"/>
            </w:tcMar>
            <w:vAlign w:val="center"/>
          </w:tcPr>
          <w:p w14:paraId="728CC52F" w14:textId="77777777" w:rsidR="002076C2" w:rsidRPr="003E4224" w:rsidRDefault="002076C2" w:rsidP="00191900"/>
        </w:tc>
      </w:tr>
      <w:tr w:rsidR="002076C2" w:rsidRPr="003E4224" w14:paraId="15081D24" w14:textId="77777777" w:rsidTr="00942965">
        <w:trPr>
          <w:trHeight w:hRule="exact" w:val="576"/>
          <w:jc w:val="center"/>
        </w:trPr>
        <w:tc>
          <w:tcPr>
            <w:tcW w:w="1161" w:type="dxa"/>
            <w:tcMar>
              <w:left w:w="29" w:type="dxa"/>
              <w:right w:w="29" w:type="dxa"/>
            </w:tcMar>
            <w:vAlign w:val="center"/>
          </w:tcPr>
          <w:p w14:paraId="42F94D20" w14:textId="77777777" w:rsidR="002076C2" w:rsidRPr="003E4224" w:rsidRDefault="002076C2" w:rsidP="00191900"/>
        </w:tc>
        <w:tc>
          <w:tcPr>
            <w:tcW w:w="1260" w:type="dxa"/>
            <w:tcMar>
              <w:left w:w="29" w:type="dxa"/>
              <w:right w:w="29" w:type="dxa"/>
            </w:tcMar>
            <w:vAlign w:val="center"/>
          </w:tcPr>
          <w:p w14:paraId="71109B17" w14:textId="77777777" w:rsidR="002076C2" w:rsidRPr="003E4224" w:rsidRDefault="002076C2" w:rsidP="00191900"/>
        </w:tc>
        <w:tc>
          <w:tcPr>
            <w:tcW w:w="4779" w:type="dxa"/>
            <w:tcMar>
              <w:left w:w="29" w:type="dxa"/>
              <w:right w:w="29" w:type="dxa"/>
            </w:tcMar>
            <w:vAlign w:val="center"/>
          </w:tcPr>
          <w:p w14:paraId="251AB2B9" w14:textId="77777777" w:rsidR="002076C2" w:rsidRPr="003E4224" w:rsidRDefault="002076C2" w:rsidP="00191900"/>
        </w:tc>
        <w:tc>
          <w:tcPr>
            <w:tcW w:w="1341" w:type="dxa"/>
            <w:tcMar>
              <w:left w:w="29" w:type="dxa"/>
              <w:right w:w="29" w:type="dxa"/>
            </w:tcMar>
            <w:vAlign w:val="center"/>
          </w:tcPr>
          <w:p w14:paraId="0C47364E" w14:textId="77777777" w:rsidR="002076C2" w:rsidRPr="003E4224" w:rsidRDefault="002076C2" w:rsidP="00191900"/>
        </w:tc>
        <w:tc>
          <w:tcPr>
            <w:tcW w:w="1395" w:type="dxa"/>
            <w:tcMar>
              <w:left w:w="29" w:type="dxa"/>
              <w:right w:w="29" w:type="dxa"/>
            </w:tcMar>
            <w:vAlign w:val="center"/>
          </w:tcPr>
          <w:p w14:paraId="22FB12AC" w14:textId="77777777" w:rsidR="002076C2" w:rsidRPr="003E4224" w:rsidRDefault="002076C2" w:rsidP="00191900"/>
        </w:tc>
      </w:tr>
      <w:tr w:rsidR="002076C2" w:rsidRPr="003E4224" w14:paraId="6229CF5E" w14:textId="77777777" w:rsidTr="00942965">
        <w:trPr>
          <w:trHeight w:hRule="exact" w:val="576"/>
          <w:jc w:val="center"/>
        </w:trPr>
        <w:tc>
          <w:tcPr>
            <w:tcW w:w="1161" w:type="dxa"/>
            <w:tcMar>
              <w:left w:w="29" w:type="dxa"/>
              <w:right w:w="29" w:type="dxa"/>
            </w:tcMar>
            <w:vAlign w:val="center"/>
          </w:tcPr>
          <w:p w14:paraId="73529A95" w14:textId="77777777" w:rsidR="002076C2" w:rsidRPr="003E4224" w:rsidRDefault="002076C2" w:rsidP="00191900"/>
        </w:tc>
        <w:tc>
          <w:tcPr>
            <w:tcW w:w="1260" w:type="dxa"/>
            <w:tcMar>
              <w:left w:w="29" w:type="dxa"/>
              <w:right w:w="29" w:type="dxa"/>
            </w:tcMar>
            <w:vAlign w:val="center"/>
          </w:tcPr>
          <w:p w14:paraId="43014249" w14:textId="77777777" w:rsidR="002076C2" w:rsidRPr="003E4224" w:rsidRDefault="002076C2" w:rsidP="00191900"/>
        </w:tc>
        <w:tc>
          <w:tcPr>
            <w:tcW w:w="4779" w:type="dxa"/>
            <w:tcMar>
              <w:left w:w="29" w:type="dxa"/>
              <w:right w:w="29" w:type="dxa"/>
            </w:tcMar>
            <w:vAlign w:val="center"/>
          </w:tcPr>
          <w:p w14:paraId="2258C39D" w14:textId="77777777" w:rsidR="002076C2" w:rsidRPr="003E4224" w:rsidRDefault="002076C2" w:rsidP="00191900"/>
        </w:tc>
        <w:tc>
          <w:tcPr>
            <w:tcW w:w="1341" w:type="dxa"/>
            <w:tcMar>
              <w:left w:w="29" w:type="dxa"/>
              <w:right w:w="29" w:type="dxa"/>
            </w:tcMar>
            <w:vAlign w:val="center"/>
          </w:tcPr>
          <w:p w14:paraId="42551063" w14:textId="77777777" w:rsidR="002076C2" w:rsidRPr="003E4224" w:rsidRDefault="002076C2" w:rsidP="00191900"/>
        </w:tc>
        <w:tc>
          <w:tcPr>
            <w:tcW w:w="1395" w:type="dxa"/>
            <w:tcMar>
              <w:left w:w="29" w:type="dxa"/>
              <w:right w:w="29" w:type="dxa"/>
            </w:tcMar>
            <w:vAlign w:val="center"/>
          </w:tcPr>
          <w:p w14:paraId="54628233" w14:textId="77777777" w:rsidR="002076C2" w:rsidRPr="003E4224" w:rsidRDefault="002076C2" w:rsidP="00191900"/>
        </w:tc>
      </w:tr>
      <w:tr w:rsidR="002076C2" w:rsidRPr="003E4224" w14:paraId="726AD8D7" w14:textId="77777777" w:rsidTr="00942965">
        <w:trPr>
          <w:trHeight w:hRule="exact" w:val="576"/>
          <w:jc w:val="center"/>
        </w:trPr>
        <w:tc>
          <w:tcPr>
            <w:tcW w:w="1161" w:type="dxa"/>
            <w:tcMar>
              <w:left w:w="29" w:type="dxa"/>
              <w:right w:w="29" w:type="dxa"/>
            </w:tcMar>
            <w:vAlign w:val="center"/>
          </w:tcPr>
          <w:p w14:paraId="7905381D" w14:textId="77777777" w:rsidR="002076C2" w:rsidRPr="003E4224" w:rsidRDefault="002076C2" w:rsidP="00191900"/>
        </w:tc>
        <w:tc>
          <w:tcPr>
            <w:tcW w:w="1260" w:type="dxa"/>
            <w:tcMar>
              <w:left w:w="29" w:type="dxa"/>
              <w:right w:w="29" w:type="dxa"/>
            </w:tcMar>
            <w:vAlign w:val="center"/>
          </w:tcPr>
          <w:p w14:paraId="5846B11C" w14:textId="77777777" w:rsidR="002076C2" w:rsidRPr="003E4224" w:rsidRDefault="002076C2" w:rsidP="00191900"/>
        </w:tc>
        <w:tc>
          <w:tcPr>
            <w:tcW w:w="4779" w:type="dxa"/>
            <w:tcMar>
              <w:left w:w="29" w:type="dxa"/>
              <w:right w:w="29" w:type="dxa"/>
            </w:tcMar>
            <w:vAlign w:val="center"/>
          </w:tcPr>
          <w:p w14:paraId="2B0573B0" w14:textId="77777777" w:rsidR="002076C2" w:rsidRPr="003E4224" w:rsidRDefault="002076C2" w:rsidP="00191900"/>
        </w:tc>
        <w:tc>
          <w:tcPr>
            <w:tcW w:w="1341" w:type="dxa"/>
            <w:tcMar>
              <w:left w:w="29" w:type="dxa"/>
              <w:right w:w="29" w:type="dxa"/>
            </w:tcMar>
            <w:vAlign w:val="center"/>
          </w:tcPr>
          <w:p w14:paraId="0B33EBBA" w14:textId="77777777" w:rsidR="002076C2" w:rsidRPr="003E4224" w:rsidRDefault="002076C2" w:rsidP="00191900"/>
        </w:tc>
        <w:tc>
          <w:tcPr>
            <w:tcW w:w="1395" w:type="dxa"/>
            <w:tcMar>
              <w:left w:w="29" w:type="dxa"/>
              <w:right w:w="29" w:type="dxa"/>
            </w:tcMar>
            <w:vAlign w:val="center"/>
          </w:tcPr>
          <w:p w14:paraId="61E6E84E" w14:textId="77777777" w:rsidR="002076C2" w:rsidRPr="003E4224" w:rsidRDefault="002076C2" w:rsidP="00191900"/>
        </w:tc>
      </w:tr>
      <w:tr w:rsidR="002076C2" w:rsidRPr="003E4224" w14:paraId="013EDAC3" w14:textId="77777777" w:rsidTr="00942965">
        <w:trPr>
          <w:trHeight w:hRule="exact" w:val="576"/>
          <w:jc w:val="center"/>
        </w:trPr>
        <w:tc>
          <w:tcPr>
            <w:tcW w:w="1161" w:type="dxa"/>
            <w:tcMar>
              <w:left w:w="29" w:type="dxa"/>
              <w:right w:w="29" w:type="dxa"/>
            </w:tcMar>
            <w:vAlign w:val="center"/>
          </w:tcPr>
          <w:p w14:paraId="080DAE83" w14:textId="77777777" w:rsidR="002076C2" w:rsidRPr="003E4224" w:rsidRDefault="002076C2" w:rsidP="00191900"/>
        </w:tc>
        <w:tc>
          <w:tcPr>
            <w:tcW w:w="1260" w:type="dxa"/>
            <w:tcMar>
              <w:left w:w="29" w:type="dxa"/>
              <w:right w:w="29" w:type="dxa"/>
            </w:tcMar>
            <w:vAlign w:val="center"/>
          </w:tcPr>
          <w:p w14:paraId="0FEC9B8E" w14:textId="77777777" w:rsidR="002076C2" w:rsidRPr="003E4224" w:rsidRDefault="002076C2" w:rsidP="00191900"/>
        </w:tc>
        <w:tc>
          <w:tcPr>
            <w:tcW w:w="4779" w:type="dxa"/>
            <w:tcMar>
              <w:left w:w="29" w:type="dxa"/>
              <w:right w:w="29" w:type="dxa"/>
            </w:tcMar>
            <w:vAlign w:val="center"/>
          </w:tcPr>
          <w:p w14:paraId="03184066" w14:textId="77777777" w:rsidR="002076C2" w:rsidRPr="003E4224" w:rsidRDefault="002076C2" w:rsidP="00191900"/>
        </w:tc>
        <w:tc>
          <w:tcPr>
            <w:tcW w:w="1341" w:type="dxa"/>
            <w:tcMar>
              <w:left w:w="29" w:type="dxa"/>
              <w:right w:w="29" w:type="dxa"/>
            </w:tcMar>
            <w:vAlign w:val="center"/>
          </w:tcPr>
          <w:p w14:paraId="546B4A2B" w14:textId="77777777" w:rsidR="002076C2" w:rsidRPr="003E4224" w:rsidRDefault="002076C2" w:rsidP="00191900"/>
        </w:tc>
        <w:tc>
          <w:tcPr>
            <w:tcW w:w="1395" w:type="dxa"/>
            <w:tcMar>
              <w:left w:w="29" w:type="dxa"/>
              <w:right w:w="29" w:type="dxa"/>
            </w:tcMar>
            <w:vAlign w:val="center"/>
          </w:tcPr>
          <w:p w14:paraId="3309278B" w14:textId="77777777" w:rsidR="002076C2" w:rsidRPr="003E4224" w:rsidRDefault="002076C2" w:rsidP="00191900"/>
        </w:tc>
      </w:tr>
    </w:tbl>
    <w:p w14:paraId="635B2774" w14:textId="77777777" w:rsidR="002076C2" w:rsidRPr="003E4224" w:rsidRDefault="002076C2" w:rsidP="00782C22">
      <w:pPr>
        <w:rPr>
          <w:szCs w:val="20"/>
        </w:rPr>
      </w:pPr>
    </w:p>
    <w:p w14:paraId="3B058B52" w14:textId="77777777" w:rsidR="00FE0ABF" w:rsidRPr="003E4224" w:rsidRDefault="00FE0ABF" w:rsidP="00782C22">
      <w:pPr>
        <w:rPr>
          <w:szCs w:val="20"/>
        </w:rPr>
        <w:sectPr w:rsidR="00FE0ABF" w:rsidRPr="003E4224" w:rsidSect="00454F4C">
          <w:headerReference w:type="default" r:id="rId17"/>
          <w:footerReference w:type="default" r:id="rId18"/>
          <w:pgSz w:w="12240" w:h="15840" w:code="1"/>
          <w:pgMar w:top="1152" w:right="1152" w:bottom="1152" w:left="1152" w:header="432" w:footer="432" w:gutter="0"/>
          <w:cols w:space="720"/>
        </w:sectPr>
      </w:pPr>
    </w:p>
    <w:p w14:paraId="6E5A8E5A" w14:textId="0BE1969A" w:rsidR="00545481" w:rsidRPr="003E4224" w:rsidRDefault="00545481" w:rsidP="0037330B">
      <w:pPr>
        <w:pStyle w:val="Heading2"/>
        <w:jc w:val="center"/>
      </w:pPr>
      <w:bookmarkStart w:id="1" w:name="_Toc486527133"/>
      <w:bookmarkStart w:id="2" w:name="_Toc486527312"/>
      <w:bookmarkStart w:id="3" w:name="_Toc486529023"/>
      <w:bookmarkStart w:id="4" w:name="_Toc107307168"/>
      <w:r w:rsidRPr="003E4224">
        <w:lastRenderedPageBreak/>
        <w:t>Table of Contents</w:t>
      </w:r>
      <w:bookmarkEnd w:id="1"/>
      <w:bookmarkEnd w:id="2"/>
      <w:bookmarkEnd w:id="3"/>
      <w:bookmarkEnd w:id="4"/>
    </w:p>
    <w:p w14:paraId="5BEAB03C" w14:textId="44265A9C" w:rsidR="00347A68" w:rsidRDefault="003E3C5A">
      <w:pPr>
        <w:pStyle w:val="TOC1"/>
        <w:rPr>
          <w:rFonts w:asciiTheme="minorHAnsi" w:eastAsiaTheme="minorEastAsia" w:hAnsiTheme="minorHAnsi" w:cstheme="minorBidi"/>
          <w:noProof/>
          <w:sz w:val="22"/>
          <w:lang w:val="en-CA" w:eastAsia="en-CA"/>
        </w:rPr>
      </w:pPr>
      <w:r w:rsidRPr="003E4224">
        <w:rPr>
          <w:b/>
          <w:caps/>
        </w:rPr>
        <w:fldChar w:fldCharType="begin"/>
      </w:r>
      <w:r w:rsidRPr="003E4224">
        <w:rPr>
          <w:b/>
          <w:caps/>
        </w:rPr>
        <w:instrText xml:space="preserve"> TOC \h \z \u \t "Heading 2,1" </w:instrText>
      </w:r>
      <w:r w:rsidRPr="003E4224">
        <w:rPr>
          <w:b/>
          <w:caps/>
        </w:rPr>
        <w:fldChar w:fldCharType="separate"/>
      </w:r>
      <w:hyperlink w:anchor="_Toc107307167" w:history="1">
        <w:r w:rsidR="00347A68" w:rsidRPr="003F3CD0">
          <w:rPr>
            <w:rStyle w:val="Hyperlink"/>
            <w:noProof/>
          </w:rPr>
          <w:t>Change Control Records</w:t>
        </w:r>
        <w:r w:rsidR="00347A68">
          <w:rPr>
            <w:noProof/>
            <w:webHidden/>
          </w:rPr>
          <w:tab/>
        </w:r>
        <w:r w:rsidR="00347A68">
          <w:rPr>
            <w:noProof/>
            <w:webHidden/>
          </w:rPr>
          <w:fldChar w:fldCharType="begin"/>
        </w:r>
        <w:r w:rsidR="00347A68">
          <w:rPr>
            <w:noProof/>
            <w:webHidden/>
          </w:rPr>
          <w:instrText xml:space="preserve"> PAGEREF _Toc107307167 \h </w:instrText>
        </w:r>
        <w:r w:rsidR="00347A68">
          <w:rPr>
            <w:noProof/>
            <w:webHidden/>
          </w:rPr>
        </w:r>
        <w:r w:rsidR="00347A68">
          <w:rPr>
            <w:noProof/>
            <w:webHidden/>
          </w:rPr>
          <w:fldChar w:fldCharType="separate"/>
        </w:r>
        <w:r w:rsidR="00347A68">
          <w:rPr>
            <w:noProof/>
            <w:webHidden/>
          </w:rPr>
          <w:t>2</w:t>
        </w:r>
        <w:r w:rsidR="00347A68">
          <w:rPr>
            <w:noProof/>
            <w:webHidden/>
          </w:rPr>
          <w:fldChar w:fldCharType="end"/>
        </w:r>
      </w:hyperlink>
    </w:p>
    <w:p w14:paraId="5577D1FA" w14:textId="2DEF5836" w:rsidR="00347A68" w:rsidRDefault="005E6046">
      <w:pPr>
        <w:pStyle w:val="TOC1"/>
        <w:rPr>
          <w:rFonts w:asciiTheme="minorHAnsi" w:eastAsiaTheme="minorEastAsia" w:hAnsiTheme="minorHAnsi" w:cstheme="minorBidi"/>
          <w:noProof/>
          <w:sz w:val="22"/>
          <w:lang w:val="en-CA" w:eastAsia="en-CA"/>
        </w:rPr>
      </w:pPr>
      <w:hyperlink w:anchor="_Toc107307168" w:history="1">
        <w:r w:rsidR="00347A68" w:rsidRPr="003F3CD0">
          <w:rPr>
            <w:rStyle w:val="Hyperlink"/>
            <w:noProof/>
          </w:rPr>
          <w:t>Table of Contents</w:t>
        </w:r>
        <w:r w:rsidR="00347A68">
          <w:rPr>
            <w:noProof/>
            <w:webHidden/>
          </w:rPr>
          <w:tab/>
        </w:r>
        <w:r w:rsidR="00347A68">
          <w:rPr>
            <w:noProof/>
            <w:webHidden/>
          </w:rPr>
          <w:fldChar w:fldCharType="begin"/>
        </w:r>
        <w:r w:rsidR="00347A68">
          <w:rPr>
            <w:noProof/>
            <w:webHidden/>
          </w:rPr>
          <w:instrText xml:space="preserve"> PAGEREF _Toc107307168 \h </w:instrText>
        </w:r>
        <w:r w:rsidR="00347A68">
          <w:rPr>
            <w:noProof/>
            <w:webHidden/>
          </w:rPr>
        </w:r>
        <w:r w:rsidR="00347A68">
          <w:rPr>
            <w:noProof/>
            <w:webHidden/>
          </w:rPr>
          <w:fldChar w:fldCharType="separate"/>
        </w:r>
        <w:r w:rsidR="00347A68">
          <w:rPr>
            <w:noProof/>
            <w:webHidden/>
          </w:rPr>
          <w:t>3</w:t>
        </w:r>
        <w:r w:rsidR="00347A68">
          <w:rPr>
            <w:noProof/>
            <w:webHidden/>
          </w:rPr>
          <w:fldChar w:fldCharType="end"/>
        </w:r>
      </w:hyperlink>
    </w:p>
    <w:p w14:paraId="70BF3809" w14:textId="278732CE" w:rsidR="00347A68" w:rsidRDefault="005E6046">
      <w:pPr>
        <w:pStyle w:val="TOC1"/>
        <w:rPr>
          <w:rFonts w:asciiTheme="minorHAnsi" w:eastAsiaTheme="minorEastAsia" w:hAnsiTheme="minorHAnsi" w:cstheme="minorBidi"/>
          <w:noProof/>
          <w:sz w:val="22"/>
          <w:lang w:val="en-CA" w:eastAsia="en-CA"/>
        </w:rPr>
      </w:pPr>
      <w:hyperlink w:anchor="_Toc107307169" w:history="1">
        <w:r w:rsidR="00347A68" w:rsidRPr="003F3CD0">
          <w:rPr>
            <w:rStyle w:val="Hyperlink"/>
            <w:noProof/>
          </w:rPr>
          <w:t>List of Tables</w:t>
        </w:r>
        <w:r w:rsidR="00347A68">
          <w:rPr>
            <w:noProof/>
            <w:webHidden/>
          </w:rPr>
          <w:tab/>
        </w:r>
        <w:r w:rsidR="00347A68">
          <w:rPr>
            <w:noProof/>
            <w:webHidden/>
          </w:rPr>
          <w:fldChar w:fldCharType="begin"/>
        </w:r>
        <w:r w:rsidR="00347A68">
          <w:rPr>
            <w:noProof/>
            <w:webHidden/>
          </w:rPr>
          <w:instrText xml:space="preserve"> PAGEREF _Toc107307169 \h </w:instrText>
        </w:r>
        <w:r w:rsidR="00347A68">
          <w:rPr>
            <w:noProof/>
            <w:webHidden/>
          </w:rPr>
        </w:r>
        <w:r w:rsidR="00347A68">
          <w:rPr>
            <w:noProof/>
            <w:webHidden/>
          </w:rPr>
          <w:fldChar w:fldCharType="separate"/>
        </w:r>
        <w:r w:rsidR="00347A68">
          <w:rPr>
            <w:noProof/>
            <w:webHidden/>
          </w:rPr>
          <w:t>4</w:t>
        </w:r>
        <w:r w:rsidR="00347A68">
          <w:rPr>
            <w:noProof/>
            <w:webHidden/>
          </w:rPr>
          <w:fldChar w:fldCharType="end"/>
        </w:r>
      </w:hyperlink>
    </w:p>
    <w:p w14:paraId="72D5B7C3" w14:textId="5A134A32" w:rsidR="00347A68" w:rsidRDefault="005E6046">
      <w:pPr>
        <w:pStyle w:val="TOC1"/>
        <w:rPr>
          <w:rFonts w:asciiTheme="minorHAnsi" w:eastAsiaTheme="minorEastAsia" w:hAnsiTheme="minorHAnsi" w:cstheme="minorBidi"/>
          <w:noProof/>
          <w:sz w:val="22"/>
          <w:lang w:val="en-CA" w:eastAsia="en-CA"/>
        </w:rPr>
      </w:pPr>
      <w:hyperlink w:anchor="_Toc107307170" w:history="1">
        <w:r w:rsidR="00347A68" w:rsidRPr="003F3CD0">
          <w:rPr>
            <w:rStyle w:val="Hyperlink"/>
            <w:noProof/>
          </w:rPr>
          <w:t>Highlights and Changes for Winter 2022-2023</w:t>
        </w:r>
        <w:r w:rsidR="00347A68">
          <w:rPr>
            <w:noProof/>
            <w:webHidden/>
          </w:rPr>
          <w:tab/>
        </w:r>
        <w:r w:rsidR="00347A68">
          <w:rPr>
            <w:noProof/>
            <w:webHidden/>
          </w:rPr>
          <w:fldChar w:fldCharType="begin"/>
        </w:r>
        <w:r w:rsidR="00347A68">
          <w:rPr>
            <w:noProof/>
            <w:webHidden/>
          </w:rPr>
          <w:instrText xml:space="preserve"> PAGEREF _Toc107307170 \h </w:instrText>
        </w:r>
        <w:r w:rsidR="00347A68">
          <w:rPr>
            <w:noProof/>
            <w:webHidden/>
          </w:rPr>
        </w:r>
        <w:r w:rsidR="00347A68">
          <w:rPr>
            <w:noProof/>
            <w:webHidden/>
          </w:rPr>
          <w:fldChar w:fldCharType="separate"/>
        </w:r>
        <w:r w:rsidR="00347A68">
          <w:rPr>
            <w:noProof/>
            <w:webHidden/>
          </w:rPr>
          <w:t>5</w:t>
        </w:r>
        <w:r w:rsidR="00347A68">
          <w:rPr>
            <w:noProof/>
            <w:webHidden/>
          </w:rPr>
          <w:fldChar w:fldCharType="end"/>
        </w:r>
      </w:hyperlink>
    </w:p>
    <w:p w14:paraId="0BF7B5D8" w14:textId="517F2232" w:rsidR="00347A68" w:rsidRDefault="005E6046">
      <w:pPr>
        <w:pStyle w:val="TOC1"/>
        <w:rPr>
          <w:rFonts w:asciiTheme="minorHAnsi" w:eastAsiaTheme="minorEastAsia" w:hAnsiTheme="minorHAnsi" w:cstheme="minorBidi"/>
          <w:noProof/>
          <w:sz w:val="22"/>
          <w:lang w:val="en-CA" w:eastAsia="en-CA"/>
        </w:rPr>
      </w:pPr>
      <w:hyperlink w:anchor="_Toc107307171" w:history="1">
        <w:r w:rsidR="00347A68" w:rsidRPr="003F3CD0">
          <w:rPr>
            <w:rStyle w:val="Hyperlink"/>
            <w:noProof/>
          </w:rPr>
          <w:t>Guidance for Using Regression Information</w:t>
        </w:r>
        <w:r w:rsidR="00347A68">
          <w:rPr>
            <w:noProof/>
            <w:webHidden/>
          </w:rPr>
          <w:tab/>
        </w:r>
        <w:r w:rsidR="00347A68">
          <w:rPr>
            <w:noProof/>
            <w:webHidden/>
          </w:rPr>
          <w:fldChar w:fldCharType="begin"/>
        </w:r>
        <w:r w:rsidR="00347A68">
          <w:rPr>
            <w:noProof/>
            <w:webHidden/>
          </w:rPr>
          <w:instrText xml:space="preserve"> PAGEREF _Toc107307171 \h </w:instrText>
        </w:r>
        <w:r w:rsidR="00347A68">
          <w:rPr>
            <w:noProof/>
            <w:webHidden/>
          </w:rPr>
        </w:r>
        <w:r w:rsidR="00347A68">
          <w:rPr>
            <w:noProof/>
            <w:webHidden/>
          </w:rPr>
          <w:fldChar w:fldCharType="separate"/>
        </w:r>
        <w:r w:rsidR="00347A68">
          <w:rPr>
            <w:noProof/>
            <w:webHidden/>
          </w:rPr>
          <w:t>6</w:t>
        </w:r>
        <w:r w:rsidR="00347A68">
          <w:rPr>
            <w:noProof/>
            <w:webHidden/>
          </w:rPr>
          <w:fldChar w:fldCharType="end"/>
        </w:r>
      </w:hyperlink>
    </w:p>
    <w:p w14:paraId="3907D8A4" w14:textId="4EA2C8B0" w:rsidR="00347A68" w:rsidRDefault="005E6046">
      <w:pPr>
        <w:pStyle w:val="TOC1"/>
        <w:rPr>
          <w:rFonts w:asciiTheme="minorHAnsi" w:eastAsiaTheme="minorEastAsia" w:hAnsiTheme="minorHAnsi" w:cstheme="minorBidi"/>
          <w:noProof/>
          <w:sz w:val="22"/>
          <w:lang w:val="en-CA" w:eastAsia="en-CA"/>
        </w:rPr>
      </w:pPr>
      <w:hyperlink w:anchor="_Toc107307172" w:history="1">
        <w:r w:rsidR="00347A68" w:rsidRPr="003F3CD0">
          <w:rPr>
            <w:rStyle w:val="Hyperlink"/>
            <w:noProof/>
          </w:rPr>
          <w:t>Regression Information Tables for Winter 2022-2023</w:t>
        </w:r>
        <w:r w:rsidR="00347A68">
          <w:rPr>
            <w:noProof/>
            <w:webHidden/>
          </w:rPr>
          <w:tab/>
        </w:r>
        <w:r w:rsidR="00347A68">
          <w:rPr>
            <w:noProof/>
            <w:webHidden/>
          </w:rPr>
          <w:fldChar w:fldCharType="begin"/>
        </w:r>
        <w:r w:rsidR="00347A68">
          <w:rPr>
            <w:noProof/>
            <w:webHidden/>
          </w:rPr>
          <w:instrText xml:space="preserve"> PAGEREF _Toc107307172 \h </w:instrText>
        </w:r>
        <w:r w:rsidR="00347A68">
          <w:rPr>
            <w:noProof/>
            <w:webHidden/>
          </w:rPr>
        </w:r>
        <w:r w:rsidR="00347A68">
          <w:rPr>
            <w:noProof/>
            <w:webHidden/>
          </w:rPr>
          <w:fldChar w:fldCharType="separate"/>
        </w:r>
        <w:r w:rsidR="00347A68">
          <w:rPr>
            <w:noProof/>
            <w:webHidden/>
          </w:rPr>
          <w:t>9</w:t>
        </w:r>
        <w:r w:rsidR="00347A68">
          <w:rPr>
            <w:noProof/>
            <w:webHidden/>
          </w:rPr>
          <w:fldChar w:fldCharType="end"/>
        </w:r>
      </w:hyperlink>
    </w:p>
    <w:p w14:paraId="17E0D40F" w14:textId="2E726828" w:rsidR="00954B5B" w:rsidRPr="003E4224" w:rsidRDefault="003E3C5A" w:rsidP="00EB5FD7">
      <w:r w:rsidRPr="003E4224">
        <w:fldChar w:fldCharType="end"/>
      </w:r>
      <w:r w:rsidR="00954B5B" w:rsidRPr="003E4224">
        <w:br w:type="page"/>
      </w:r>
    </w:p>
    <w:p w14:paraId="08213C0D" w14:textId="55191D4F" w:rsidR="00C73620" w:rsidRPr="003E4224" w:rsidRDefault="00C73620" w:rsidP="009952DB">
      <w:pPr>
        <w:pStyle w:val="Heading2"/>
        <w:spacing w:before="480" w:after="120"/>
        <w:jc w:val="center"/>
      </w:pPr>
      <w:bookmarkStart w:id="5" w:name="_Toc107307169"/>
      <w:r w:rsidRPr="003E4224">
        <w:lastRenderedPageBreak/>
        <w:t>List of Tables</w:t>
      </w:r>
      <w:bookmarkEnd w:id="5"/>
    </w:p>
    <w:p w14:paraId="1A95F517" w14:textId="240FA80C" w:rsidR="009952DB" w:rsidRDefault="003E3C5A">
      <w:pPr>
        <w:pStyle w:val="TOC2"/>
        <w:rPr>
          <w:rFonts w:asciiTheme="minorHAnsi" w:eastAsiaTheme="minorEastAsia" w:hAnsiTheme="minorHAnsi" w:cstheme="minorBidi"/>
          <w:noProof/>
          <w:sz w:val="22"/>
          <w:lang w:val="en-CA" w:eastAsia="en-CA"/>
        </w:rPr>
      </w:pPr>
      <w:r w:rsidRPr="003E4224">
        <w:fldChar w:fldCharType="begin"/>
      </w:r>
      <w:r w:rsidRPr="003E4224">
        <w:instrText xml:space="preserve"> TOC \h \z \u \t "Heading 3,2" </w:instrText>
      </w:r>
      <w:r w:rsidRPr="003E4224">
        <w:fldChar w:fldCharType="separate"/>
      </w:r>
      <w:hyperlink w:anchor="_Toc107307118" w:history="1">
        <w:r w:rsidR="009952DB" w:rsidRPr="00C10616">
          <w:rPr>
            <w:rStyle w:val="Hyperlink"/>
            <w:noProof/>
          </w:rPr>
          <w:t>Table 1-1: Generic Type I (Aluminum Wing Surfaces)</w:t>
        </w:r>
        <w:r w:rsidR="009952DB">
          <w:rPr>
            <w:noProof/>
            <w:webHidden/>
          </w:rPr>
          <w:tab/>
        </w:r>
        <w:r w:rsidR="009952DB">
          <w:rPr>
            <w:noProof/>
            <w:webHidden/>
          </w:rPr>
          <w:fldChar w:fldCharType="begin"/>
        </w:r>
        <w:r w:rsidR="009952DB">
          <w:rPr>
            <w:noProof/>
            <w:webHidden/>
          </w:rPr>
          <w:instrText xml:space="preserve"> PAGEREF _Toc107307118 \h </w:instrText>
        </w:r>
        <w:r w:rsidR="009952DB">
          <w:rPr>
            <w:noProof/>
            <w:webHidden/>
          </w:rPr>
        </w:r>
        <w:r w:rsidR="009952DB">
          <w:rPr>
            <w:noProof/>
            <w:webHidden/>
          </w:rPr>
          <w:fldChar w:fldCharType="separate"/>
        </w:r>
        <w:r w:rsidR="009952DB">
          <w:rPr>
            <w:noProof/>
            <w:webHidden/>
          </w:rPr>
          <w:t>10</w:t>
        </w:r>
        <w:r w:rsidR="009952DB">
          <w:rPr>
            <w:noProof/>
            <w:webHidden/>
          </w:rPr>
          <w:fldChar w:fldCharType="end"/>
        </w:r>
      </w:hyperlink>
    </w:p>
    <w:p w14:paraId="05E82902" w14:textId="515637F4" w:rsidR="009952DB" w:rsidRDefault="005E6046">
      <w:pPr>
        <w:pStyle w:val="TOC2"/>
        <w:rPr>
          <w:rFonts w:asciiTheme="minorHAnsi" w:eastAsiaTheme="minorEastAsia" w:hAnsiTheme="minorHAnsi" w:cstheme="minorBidi"/>
          <w:noProof/>
          <w:sz w:val="22"/>
          <w:lang w:val="en-CA" w:eastAsia="en-CA"/>
        </w:rPr>
      </w:pPr>
      <w:hyperlink w:anchor="_Toc107307119" w:history="1">
        <w:r w:rsidR="009952DB" w:rsidRPr="00C10616">
          <w:rPr>
            <w:rStyle w:val="Hyperlink"/>
            <w:noProof/>
          </w:rPr>
          <w:t>Table 1-2: Generic Type I (Composite Wing Surfaces)</w:t>
        </w:r>
        <w:r w:rsidR="009952DB">
          <w:rPr>
            <w:noProof/>
            <w:webHidden/>
          </w:rPr>
          <w:tab/>
        </w:r>
        <w:r w:rsidR="009952DB">
          <w:rPr>
            <w:noProof/>
            <w:webHidden/>
          </w:rPr>
          <w:fldChar w:fldCharType="begin"/>
        </w:r>
        <w:r w:rsidR="009952DB">
          <w:rPr>
            <w:noProof/>
            <w:webHidden/>
          </w:rPr>
          <w:instrText xml:space="preserve"> PAGEREF _Toc107307119 \h </w:instrText>
        </w:r>
        <w:r w:rsidR="009952DB">
          <w:rPr>
            <w:noProof/>
            <w:webHidden/>
          </w:rPr>
        </w:r>
        <w:r w:rsidR="009952DB">
          <w:rPr>
            <w:noProof/>
            <w:webHidden/>
          </w:rPr>
          <w:fldChar w:fldCharType="separate"/>
        </w:r>
        <w:r w:rsidR="009952DB">
          <w:rPr>
            <w:noProof/>
            <w:webHidden/>
          </w:rPr>
          <w:t>11</w:t>
        </w:r>
        <w:r w:rsidR="009952DB">
          <w:rPr>
            <w:noProof/>
            <w:webHidden/>
          </w:rPr>
          <w:fldChar w:fldCharType="end"/>
        </w:r>
      </w:hyperlink>
    </w:p>
    <w:p w14:paraId="3679E74D" w14:textId="44631BF6" w:rsidR="009952DB" w:rsidRDefault="005E6046">
      <w:pPr>
        <w:pStyle w:val="TOC2"/>
        <w:rPr>
          <w:rFonts w:asciiTheme="minorHAnsi" w:eastAsiaTheme="minorEastAsia" w:hAnsiTheme="minorHAnsi" w:cstheme="minorBidi"/>
          <w:noProof/>
          <w:sz w:val="22"/>
          <w:lang w:val="en-CA" w:eastAsia="en-CA"/>
        </w:rPr>
      </w:pPr>
      <w:hyperlink w:anchor="_Toc107307120" w:history="1">
        <w:r w:rsidR="009952DB" w:rsidRPr="00C10616">
          <w:rPr>
            <w:rStyle w:val="Hyperlink"/>
            <w:noProof/>
          </w:rPr>
          <w:t>Table 2-1: ABAX ECOWING AD-2</w:t>
        </w:r>
        <w:r w:rsidR="009952DB">
          <w:rPr>
            <w:noProof/>
            <w:webHidden/>
          </w:rPr>
          <w:tab/>
        </w:r>
        <w:r w:rsidR="009952DB">
          <w:rPr>
            <w:noProof/>
            <w:webHidden/>
          </w:rPr>
          <w:fldChar w:fldCharType="begin"/>
        </w:r>
        <w:r w:rsidR="009952DB">
          <w:rPr>
            <w:noProof/>
            <w:webHidden/>
          </w:rPr>
          <w:instrText xml:space="preserve"> PAGEREF _Toc107307120 \h </w:instrText>
        </w:r>
        <w:r w:rsidR="009952DB">
          <w:rPr>
            <w:noProof/>
            <w:webHidden/>
          </w:rPr>
        </w:r>
        <w:r w:rsidR="009952DB">
          <w:rPr>
            <w:noProof/>
            <w:webHidden/>
          </w:rPr>
          <w:fldChar w:fldCharType="separate"/>
        </w:r>
        <w:r w:rsidR="009952DB">
          <w:rPr>
            <w:noProof/>
            <w:webHidden/>
          </w:rPr>
          <w:t>12</w:t>
        </w:r>
        <w:r w:rsidR="009952DB">
          <w:rPr>
            <w:noProof/>
            <w:webHidden/>
          </w:rPr>
          <w:fldChar w:fldCharType="end"/>
        </w:r>
      </w:hyperlink>
    </w:p>
    <w:p w14:paraId="7DAB49F0" w14:textId="1BB02EBC" w:rsidR="009952DB" w:rsidRDefault="005E6046">
      <w:pPr>
        <w:pStyle w:val="TOC2"/>
        <w:rPr>
          <w:rFonts w:asciiTheme="minorHAnsi" w:eastAsiaTheme="minorEastAsia" w:hAnsiTheme="minorHAnsi" w:cstheme="minorBidi"/>
          <w:noProof/>
          <w:sz w:val="22"/>
          <w:lang w:val="en-CA" w:eastAsia="en-CA"/>
        </w:rPr>
      </w:pPr>
      <w:hyperlink w:anchor="_Toc107307121" w:history="1">
        <w:r w:rsidR="009952DB" w:rsidRPr="00C10616">
          <w:rPr>
            <w:rStyle w:val="Hyperlink"/>
            <w:noProof/>
          </w:rPr>
          <w:t>Table 2-2: Aviation Xi’an High-Tech (Formerly Aviation Shaanxi Hi-Tech) Cleanwing II</w:t>
        </w:r>
        <w:r w:rsidR="009952DB">
          <w:rPr>
            <w:noProof/>
            <w:webHidden/>
          </w:rPr>
          <w:tab/>
        </w:r>
        <w:r w:rsidR="009952DB">
          <w:rPr>
            <w:noProof/>
            <w:webHidden/>
          </w:rPr>
          <w:fldChar w:fldCharType="begin"/>
        </w:r>
        <w:r w:rsidR="009952DB">
          <w:rPr>
            <w:noProof/>
            <w:webHidden/>
          </w:rPr>
          <w:instrText xml:space="preserve"> PAGEREF _Toc107307121 \h </w:instrText>
        </w:r>
        <w:r w:rsidR="009952DB">
          <w:rPr>
            <w:noProof/>
            <w:webHidden/>
          </w:rPr>
        </w:r>
        <w:r w:rsidR="009952DB">
          <w:rPr>
            <w:noProof/>
            <w:webHidden/>
          </w:rPr>
          <w:fldChar w:fldCharType="separate"/>
        </w:r>
        <w:r w:rsidR="009952DB">
          <w:rPr>
            <w:noProof/>
            <w:webHidden/>
          </w:rPr>
          <w:t>13</w:t>
        </w:r>
        <w:r w:rsidR="009952DB">
          <w:rPr>
            <w:noProof/>
            <w:webHidden/>
          </w:rPr>
          <w:fldChar w:fldCharType="end"/>
        </w:r>
      </w:hyperlink>
    </w:p>
    <w:p w14:paraId="2F407BA4" w14:textId="0BB32FA4" w:rsidR="009952DB" w:rsidRDefault="005E6046">
      <w:pPr>
        <w:pStyle w:val="TOC2"/>
        <w:rPr>
          <w:rFonts w:asciiTheme="minorHAnsi" w:eastAsiaTheme="minorEastAsia" w:hAnsiTheme="minorHAnsi" w:cstheme="minorBidi"/>
          <w:noProof/>
          <w:sz w:val="22"/>
          <w:lang w:val="en-CA" w:eastAsia="en-CA"/>
        </w:rPr>
      </w:pPr>
      <w:hyperlink w:anchor="_Toc107307122" w:history="1">
        <w:r w:rsidR="009952DB" w:rsidRPr="00C10616">
          <w:rPr>
            <w:rStyle w:val="Hyperlink"/>
            <w:noProof/>
          </w:rPr>
          <w:t>Table 2-3: Clariant Safewing MP II FLIGHT</w:t>
        </w:r>
        <w:r w:rsidR="009952DB">
          <w:rPr>
            <w:noProof/>
            <w:webHidden/>
          </w:rPr>
          <w:tab/>
        </w:r>
        <w:r w:rsidR="009952DB">
          <w:rPr>
            <w:noProof/>
            <w:webHidden/>
          </w:rPr>
          <w:fldChar w:fldCharType="begin"/>
        </w:r>
        <w:r w:rsidR="009952DB">
          <w:rPr>
            <w:noProof/>
            <w:webHidden/>
          </w:rPr>
          <w:instrText xml:space="preserve"> PAGEREF _Toc107307122 \h </w:instrText>
        </w:r>
        <w:r w:rsidR="009952DB">
          <w:rPr>
            <w:noProof/>
            <w:webHidden/>
          </w:rPr>
        </w:r>
        <w:r w:rsidR="009952DB">
          <w:rPr>
            <w:noProof/>
            <w:webHidden/>
          </w:rPr>
          <w:fldChar w:fldCharType="separate"/>
        </w:r>
        <w:r w:rsidR="009952DB">
          <w:rPr>
            <w:noProof/>
            <w:webHidden/>
          </w:rPr>
          <w:t>14</w:t>
        </w:r>
        <w:r w:rsidR="009952DB">
          <w:rPr>
            <w:noProof/>
            <w:webHidden/>
          </w:rPr>
          <w:fldChar w:fldCharType="end"/>
        </w:r>
      </w:hyperlink>
    </w:p>
    <w:p w14:paraId="57D41B5E" w14:textId="1D380C71" w:rsidR="009952DB" w:rsidRDefault="005E6046">
      <w:pPr>
        <w:pStyle w:val="TOC2"/>
        <w:rPr>
          <w:rFonts w:asciiTheme="minorHAnsi" w:eastAsiaTheme="minorEastAsia" w:hAnsiTheme="minorHAnsi" w:cstheme="minorBidi"/>
          <w:noProof/>
          <w:sz w:val="22"/>
          <w:lang w:val="en-CA" w:eastAsia="en-CA"/>
        </w:rPr>
      </w:pPr>
      <w:hyperlink w:anchor="_Toc107307123" w:history="1">
        <w:r w:rsidR="009952DB" w:rsidRPr="00C10616">
          <w:rPr>
            <w:rStyle w:val="Hyperlink"/>
            <w:noProof/>
          </w:rPr>
          <w:t>Table 2-4: Clariant Safewing MP II FLIGHT PLUS</w:t>
        </w:r>
        <w:r w:rsidR="009952DB">
          <w:rPr>
            <w:noProof/>
            <w:webHidden/>
          </w:rPr>
          <w:tab/>
        </w:r>
        <w:r w:rsidR="009952DB">
          <w:rPr>
            <w:noProof/>
            <w:webHidden/>
          </w:rPr>
          <w:fldChar w:fldCharType="begin"/>
        </w:r>
        <w:r w:rsidR="009952DB">
          <w:rPr>
            <w:noProof/>
            <w:webHidden/>
          </w:rPr>
          <w:instrText xml:space="preserve"> PAGEREF _Toc107307123 \h </w:instrText>
        </w:r>
        <w:r w:rsidR="009952DB">
          <w:rPr>
            <w:noProof/>
            <w:webHidden/>
          </w:rPr>
        </w:r>
        <w:r w:rsidR="009952DB">
          <w:rPr>
            <w:noProof/>
            <w:webHidden/>
          </w:rPr>
          <w:fldChar w:fldCharType="separate"/>
        </w:r>
        <w:r w:rsidR="009952DB">
          <w:rPr>
            <w:noProof/>
            <w:webHidden/>
          </w:rPr>
          <w:t>15</w:t>
        </w:r>
        <w:r w:rsidR="009952DB">
          <w:rPr>
            <w:noProof/>
            <w:webHidden/>
          </w:rPr>
          <w:fldChar w:fldCharType="end"/>
        </w:r>
      </w:hyperlink>
    </w:p>
    <w:p w14:paraId="7F2AC85A" w14:textId="6B21A0C1" w:rsidR="009952DB" w:rsidRDefault="005E6046">
      <w:pPr>
        <w:pStyle w:val="TOC2"/>
        <w:rPr>
          <w:rFonts w:asciiTheme="minorHAnsi" w:eastAsiaTheme="minorEastAsia" w:hAnsiTheme="minorHAnsi" w:cstheme="minorBidi"/>
          <w:noProof/>
          <w:sz w:val="22"/>
          <w:lang w:val="en-CA" w:eastAsia="en-CA"/>
        </w:rPr>
      </w:pPr>
      <w:hyperlink w:anchor="_Toc107307124" w:history="1">
        <w:r w:rsidR="009952DB" w:rsidRPr="00C10616">
          <w:rPr>
            <w:rStyle w:val="Hyperlink"/>
            <w:noProof/>
          </w:rPr>
          <w:t>Table 2-5: Cryotech Polar Guard® II</w:t>
        </w:r>
        <w:r w:rsidR="009952DB">
          <w:rPr>
            <w:noProof/>
            <w:webHidden/>
          </w:rPr>
          <w:tab/>
        </w:r>
        <w:r w:rsidR="009952DB">
          <w:rPr>
            <w:noProof/>
            <w:webHidden/>
          </w:rPr>
          <w:fldChar w:fldCharType="begin"/>
        </w:r>
        <w:r w:rsidR="009952DB">
          <w:rPr>
            <w:noProof/>
            <w:webHidden/>
          </w:rPr>
          <w:instrText xml:space="preserve"> PAGEREF _Toc107307124 \h </w:instrText>
        </w:r>
        <w:r w:rsidR="009952DB">
          <w:rPr>
            <w:noProof/>
            <w:webHidden/>
          </w:rPr>
        </w:r>
        <w:r w:rsidR="009952DB">
          <w:rPr>
            <w:noProof/>
            <w:webHidden/>
          </w:rPr>
          <w:fldChar w:fldCharType="separate"/>
        </w:r>
        <w:r w:rsidR="009952DB">
          <w:rPr>
            <w:noProof/>
            <w:webHidden/>
          </w:rPr>
          <w:t>16</w:t>
        </w:r>
        <w:r w:rsidR="009952DB">
          <w:rPr>
            <w:noProof/>
            <w:webHidden/>
          </w:rPr>
          <w:fldChar w:fldCharType="end"/>
        </w:r>
      </w:hyperlink>
    </w:p>
    <w:p w14:paraId="2755116B" w14:textId="7A1C2A2C" w:rsidR="009952DB" w:rsidRDefault="005E6046">
      <w:pPr>
        <w:pStyle w:val="TOC2"/>
        <w:rPr>
          <w:rFonts w:asciiTheme="minorHAnsi" w:eastAsiaTheme="minorEastAsia" w:hAnsiTheme="minorHAnsi" w:cstheme="minorBidi"/>
          <w:noProof/>
          <w:sz w:val="22"/>
          <w:lang w:val="en-CA" w:eastAsia="en-CA"/>
        </w:rPr>
      </w:pPr>
      <w:hyperlink w:anchor="_Toc107307125" w:history="1">
        <w:r w:rsidR="009952DB" w:rsidRPr="00C10616">
          <w:rPr>
            <w:rStyle w:val="Hyperlink"/>
            <w:noProof/>
            <w:lang w:val="fr-CA"/>
          </w:rPr>
          <w:t>Table 2-6: JSC RCP NORDIX Defrost PG 2</w:t>
        </w:r>
        <w:r w:rsidR="009952DB">
          <w:rPr>
            <w:noProof/>
            <w:webHidden/>
          </w:rPr>
          <w:tab/>
        </w:r>
        <w:r w:rsidR="009952DB">
          <w:rPr>
            <w:noProof/>
            <w:webHidden/>
          </w:rPr>
          <w:fldChar w:fldCharType="begin"/>
        </w:r>
        <w:r w:rsidR="009952DB">
          <w:rPr>
            <w:noProof/>
            <w:webHidden/>
          </w:rPr>
          <w:instrText xml:space="preserve"> PAGEREF _Toc107307125 \h </w:instrText>
        </w:r>
        <w:r w:rsidR="009952DB">
          <w:rPr>
            <w:noProof/>
            <w:webHidden/>
          </w:rPr>
        </w:r>
        <w:r w:rsidR="009952DB">
          <w:rPr>
            <w:noProof/>
            <w:webHidden/>
          </w:rPr>
          <w:fldChar w:fldCharType="separate"/>
        </w:r>
        <w:r w:rsidR="009952DB">
          <w:rPr>
            <w:noProof/>
            <w:webHidden/>
          </w:rPr>
          <w:t>17</w:t>
        </w:r>
        <w:r w:rsidR="009952DB">
          <w:rPr>
            <w:noProof/>
            <w:webHidden/>
          </w:rPr>
          <w:fldChar w:fldCharType="end"/>
        </w:r>
      </w:hyperlink>
    </w:p>
    <w:p w14:paraId="0589FEEE" w14:textId="33C90760" w:rsidR="009952DB" w:rsidRDefault="005E6046">
      <w:pPr>
        <w:pStyle w:val="TOC2"/>
        <w:rPr>
          <w:rFonts w:asciiTheme="minorHAnsi" w:eastAsiaTheme="minorEastAsia" w:hAnsiTheme="minorHAnsi" w:cstheme="minorBidi"/>
          <w:noProof/>
          <w:sz w:val="22"/>
          <w:lang w:val="en-CA" w:eastAsia="en-CA"/>
        </w:rPr>
      </w:pPr>
      <w:hyperlink w:anchor="_Toc107307126" w:history="1">
        <w:r w:rsidR="009952DB" w:rsidRPr="00C10616">
          <w:rPr>
            <w:rStyle w:val="Hyperlink"/>
            <w:noProof/>
          </w:rPr>
          <w:t>Table 2-7: Kilfrost ABC-K Plus</w:t>
        </w:r>
        <w:r w:rsidR="009952DB">
          <w:rPr>
            <w:noProof/>
            <w:webHidden/>
          </w:rPr>
          <w:tab/>
        </w:r>
        <w:r w:rsidR="009952DB">
          <w:rPr>
            <w:noProof/>
            <w:webHidden/>
          </w:rPr>
          <w:fldChar w:fldCharType="begin"/>
        </w:r>
        <w:r w:rsidR="009952DB">
          <w:rPr>
            <w:noProof/>
            <w:webHidden/>
          </w:rPr>
          <w:instrText xml:space="preserve"> PAGEREF _Toc107307126 \h </w:instrText>
        </w:r>
        <w:r w:rsidR="009952DB">
          <w:rPr>
            <w:noProof/>
            <w:webHidden/>
          </w:rPr>
        </w:r>
        <w:r w:rsidR="009952DB">
          <w:rPr>
            <w:noProof/>
            <w:webHidden/>
          </w:rPr>
          <w:fldChar w:fldCharType="separate"/>
        </w:r>
        <w:r w:rsidR="009952DB">
          <w:rPr>
            <w:noProof/>
            <w:webHidden/>
          </w:rPr>
          <w:t>18</w:t>
        </w:r>
        <w:r w:rsidR="009952DB">
          <w:rPr>
            <w:noProof/>
            <w:webHidden/>
          </w:rPr>
          <w:fldChar w:fldCharType="end"/>
        </w:r>
      </w:hyperlink>
    </w:p>
    <w:p w14:paraId="1A05A7C3" w14:textId="0F16B196" w:rsidR="009952DB" w:rsidRDefault="005E6046">
      <w:pPr>
        <w:pStyle w:val="TOC2"/>
        <w:rPr>
          <w:rFonts w:asciiTheme="minorHAnsi" w:eastAsiaTheme="minorEastAsia" w:hAnsiTheme="minorHAnsi" w:cstheme="minorBidi"/>
          <w:noProof/>
          <w:sz w:val="22"/>
          <w:lang w:val="en-CA" w:eastAsia="en-CA"/>
        </w:rPr>
      </w:pPr>
      <w:hyperlink w:anchor="_Toc107307127" w:history="1">
        <w:r w:rsidR="009952DB" w:rsidRPr="00C10616">
          <w:rPr>
            <w:rStyle w:val="Hyperlink"/>
            <w:noProof/>
          </w:rPr>
          <w:t>Table 2-8: Kilfrost Ice Clear II</w:t>
        </w:r>
        <w:r w:rsidR="009952DB">
          <w:rPr>
            <w:noProof/>
            <w:webHidden/>
          </w:rPr>
          <w:tab/>
        </w:r>
        <w:r w:rsidR="009952DB">
          <w:rPr>
            <w:noProof/>
            <w:webHidden/>
          </w:rPr>
          <w:fldChar w:fldCharType="begin"/>
        </w:r>
        <w:r w:rsidR="009952DB">
          <w:rPr>
            <w:noProof/>
            <w:webHidden/>
          </w:rPr>
          <w:instrText xml:space="preserve"> PAGEREF _Toc107307127 \h </w:instrText>
        </w:r>
        <w:r w:rsidR="009952DB">
          <w:rPr>
            <w:noProof/>
            <w:webHidden/>
          </w:rPr>
        </w:r>
        <w:r w:rsidR="009952DB">
          <w:rPr>
            <w:noProof/>
            <w:webHidden/>
          </w:rPr>
          <w:fldChar w:fldCharType="separate"/>
        </w:r>
        <w:r w:rsidR="009952DB">
          <w:rPr>
            <w:noProof/>
            <w:webHidden/>
          </w:rPr>
          <w:t>19</w:t>
        </w:r>
        <w:r w:rsidR="009952DB">
          <w:rPr>
            <w:noProof/>
            <w:webHidden/>
          </w:rPr>
          <w:fldChar w:fldCharType="end"/>
        </w:r>
      </w:hyperlink>
    </w:p>
    <w:p w14:paraId="66019943" w14:textId="63DCF9F1" w:rsidR="009952DB" w:rsidRDefault="005E6046">
      <w:pPr>
        <w:pStyle w:val="TOC2"/>
        <w:rPr>
          <w:rFonts w:asciiTheme="minorHAnsi" w:eastAsiaTheme="minorEastAsia" w:hAnsiTheme="minorHAnsi" w:cstheme="minorBidi"/>
          <w:noProof/>
          <w:sz w:val="22"/>
          <w:lang w:val="en-CA" w:eastAsia="en-CA"/>
        </w:rPr>
      </w:pPr>
      <w:hyperlink w:anchor="_Toc107307128" w:history="1">
        <w:r w:rsidR="009952DB" w:rsidRPr="00C10616">
          <w:rPr>
            <w:rStyle w:val="Hyperlink"/>
            <w:noProof/>
          </w:rPr>
          <w:t>Table 2-9: MKS DevO COREICEPHOB Type II</w:t>
        </w:r>
        <w:r w:rsidR="009952DB">
          <w:rPr>
            <w:noProof/>
            <w:webHidden/>
          </w:rPr>
          <w:tab/>
        </w:r>
        <w:r w:rsidR="009952DB">
          <w:rPr>
            <w:noProof/>
            <w:webHidden/>
          </w:rPr>
          <w:fldChar w:fldCharType="begin"/>
        </w:r>
        <w:r w:rsidR="009952DB">
          <w:rPr>
            <w:noProof/>
            <w:webHidden/>
          </w:rPr>
          <w:instrText xml:space="preserve"> PAGEREF _Toc107307128 \h </w:instrText>
        </w:r>
        <w:r w:rsidR="009952DB">
          <w:rPr>
            <w:noProof/>
            <w:webHidden/>
          </w:rPr>
        </w:r>
        <w:r w:rsidR="009952DB">
          <w:rPr>
            <w:noProof/>
            <w:webHidden/>
          </w:rPr>
          <w:fldChar w:fldCharType="separate"/>
        </w:r>
        <w:r w:rsidR="009952DB">
          <w:rPr>
            <w:noProof/>
            <w:webHidden/>
          </w:rPr>
          <w:t>20</w:t>
        </w:r>
        <w:r w:rsidR="009952DB">
          <w:rPr>
            <w:noProof/>
            <w:webHidden/>
          </w:rPr>
          <w:fldChar w:fldCharType="end"/>
        </w:r>
      </w:hyperlink>
    </w:p>
    <w:p w14:paraId="66618CBC" w14:textId="29CF118E" w:rsidR="009952DB" w:rsidRDefault="005E6046">
      <w:pPr>
        <w:pStyle w:val="TOC2"/>
        <w:rPr>
          <w:rFonts w:asciiTheme="minorHAnsi" w:eastAsiaTheme="minorEastAsia" w:hAnsiTheme="minorHAnsi" w:cstheme="minorBidi"/>
          <w:noProof/>
          <w:sz w:val="22"/>
          <w:lang w:val="en-CA" w:eastAsia="en-CA"/>
        </w:rPr>
      </w:pPr>
      <w:hyperlink w:anchor="_Toc107307129" w:history="1">
        <w:r w:rsidR="009952DB" w:rsidRPr="00C10616">
          <w:rPr>
            <w:rStyle w:val="Hyperlink"/>
            <w:noProof/>
          </w:rPr>
          <w:t>Table 2-10: Newave Aerochemical FCY-2</w:t>
        </w:r>
        <w:r w:rsidR="009952DB">
          <w:rPr>
            <w:noProof/>
            <w:webHidden/>
          </w:rPr>
          <w:tab/>
        </w:r>
        <w:r w:rsidR="009952DB">
          <w:rPr>
            <w:noProof/>
            <w:webHidden/>
          </w:rPr>
          <w:fldChar w:fldCharType="begin"/>
        </w:r>
        <w:r w:rsidR="009952DB">
          <w:rPr>
            <w:noProof/>
            <w:webHidden/>
          </w:rPr>
          <w:instrText xml:space="preserve"> PAGEREF _Toc107307129 \h </w:instrText>
        </w:r>
        <w:r w:rsidR="009952DB">
          <w:rPr>
            <w:noProof/>
            <w:webHidden/>
          </w:rPr>
        </w:r>
        <w:r w:rsidR="009952DB">
          <w:rPr>
            <w:noProof/>
            <w:webHidden/>
          </w:rPr>
          <w:fldChar w:fldCharType="separate"/>
        </w:r>
        <w:r w:rsidR="009952DB">
          <w:rPr>
            <w:noProof/>
            <w:webHidden/>
          </w:rPr>
          <w:t>21</w:t>
        </w:r>
        <w:r w:rsidR="009952DB">
          <w:rPr>
            <w:noProof/>
            <w:webHidden/>
          </w:rPr>
          <w:fldChar w:fldCharType="end"/>
        </w:r>
      </w:hyperlink>
    </w:p>
    <w:p w14:paraId="4760E9A1" w14:textId="492898A6" w:rsidR="009952DB" w:rsidRDefault="005E6046">
      <w:pPr>
        <w:pStyle w:val="TOC2"/>
        <w:rPr>
          <w:rFonts w:asciiTheme="minorHAnsi" w:eastAsiaTheme="minorEastAsia" w:hAnsiTheme="minorHAnsi" w:cstheme="minorBidi"/>
          <w:noProof/>
          <w:sz w:val="22"/>
          <w:lang w:val="en-CA" w:eastAsia="en-CA"/>
        </w:rPr>
      </w:pPr>
      <w:hyperlink w:anchor="_Toc107307130" w:history="1">
        <w:r w:rsidR="009952DB" w:rsidRPr="00C10616">
          <w:rPr>
            <w:rStyle w:val="Hyperlink"/>
            <w:noProof/>
          </w:rPr>
          <w:t>Table 2-11: Newave Aerochemical FCY-2 Bio+</w:t>
        </w:r>
        <w:r w:rsidR="009952DB">
          <w:rPr>
            <w:noProof/>
            <w:webHidden/>
          </w:rPr>
          <w:tab/>
        </w:r>
        <w:r w:rsidR="009952DB">
          <w:rPr>
            <w:noProof/>
            <w:webHidden/>
          </w:rPr>
          <w:fldChar w:fldCharType="begin"/>
        </w:r>
        <w:r w:rsidR="009952DB">
          <w:rPr>
            <w:noProof/>
            <w:webHidden/>
          </w:rPr>
          <w:instrText xml:space="preserve"> PAGEREF _Toc107307130 \h </w:instrText>
        </w:r>
        <w:r w:rsidR="009952DB">
          <w:rPr>
            <w:noProof/>
            <w:webHidden/>
          </w:rPr>
        </w:r>
        <w:r w:rsidR="009952DB">
          <w:rPr>
            <w:noProof/>
            <w:webHidden/>
          </w:rPr>
          <w:fldChar w:fldCharType="separate"/>
        </w:r>
        <w:r w:rsidR="009952DB">
          <w:rPr>
            <w:noProof/>
            <w:webHidden/>
          </w:rPr>
          <w:t>22</w:t>
        </w:r>
        <w:r w:rsidR="009952DB">
          <w:rPr>
            <w:noProof/>
            <w:webHidden/>
          </w:rPr>
          <w:fldChar w:fldCharType="end"/>
        </w:r>
      </w:hyperlink>
    </w:p>
    <w:p w14:paraId="6BEF9D74" w14:textId="641416FF" w:rsidR="009952DB" w:rsidRDefault="005E6046">
      <w:pPr>
        <w:pStyle w:val="TOC2"/>
        <w:rPr>
          <w:rFonts w:asciiTheme="minorHAnsi" w:eastAsiaTheme="minorEastAsia" w:hAnsiTheme="minorHAnsi" w:cstheme="minorBidi"/>
          <w:noProof/>
          <w:sz w:val="22"/>
          <w:lang w:val="en-CA" w:eastAsia="en-CA"/>
        </w:rPr>
      </w:pPr>
      <w:hyperlink w:anchor="_Toc107307131" w:history="1">
        <w:r w:rsidR="009952DB" w:rsidRPr="00C10616">
          <w:rPr>
            <w:rStyle w:val="Hyperlink"/>
            <w:noProof/>
          </w:rPr>
          <w:t>Table 2-12: ROMCHIM ADD-PROTECT NG Type II</w:t>
        </w:r>
        <w:r w:rsidR="009952DB">
          <w:rPr>
            <w:noProof/>
            <w:webHidden/>
          </w:rPr>
          <w:tab/>
        </w:r>
        <w:r w:rsidR="009952DB">
          <w:rPr>
            <w:noProof/>
            <w:webHidden/>
          </w:rPr>
          <w:fldChar w:fldCharType="begin"/>
        </w:r>
        <w:r w:rsidR="009952DB">
          <w:rPr>
            <w:noProof/>
            <w:webHidden/>
          </w:rPr>
          <w:instrText xml:space="preserve"> PAGEREF _Toc107307131 \h </w:instrText>
        </w:r>
        <w:r w:rsidR="009952DB">
          <w:rPr>
            <w:noProof/>
            <w:webHidden/>
          </w:rPr>
        </w:r>
        <w:r w:rsidR="009952DB">
          <w:rPr>
            <w:noProof/>
            <w:webHidden/>
          </w:rPr>
          <w:fldChar w:fldCharType="separate"/>
        </w:r>
        <w:r w:rsidR="009952DB">
          <w:rPr>
            <w:noProof/>
            <w:webHidden/>
          </w:rPr>
          <w:t>23</w:t>
        </w:r>
        <w:r w:rsidR="009952DB">
          <w:rPr>
            <w:noProof/>
            <w:webHidden/>
          </w:rPr>
          <w:fldChar w:fldCharType="end"/>
        </w:r>
      </w:hyperlink>
    </w:p>
    <w:p w14:paraId="62784E6B" w14:textId="61E58438" w:rsidR="009952DB" w:rsidRDefault="005E6046">
      <w:pPr>
        <w:pStyle w:val="TOC2"/>
        <w:rPr>
          <w:rFonts w:asciiTheme="minorHAnsi" w:eastAsiaTheme="minorEastAsia" w:hAnsiTheme="minorHAnsi" w:cstheme="minorBidi"/>
          <w:noProof/>
          <w:sz w:val="22"/>
          <w:lang w:val="en-CA" w:eastAsia="en-CA"/>
        </w:rPr>
      </w:pPr>
      <w:hyperlink w:anchor="_Toc107307132" w:history="1">
        <w:r w:rsidR="009952DB" w:rsidRPr="00C10616">
          <w:rPr>
            <w:rStyle w:val="Hyperlink"/>
            <w:noProof/>
          </w:rPr>
          <w:t>Table 2-13: ROMCHIM ADD-PROTECT Type II</w:t>
        </w:r>
        <w:r w:rsidR="009952DB">
          <w:rPr>
            <w:noProof/>
            <w:webHidden/>
          </w:rPr>
          <w:tab/>
        </w:r>
        <w:r w:rsidR="009952DB">
          <w:rPr>
            <w:noProof/>
            <w:webHidden/>
          </w:rPr>
          <w:fldChar w:fldCharType="begin"/>
        </w:r>
        <w:r w:rsidR="009952DB">
          <w:rPr>
            <w:noProof/>
            <w:webHidden/>
          </w:rPr>
          <w:instrText xml:space="preserve"> PAGEREF _Toc107307132 \h </w:instrText>
        </w:r>
        <w:r w:rsidR="009952DB">
          <w:rPr>
            <w:noProof/>
            <w:webHidden/>
          </w:rPr>
        </w:r>
        <w:r w:rsidR="009952DB">
          <w:rPr>
            <w:noProof/>
            <w:webHidden/>
          </w:rPr>
          <w:fldChar w:fldCharType="separate"/>
        </w:r>
        <w:r w:rsidR="009952DB">
          <w:rPr>
            <w:noProof/>
            <w:webHidden/>
          </w:rPr>
          <w:t>24</w:t>
        </w:r>
        <w:r w:rsidR="009952DB">
          <w:rPr>
            <w:noProof/>
            <w:webHidden/>
          </w:rPr>
          <w:fldChar w:fldCharType="end"/>
        </w:r>
      </w:hyperlink>
    </w:p>
    <w:p w14:paraId="3C6552A3" w14:textId="2D561C9E" w:rsidR="009952DB" w:rsidRDefault="005E6046">
      <w:pPr>
        <w:pStyle w:val="TOC2"/>
        <w:rPr>
          <w:rFonts w:asciiTheme="minorHAnsi" w:eastAsiaTheme="minorEastAsia" w:hAnsiTheme="minorHAnsi" w:cstheme="minorBidi"/>
          <w:noProof/>
          <w:sz w:val="22"/>
          <w:lang w:val="en-CA" w:eastAsia="en-CA"/>
        </w:rPr>
      </w:pPr>
      <w:hyperlink w:anchor="_Toc107307133" w:history="1">
        <w:r w:rsidR="009952DB" w:rsidRPr="00C10616">
          <w:rPr>
            <w:rStyle w:val="Hyperlink"/>
            <w:noProof/>
          </w:rPr>
          <w:t>Table 2-14: Type II Generic</w:t>
        </w:r>
        <w:r w:rsidR="009952DB">
          <w:rPr>
            <w:noProof/>
            <w:webHidden/>
          </w:rPr>
          <w:tab/>
        </w:r>
        <w:r w:rsidR="009952DB">
          <w:rPr>
            <w:noProof/>
            <w:webHidden/>
          </w:rPr>
          <w:fldChar w:fldCharType="begin"/>
        </w:r>
        <w:r w:rsidR="009952DB">
          <w:rPr>
            <w:noProof/>
            <w:webHidden/>
          </w:rPr>
          <w:instrText xml:space="preserve"> PAGEREF _Toc107307133 \h </w:instrText>
        </w:r>
        <w:r w:rsidR="009952DB">
          <w:rPr>
            <w:noProof/>
            <w:webHidden/>
          </w:rPr>
        </w:r>
        <w:r w:rsidR="009952DB">
          <w:rPr>
            <w:noProof/>
            <w:webHidden/>
          </w:rPr>
          <w:fldChar w:fldCharType="separate"/>
        </w:r>
        <w:r w:rsidR="009952DB">
          <w:rPr>
            <w:noProof/>
            <w:webHidden/>
          </w:rPr>
          <w:t>25</w:t>
        </w:r>
        <w:r w:rsidR="009952DB">
          <w:rPr>
            <w:noProof/>
            <w:webHidden/>
          </w:rPr>
          <w:fldChar w:fldCharType="end"/>
        </w:r>
      </w:hyperlink>
    </w:p>
    <w:p w14:paraId="1620030C" w14:textId="22E02290" w:rsidR="009952DB" w:rsidRDefault="005E6046">
      <w:pPr>
        <w:pStyle w:val="TOC2"/>
        <w:rPr>
          <w:rFonts w:asciiTheme="minorHAnsi" w:eastAsiaTheme="minorEastAsia" w:hAnsiTheme="minorHAnsi" w:cstheme="minorBidi"/>
          <w:noProof/>
          <w:sz w:val="22"/>
          <w:lang w:val="en-CA" w:eastAsia="en-CA"/>
        </w:rPr>
      </w:pPr>
      <w:hyperlink w:anchor="_Toc107307134" w:history="1">
        <w:r w:rsidR="009952DB" w:rsidRPr="00C10616">
          <w:rPr>
            <w:rStyle w:val="Hyperlink"/>
            <w:noProof/>
          </w:rPr>
          <w:t>Table 3-1: AllClear AeroClear MAX, Applied Unheated on Low Speed Aircraft</w:t>
        </w:r>
        <w:r w:rsidR="009952DB">
          <w:rPr>
            <w:noProof/>
            <w:webHidden/>
          </w:rPr>
          <w:tab/>
        </w:r>
        <w:r w:rsidR="009952DB">
          <w:rPr>
            <w:noProof/>
            <w:webHidden/>
          </w:rPr>
          <w:fldChar w:fldCharType="begin"/>
        </w:r>
        <w:r w:rsidR="009952DB">
          <w:rPr>
            <w:noProof/>
            <w:webHidden/>
          </w:rPr>
          <w:instrText xml:space="preserve"> PAGEREF _Toc107307134 \h </w:instrText>
        </w:r>
        <w:r w:rsidR="009952DB">
          <w:rPr>
            <w:noProof/>
            <w:webHidden/>
          </w:rPr>
        </w:r>
        <w:r w:rsidR="009952DB">
          <w:rPr>
            <w:noProof/>
            <w:webHidden/>
          </w:rPr>
          <w:fldChar w:fldCharType="separate"/>
        </w:r>
        <w:r w:rsidR="009952DB">
          <w:rPr>
            <w:noProof/>
            <w:webHidden/>
          </w:rPr>
          <w:t>26</w:t>
        </w:r>
        <w:r w:rsidR="009952DB">
          <w:rPr>
            <w:noProof/>
            <w:webHidden/>
          </w:rPr>
          <w:fldChar w:fldCharType="end"/>
        </w:r>
      </w:hyperlink>
    </w:p>
    <w:p w14:paraId="65218FF1" w14:textId="66204266" w:rsidR="009952DB" w:rsidRDefault="005E6046">
      <w:pPr>
        <w:pStyle w:val="TOC2"/>
        <w:rPr>
          <w:rFonts w:asciiTheme="minorHAnsi" w:eastAsiaTheme="minorEastAsia" w:hAnsiTheme="minorHAnsi" w:cstheme="minorBidi"/>
          <w:noProof/>
          <w:sz w:val="22"/>
          <w:lang w:val="en-CA" w:eastAsia="en-CA"/>
        </w:rPr>
      </w:pPr>
      <w:hyperlink w:anchor="_Toc107307135" w:history="1">
        <w:r w:rsidR="009952DB" w:rsidRPr="00C10616">
          <w:rPr>
            <w:rStyle w:val="Hyperlink"/>
            <w:noProof/>
          </w:rPr>
          <w:t>Table 3-2: AllClear AeroClear MAX, Applied Unheated on Middle Speed Aircraft</w:t>
        </w:r>
        <w:r w:rsidR="009952DB">
          <w:rPr>
            <w:noProof/>
            <w:webHidden/>
          </w:rPr>
          <w:tab/>
        </w:r>
        <w:r w:rsidR="009952DB">
          <w:rPr>
            <w:noProof/>
            <w:webHidden/>
          </w:rPr>
          <w:fldChar w:fldCharType="begin"/>
        </w:r>
        <w:r w:rsidR="009952DB">
          <w:rPr>
            <w:noProof/>
            <w:webHidden/>
          </w:rPr>
          <w:instrText xml:space="preserve"> PAGEREF _Toc107307135 \h </w:instrText>
        </w:r>
        <w:r w:rsidR="009952DB">
          <w:rPr>
            <w:noProof/>
            <w:webHidden/>
          </w:rPr>
        </w:r>
        <w:r w:rsidR="009952DB">
          <w:rPr>
            <w:noProof/>
            <w:webHidden/>
          </w:rPr>
          <w:fldChar w:fldCharType="separate"/>
        </w:r>
        <w:r w:rsidR="009952DB">
          <w:rPr>
            <w:noProof/>
            <w:webHidden/>
          </w:rPr>
          <w:t>27</w:t>
        </w:r>
        <w:r w:rsidR="009952DB">
          <w:rPr>
            <w:noProof/>
            <w:webHidden/>
          </w:rPr>
          <w:fldChar w:fldCharType="end"/>
        </w:r>
      </w:hyperlink>
    </w:p>
    <w:p w14:paraId="539BED50" w14:textId="5D00DE69" w:rsidR="009952DB" w:rsidRDefault="005E6046">
      <w:pPr>
        <w:pStyle w:val="TOC2"/>
        <w:rPr>
          <w:rFonts w:asciiTheme="minorHAnsi" w:eastAsiaTheme="minorEastAsia" w:hAnsiTheme="minorHAnsi" w:cstheme="minorBidi"/>
          <w:noProof/>
          <w:sz w:val="22"/>
          <w:lang w:val="en-CA" w:eastAsia="en-CA"/>
        </w:rPr>
      </w:pPr>
      <w:hyperlink w:anchor="_Toc107307136" w:history="1">
        <w:r w:rsidR="009952DB" w:rsidRPr="00C10616">
          <w:rPr>
            <w:rStyle w:val="Hyperlink"/>
            <w:noProof/>
          </w:rPr>
          <w:t>Table 3-3: AllClear AeroClear MAX, Applied Unheated on High Speed Aircraft</w:t>
        </w:r>
        <w:r w:rsidR="009952DB">
          <w:rPr>
            <w:noProof/>
            <w:webHidden/>
          </w:rPr>
          <w:tab/>
        </w:r>
        <w:r w:rsidR="009952DB">
          <w:rPr>
            <w:noProof/>
            <w:webHidden/>
          </w:rPr>
          <w:fldChar w:fldCharType="begin"/>
        </w:r>
        <w:r w:rsidR="009952DB">
          <w:rPr>
            <w:noProof/>
            <w:webHidden/>
          </w:rPr>
          <w:instrText xml:space="preserve"> PAGEREF _Toc107307136 \h </w:instrText>
        </w:r>
        <w:r w:rsidR="009952DB">
          <w:rPr>
            <w:noProof/>
            <w:webHidden/>
          </w:rPr>
        </w:r>
        <w:r w:rsidR="009952DB">
          <w:rPr>
            <w:noProof/>
            <w:webHidden/>
          </w:rPr>
          <w:fldChar w:fldCharType="separate"/>
        </w:r>
        <w:r w:rsidR="009952DB">
          <w:rPr>
            <w:noProof/>
            <w:webHidden/>
          </w:rPr>
          <w:t>28</w:t>
        </w:r>
        <w:r w:rsidR="009952DB">
          <w:rPr>
            <w:noProof/>
            <w:webHidden/>
          </w:rPr>
          <w:fldChar w:fldCharType="end"/>
        </w:r>
      </w:hyperlink>
    </w:p>
    <w:p w14:paraId="1FEBEAF5" w14:textId="2F890930" w:rsidR="009952DB" w:rsidRDefault="005E6046">
      <w:pPr>
        <w:pStyle w:val="TOC2"/>
        <w:rPr>
          <w:rFonts w:asciiTheme="minorHAnsi" w:eastAsiaTheme="minorEastAsia" w:hAnsiTheme="minorHAnsi" w:cstheme="minorBidi"/>
          <w:noProof/>
          <w:sz w:val="22"/>
          <w:lang w:val="en-CA" w:eastAsia="en-CA"/>
        </w:rPr>
      </w:pPr>
      <w:hyperlink w:anchor="_Toc107307137" w:history="1">
        <w:r w:rsidR="009952DB" w:rsidRPr="00C10616">
          <w:rPr>
            <w:rStyle w:val="Hyperlink"/>
            <w:noProof/>
          </w:rPr>
          <w:t>Table 4-1: ABAX ECOWING AD-49</w:t>
        </w:r>
        <w:r w:rsidR="009952DB">
          <w:rPr>
            <w:noProof/>
            <w:webHidden/>
          </w:rPr>
          <w:tab/>
        </w:r>
        <w:r w:rsidR="009952DB">
          <w:rPr>
            <w:noProof/>
            <w:webHidden/>
          </w:rPr>
          <w:fldChar w:fldCharType="begin"/>
        </w:r>
        <w:r w:rsidR="009952DB">
          <w:rPr>
            <w:noProof/>
            <w:webHidden/>
          </w:rPr>
          <w:instrText xml:space="preserve"> PAGEREF _Toc107307137 \h </w:instrText>
        </w:r>
        <w:r w:rsidR="009952DB">
          <w:rPr>
            <w:noProof/>
            <w:webHidden/>
          </w:rPr>
        </w:r>
        <w:r w:rsidR="009952DB">
          <w:rPr>
            <w:noProof/>
            <w:webHidden/>
          </w:rPr>
          <w:fldChar w:fldCharType="separate"/>
        </w:r>
        <w:r w:rsidR="009952DB">
          <w:rPr>
            <w:noProof/>
            <w:webHidden/>
          </w:rPr>
          <w:t>29</w:t>
        </w:r>
        <w:r w:rsidR="009952DB">
          <w:rPr>
            <w:noProof/>
            <w:webHidden/>
          </w:rPr>
          <w:fldChar w:fldCharType="end"/>
        </w:r>
      </w:hyperlink>
    </w:p>
    <w:p w14:paraId="38A18B20" w14:textId="1D3B6C6C" w:rsidR="009952DB" w:rsidRDefault="005E6046">
      <w:pPr>
        <w:pStyle w:val="TOC2"/>
        <w:rPr>
          <w:rFonts w:asciiTheme="minorHAnsi" w:eastAsiaTheme="minorEastAsia" w:hAnsiTheme="minorHAnsi" w:cstheme="minorBidi"/>
          <w:noProof/>
          <w:sz w:val="22"/>
          <w:lang w:val="en-CA" w:eastAsia="en-CA"/>
        </w:rPr>
      </w:pPr>
      <w:hyperlink w:anchor="_Toc107307138" w:history="1">
        <w:r w:rsidR="009952DB" w:rsidRPr="00C10616">
          <w:rPr>
            <w:rStyle w:val="Hyperlink"/>
            <w:noProof/>
          </w:rPr>
          <w:t>Table 4-2: AllClear ClearWing ECO</w:t>
        </w:r>
        <w:r w:rsidR="009952DB">
          <w:rPr>
            <w:noProof/>
            <w:webHidden/>
          </w:rPr>
          <w:tab/>
        </w:r>
        <w:r w:rsidR="009952DB">
          <w:rPr>
            <w:noProof/>
            <w:webHidden/>
          </w:rPr>
          <w:fldChar w:fldCharType="begin"/>
        </w:r>
        <w:r w:rsidR="009952DB">
          <w:rPr>
            <w:noProof/>
            <w:webHidden/>
          </w:rPr>
          <w:instrText xml:space="preserve"> PAGEREF _Toc107307138 \h </w:instrText>
        </w:r>
        <w:r w:rsidR="009952DB">
          <w:rPr>
            <w:noProof/>
            <w:webHidden/>
          </w:rPr>
        </w:r>
        <w:r w:rsidR="009952DB">
          <w:rPr>
            <w:noProof/>
            <w:webHidden/>
          </w:rPr>
          <w:fldChar w:fldCharType="separate"/>
        </w:r>
        <w:r w:rsidR="009952DB">
          <w:rPr>
            <w:noProof/>
            <w:webHidden/>
          </w:rPr>
          <w:t>30</w:t>
        </w:r>
        <w:r w:rsidR="009952DB">
          <w:rPr>
            <w:noProof/>
            <w:webHidden/>
          </w:rPr>
          <w:fldChar w:fldCharType="end"/>
        </w:r>
      </w:hyperlink>
    </w:p>
    <w:p w14:paraId="28632777" w14:textId="2FE1E8A2" w:rsidR="009952DB" w:rsidRDefault="005E6046">
      <w:pPr>
        <w:pStyle w:val="TOC2"/>
        <w:rPr>
          <w:rFonts w:asciiTheme="minorHAnsi" w:eastAsiaTheme="minorEastAsia" w:hAnsiTheme="minorHAnsi" w:cstheme="minorBidi"/>
          <w:noProof/>
          <w:sz w:val="22"/>
          <w:lang w:val="en-CA" w:eastAsia="en-CA"/>
        </w:rPr>
      </w:pPr>
      <w:hyperlink w:anchor="_Toc107307139" w:history="1">
        <w:r w:rsidR="009952DB" w:rsidRPr="00C10616">
          <w:rPr>
            <w:rStyle w:val="Hyperlink"/>
            <w:noProof/>
          </w:rPr>
          <w:t>Table 4-3: AllClear ClearWing EG</w:t>
        </w:r>
        <w:r w:rsidR="009952DB">
          <w:rPr>
            <w:noProof/>
            <w:webHidden/>
          </w:rPr>
          <w:tab/>
        </w:r>
        <w:r w:rsidR="009952DB">
          <w:rPr>
            <w:noProof/>
            <w:webHidden/>
          </w:rPr>
          <w:fldChar w:fldCharType="begin"/>
        </w:r>
        <w:r w:rsidR="009952DB">
          <w:rPr>
            <w:noProof/>
            <w:webHidden/>
          </w:rPr>
          <w:instrText xml:space="preserve"> PAGEREF _Toc107307139 \h </w:instrText>
        </w:r>
        <w:r w:rsidR="009952DB">
          <w:rPr>
            <w:noProof/>
            <w:webHidden/>
          </w:rPr>
        </w:r>
        <w:r w:rsidR="009952DB">
          <w:rPr>
            <w:noProof/>
            <w:webHidden/>
          </w:rPr>
          <w:fldChar w:fldCharType="separate"/>
        </w:r>
        <w:r w:rsidR="009952DB">
          <w:rPr>
            <w:noProof/>
            <w:webHidden/>
          </w:rPr>
          <w:t>31</w:t>
        </w:r>
        <w:r w:rsidR="009952DB">
          <w:rPr>
            <w:noProof/>
            <w:webHidden/>
          </w:rPr>
          <w:fldChar w:fldCharType="end"/>
        </w:r>
      </w:hyperlink>
    </w:p>
    <w:p w14:paraId="7EEDB5BA" w14:textId="0D0EFA47" w:rsidR="009952DB" w:rsidRDefault="005E6046">
      <w:pPr>
        <w:pStyle w:val="TOC2"/>
        <w:rPr>
          <w:rFonts w:asciiTheme="minorHAnsi" w:eastAsiaTheme="minorEastAsia" w:hAnsiTheme="minorHAnsi" w:cstheme="minorBidi"/>
          <w:noProof/>
          <w:sz w:val="22"/>
          <w:lang w:val="en-CA" w:eastAsia="en-CA"/>
        </w:rPr>
      </w:pPr>
      <w:hyperlink w:anchor="_Toc107307140" w:history="1">
        <w:r w:rsidR="009952DB" w:rsidRPr="00C10616">
          <w:rPr>
            <w:rStyle w:val="Hyperlink"/>
            <w:noProof/>
          </w:rPr>
          <w:t>Table 4-4: ASGlobal 4Flite EG</w:t>
        </w:r>
        <w:r w:rsidR="009952DB">
          <w:rPr>
            <w:noProof/>
            <w:webHidden/>
          </w:rPr>
          <w:tab/>
        </w:r>
        <w:r w:rsidR="009952DB">
          <w:rPr>
            <w:noProof/>
            <w:webHidden/>
          </w:rPr>
          <w:fldChar w:fldCharType="begin"/>
        </w:r>
        <w:r w:rsidR="009952DB">
          <w:rPr>
            <w:noProof/>
            <w:webHidden/>
          </w:rPr>
          <w:instrText xml:space="preserve"> PAGEREF _Toc107307140 \h </w:instrText>
        </w:r>
        <w:r w:rsidR="009952DB">
          <w:rPr>
            <w:noProof/>
            <w:webHidden/>
          </w:rPr>
        </w:r>
        <w:r w:rsidR="009952DB">
          <w:rPr>
            <w:noProof/>
            <w:webHidden/>
          </w:rPr>
          <w:fldChar w:fldCharType="separate"/>
        </w:r>
        <w:r w:rsidR="009952DB">
          <w:rPr>
            <w:noProof/>
            <w:webHidden/>
          </w:rPr>
          <w:t>32</w:t>
        </w:r>
        <w:r w:rsidR="009952DB">
          <w:rPr>
            <w:noProof/>
            <w:webHidden/>
          </w:rPr>
          <w:fldChar w:fldCharType="end"/>
        </w:r>
      </w:hyperlink>
    </w:p>
    <w:p w14:paraId="006194F0" w14:textId="53890BD2" w:rsidR="009952DB" w:rsidRDefault="005E6046">
      <w:pPr>
        <w:pStyle w:val="TOC2"/>
        <w:rPr>
          <w:rFonts w:asciiTheme="minorHAnsi" w:eastAsiaTheme="minorEastAsia" w:hAnsiTheme="minorHAnsi" w:cstheme="minorBidi"/>
          <w:noProof/>
          <w:sz w:val="22"/>
          <w:lang w:val="en-CA" w:eastAsia="en-CA"/>
        </w:rPr>
      </w:pPr>
      <w:hyperlink w:anchor="_Toc107307141" w:history="1">
        <w:r w:rsidR="009952DB" w:rsidRPr="00C10616">
          <w:rPr>
            <w:rStyle w:val="Hyperlink"/>
            <w:noProof/>
          </w:rPr>
          <w:t>Table 4-5: ASGlobal 4Flite PG</w:t>
        </w:r>
        <w:r w:rsidR="009952DB">
          <w:rPr>
            <w:noProof/>
            <w:webHidden/>
          </w:rPr>
          <w:tab/>
        </w:r>
        <w:r w:rsidR="009952DB">
          <w:rPr>
            <w:noProof/>
            <w:webHidden/>
          </w:rPr>
          <w:fldChar w:fldCharType="begin"/>
        </w:r>
        <w:r w:rsidR="009952DB">
          <w:rPr>
            <w:noProof/>
            <w:webHidden/>
          </w:rPr>
          <w:instrText xml:space="preserve"> PAGEREF _Toc107307141 \h </w:instrText>
        </w:r>
        <w:r w:rsidR="009952DB">
          <w:rPr>
            <w:noProof/>
            <w:webHidden/>
          </w:rPr>
        </w:r>
        <w:r w:rsidR="009952DB">
          <w:rPr>
            <w:noProof/>
            <w:webHidden/>
          </w:rPr>
          <w:fldChar w:fldCharType="separate"/>
        </w:r>
        <w:r w:rsidR="009952DB">
          <w:rPr>
            <w:noProof/>
            <w:webHidden/>
          </w:rPr>
          <w:t>33</w:t>
        </w:r>
        <w:r w:rsidR="009952DB">
          <w:rPr>
            <w:noProof/>
            <w:webHidden/>
          </w:rPr>
          <w:fldChar w:fldCharType="end"/>
        </w:r>
      </w:hyperlink>
    </w:p>
    <w:p w14:paraId="3A9B721C" w14:textId="3C389095" w:rsidR="009952DB" w:rsidRDefault="005E6046">
      <w:pPr>
        <w:pStyle w:val="TOC2"/>
        <w:rPr>
          <w:rFonts w:asciiTheme="minorHAnsi" w:eastAsiaTheme="minorEastAsia" w:hAnsiTheme="minorHAnsi" w:cstheme="minorBidi"/>
          <w:noProof/>
          <w:sz w:val="22"/>
          <w:lang w:val="en-CA" w:eastAsia="en-CA"/>
        </w:rPr>
      </w:pPr>
      <w:hyperlink w:anchor="_Toc107307142" w:history="1">
        <w:r w:rsidR="009952DB" w:rsidRPr="00C10616">
          <w:rPr>
            <w:rStyle w:val="Hyperlink"/>
            <w:noProof/>
          </w:rPr>
          <w:t>Table 4-6: AVIAFLUID AVIAFlight EG</w:t>
        </w:r>
        <w:r w:rsidR="009952DB">
          <w:rPr>
            <w:noProof/>
            <w:webHidden/>
          </w:rPr>
          <w:tab/>
        </w:r>
        <w:r w:rsidR="009952DB">
          <w:rPr>
            <w:noProof/>
            <w:webHidden/>
          </w:rPr>
          <w:fldChar w:fldCharType="begin"/>
        </w:r>
        <w:r w:rsidR="009952DB">
          <w:rPr>
            <w:noProof/>
            <w:webHidden/>
          </w:rPr>
          <w:instrText xml:space="preserve"> PAGEREF _Toc107307142 \h </w:instrText>
        </w:r>
        <w:r w:rsidR="009952DB">
          <w:rPr>
            <w:noProof/>
            <w:webHidden/>
          </w:rPr>
        </w:r>
        <w:r w:rsidR="009952DB">
          <w:rPr>
            <w:noProof/>
            <w:webHidden/>
          </w:rPr>
          <w:fldChar w:fldCharType="separate"/>
        </w:r>
        <w:r w:rsidR="009952DB">
          <w:rPr>
            <w:noProof/>
            <w:webHidden/>
          </w:rPr>
          <w:t>34</w:t>
        </w:r>
        <w:r w:rsidR="009952DB">
          <w:rPr>
            <w:noProof/>
            <w:webHidden/>
          </w:rPr>
          <w:fldChar w:fldCharType="end"/>
        </w:r>
      </w:hyperlink>
    </w:p>
    <w:p w14:paraId="78757B7B" w14:textId="12E5C090" w:rsidR="009952DB" w:rsidRDefault="005E6046">
      <w:pPr>
        <w:pStyle w:val="TOC2"/>
        <w:rPr>
          <w:rFonts w:asciiTheme="minorHAnsi" w:eastAsiaTheme="minorEastAsia" w:hAnsiTheme="minorHAnsi" w:cstheme="minorBidi"/>
          <w:noProof/>
          <w:sz w:val="22"/>
          <w:lang w:val="en-CA" w:eastAsia="en-CA"/>
        </w:rPr>
      </w:pPr>
      <w:hyperlink w:anchor="_Toc107307143" w:history="1">
        <w:r w:rsidR="009952DB" w:rsidRPr="00C10616">
          <w:rPr>
            <w:rStyle w:val="Hyperlink"/>
            <w:noProof/>
          </w:rPr>
          <w:t>Table 4-7: AVIAFLUID AVIAFlight PG</w:t>
        </w:r>
        <w:r w:rsidR="009952DB">
          <w:rPr>
            <w:noProof/>
            <w:webHidden/>
          </w:rPr>
          <w:tab/>
        </w:r>
        <w:r w:rsidR="009952DB">
          <w:rPr>
            <w:noProof/>
            <w:webHidden/>
          </w:rPr>
          <w:fldChar w:fldCharType="begin"/>
        </w:r>
        <w:r w:rsidR="009952DB">
          <w:rPr>
            <w:noProof/>
            <w:webHidden/>
          </w:rPr>
          <w:instrText xml:space="preserve"> PAGEREF _Toc107307143 \h </w:instrText>
        </w:r>
        <w:r w:rsidR="009952DB">
          <w:rPr>
            <w:noProof/>
            <w:webHidden/>
          </w:rPr>
        </w:r>
        <w:r w:rsidR="009952DB">
          <w:rPr>
            <w:noProof/>
            <w:webHidden/>
          </w:rPr>
          <w:fldChar w:fldCharType="separate"/>
        </w:r>
        <w:r w:rsidR="009952DB">
          <w:rPr>
            <w:noProof/>
            <w:webHidden/>
          </w:rPr>
          <w:t>35</w:t>
        </w:r>
        <w:r w:rsidR="009952DB">
          <w:rPr>
            <w:noProof/>
            <w:webHidden/>
          </w:rPr>
          <w:fldChar w:fldCharType="end"/>
        </w:r>
      </w:hyperlink>
    </w:p>
    <w:p w14:paraId="4E0F07B5" w14:textId="61F0C879" w:rsidR="009952DB" w:rsidRDefault="005E6046">
      <w:pPr>
        <w:pStyle w:val="TOC2"/>
        <w:rPr>
          <w:rFonts w:asciiTheme="minorHAnsi" w:eastAsiaTheme="minorEastAsia" w:hAnsiTheme="minorHAnsi" w:cstheme="minorBidi"/>
          <w:noProof/>
          <w:sz w:val="22"/>
          <w:lang w:val="en-CA" w:eastAsia="en-CA"/>
        </w:rPr>
      </w:pPr>
      <w:hyperlink w:anchor="_Toc107307144" w:history="1">
        <w:r w:rsidR="009952DB" w:rsidRPr="00C10616">
          <w:rPr>
            <w:rStyle w:val="Hyperlink"/>
            <w:noProof/>
          </w:rPr>
          <w:t>Table 4-8: CHEMCO ChemR EG IV</w:t>
        </w:r>
        <w:r w:rsidR="009952DB">
          <w:rPr>
            <w:noProof/>
            <w:webHidden/>
          </w:rPr>
          <w:tab/>
        </w:r>
        <w:r w:rsidR="009952DB">
          <w:rPr>
            <w:noProof/>
            <w:webHidden/>
          </w:rPr>
          <w:fldChar w:fldCharType="begin"/>
        </w:r>
        <w:r w:rsidR="009952DB">
          <w:rPr>
            <w:noProof/>
            <w:webHidden/>
          </w:rPr>
          <w:instrText xml:space="preserve"> PAGEREF _Toc107307144 \h </w:instrText>
        </w:r>
        <w:r w:rsidR="009952DB">
          <w:rPr>
            <w:noProof/>
            <w:webHidden/>
          </w:rPr>
        </w:r>
        <w:r w:rsidR="009952DB">
          <w:rPr>
            <w:noProof/>
            <w:webHidden/>
          </w:rPr>
          <w:fldChar w:fldCharType="separate"/>
        </w:r>
        <w:r w:rsidR="009952DB">
          <w:rPr>
            <w:noProof/>
            <w:webHidden/>
          </w:rPr>
          <w:t>36</w:t>
        </w:r>
        <w:r w:rsidR="009952DB">
          <w:rPr>
            <w:noProof/>
            <w:webHidden/>
          </w:rPr>
          <w:fldChar w:fldCharType="end"/>
        </w:r>
      </w:hyperlink>
    </w:p>
    <w:p w14:paraId="31A7857E" w14:textId="4F32628E" w:rsidR="009952DB" w:rsidRDefault="005E6046">
      <w:pPr>
        <w:pStyle w:val="TOC2"/>
        <w:rPr>
          <w:rFonts w:asciiTheme="minorHAnsi" w:eastAsiaTheme="minorEastAsia" w:hAnsiTheme="minorHAnsi" w:cstheme="minorBidi"/>
          <w:noProof/>
          <w:sz w:val="22"/>
          <w:lang w:val="en-CA" w:eastAsia="en-CA"/>
        </w:rPr>
      </w:pPr>
      <w:hyperlink w:anchor="_Toc107307145" w:history="1">
        <w:r w:rsidR="009952DB" w:rsidRPr="00C10616">
          <w:rPr>
            <w:rStyle w:val="Hyperlink"/>
            <w:noProof/>
          </w:rPr>
          <w:t>Table 4-9: CHEMCO ChemR Nordik IV</w:t>
        </w:r>
        <w:r w:rsidR="009952DB">
          <w:rPr>
            <w:noProof/>
            <w:webHidden/>
          </w:rPr>
          <w:tab/>
        </w:r>
        <w:r w:rsidR="009952DB">
          <w:rPr>
            <w:noProof/>
            <w:webHidden/>
          </w:rPr>
          <w:fldChar w:fldCharType="begin"/>
        </w:r>
        <w:r w:rsidR="009952DB">
          <w:rPr>
            <w:noProof/>
            <w:webHidden/>
          </w:rPr>
          <w:instrText xml:space="preserve"> PAGEREF _Toc107307145 \h </w:instrText>
        </w:r>
        <w:r w:rsidR="009952DB">
          <w:rPr>
            <w:noProof/>
            <w:webHidden/>
          </w:rPr>
        </w:r>
        <w:r w:rsidR="009952DB">
          <w:rPr>
            <w:noProof/>
            <w:webHidden/>
          </w:rPr>
          <w:fldChar w:fldCharType="separate"/>
        </w:r>
        <w:r w:rsidR="009952DB">
          <w:rPr>
            <w:noProof/>
            <w:webHidden/>
          </w:rPr>
          <w:t>37</w:t>
        </w:r>
        <w:r w:rsidR="009952DB">
          <w:rPr>
            <w:noProof/>
            <w:webHidden/>
          </w:rPr>
          <w:fldChar w:fldCharType="end"/>
        </w:r>
      </w:hyperlink>
    </w:p>
    <w:p w14:paraId="02B90B58" w14:textId="665F4F3A" w:rsidR="009952DB" w:rsidRDefault="005E6046">
      <w:pPr>
        <w:pStyle w:val="TOC2"/>
        <w:rPr>
          <w:rFonts w:asciiTheme="minorHAnsi" w:eastAsiaTheme="minorEastAsia" w:hAnsiTheme="minorHAnsi" w:cstheme="minorBidi"/>
          <w:noProof/>
          <w:sz w:val="22"/>
          <w:lang w:val="en-CA" w:eastAsia="en-CA"/>
        </w:rPr>
      </w:pPr>
      <w:hyperlink w:anchor="_Toc107307146" w:history="1">
        <w:r w:rsidR="009952DB" w:rsidRPr="00C10616">
          <w:rPr>
            <w:rStyle w:val="Hyperlink"/>
            <w:noProof/>
          </w:rPr>
          <w:t>Table 4-10: Clariant Max Flight 04</w:t>
        </w:r>
        <w:r w:rsidR="009952DB">
          <w:rPr>
            <w:noProof/>
            <w:webHidden/>
          </w:rPr>
          <w:tab/>
        </w:r>
        <w:r w:rsidR="009952DB">
          <w:rPr>
            <w:noProof/>
            <w:webHidden/>
          </w:rPr>
          <w:fldChar w:fldCharType="begin"/>
        </w:r>
        <w:r w:rsidR="009952DB">
          <w:rPr>
            <w:noProof/>
            <w:webHidden/>
          </w:rPr>
          <w:instrText xml:space="preserve"> PAGEREF _Toc107307146 \h </w:instrText>
        </w:r>
        <w:r w:rsidR="009952DB">
          <w:rPr>
            <w:noProof/>
            <w:webHidden/>
          </w:rPr>
        </w:r>
        <w:r w:rsidR="009952DB">
          <w:rPr>
            <w:noProof/>
            <w:webHidden/>
          </w:rPr>
          <w:fldChar w:fldCharType="separate"/>
        </w:r>
        <w:r w:rsidR="009952DB">
          <w:rPr>
            <w:noProof/>
            <w:webHidden/>
          </w:rPr>
          <w:t>38</w:t>
        </w:r>
        <w:r w:rsidR="009952DB">
          <w:rPr>
            <w:noProof/>
            <w:webHidden/>
          </w:rPr>
          <w:fldChar w:fldCharType="end"/>
        </w:r>
      </w:hyperlink>
    </w:p>
    <w:p w14:paraId="0FF4D6E9" w14:textId="1DDE040C" w:rsidR="009952DB" w:rsidRDefault="005E6046">
      <w:pPr>
        <w:pStyle w:val="TOC2"/>
        <w:rPr>
          <w:rFonts w:asciiTheme="minorHAnsi" w:eastAsiaTheme="minorEastAsia" w:hAnsiTheme="minorHAnsi" w:cstheme="minorBidi"/>
          <w:noProof/>
          <w:sz w:val="22"/>
          <w:lang w:val="en-CA" w:eastAsia="en-CA"/>
        </w:rPr>
      </w:pPr>
      <w:hyperlink w:anchor="_Toc107307147" w:history="1">
        <w:r w:rsidR="009952DB" w:rsidRPr="00C10616">
          <w:rPr>
            <w:rStyle w:val="Hyperlink"/>
            <w:noProof/>
          </w:rPr>
          <w:t>Table 4-11: Clariant Max Flight AVIA</w:t>
        </w:r>
        <w:r w:rsidR="009952DB">
          <w:rPr>
            <w:noProof/>
            <w:webHidden/>
          </w:rPr>
          <w:tab/>
        </w:r>
        <w:r w:rsidR="009952DB">
          <w:rPr>
            <w:noProof/>
            <w:webHidden/>
          </w:rPr>
          <w:fldChar w:fldCharType="begin"/>
        </w:r>
        <w:r w:rsidR="009952DB">
          <w:rPr>
            <w:noProof/>
            <w:webHidden/>
          </w:rPr>
          <w:instrText xml:space="preserve"> PAGEREF _Toc107307147 \h </w:instrText>
        </w:r>
        <w:r w:rsidR="009952DB">
          <w:rPr>
            <w:noProof/>
            <w:webHidden/>
          </w:rPr>
        </w:r>
        <w:r w:rsidR="009952DB">
          <w:rPr>
            <w:noProof/>
            <w:webHidden/>
          </w:rPr>
          <w:fldChar w:fldCharType="separate"/>
        </w:r>
        <w:r w:rsidR="009952DB">
          <w:rPr>
            <w:noProof/>
            <w:webHidden/>
          </w:rPr>
          <w:t>39</w:t>
        </w:r>
        <w:r w:rsidR="009952DB">
          <w:rPr>
            <w:noProof/>
            <w:webHidden/>
          </w:rPr>
          <w:fldChar w:fldCharType="end"/>
        </w:r>
      </w:hyperlink>
    </w:p>
    <w:p w14:paraId="3EE55501" w14:textId="081CE55E" w:rsidR="009952DB" w:rsidRDefault="005E6046">
      <w:pPr>
        <w:pStyle w:val="TOC2"/>
        <w:rPr>
          <w:rFonts w:asciiTheme="minorHAnsi" w:eastAsiaTheme="minorEastAsia" w:hAnsiTheme="minorHAnsi" w:cstheme="minorBidi"/>
          <w:noProof/>
          <w:sz w:val="22"/>
          <w:lang w:val="en-CA" w:eastAsia="en-CA"/>
        </w:rPr>
      </w:pPr>
      <w:hyperlink w:anchor="_Toc107307148" w:history="1">
        <w:r w:rsidR="009952DB" w:rsidRPr="00C10616">
          <w:rPr>
            <w:rStyle w:val="Hyperlink"/>
            <w:noProof/>
          </w:rPr>
          <w:t>Table 4-12: Clariant Max Flight SNEG</w:t>
        </w:r>
        <w:r w:rsidR="009952DB">
          <w:rPr>
            <w:noProof/>
            <w:webHidden/>
          </w:rPr>
          <w:tab/>
        </w:r>
        <w:r w:rsidR="009952DB">
          <w:rPr>
            <w:noProof/>
            <w:webHidden/>
          </w:rPr>
          <w:fldChar w:fldCharType="begin"/>
        </w:r>
        <w:r w:rsidR="009952DB">
          <w:rPr>
            <w:noProof/>
            <w:webHidden/>
          </w:rPr>
          <w:instrText xml:space="preserve"> PAGEREF _Toc107307148 \h </w:instrText>
        </w:r>
        <w:r w:rsidR="009952DB">
          <w:rPr>
            <w:noProof/>
            <w:webHidden/>
          </w:rPr>
        </w:r>
        <w:r w:rsidR="009952DB">
          <w:rPr>
            <w:noProof/>
            <w:webHidden/>
          </w:rPr>
          <w:fldChar w:fldCharType="separate"/>
        </w:r>
        <w:r w:rsidR="009952DB">
          <w:rPr>
            <w:noProof/>
            <w:webHidden/>
          </w:rPr>
          <w:t>40</w:t>
        </w:r>
        <w:r w:rsidR="009952DB">
          <w:rPr>
            <w:noProof/>
            <w:webHidden/>
          </w:rPr>
          <w:fldChar w:fldCharType="end"/>
        </w:r>
      </w:hyperlink>
    </w:p>
    <w:p w14:paraId="7EFAE638" w14:textId="6C5F9476" w:rsidR="009952DB" w:rsidRDefault="005E6046">
      <w:pPr>
        <w:pStyle w:val="TOC2"/>
        <w:rPr>
          <w:rFonts w:asciiTheme="minorHAnsi" w:eastAsiaTheme="minorEastAsia" w:hAnsiTheme="minorHAnsi" w:cstheme="minorBidi"/>
          <w:noProof/>
          <w:sz w:val="22"/>
          <w:lang w:val="en-CA" w:eastAsia="en-CA"/>
        </w:rPr>
      </w:pPr>
      <w:hyperlink w:anchor="_Toc107307149" w:history="1">
        <w:r w:rsidR="009952DB" w:rsidRPr="00C10616">
          <w:rPr>
            <w:rStyle w:val="Hyperlink"/>
            <w:noProof/>
          </w:rPr>
          <w:t>Table 4-13: Clariant Safewing EG IV NORTH</w:t>
        </w:r>
        <w:r w:rsidR="009952DB">
          <w:rPr>
            <w:noProof/>
            <w:webHidden/>
          </w:rPr>
          <w:tab/>
        </w:r>
        <w:r w:rsidR="009952DB">
          <w:rPr>
            <w:noProof/>
            <w:webHidden/>
          </w:rPr>
          <w:fldChar w:fldCharType="begin"/>
        </w:r>
        <w:r w:rsidR="009952DB">
          <w:rPr>
            <w:noProof/>
            <w:webHidden/>
          </w:rPr>
          <w:instrText xml:space="preserve"> PAGEREF _Toc107307149 \h </w:instrText>
        </w:r>
        <w:r w:rsidR="009952DB">
          <w:rPr>
            <w:noProof/>
            <w:webHidden/>
          </w:rPr>
        </w:r>
        <w:r w:rsidR="009952DB">
          <w:rPr>
            <w:noProof/>
            <w:webHidden/>
          </w:rPr>
          <w:fldChar w:fldCharType="separate"/>
        </w:r>
        <w:r w:rsidR="009952DB">
          <w:rPr>
            <w:noProof/>
            <w:webHidden/>
          </w:rPr>
          <w:t>41</w:t>
        </w:r>
        <w:r w:rsidR="009952DB">
          <w:rPr>
            <w:noProof/>
            <w:webHidden/>
          </w:rPr>
          <w:fldChar w:fldCharType="end"/>
        </w:r>
      </w:hyperlink>
    </w:p>
    <w:p w14:paraId="7A5EF0E5" w14:textId="10E510B8" w:rsidR="009952DB" w:rsidRDefault="005E6046">
      <w:pPr>
        <w:pStyle w:val="TOC2"/>
        <w:rPr>
          <w:rFonts w:asciiTheme="minorHAnsi" w:eastAsiaTheme="minorEastAsia" w:hAnsiTheme="minorHAnsi" w:cstheme="minorBidi"/>
          <w:noProof/>
          <w:sz w:val="22"/>
          <w:lang w:val="en-CA" w:eastAsia="en-CA"/>
        </w:rPr>
      </w:pPr>
      <w:hyperlink w:anchor="_Toc107307150" w:history="1">
        <w:r w:rsidR="009952DB" w:rsidRPr="00C10616">
          <w:rPr>
            <w:rStyle w:val="Hyperlink"/>
            <w:noProof/>
          </w:rPr>
          <w:t>Table 4-14: Clariant Safewing MP IV LAUNCH</w:t>
        </w:r>
        <w:r w:rsidR="009952DB">
          <w:rPr>
            <w:noProof/>
            <w:webHidden/>
          </w:rPr>
          <w:tab/>
        </w:r>
        <w:r w:rsidR="009952DB">
          <w:rPr>
            <w:noProof/>
            <w:webHidden/>
          </w:rPr>
          <w:fldChar w:fldCharType="begin"/>
        </w:r>
        <w:r w:rsidR="009952DB">
          <w:rPr>
            <w:noProof/>
            <w:webHidden/>
          </w:rPr>
          <w:instrText xml:space="preserve"> PAGEREF _Toc107307150 \h </w:instrText>
        </w:r>
        <w:r w:rsidR="009952DB">
          <w:rPr>
            <w:noProof/>
            <w:webHidden/>
          </w:rPr>
        </w:r>
        <w:r w:rsidR="009952DB">
          <w:rPr>
            <w:noProof/>
            <w:webHidden/>
          </w:rPr>
          <w:fldChar w:fldCharType="separate"/>
        </w:r>
        <w:r w:rsidR="009952DB">
          <w:rPr>
            <w:noProof/>
            <w:webHidden/>
          </w:rPr>
          <w:t>42</w:t>
        </w:r>
        <w:r w:rsidR="009952DB">
          <w:rPr>
            <w:noProof/>
            <w:webHidden/>
          </w:rPr>
          <w:fldChar w:fldCharType="end"/>
        </w:r>
      </w:hyperlink>
    </w:p>
    <w:p w14:paraId="274C7974" w14:textId="48BC64BE" w:rsidR="009952DB" w:rsidRDefault="005E6046">
      <w:pPr>
        <w:pStyle w:val="TOC2"/>
        <w:rPr>
          <w:rFonts w:asciiTheme="minorHAnsi" w:eastAsiaTheme="minorEastAsia" w:hAnsiTheme="minorHAnsi" w:cstheme="minorBidi"/>
          <w:noProof/>
          <w:sz w:val="22"/>
          <w:lang w:val="en-CA" w:eastAsia="en-CA"/>
        </w:rPr>
      </w:pPr>
      <w:hyperlink w:anchor="_Toc107307151" w:history="1">
        <w:r w:rsidR="009952DB" w:rsidRPr="00C10616">
          <w:rPr>
            <w:rStyle w:val="Hyperlink"/>
            <w:noProof/>
          </w:rPr>
          <w:t>Table 4-15: Clariant Safewing MP IV LAUNCH PLUS</w:t>
        </w:r>
        <w:r w:rsidR="009952DB">
          <w:rPr>
            <w:noProof/>
            <w:webHidden/>
          </w:rPr>
          <w:tab/>
        </w:r>
        <w:r w:rsidR="009952DB">
          <w:rPr>
            <w:noProof/>
            <w:webHidden/>
          </w:rPr>
          <w:fldChar w:fldCharType="begin"/>
        </w:r>
        <w:r w:rsidR="009952DB">
          <w:rPr>
            <w:noProof/>
            <w:webHidden/>
          </w:rPr>
          <w:instrText xml:space="preserve"> PAGEREF _Toc107307151 \h </w:instrText>
        </w:r>
        <w:r w:rsidR="009952DB">
          <w:rPr>
            <w:noProof/>
            <w:webHidden/>
          </w:rPr>
        </w:r>
        <w:r w:rsidR="009952DB">
          <w:rPr>
            <w:noProof/>
            <w:webHidden/>
          </w:rPr>
          <w:fldChar w:fldCharType="separate"/>
        </w:r>
        <w:r w:rsidR="009952DB">
          <w:rPr>
            <w:noProof/>
            <w:webHidden/>
          </w:rPr>
          <w:t>43</w:t>
        </w:r>
        <w:r w:rsidR="009952DB">
          <w:rPr>
            <w:noProof/>
            <w:webHidden/>
          </w:rPr>
          <w:fldChar w:fldCharType="end"/>
        </w:r>
      </w:hyperlink>
    </w:p>
    <w:p w14:paraId="3BDC1F26" w14:textId="28205503" w:rsidR="009952DB" w:rsidRDefault="005E6046">
      <w:pPr>
        <w:pStyle w:val="TOC2"/>
        <w:rPr>
          <w:rFonts w:asciiTheme="minorHAnsi" w:eastAsiaTheme="minorEastAsia" w:hAnsiTheme="minorHAnsi" w:cstheme="minorBidi"/>
          <w:noProof/>
          <w:sz w:val="22"/>
          <w:lang w:val="en-CA" w:eastAsia="en-CA"/>
        </w:rPr>
      </w:pPr>
      <w:hyperlink w:anchor="_Toc107307152" w:history="1">
        <w:r w:rsidR="009952DB" w:rsidRPr="00C10616">
          <w:rPr>
            <w:rStyle w:val="Hyperlink"/>
            <w:noProof/>
          </w:rPr>
          <w:t>Table 4-16: Cryotech Polar Guard® Advance</w:t>
        </w:r>
        <w:r w:rsidR="009952DB">
          <w:rPr>
            <w:noProof/>
            <w:webHidden/>
          </w:rPr>
          <w:tab/>
        </w:r>
        <w:r w:rsidR="009952DB">
          <w:rPr>
            <w:noProof/>
            <w:webHidden/>
          </w:rPr>
          <w:fldChar w:fldCharType="begin"/>
        </w:r>
        <w:r w:rsidR="009952DB">
          <w:rPr>
            <w:noProof/>
            <w:webHidden/>
          </w:rPr>
          <w:instrText xml:space="preserve"> PAGEREF _Toc107307152 \h </w:instrText>
        </w:r>
        <w:r w:rsidR="009952DB">
          <w:rPr>
            <w:noProof/>
            <w:webHidden/>
          </w:rPr>
        </w:r>
        <w:r w:rsidR="009952DB">
          <w:rPr>
            <w:noProof/>
            <w:webHidden/>
          </w:rPr>
          <w:fldChar w:fldCharType="separate"/>
        </w:r>
        <w:r w:rsidR="009952DB">
          <w:rPr>
            <w:noProof/>
            <w:webHidden/>
          </w:rPr>
          <w:t>44</w:t>
        </w:r>
        <w:r w:rsidR="009952DB">
          <w:rPr>
            <w:noProof/>
            <w:webHidden/>
          </w:rPr>
          <w:fldChar w:fldCharType="end"/>
        </w:r>
      </w:hyperlink>
    </w:p>
    <w:p w14:paraId="06A3BDA4" w14:textId="7C7019B5" w:rsidR="009952DB" w:rsidRDefault="005E6046">
      <w:pPr>
        <w:pStyle w:val="TOC2"/>
        <w:rPr>
          <w:rFonts w:asciiTheme="minorHAnsi" w:eastAsiaTheme="minorEastAsia" w:hAnsiTheme="minorHAnsi" w:cstheme="minorBidi"/>
          <w:noProof/>
          <w:sz w:val="22"/>
          <w:lang w:val="en-CA" w:eastAsia="en-CA"/>
        </w:rPr>
      </w:pPr>
      <w:hyperlink w:anchor="_Toc107307153" w:history="1">
        <w:r w:rsidR="009952DB" w:rsidRPr="00C10616">
          <w:rPr>
            <w:rStyle w:val="Hyperlink"/>
            <w:noProof/>
          </w:rPr>
          <w:t>Table 4-17: Cryotech Polar Guard® Xtend</w:t>
        </w:r>
        <w:r w:rsidR="009952DB">
          <w:rPr>
            <w:noProof/>
            <w:webHidden/>
          </w:rPr>
          <w:tab/>
        </w:r>
        <w:r w:rsidR="009952DB">
          <w:rPr>
            <w:noProof/>
            <w:webHidden/>
          </w:rPr>
          <w:fldChar w:fldCharType="begin"/>
        </w:r>
        <w:r w:rsidR="009952DB">
          <w:rPr>
            <w:noProof/>
            <w:webHidden/>
          </w:rPr>
          <w:instrText xml:space="preserve"> PAGEREF _Toc107307153 \h </w:instrText>
        </w:r>
        <w:r w:rsidR="009952DB">
          <w:rPr>
            <w:noProof/>
            <w:webHidden/>
          </w:rPr>
        </w:r>
        <w:r w:rsidR="009952DB">
          <w:rPr>
            <w:noProof/>
            <w:webHidden/>
          </w:rPr>
          <w:fldChar w:fldCharType="separate"/>
        </w:r>
        <w:r w:rsidR="009952DB">
          <w:rPr>
            <w:noProof/>
            <w:webHidden/>
          </w:rPr>
          <w:t>45</w:t>
        </w:r>
        <w:r w:rsidR="009952DB">
          <w:rPr>
            <w:noProof/>
            <w:webHidden/>
          </w:rPr>
          <w:fldChar w:fldCharType="end"/>
        </w:r>
      </w:hyperlink>
    </w:p>
    <w:p w14:paraId="52AEDEF8" w14:textId="1C6D1BE0" w:rsidR="009952DB" w:rsidRDefault="005E6046">
      <w:pPr>
        <w:pStyle w:val="TOC2"/>
        <w:rPr>
          <w:rFonts w:asciiTheme="minorHAnsi" w:eastAsiaTheme="minorEastAsia" w:hAnsiTheme="minorHAnsi" w:cstheme="minorBidi"/>
          <w:noProof/>
          <w:sz w:val="22"/>
          <w:lang w:val="en-CA" w:eastAsia="en-CA"/>
        </w:rPr>
      </w:pPr>
      <w:hyperlink w:anchor="_Toc107307154" w:history="1">
        <w:r w:rsidR="009952DB" w:rsidRPr="00C10616">
          <w:rPr>
            <w:rStyle w:val="Hyperlink"/>
            <w:noProof/>
          </w:rPr>
          <w:t>Table 4-18: Dow Chemical UCAR™ Endurance EG106</w:t>
        </w:r>
        <w:r w:rsidR="009952DB">
          <w:rPr>
            <w:noProof/>
            <w:webHidden/>
          </w:rPr>
          <w:tab/>
        </w:r>
        <w:r w:rsidR="009952DB">
          <w:rPr>
            <w:noProof/>
            <w:webHidden/>
          </w:rPr>
          <w:fldChar w:fldCharType="begin"/>
        </w:r>
        <w:r w:rsidR="009952DB">
          <w:rPr>
            <w:noProof/>
            <w:webHidden/>
          </w:rPr>
          <w:instrText xml:space="preserve"> PAGEREF _Toc107307154 \h </w:instrText>
        </w:r>
        <w:r w:rsidR="009952DB">
          <w:rPr>
            <w:noProof/>
            <w:webHidden/>
          </w:rPr>
        </w:r>
        <w:r w:rsidR="009952DB">
          <w:rPr>
            <w:noProof/>
            <w:webHidden/>
          </w:rPr>
          <w:fldChar w:fldCharType="separate"/>
        </w:r>
        <w:r w:rsidR="009952DB">
          <w:rPr>
            <w:noProof/>
            <w:webHidden/>
          </w:rPr>
          <w:t>46</w:t>
        </w:r>
        <w:r w:rsidR="009952DB">
          <w:rPr>
            <w:noProof/>
            <w:webHidden/>
          </w:rPr>
          <w:fldChar w:fldCharType="end"/>
        </w:r>
      </w:hyperlink>
    </w:p>
    <w:p w14:paraId="19ACB83F" w14:textId="707D66C9" w:rsidR="009952DB" w:rsidRDefault="005E6046">
      <w:pPr>
        <w:pStyle w:val="TOC2"/>
        <w:rPr>
          <w:rFonts w:asciiTheme="minorHAnsi" w:eastAsiaTheme="minorEastAsia" w:hAnsiTheme="minorHAnsi" w:cstheme="minorBidi"/>
          <w:noProof/>
          <w:sz w:val="22"/>
          <w:lang w:val="en-CA" w:eastAsia="en-CA"/>
        </w:rPr>
      </w:pPr>
      <w:hyperlink w:anchor="_Toc107307155" w:history="1">
        <w:r w:rsidR="009952DB" w:rsidRPr="00C10616">
          <w:rPr>
            <w:rStyle w:val="Hyperlink"/>
            <w:noProof/>
          </w:rPr>
          <w:t>Table 4-19: Dow Chemical UCAR™ FlightGuard AD-49</w:t>
        </w:r>
        <w:r w:rsidR="009952DB">
          <w:rPr>
            <w:noProof/>
            <w:webHidden/>
          </w:rPr>
          <w:tab/>
        </w:r>
        <w:r w:rsidR="009952DB">
          <w:rPr>
            <w:noProof/>
            <w:webHidden/>
          </w:rPr>
          <w:fldChar w:fldCharType="begin"/>
        </w:r>
        <w:r w:rsidR="009952DB">
          <w:rPr>
            <w:noProof/>
            <w:webHidden/>
          </w:rPr>
          <w:instrText xml:space="preserve"> PAGEREF _Toc107307155 \h </w:instrText>
        </w:r>
        <w:r w:rsidR="009952DB">
          <w:rPr>
            <w:noProof/>
            <w:webHidden/>
          </w:rPr>
        </w:r>
        <w:r w:rsidR="009952DB">
          <w:rPr>
            <w:noProof/>
            <w:webHidden/>
          </w:rPr>
          <w:fldChar w:fldCharType="separate"/>
        </w:r>
        <w:r w:rsidR="009952DB">
          <w:rPr>
            <w:noProof/>
            <w:webHidden/>
          </w:rPr>
          <w:t>47</w:t>
        </w:r>
        <w:r w:rsidR="009952DB">
          <w:rPr>
            <w:noProof/>
            <w:webHidden/>
          </w:rPr>
          <w:fldChar w:fldCharType="end"/>
        </w:r>
      </w:hyperlink>
    </w:p>
    <w:p w14:paraId="12250ECC" w14:textId="29D92084" w:rsidR="009952DB" w:rsidRDefault="005E6046">
      <w:pPr>
        <w:pStyle w:val="TOC2"/>
        <w:rPr>
          <w:rFonts w:asciiTheme="minorHAnsi" w:eastAsiaTheme="minorEastAsia" w:hAnsiTheme="minorHAnsi" w:cstheme="minorBidi"/>
          <w:noProof/>
          <w:sz w:val="22"/>
          <w:lang w:val="en-CA" w:eastAsia="en-CA"/>
        </w:rPr>
      </w:pPr>
      <w:hyperlink w:anchor="_Toc107307156" w:history="1">
        <w:r w:rsidR="009952DB" w:rsidRPr="00C10616">
          <w:rPr>
            <w:rStyle w:val="Hyperlink"/>
            <w:noProof/>
          </w:rPr>
          <w:t>Table 4-20: Inland Technologies ECO-SHIELD®</w:t>
        </w:r>
        <w:r w:rsidR="009952DB">
          <w:rPr>
            <w:noProof/>
            <w:webHidden/>
          </w:rPr>
          <w:tab/>
        </w:r>
        <w:r w:rsidR="009952DB">
          <w:rPr>
            <w:noProof/>
            <w:webHidden/>
          </w:rPr>
          <w:fldChar w:fldCharType="begin"/>
        </w:r>
        <w:r w:rsidR="009952DB">
          <w:rPr>
            <w:noProof/>
            <w:webHidden/>
          </w:rPr>
          <w:instrText xml:space="preserve"> PAGEREF _Toc107307156 \h </w:instrText>
        </w:r>
        <w:r w:rsidR="009952DB">
          <w:rPr>
            <w:noProof/>
            <w:webHidden/>
          </w:rPr>
        </w:r>
        <w:r w:rsidR="009952DB">
          <w:rPr>
            <w:noProof/>
            <w:webHidden/>
          </w:rPr>
          <w:fldChar w:fldCharType="separate"/>
        </w:r>
        <w:r w:rsidR="009952DB">
          <w:rPr>
            <w:noProof/>
            <w:webHidden/>
          </w:rPr>
          <w:t>48</w:t>
        </w:r>
        <w:r w:rsidR="009952DB">
          <w:rPr>
            <w:noProof/>
            <w:webHidden/>
          </w:rPr>
          <w:fldChar w:fldCharType="end"/>
        </w:r>
      </w:hyperlink>
    </w:p>
    <w:p w14:paraId="32B56DA5" w14:textId="1484A5B9" w:rsidR="009952DB" w:rsidRDefault="005E6046">
      <w:pPr>
        <w:pStyle w:val="TOC2"/>
        <w:rPr>
          <w:rFonts w:asciiTheme="minorHAnsi" w:eastAsiaTheme="minorEastAsia" w:hAnsiTheme="minorHAnsi" w:cstheme="minorBidi"/>
          <w:noProof/>
          <w:sz w:val="22"/>
          <w:lang w:val="en-CA" w:eastAsia="en-CA"/>
        </w:rPr>
      </w:pPr>
      <w:hyperlink w:anchor="_Toc107307157" w:history="1">
        <w:r w:rsidR="009952DB" w:rsidRPr="00C10616">
          <w:rPr>
            <w:rStyle w:val="Hyperlink"/>
            <w:noProof/>
          </w:rPr>
          <w:t>Table 4-21: JSC RCP NORDIX Defrost ECO 4</w:t>
        </w:r>
        <w:r w:rsidR="009952DB">
          <w:rPr>
            <w:noProof/>
            <w:webHidden/>
          </w:rPr>
          <w:tab/>
        </w:r>
        <w:r w:rsidR="009952DB">
          <w:rPr>
            <w:noProof/>
            <w:webHidden/>
          </w:rPr>
          <w:fldChar w:fldCharType="begin"/>
        </w:r>
        <w:r w:rsidR="009952DB">
          <w:rPr>
            <w:noProof/>
            <w:webHidden/>
          </w:rPr>
          <w:instrText xml:space="preserve"> PAGEREF _Toc107307157 \h </w:instrText>
        </w:r>
        <w:r w:rsidR="009952DB">
          <w:rPr>
            <w:noProof/>
            <w:webHidden/>
          </w:rPr>
        </w:r>
        <w:r w:rsidR="009952DB">
          <w:rPr>
            <w:noProof/>
            <w:webHidden/>
          </w:rPr>
          <w:fldChar w:fldCharType="separate"/>
        </w:r>
        <w:r w:rsidR="009952DB">
          <w:rPr>
            <w:noProof/>
            <w:webHidden/>
          </w:rPr>
          <w:t>49</w:t>
        </w:r>
        <w:r w:rsidR="009952DB">
          <w:rPr>
            <w:noProof/>
            <w:webHidden/>
          </w:rPr>
          <w:fldChar w:fldCharType="end"/>
        </w:r>
      </w:hyperlink>
    </w:p>
    <w:p w14:paraId="753C1BFE" w14:textId="122F8E1F" w:rsidR="009952DB" w:rsidRDefault="005E6046">
      <w:pPr>
        <w:pStyle w:val="TOC2"/>
        <w:rPr>
          <w:rFonts w:asciiTheme="minorHAnsi" w:eastAsiaTheme="minorEastAsia" w:hAnsiTheme="minorHAnsi" w:cstheme="minorBidi"/>
          <w:noProof/>
          <w:sz w:val="22"/>
          <w:lang w:val="en-CA" w:eastAsia="en-CA"/>
        </w:rPr>
      </w:pPr>
      <w:hyperlink w:anchor="_Toc107307158" w:history="1">
        <w:r w:rsidR="009952DB" w:rsidRPr="00C10616">
          <w:rPr>
            <w:rStyle w:val="Hyperlink"/>
            <w:noProof/>
            <w:lang w:val="fr-CA"/>
          </w:rPr>
          <w:t>Table 4-22: JSC RCP NORDIX Defrost EG 4</w:t>
        </w:r>
        <w:r w:rsidR="009952DB">
          <w:rPr>
            <w:noProof/>
            <w:webHidden/>
          </w:rPr>
          <w:tab/>
        </w:r>
        <w:r w:rsidR="009952DB">
          <w:rPr>
            <w:noProof/>
            <w:webHidden/>
          </w:rPr>
          <w:fldChar w:fldCharType="begin"/>
        </w:r>
        <w:r w:rsidR="009952DB">
          <w:rPr>
            <w:noProof/>
            <w:webHidden/>
          </w:rPr>
          <w:instrText xml:space="preserve"> PAGEREF _Toc107307158 \h </w:instrText>
        </w:r>
        <w:r w:rsidR="009952DB">
          <w:rPr>
            <w:noProof/>
            <w:webHidden/>
          </w:rPr>
        </w:r>
        <w:r w:rsidR="009952DB">
          <w:rPr>
            <w:noProof/>
            <w:webHidden/>
          </w:rPr>
          <w:fldChar w:fldCharType="separate"/>
        </w:r>
        <w:r w:rsidR="009952DB">
          <w:rPr>
            <w:noProof/>
            <w:webHidden/>
          </w:rPr>
          <w:t>50</w:t>
        </w:r>
        <w:r w:rsidR="009952DB">
          <w:rPr>
            <w:noProof/>
            <w:webHidden/>
          </w:rPr>
          <w:fldChar w:fldCharType="end"/>
        </w:r>
      </w:hyperlink>
    </w:p>
    <w:p w14:paraId="1E0AE34D" w14:textId="2FB1E4C5" w:rsidR="009952DB" w:rsidRDefault="005E6046">
      <w:pPr>
        <w:pStyle w:val="TOC2"/>
        <w:rPr>
          <w:rFonts w:asciiTheme="minorHAnsi" w:eastAsiaTheme="minorEastAsia" w:hAnsiTheme="minorHAnsi" w:cstheme="minorBidi"/>
          <w:noProof/>
          <w:sz w:val="22"/>
          <w:lang w:val="en-CA" w:eastAsia="en-CA"/>
        </w:rPr>
      </w:pPr>
      <w:hyperlink w:anchor="_Toc107307159" w:history="1">
        <w:r w:rsidR="009952DB" w:rsidRPr="00C10616">
          <w:rPr>
            <w:rStyle w:val="Hyperlink"/>
            <w:noProof/>
          </w:rPr>
          <w:t>Table 4-23: JSC RCP NORDIX Defrost NORTH 4</w:t>
        </w:r>
        <w:r w:rsidR="009952DB">
          <w:rPr>
            <w:noProof/>
            <w:webHidden/>
          </w:rPr>
          <w:tab/>
        </w:r>
        <w:r w:rsidR="009952DB">
          <w:rPr>
            <w:noProof/>
            <w:webHidden/>
          </w:rPr>
          <w:fldChar w:fldCharType="begin"/>
        </w:r>
        <w:r w:rsidR="009952DB">
          <w:rPr>
            <w:noProof/>
            <w:webHidden/>
          </w:rPr>
          <w:instrText xml:space="preserve"> PAGEREF _Toc107307159 \h </w:instrText>
        </w:r>
        <w:r w:rsidR="009952DB">
          <w:rPr>
            <w:noProof/>
            <w:webHidden/>
          </w:rPr>
        </w:r>
        <w:r w:rsidR="009952DB">
          <w:rPr>
            <w:noProof/>
            <w:webHidden/>
          </w:rPr>
          <w:fldChar w:fldCharType="separate"/>
        </w:r>
        <w:r w:rsidR="009952DB">
          <w:rPr>
            <w:noProof/>
            <w:webHidden/>
          </w:rPr>
          <w:t>51</w:t>
        </w:r>
        <w:r w:rsidR="009952DB">
          <w:rPr>
            <w:noProof/>
            <w:webHidden/>
          </w:rPr>
          <w:fldChar w:fldCharType="end"/>
        </w:r>
      </w:hyperlink>
    </w:p>
    <w:p w14:paraId="22BEB68C" w14:textId="52193F02" w:rsidR="009952DB" w:rsidRDefault="005E6046">
      <w:pPr>
        <w:pStyle w:val="TOC2"/>
        <w:rPr>
          <w:rFonts w:asciiTheme="minorHAnsi" w:eastAsiaTheme="minorEastAsia" w:hAnsiTheme="minorHAnsi" w:cstheme="minorBidi"/>
          <w:noProof/>
          <w:sz w:val="22"/>
          <w:lang w:val="en-CA" w:eastAsia="en-CA"/>
        </w:rPr>
      </w:pPr>
      <w:hyperlink w:anchor="_Toc107307160" w:history="1">
        <w:r w:rsidR="009952DB" w:rsidRPr="00C10616">
          <w:rPr>
            <w:rStyle w:val="Hyperlink"/>
            <w:noProof/>
          </w:rPr>
          <w:t>Table 4-24: Kilfrost ABC-S Plus</w:t>
        </w:r>
        <w:r w:rsidR="009952DB">
          <w:rPr>
            <w:noProof/>
            <w:webHidden/>
          </w:rPr>
          <w:tab/>
        </w:r>
        <w:r w:rsidR="009952DB">
          <w:rPr>
            <w:noProof/>
            <w:webHidden/>
          </w:rPr>
          <w:fldChar w:fldCharType="begin"/>
        </w:r>
        <w:r w:rsidR="009952DB">
          <w:rPr>
            <w:noProof/>
            <w:webHidden/>
          </w:rPr>
          <w:instrText xml:space="preserve"> PAGEREF _Toc107307160 \h </w:instrText>
        </w:r>
        <w:r w:rsidR="009952DB">
          <w:rPr>
            <w:noProof/>
            <w:webHidden/>
          </w:rPr>
        </w:r>
        <w:r w:rsidR="009952DB">
          <w:rPr>
            <w:noProof/>
            <w:webHidden/>
          </w:rPr>
          <w:fldChar w:fldCharType="separate"/>
        </w:r>
        <w:r w:rsidR="009952DB">
          <w:rPr>
            <w:noProof/>
            <w:webHidden/>
          </w:rPr>
          <w:t>52</w:t>
        </w:r>
        <w:r w:rsidR="009952DB">
          <w:rPr>
            <w:noProof/>
            <w:webHidden/>
          </w:rPr>
          <w:fldChar w:fldCharType="end"/>
        </w:r>
      </w:hyperlink>
    </w:p>
    <w:p w14:paraId="096DEDD5" w14:textId="10FC787C" w:rsidR="009952DB" w:rsidRDefault="005E6046">
      <w:pPr>
        <w:pStyle w:val="TOC2"/>
        <w:rPr>
          <w:rFonts w:asciiTheme="minorHAnsi" w:eastAsiaTheme="minorEastAsia" w:hAnsiTheme="minorHAnsi" w:cstheme="minorBidi"/>
          <w:noProof/>
          <w:sz w:val="22"/>
          <w:lang w:val="en-CA" w:eastAsia="en-CA"/>
        </w:rPr>
      </w:pPr>
      <w:hyperlink w:anchor="_Toc107307161" w:history="1">
        <w:r w:rsidR="009952DB" w:rsidRPr="00C10616">
          <w:rPr>
            <w:rStyle w:val="Hyperlink"/>
            <w:noProof/>
          </w:rPr>
          <w:t>Table 4-25: Newave Aerochemical FCY 9311</w:t>
        </w:r>
        <w:r w:rsidR="009952DB">
          <w:rPr>
            <w:noProof/>
            <w:webHidden/>
          </w:rPr>
          <w:tab/>
        </w:r>
        <w:r w:rsidR="009952DB">
          <w:rPr>
            <w:noProof/>
            <w:webHidden/>
          </w:rPr>
          <w:fldChar w:fldCharType="begin"/>
        </w:r>
        <w:r w:rsidR="009952DB">
          <w:rPr>
            <w:noProof/>
            <w:webHidden/>
          </w:rPr>
          <w:instrText xml:space="preserve"> PAGEREF _Toc107307161 \h </w:instrText>
        </w:r>
        <w:r w:rsidR="009952DB">
          <w:rPr>
            <w:noProof/>
            <w:webHidden/>
          </w:rPr>
        </w:r>
        <w:r w:rsidR="009952DB">
          <w:rPr>
            <w:noProof/>
            <w:webHidden/>
          </w:rPr>
          <w:fldChar w:fldCharType="separate"/>
        </w:r>
        <w:r w:rsidR="009952DB">
          <w:rPr>
            <w:noProof/>
            <w:webHidden/>
          </w:rPr>
          <w:t>53</w:t>
        </w:r>
        <w:r w:rsidR="009952DB">
          <w:rPr>
            <w:noProof/>
            <w:webHidden/>
          </w:rPr>
          <w:fldChar w:fldCharType="end"/>
        </w:r>
      </w:hyperlink>
    </w:p>
    <w:p w14:paraId="5949B71B" w14:textId="3093156B" w:rsidR="009952DB" w:rsidRDefault="005E6046">
      <w:pPr>
        <w:pStyle w:val="TOC2"/>
        <w:rPr>
          <w:rFonts w:asciiTheme="minorHAnsi" w:eastAsiaTheme="minorEastAsia" w:hAnsiTheme="minorHAnsi" w:cstheme="minorBidi"/>
          <w:noProof/>
          <w:sz w:val="22"/>
          <w:lang w:val="en-CA" w:eastAsia="en-CA"/>
        </w:rPr>
      </w:pPr>
      <w:hyperlink w:anchor="_Toc107307162" w:history="1">
        <w:r w:rsidR="009952DB" w:rsidRPr="00C10616">
          <w:rPr>
            <w:rStyle w:val="Hyperlink"/>
            <w:noProof/>
          </w:rPr>
          <w:t>Table 4-26: Newave Aerochemical FCY-EGIV</w:t>
        </w:r>
        <w:r w:rsidR="009952DB">
          <w:rPr>
            <w:noProof/>
            <w:webHidden/>
          </w:rPr>
          <w:tab/>
        </w:r>
        <w:r w:rsidR="009952DB">
          <w:rPr>
            <w:noProof/>
            <w:webHidden/>
          </w:rPr>
          <w:fldChar w:fldCharType="begin"/>
        </w:r>
        <w:r w:rsidR="009952DB">
          <w:rPr>
            <w:noProof/>
            <w:webHidden/>
          </w:rPr>
          <w:instrText xml:space="preserve"> PAGEREF _Toc107307162 \h </w:instrText>
        </w:r>
        <w:r w:rsidR="009952DB">
          <w:rPr>
            <w:noProof/>
            <w:webHidden/>
          </w:rPr>
        </w:r>
        <w:r w:rsidR="009952DB">
          <w:rPr>
            <w:noProof/>
            <w:webHidden/>
          </w:rPr>
          <w:fldChar w:fldCharType="separate"/>
        </w:r>
        <w:r w:rsidR="009952DB">
          <w:rPr>
            <w:noProof/>
            <w:webHidden/>
          </w:rPr>
          <w:t>54</w:t>
        </w:r>
        <w:r w:rsidR="009952DB">
          <w:rPr>
            <w:noProof/>
            <w:webHidden/>
          </w:rPr>
          <w:fldChar w:fldCharType="end"/>
        </w:r>
      </w:hyperlink>
    </w:p>
    <w:p w14:paraId="7C025F85" w14:textId="6D932B4B" w:rsidR="009952DB" w:rsidRDefault="005E6046">
      <w:pPr>
        <w:pStyle w:val="TOC2"/>
        <w:rPr>
          <w:rFonts w:asciiTheme="minorHAnsi" w:eastAsiaTheme="minorEastAsia" w:hAnsiTheme="minorHAnsi" w:cstheme="minorBidi"/>
          <w:noProof/>
          <w:sz w:val="22"/>
          <w:lang w:val="en-CA" w:eastAsia="en-CA"/>
        </w:rPr>
      </w:pPr>
      <w:hyperlink w:anchor="_Toc107307163" w:history="1">
        <w:r w:rsidR="009952DB" w:rsidRPr="00C10616">
          <w:rPr>
            <w:rStyle w:val="Hyperlink"/>
            <w:noProof/>
          </w:rPr>
          <w:t>Table 4-27: Shaanxi Cleanway Aviation Cleansurface IV</w:t>
        </w:r>
        <w:r w:rsidR="009952DB">
          <w:rPr>
            <w:noProof/>
            <w:webHidden/>
          </w:rPr>
          <w:tab/>
        </w:r>
        <w:r w:rsidR="009952DB">
          <w:rPr>
            <w:noProof/>
            <w:webHidden/>
          </w:rPr>
          <w:fldChar w:fldCharType="begin"/>
        </w:r>
        <w:r w:rsidR="009952DB">
          <w:rPr>
            <w:noProof/>
            <w:webHidden/>
          </w:rPr>
          <w:instrText xml:space="preserve"> PAGEREF _Toc107307163 \h </w:instrText>
        </w:r>
        <w:r w:rsidR="009952DB">
          <w:rPr>
            <w:noProof/>
            <w:webHidden/>
          </w:rPr>
        </w:r>
        <w:r w:rsidR="009952DB">
          <w:rPr>
            <w:noProof/>
            <w:webHidden/>
          </w:rPr>
          <w:fldChar w:fldCharType="separate"/>
        </w:r>
        <w:r w:rsidR="009952DB">
          <w:rPr>
            <w:noProof/>
            <w:webHidden/>
          </w:rPr>
          <w:t>55</w:t>
        </w:r>
        <w:r w:rsidR="009952DB">
          <w:rPr>
            <w:noProof/>
            <w:webHidden/>
          </w:rPr>
          <w:fldChar w:fldCharType="end"/>
        </w:r>
      </w:hyperlink>
    </w:p>
    <w:p w14:paraId="021773EC" w14:textId="40DA14D2" w:rsidR="009952DB" w:rsidRDefault="005E6046">
      <w:pPr>
        <w:pStyle w:val="TOC2"/>
        <w:rPr>
          <w:rFonts w:asciiTheme="minorHAnsi" w:eastAsiaTheme="minorEastAsia" w:hAnsiTheme="minorHAnsi" w:cstheme="minorBidi"/>
          <w:noProof/>
          <w:sz w:val="22"/>
          <w:lang w:val="en-CA" w:eastAsia="en-CA"/>
        </w:rPr>
      </w:pPr>
      <w:hyperlink w:anchor="_Toc107307164" w:history="1">
        <w:r w:rsidR="009952DB" w:rsidRPr="00C10616">
          <w:rPr>
            <w:rStyle w:val="Hyperlink"/>
            <w:noProof/>
          </w:rPr>
          <w:t>Table 4-28: Type IV Generic</w:t>
        </w:r>
        <w:r w:rsidR="009952DB">
          <w:rPr>
            <w:noProof/>
            <w:webHidden/>
          </w:rPr>
          <w:tab/>
        </w:r>
        <w:r w:rsidR="009952DB">
          <w:rPr>
            <w:noProof/>
            <w:webHidden/>
          </w:rPr>
          <w:fldChar w:fldCharType="begin"/>
        </w:r>
        <w:r w:rsidR="009952DB">
          <w:rPr>
            <w:noProof/>
            <w:webHidden/>
          </w:rPr>
          <w:instrText xml:space="preserve"> PAGEREF _Toc107307164 \h </w:instrText>
        </w:r>
        <w:r w:rsidR="009952DB">
          <w:rPr>
            <w:noProof/>
            <w:webHidden/>
          </w:rPr>
        </w:r>
        <w:r w:rsidR="009952DB">
          <w:rPr>
            <w:noProof/>
            <w:webHidden/>
          </w:rPr>
          <w:fldChar w:fldCharType="separate"/>
        </w:r>
        <w:r w:rsidR="009952DB">
          <w:rPr>
            <w:noProof/>
            <w:webHidden/>
          </w:rPr>
          <w:t>56</w:t>
        </w:r>
        <w:r w:rsidR="009952DB">
          <w:rPr>
            <w:noProof/>
            <w:webHidden/>
          </w:rPr>
          <w:fldChar w:fldCharType="end"/>
        </w:r>
      </w:hyperlink>
    </w:p>
    <w:p w14:paraId="58C6C8EC" w14:textId="5267CA02" w:rsidR="009952DB" w:rsidRDefault="005E6046">
      <w:pPr>
        <w:pStyle w:val="TOC2"/>
        <w:rPr>
          <w:rFonts w:asciiTheme="minorHAnsi" w:eastAsiaTheme="minorEastAsia" w:hAnsiTheme="minorHAnsi" w:cstheme="minorBidi"/>
          <w:noProof/>
          <w:sz w:val="22"/>
          <w:lang w:val="en-CA" w:eastAsia="en-CA"/>
        </w:rPr>
      </w:pPr>
      <w:hyperlink w:anchor="_Toc107307165" w:history="1">
        <w:r w:rsidR="009952DB" w:rsidRPr="00C10616">
          <w:rPr>
            <w:rStyle w:val="Hyperlink"/>
            <w:noProof/>
          </w:rPr>
          <w:t>Table 5: Lowest Usable Precipitation Rates in Snow</w:t>
        </w:r>
        <w:r w:rsidR="009952DB">
          <w:rPr>
            <w:noProof/>
            <w:webHidden/>
          </w:rPr>
          <w:tab/>
        </w:r>
        <w:r w:rsidR="009952DB">
          <w:rPr>
            <w:noProof/>
            <w:webHidden/>
          </w:rPr>
          <w:fldChar w:fldCharType="begin"/>
        </w:r>
        <w:r w:rsidR="009952DB">
          <w:rPr>
            <w:noProof/>
            <w:webHidden/>
          </w:rPr>
          <w:instrText xml:space="preserve"> PAGEREF _Toc107307165 \h </w:instrText>
        </w:r>
        <w:r w:rsidR="009952DB">
          <w:rPr>
            <w:noProof/>
            <w:webHidden/>
          </w:rPr>
        </w:r>
        <w:r w:rsidR="009952DB">
          <w:rPr>
            <w:noProof/>
            <w:webHidden/>
          </w:rPr>
          <w:fldChar w:fldCharType="separate"/>
        </w:r>
        <w:r w:rsidR="009952DB">
          <w:rPr>
            <w:noProof/>
            <w:webHidden/>
          </w:rPr>
          <w:t>57</w:t>
        </w:r>
        <w:r w:rsidR="009952DB">
          <w:rPr>
            <w:noProof/>
            <w:webHidden/>
          </w:rPr>
          <w:fldChar w:fldCharType="end"/>
        </w:r>
      </w:hyperlink>
    </w:p>
    <w:p w14:paraId="5D16FBAC" w14:textId="46ABA517" w:rsidR="009952DB" w:rsidRDefault="005E6046">
      <w:pPr>
        <w:pStyle w:val="TOC2"/>
        <w:rPr>
          <w:rFonts w:asciiTheme="minorHAnsi" w:eastAsiaTheme="minorEastAsia" w:hAnsiTheme="minorHAnsi" w:cstheme="minorBidi"/>
          <w:noProof/>
          <w:sz w:val="22"/>
          <w:lang w:val="en-CA" w:eastAsia="en-CA"/>
        </w:rPr>
      </w:pPr>
      <w:hyperlink w:anchor="_Toc107307166" w:history="1">
        <w:r w:rsidR="009952DB" w:rsidRPr="00C10616">
          <w:rPr>
            <w:rStyle w:val="Hyperlink"/>
            <w:noProof/>
          </w:rPr>
          <w:t>Table 6: Highest Usable Precipitation Rates in Snow</w:t>
        </w:r>
        <w:r w:rsidR="009952DB">
          <w:rPr>
            <w:noProof/>
            <w:webHidden/>
          </w:rPr>
          <w:tab/>
        </w:r>
        <w:r w:rsidR="009952DB">
          <w:rPr>
            <w:noProof/>
            <w:webHidden/>
          </w:rPr>
          <w:fldChar w:fldCharType="begin"/>
        </w:r>
        <w:r w:rsidR="009952DB">
          <w:rPr>
            <w:noProof/>
            <w:webHidden/>
          </w:rPr>
          <w:instrText xml:space="preserve"> PAGEREF _Toc107307166 \h </w:instrText>
        </w:r>
        <w:r w:rsidR="009952DB">
          <w:rPr>
            <w:noProof/>
            <w:webHidden/>
          </w:rPr>
        </w:r>
        <w:r w:rsidR="009952DB">
          <w:rPr>
            <w:noProof/>
            <w:webHidden/>
          </w:rPr>
          <w:fldChar w:fldCharType="separate"/>
        </w:r>
        <w:r w:rsidR="009952DB">
          <w:rPr>
            <w:noProof/>
            <w:webHidden/>
          </w:rPr>
          <w:t>59</w:t>
        </w:r>
        <w:r w:rsidR="009952DB">
          <w:rPr>
            <w:noProof/>
            <w:webHidden/>
          </w:rPr>
          <w:fldChar w:fldCharType="end"/>
        </w:r>
      </w:hyperlink>
    </w:p>
    <w:p w14:paraId="5B4E8730" w14:textId="55C1E294" w:rsidR="000631AC" w:rsidRPr="003E4224" w:rsidRDefault="003E3C5A" w:rsidP="008764C8">
      <w:r w:rsidRPr="003E4224">
        <w:fldChar w:fldCharType="end"/>
      </w:r>
      <w:r w:rsidR="000631AC" w:rsidRPr="003E4224">
        <w:br w:type="page"/>
      </w:r>
    </w:p>
    <w:p w14:paraId="5EBEA998" w14:textId="2CCFE00C" w:rsidR="00FE0ABF" w:rsidRPr="003E4224" w:rsidRDefault="00243943" w:rsidP="00BE73CD">
      <w:pPr>
        <w:pStyle w:val="Heading2"/>
      </w:pPr>
      <w:bookmarkStart w:id="6" w:name="_Toc107307170"/>
      <w:r w:rsidRPr="003E4224">
        <w:lastRenderedPageBreak/>
        <w:t xml:space="preserve">Highlights and Changes for Winter </w:t>
      </w:r>
      <w:r w:rsidR="00F37575">
        <w:t>2022-2023</w:t>
      </w:r>
      <w:bookmarkEnd w:id="6"/>
    </w:p>
    <w:p w14:paraId="537D2022" w14:textId="77777777" w:rsidR="007B2985" w:rsidRPr="003E4224" w:rsidRDefault="007B2985" w:rsidP="00F62765">
      <w:pPr>
        <w:spacing w:before="240"/>
        <w:rPr>
          <w:szCs w:val="20"/>
        </w:rPr>
      </w:pPr>
      <w:r w:rsidRPr="003E4224">
        <w:rPr>
          <w:szCs w:val="20"/>
        </w:rPr>
        <w:t>The principal changes from the previous year are briefly indicated herein.</w:t>
      </w:r>
    </w:p>
    <w:p w14:paraId="0246921F" w14:textId="77777777" w:rsidR="007B2985" w:rsidRPr="003E4224" w:rsidRDefault="007B2985" w:rsidP="007A5CDC">
      <w:pPr>
        <w:spacing w:before="240"/>
        <w:jc w:val="left"/>
      </w:pPr>
      <w:r w:rsidRPr="003E4224">
        <w:rPr>
          <w:b/>
        </w:rPr>
        <w:t>Type I Fluid</w:t>
      </w:r>
    </w:p>
    <w:p w14:paraId="6860539A" w14:textId="77777777" w:rsidR="007B2985" w:rsidRPr="003E4224" w:rsidRDefault="007B2985" w:rsidP="007A5CDC">
      <w:pPr>
        <w:numPr>
          <w:ilvl w:val="0"/>
          <w:numId w:val="12"/>
        </w:numPr>
        <w:spacing w:before="120"/>
        <w:rPr>
          <w:szCs w:val="20"/>
        </w:rPr>
      </w:pPr>
      <w:r w:rsidRPr="003E4224">
        <w:rPr>
          <w:szCs w:val="20"/>
        </w:rPr>
        <w:t>The Type I regression coefficients are unchanged.</w:t>
      </w:r>
    </w:p>
    <w:p w14:paraId="52741875" w14:textId="77777777" w:rsidR="007B2985" w:rsidRPr="003E4224" w:rsidRDefault="007B2985" w:rsidP="007A5CDC">
      <w:pPr>
        <w:spacing w:before="240"/>
        <w:jc w:val="left"/>
      </w:pPr>
      <w:r w:rsidRPr="003E4224">
        <w:rPr>
          <w:b/>
        </w:rPr>
        <w:t>Type II Fluid</w:t>
      </w:r>
    </w:p>
    <w:p w14:paraId="11E0AF04" w14:textId="77777777" w:rsidR="009745DE" w:rsidRDefault="009745DE" w:rsidP="009745DE">
      <w:pPr>
        <w:pStyle w:val="NormalBullet"/>
        <w:numPr>
          <w:ilvl w:val="0"/>
          <w:numId w:val="12"/>
        </w:numPr>
        <w:textAlignment w:val="auto"/>
      </w:pPr>
      <w:r w:rsidRPr="00B6063F">
        <w:t xml:space="preserve">Regression coefficients tables and verification tables have been added for the </w:t>
      </w:r>
      <w:r>
        <w:t>two</w:t>
      </w:r>
      <w:r w:rsidRPr="00B6063F">
        <w:t xml:space="preserve"> new Type I</w:t>
      </w:r>
      <w:r>
        <w:t>I</w:t>
      </w:r>
      <w:r w:rsidRPr="00B6063F">
        <w:t xml:space="preserve"> fluids</w:t>
      </w:r>
      <w:r>
        <w:t xml:space="preserve">, </w:t>
      </w:r>
      <w:r w:rsidRPr="00B6063F">
        <w:t xml:space="preserve">added to the </w:t>
      </w:r>
      <w:r>
        <w:t>holdover time (</w:t>
      </w:r>
      <w:r w:rsidRPr="00B6063F">
        <w:t>HOT</w:t>
      </w:r>
      <w:r>
        <w:t>)</w:t>
      </w:r>
      <w:r w:rsidRPr="00B6063F">
        <w:t xml:space="preserve"> guidelines for winter 20</w:t>
      </w:r>
      <w:r>
        <w:t>22</w:t>
      </w:r>
      <w:r w:rsidRPr="00B6063F">
        <w:t>-20</w:t>
      </w:r>
      <w:r>
        <w:t>23</w:t>
      </w:r>
      <w:r w:rsidRPr="00B6063F">
        <w:t xml:space="preserve">: </w:t>
      </w:r>
      <w:r>
        <w:t xml:space="preserve">Kilfrost Limited Ice Clear II, and MKS </w:t>
      </w:r>
      <w:proofErr w:type="spellStart"/>
      <w:r>
        <w:t>DevO</w:t>
      </w:r>
      <w:proofErr w:type="spellEnd"/>
      <w:r>
        <w:t xml:space="preserve"> COREICEPHOB Type II. </w:t>
      </w:r>
    </w:p>
    <w:p w14:paraId="73A6F3DB" w14:textId="77777777" w:rsidR="009745DE" w:rsidRDefault="009745DE" w:rsidP="009745DE">
      <w:pPr>
        <w:numPr>
          <w:ilvl w:val="0"/>
          <w:numId w:val="12"/>
        </w:numPr>
        <w:spacing w:before="120"/>
        <w:rPr>
          <w:lang w:val="en-CA"/>
        </w:rPr>
      </w:pPr>
      <w:r w:rsidRPr="007F2324">
        <w:rPr>
          <w:lang w:val="en-CA"/>
        </w:rPr>
        <w:t xml:space="preserve">The regression coefficients table and verification table for </w:t>
      </w:r>
      <w:r w:rsidRPr="00E8517A">
        <w:rPr>
          <w:lang w:val="en-CA"/>
        </w:rPr>
        <w:t xml:space="preserve">Beijing </w:t>
      </w:r>
      <w:proofErr w:type="spellStart"/>
      <w:r w:rsidRPr="00E8517A">
        <w:rPr>
          <w:lang w:val="en-CA"/>
        </w:rPr>
        <w:t>Yadilite</w:t>
      </w:r>
      <w:proofErr w:type="spellEnd"/>
      <w:r w:rsidRPr="00E8517A">
        <w:rPr>
          <w:lang w:val="en-CA"/>
        </w:rPr>
        <w:t xml:space="preserve"> Aviation YD-102 Type II </w:t>
      </w:r>
      <w:r w:rsidRPr="007F2324">
        <w:rPr>
          <w:lang w:val="en-CA"/>
        </w:rPr>
        <w:t>ha</w:t>
      </w:r>
      <w:r>
        <w:rPr>
          <w:lang w:val="en-CA"/>
        </w:rPr>
        <w:t>ve</w:t>
      </w:r>
      <w:r w:rsidRPr="007F2324">
        <w:rPr>
          <w:lang w:val="en-CA"/>
        </w:rPr>
        <w:t xml:space="preserve"> been removed</w:t>
      </w:r>
      <w:r>
        <w:rPr>
          <w:lang w:val="en-CA"/>
        </w:rPr>
        <w:t>.</w:t>
      </w:r>
    </w:p>
    <w:p w14:paraId="66E61CBB" w14:textId="77777777" w:rsidR="009745DE" w:rsidRPr="00D32011" w:rsidRDefault="009745DE" w:rsidP="009745DE">
      <w:pPr>
        <w:numPr>
          <w:ilvl w:val="0"/>
          <w:numId w:val="12"/>
        </w:numPr>
        <w:spacing w:before="120"/>
        <w:rPr>
          <w:lang w:val="en-CA"/>
        </w:rPr>
      </w:pPr>
      <w:r w:rsidRPr="00F5534A">
        <w:rPr>
          <w:lang w:val="en-CA"/>
        </w:rPr>
        <w:t>Several changes were made to the Type II generic holdover times for winter 20</w:t>
      </w:r>
      <w:r>
        <w:rPr>
          <w:lang w:val="en-CA"/>
        </w:rPr>
        <w:t>22-2023</w:t>
      </w:r>
      <w:r w:rsidRPr="00F5534A">
        <w:rPr>
          <w:lang w:val="en-CA"/>
        </w:rPr>
        <w:t xml:space="preserve">. The Type II generic verification table has been updated accordingly. </w:t>
      </w:r>
    </w:p>
    <w:p w14:paraId="6A29E3C8" w14:textId="77777777" w:rsidR="007B2985" w:rsidRPr="003E4224" w:rsidRDefault="007B2985" w:rsidP="007A5CDC">
      <w:pPr>
        <w:spacing w:before="240"/>
        <w:jc w:val="left"/>
      </w:pPr>
      <w:r w:rsidRPr="003E4224">
        <w:rPr>
          <w:b/>
        </w:rPr>
        <w:t>Type III Fluid</w:t>
      </w:r>
    </w:p>
    <w:p w14:paraId="2B779BB0" w14:textId="5B05A6A5" w:rsidR="00DE4A40" w:rsidRPr="003E4224" w:rsidRDefault="008C2D06" w:rsidP="00DE4A40">
      <w:pPr>
        <w:numPr>
          <w:ilvl w:val="0"/>
          <w:numId w:val="12"/>
        </w:numPr>
        <w:spacing w:before="120"/>
      </w:pPr>
      <w:r>
        <w:t xml:space="preserve">A regression coefficient table and </w:t>
      </w:r>
      <w:r w:rsidR="001E3451">
        <w:t>verification</w:t>
      </w:r>
      <w:r w:rsidR="00C91FAF">
        <w:t xml:space="preserve"> table</w:t>
      </w:r>
      <w:r>
        <w:t xml:space="preserve"> has been added for Al</w:t>
      </w:r>
      <w:r w:rsidR="00C91FAF">
        <w:t xml:space="preserve">lClear AeroClear MAX </w:t>
      </w:r>
      <w:r w:rsidR="008325E8">
        <w:t>on Middle Speed Aircraft.</w:t>
      </w:r>
    </w:p>
    <w:p w14:paraId="7D42718B" w14:textId="5C431274" w:rsidR="007B2985" w:rsidRPr="003E4224" w:rsidRDefault="007B2985" w:rsidP="007A5CDC">
      <w:pPr>
        <w:spacing w:before="240"/>
        <w:jc w:val="left"/>
      </w:pPr>
      <w:r w:rsidRPr="003E4224">
        <w:rPr>
          <w:b/>
        </w:rPr>
        <w:t>Type IV Fluid</w:t>
      </w:r>
    </w:p>
    <w:p w14:paraId="40217955" w14:textId="77777777" w:rsidR="000E3547" w:rsidRDefault="000E3547" w:rsidP="000E3547">
      <w:pPr>
        <w:numPr>
          <w:ilvl w:val="0"/>
          <w:numId w:val="12"/>
        </w:numPr>
        <w:spacing w:before="120"/>
        <w:rPr>
          <w:lang w:val="en-CA"/>
        </w:rPr>
      </w:pPr>
      <w:r w:rsidRPr="00F5534A">
        <w:rPr>
          <w:lang w:val="en-CA"/>
        </w:rPr>
        <w:t xml:space="preserve">Supplemental testing in very cold snow resulted in changes to </w:t>
      </w:r>
      <w:r>
        <w:rPr>
          <w:lang w:val="en-CA"/>
        </w:rPr>
        <w:t xml:space="preserve">some </w:t>
      </w:r>
      <w:r w:rsidRPr="00F5534A">
        <w:rPr>
          <w:lang w:val="en-CA"/>
        </w:rPr>
        <w:t>Type IV fluid</w:t>
      </w:r>
      <w:r>
        <w:rPr>
          <w:lang w:val="en-CA"/>
        </w:rPr>
        <w:t>s</w:t>
      </w:r>
      <w:r w:rsidRPr="00F5534A">
        <w:rPr>
          <w:lang w:val="en-CA"/>
        </w:rPr>
        <w:t xml:space="preserve"> snow holdover times at temperatures below -14°C for winter 20</w:t>
      </w:r>
      <w:r>
        <w:rPr>
          <w:lang w:val="en-CA"/>
        </w:rPr>
        <w:t>22</w:t>
      </w:r>
      <w:r w:rsidRPr="00F5534A">
        <w:rPr>
          <w:lang w:val="en-CA"/>
        </w:rPr>
        <w:t>-20</w:t>
      </w:r>
      <w:r>
        <w:rPr>
          <w:lang w:val="en-CA"/>
        </w:rPr>
        <w:t>23</w:t>
      </w:r>
      <w:r w:rsidRPr="00F5534A">
        <w:rPr>
          <w:lang w:val="en-CA"/>
        </w:rPr>
        <w:t>. The related regression information has been updated accordingly.</w:t>
      </w:r>
    </w:p>
    <w:p w14:paraId="5F388A25" w14:textId="77777777" w:rsidR="000E3547" w:rsidRPr="00E74F33" w:rsidRDefault="000E3547" w:rsidP="000E3547">
      <w:pPr>
        <w:numPr>
          <w:ilvl w:val="0"/>
          <w:numId w:val="12"/>
        </w:numPr>
        <w:spacing w:before="120"/>
        <w:rPr>
          <w:lang w:val="en-CA"/>
        </w:rPr>
      </w:pPr>
      <w:r w:rsidRPr="00F5534A">
        <w:rPr>
          <w:lang w:val="en-CA"/>
        </w:rPr>
        <w:t xml:space="preserve">Supplemental testing in </w:t>
      </w:r>
      <w:r>
        <w:rPr>
          <w:lang w:val="en-CA"/>
        </w:rPr>
        <w:t>heavy snow</w:t>
      </w:r>
      <w:r w:rsidRPr="00F5534A">
        <w:rPr>
          <w:lang w:val="en-CA"/>
        </w:rPr>
        <w:t xml:space="preserve"> resulted in changes to </w:t>
      </w:r>
      <w:r>
        <w:rPr>
          <w:lang w:val="en-CA"/>
        </w:rPr>
        <w:t xml:space="preserve">the ASGlobal 4Flite PG </w:t>
      </w:r>
      <w:r w:rsidRPr="00F5534A">
        <w:rPr>
          <w:lang w:val="en-CA"/>
        </w:rPr>
        <w:t>snow holdover times. The related regression information has been updated accordingly.</w:t>
      </w:r>
    </w:p>
    <w:p w14:paraId="37CD8BF7" w14:textId="77777777" w:rsidR="001E1524" w:rsidRPr="003E4224" w:rsidRDefault="001E1524" w:rsidP="007A5CDC">
      <w:pPr>
        <w:spacing w:before="240"/>
        <w:jc w:val="left"/>
      </w:pPr>
      <w:r w:rsidRPr="003E4224">
        <w:rPr>
          <w:b/>
        </w:rPr>
        <w:t>Guidance</w:t>
      </w:r>
    </w:p>
    <w:p w14:paraId="1433011A" w14:textId="77777777" w:rsidR="00630250" w:rsidRPr="007F2324" w:rsidRDefault="00630250" w:rsidP="00630250">
      <w:pPr>
        <w:numPr>
          <w:ilvl w:val="0"/>
          <w:numId w:val="12"/>
        </w:numPr>
        <w:spacing w:before="120"/>
        <w:rPr>
          <w:lang w:val="en-CA"/>
        </w:rPr>
      </w:pPr>
      <w:r>
        <w:rPr>
          <w:lang w:val="en-CA"/>
        </w:rPr>
        <w:t>The guidance section remains unchanged.</w:t>
      </w:r>
    </w:p>
    <w:p w14:paraId="45752B23" w14:textId="77777777" w:rsidR="00CD0FBC" w:rsidRPr="003E4224" w:rsidRDefault="00FE0ABF" w:rsidP="00C23693">
      <w:r w:rsidRPr="003E4224">
        <w:br w:type="page"/>
      </w:r>
    </w:p>
    <w:p w14:paraId="705B3124" w14:textId="0CFC3E70" w:rsidR="00FE0ABF" w:rsidRPr="003E4224" w:rsidRDefault="00FE0ABF" w:rsidP="00C23693">
      <w:pPr>
        <w:pStyle w:val="Heading2"/>
      </w:pPr>
      <w:bookmarkStart w:id="7" w:name="_Toc107307171"/>
      <w:r w:rsidRPr="003E4224">
        <w:lastRenderedPageBreak/>
        <w:t>G</w:t>
      </w:r>
      <w:r w:rsidR="00411A56" w:rsidRPr="003E4224">
        <w:t xml:space="preserve">uidance for Using Regression </w:t>
      </w:r>
      <w:r w:rsidR="001A30D5" w:rsidRPr="003E4224">
        <w:t>Information</w:t>
      </w:r>
      <w:bookmarkEnd w:id="7"/>
    </w:p>
    <w:p w14:paraId="75791A27" w14:textId="77777777" w:rsidR="00FE0ABF" w:rsidRPr="003E4224" w:rsidRDefault="00FE0ABF" w:rsidP="00432797">
      <w:pPr>
        <w:pStyle w:val="BodyText"/>
      </w:pPr>
      <w:r w:rsidRPr="003E4224">
        <w:t>In recent years, several companies have been developing systems that measure precipitation rate in real</w:t>
      </w:r>
      <w:r w:rsidR="0020227A" w:rsidRPr="003E4224">
        <w:t>-</w:t>
      </w:r>
      <w:r w:rsidRPr="003E4224">
        <w:t xml:space="preserve">time. These systems, referred to as </w:t>
      </w:r>
      <w:r w:rsidR="008A6813" w:rsidRPr="003E4224">
        <w:t xml:space="preserve">liquid water equivalent systems (LWES), can be used by check-time determination systems (CTDS) and </w:t>
      </w:r>
      <w:r w:rsidRPr="003E4224">
        <w:t>holdover time determination systems (HOTDS)</w:t>
      </w:r>
      <w:r w:rsidR="008A6813" w:rsidRPr="003E4224">
        <w:t xml:space="preserve"> to calculate more precise holdover times than can be obtained from the holdover time guidelines.</w:t>
      </w:r>
      <w:r w:rsidRPr="003E4224">
        <w:t xml:space="preserve"> </w:t>
      </w:r>
      <w:r w:rsidR="008A6813" w:rsidRPr="003E4224">
        <w:t xml:space="preserve">They do this using </w:t>
      </w:r>
      <w:r w:rsidRPr="003E4224">
        <w:t>the weather data they collect and the regression information underlying the holdover time guidelines.</w:t>
      </w:r>
    </w:p>
    <w:p w14:paraId="41ED2F8C" w14:textId="02D1A996" w:rsidR="00FE0ABF" w:rsidRPr="003E4224" w:rsidRDefault="00FE0ABF" w:rsidP="00432797">
      <w:pPr>
        <w:pStyle w:val="BodyText"/>
      </w:pPr>
      <w:r w:rsidRPr="003E4224">
        <w:t xml:space="preserve">As a result of the development of </w:t>
      </w:r>
      <w:r w:rsidR="008A6813" w:rsidRPr="003E4224">
        <w:t xml:space="preserve">LWES, CTDS and </w:t>
      </w:r>
      <w:r w:rsidRPr="003E4224">
        <w:t xml:space="preserve">HOTDS, </w:t>
      </w:r>
      <w:r w:rsidR="000D11B9" w:rsidRPr="003E4224">
        <w:t>the FAA</w:t>
      </w:r>
      <w:r w:rsidRPr="003E4224">
        <w:t xml:space="preserve"> is </w:t>
      </w:r>
      <w:r w:rsidR="00086E94" w:rsidRPr="003E4224">
        <w:t>making</w:t>
      </w:r>
      <w:r w:rsidRPr="003E4224">
        <w:t xml:space="preserve"> the regression coefficients and equations underlying the holdover time tables available to users. The purpose of this document is to provide the holdover time guidelines regression information for the </w:t>
      </w:r>
      <w:r w:rsidR="00F37575">
        <w:t>2022-2023</w:t>
      </w:r>
      <w:r w:rsidR="00F83D89" w:rsidRPr="003E4224">
        <w:t xml:space="preserve"> </w:t>
      </w:r>
      <w:r w:rsidRPr="003E4224">
        <w:t>holdover time guidelines and to provide guidance on its usage.</w:t>
      </w:r>
    </w:p>
    <w:p w14:paraId="4345DE8F" w14:textId="6FE0C9D2" w:rsidR="00FE0ABF" w:rsidRPr="003E4224" w:rsidRDefault="00FE0ABF" w:rsidP="00432797">
      <w:pPr>
        <w:pStyle w:val="BodyText"/>
        <w:rPr>
          <w:i/>
          <w:iCs/>
        </w:rPr>
      </w:pPr>
      <w:r w:rsidRPr="003E4224">
        <w:t xml:space="preserve">The sources of the regression data, along with a history of the publication of regression information, are documented in the Transport Canada report, </w:t>
      </w:r>
      <w:r w:rsidRPr="003E4224">
        <w:rPr>
          <w:i/>
          <w:iCs/>
        </w:rPr>
        <w:t xml:space="preserve">Regression Coefficients and Equations Used to Develop the Winter </w:t>
      </w:r>
      <w:r w:rsidR="00204BAE">
        <w:rPr>
          <w:i/>
          <w:iCs/>
        </w:rPr>
        <w:t>2021-22</w:t>
      </w:r>
      <w:r w:rsidR="00904C5D" w:rsidRPr="003E4224">
        <w:rPr>
          <w:i/>
          <w:iCs/>
        </w:rPr>
        <w:t xml:space="preserve"> </w:t>
      </w:r>
      <w:r w:rsidRPr="003E4224">
        <w:rPr>
          <w:i/>
          <w:iCs/>
        </w:rPr>
        <w:t xml:space="preserve">Aircraft Ground Deicing Holdover </w:t>
      </w:r>
      <w:proofErr w:type="gramStart"/>
      <w:r w:rsidRPr="003E4224">
        <w:rPr>
          <w:i/>
          <w:iCs/>
        </w:rPr>
        <w:t>Time Tables</w:t>
      </w:r>
      <w:proofErr w:type="gramEnd"/>
      <w:r w:rsidRPr="003E4224">
        <w:t>. This document can be referenced for further information if required.</w:t>
      </w:r>
    </w:p>
    <w:p w14:paraId="6A77DF7A" w14:textId="5505FE0E" w:rsidR="00FE0ABF" w:rsidRPr="003E4224" w:rsidRDefault="005403B3" w:rsidP="00432797">
      <w:pPr>
        <w:pStyle w:val="BodyText"/>
      </w:pPr>
      <w:r w:rsidRPr="003E4224">
        <w:t>U</w:t>
      </w:r>
      <w:r w:rsidR="00FE0ABF" w:rsidRPr="003E4224">
        <w:t>se of these systems is authorized through</w:t>
      </w:r>
      <w:r w:rsidR="00086E94" w:rsidRPr="003E4224">
        <w:t xml:space="preserve"> </w:t>
      </w:r>
      <w:r w:rsidR="00E23331" w:rsidRPr="003E4224">
        <w:t xml:space="preserve">the </w:t>
      </w:r>
      <w:r w:rsidRPr="003E4224">
        <w:t xml:space="preserve">FAA Advisory Circular (AC) </w:t>
      </w:r>
      <w:r w:rsidR="002041A6" w:rsidRPr="003E4224">
        <w:t xml:space="preserve">120-112 </w:t>
      </w:r>
      <w:r w:rsidRPr="003E4224">
        <w:rPr>
          <w:bCs/>
          <w:i/>
        </w:rPr>
        <w:t>Use of</w:t>
      </w:r>
      <w:r w:rsidRPr="003E4224">
        <w:rPr>
          <w:b/>
          <w:bCs/>
          <w:i/>
        </w:rPr>
        <w:t xml:space="preserve"> </w:t>
      </w:r>
      <w:r w:rsidRPr="003E4224">
        <w:rPr>
          <w:i/>
          <w:color w:val="000000"/>
        </w:rPr>
        <w:t>Liquid</w:t>
      </w:r>
      <w:r w:rsidRPr="003E4224">
        <w:rPr>
          <w:i/>
        </w:rPr>
        <w:t xml:space="preserve"> Water Equivalent System (LWES) to Determine Holdover Times or Check Times for Anti-icing Fluids</w:t>
      </w:r>
      <w:r w:rsidR="004D6E7E" w:rsidRPr="003E4224">
        <w:t xml:space="preserve"> (latest version)</w:t>
      </w:r>
      <w:r w:rsidRPr="003E4224">
        <w:t xml:space="preserve">. </w:t>
      </w:r>
      <w:r w:rsidR="00792EC3" w:rsidRPr="003E4224">
        <w:t xml:space="preserve">Throughout this document, AC 120-112 is referred as </w:t>
      </w:r>
      <w:r w:rsidR="00660671" w:rsidRPr="003E4224">
        <w:t xml:space="preserve">the </w:t>
      </w:r>
      <w:r w:rsidR="00792EC3" w:rsidRPr="003E4224">
        <w:t xml:space="preserve">FAA LWES AC. </w:t>
      </w:r>
      <w:r w:rsidR="00922DDC" w:rsidRPr="003E4224">
        <w:t xml:space="preserve">For </w:t>
      </w:r>
      <w:r w:rsidR="007274E4" w:rsidRPr="003E4224">
        <w:t>further information contact AFS</w:t>
      </w:r>
      <w:r w:rsidR="007274E4" w:rsidRPr="003E4224">
        <w:noBreakHyphen/>
      </w:r>
      <w:r w:rsidR="00922DDC" w:rsidRPr="003E4224">
        <w:t>220 Ground Deicing Focal Charles J. Enders, phone 202-267-4557, email charles.j.enders@faa.gov.</w:t>
      </w:r>
    </w:p>
    <w:p w14:paraId="13C528C2" w14:textId="77777777" w:rsidR="00FE0ABF" w:rsidRPr="003E4224" w:rsidRDefault="00FE0ABF" w:rsidP="00061B2F">
      <w:pPr>
        <w:spacing w:before="240"/>
        <w:jc w:val="left"/>
      </w:pPr>
      <w:r w:rsidRPr="003E4224">
        <w:rPr>
          <w:b/>
        </w:rPr>
        <w:t>Interpreting Regression Coefficients Tables</w:t>
      </w:r>
    </w:p>
    <w:p w14:paraId="0DB9615D" w14:textId="77777777" w:rsidR="00FE0ABF" w:rsidRPr="003E4224" w:rsidRDefault="00FE0ABF" w:rsidP="00432797">
      <w:pPr>
        <w:pStyle w:val="BodyText"/>
      </w:pPr>
      <w:r w:rsidRPr="003E4224">
        <w:t xml:space="preserve">Regression information is provided in this document in a series of regression coefficients tables. Each regression coefficients table shows the regression coefficients and equations that are to be used to calculate holdover times at specific outside air temperatures, under specific precipitation types, with specific fluid dilutions (as applicable for Type II/III/IV fluids). </w:t>
      </w:r>
    </w:p>
    <w:p w14:paraId="1BD8D9D2" w14:textId="73B316F9" w:rsidR="00FE0ABF" w:rsidRPr="003E4224" w:rsidRDefault="00FE0ABF" w:rsidP="00432797">
      <w:pPr>
        <w:pStyle w:val="BodyText"/>
      </w:pPr>
      <w:r w:rsidRPr="003E4224">
        <w:t xml:space="preserve">Each regression coefficients table is presented in the format of its corresponding holdover </w:t>
      </w:r>
      <w:proofErr w:type="gramStart"/>
      <w:r w:rsidRPr="003E4224">
        <w:t>time table</w:t>
      </w:r>
      <w:proofErr w:type="gramEnd"/>
      <w:r w:rsidRPr="003E4224">
        <w:t xml:space="preserve">. </w:t>
      </w:r>
      <w:r w:rsidR="006C0F82" w:rsidRPr="003E4224">
        <w:t>(</w:t>
      </w:r>
      <w:r w:rsidR="00061B2F" w:rsidRPr="003E4224">
        <w:t xml:space="preserve">One exception is the Type II and Type IV regression coefficients tables, which have a single temperature band (below -3 to -14°C) which provides the regression coefficients for both the below -3 to -8°C and below -8 to -14°C temperature bands in the Type II and Type IV holdover </w:t>
      </w:r>
      <w:proofErr w:type="gramStart"/>
      <w:r w:rsidR="00061B2F" w:rsidRPr="003E4224">
        <w:t>time tables</w:t>
      </w:r>
      <w:proofErr w:type="gramEnd"/>
      <w:r w:rsidR="00061B2F" w:rsidRPr="003E4224">
        <w:t>.</w:t>
      </w:r>
      <w:r w:rsidR="006C0F82" w:rsidRPr="003E4224">
        <w:t>)</w:t>
      </w:r>
      <w:r w:rsidR="00061B2F" w:rsidRPr="003E4224">
        <w:t xml:space="preserve"> </w:t>
      </w:r>
      <w:r w:rsidRPr="003E4224">
        <w:t>A footnote is provided at the top of each column to indicate the form of the regression equation for the cells in that column. The regression coefficients required for the equation are given in the corresponding cells below.</w:t>
      </w:r>
    </w:p>
    <w:p w14:paraId="69290722" w14:textId="77777777" w:rsidR="00FE0ABF" w:rsidRPr="003E4224" w:rsidRDefault="00FE0ABF" w:rsidP="00432797">
      <w:pPr>
        <w:pStyle w:val="BodyText"/>
      </w:pPr>
      <w:r w:rsidRPr="003E4224">
        <w:t>The coefficients provided in each table cell are valid only for the conditions (temperature, precipitation type, fluid dilution) of that cell. In cells where no temperature coefficient (coefficient “B”) is provided, temperature is not an input into the equation.</w:t>
      </w:r>
    </w:p>
    <w:p w14:paraId="660385E1" w14:textId="77777777" w:rsidR="00FE0ABF" w:rsidRPr="003E4224" w:rsidRDefault="00FE0ABF" w:rsidP="00061B2F">
      <w:pPr>
        <w:spacing w:before="240"/>
        <w:jc w:val="left"/>
      </w:pPr>
      <w:r w:rsidRPr="003E4224">
        <w:rPr>
          <w:b/>
        </w:rPr>
        <w:t>Applicability of Regression Coefficients Tables</w:t>
      </w:r>
    </w:p>
    <w:p w14:paraId="30340379" w14:textId="672AB85A" w:rsidR="00FE0ABF" w:rsidRPr="003E4224" w:rsidRDefault="00FE0ABF" w:rsidP="00432797">
      <w:pPr>
        <w:pStyle w:val="BodyText"/>
      </w:pPr>
      <w:r w:rsidRPr="003E4224">
        <w:t xml:space="preserve">The Type I generic regression coefficients tables are applicable for all Type I fluids. Fluid-specific regression coefficients tables are available and applicable for </w:t>
      </w:r>
      <w:r w:rsidR="00061B2F" w:rsidRPr="003E4224">
        <w:t xml:space="preserve">all </w:t>
      </w:r>
      <w:r w:rsidR="00C83F04" w:rsidRPr="003E4224">
        <w:t xml:space="preserve">Type II, </w:t>
      </w:r>
      <w:r w:rsidRPr="003E4224">
        <w:t>Type III</w:t>
      </w:r>
      <w:r w:rsidR="00DC5B37" w:rsidRPr="003E4224">
        <w:t>,</w:t>
      </w:r>
      <w:r w:rsidRPr="003E4224">
        <w:t xml:space="preserve"> and Type IV fluids. If the specific fluid being used is not known, the methodology for calculating Type II or Type IV generic holdover times must be followed (see next page).</w:t>
      </w:r>
    </w:p>
    <w:p w14:paraId="567600AA" w14:textId="7B6BC180" w:rsidR="004C515B" w:rsidRPr="003E4224" w:rsidRDefault="004C515B" w:rsidP="00432797">
      <w:pPr>
        <w:pStyle w:val="BodyText"/>
      </w:pPr>
      <w:r w:rsidRPr="003E4224">
        <w:t xml:space="preserve">To </w:t>
      </w:r>
      <w:r w:rsidR="00F060C7" w:rsidRPr="003E4224">
        <w:t xml:space="preserve">use the regression information provided in this document to </w:t>
      </w:r>
      <w:r w:rsidRPr="003E4224">
        <w:t xml:space="preserve">obtain holdover times </w:t>
      </w:r>
      <w:r w:rsidR="00C41FB4" w:rsidRPr="003E4224">
        <w:t xml:space="preserve">that are </w:t>
      </w:r>
      <w:r w:rsidRPr="003E4224">
        <w:t>valid for operations in which flaps/slats are deployed</w:t>
      </w:r>
      <w:r w:rsidR="00F060C7" w:rsidRPr="003E4224">
        <w:t xml:space="preserve"> prior to de/anti-icing: </w:t>
      </w:r>
      <w:r w:rsidR="00665D21" w:rsidRPr="003E4224">
        <w:t xml:space="preserve">use the regression information applicable to the fluid and weather condition and </w:t>
      </w:r>
      <w:r w:rsidR="00FE3228" w:rsidRPr="003E4224">
        <w:t xml:space="preserve">multiply </w:t>
      </w:r>
      <w:r w:rsidR="00F060C7" w:rsidRPr="003E4224">
        <w:t xml:space="preserve">the </w:t>
      </w:r>
      <w:r w:rsidR="00665D21" w:rsidRPr="003E4224">
        <w:t xml:space="preserve">result </w:t>
      </w:r>
      <w:r w:rsidR="00F060C7" w:rsidRPr="003E4224">
        <w:t xml:space="preserve">obtained by </w:t>
      </w:r>
      <w:r w:rsidR="00C83F04" w:rsidRPr="003E4224">
        <w:t>76</w:t>
      </w:r>
      <w:r w:rsidR="00F060C7" w:rsidRPr="003E4224">
        <w:t xml:space="preserve">%. </w:t>
      </w:r>
    </w:p>
    <w:p w14:paraId="08044D15" w14:textId="77777777" w:rsidR="00FE0ABF" w:rsidRPr="003E4224" w:rsidRDefault="00FE0ABF" w:rsidP="00061B2F">
      <w:pPr>
        <w:spacing w:before="240"/>
        <w:jc w:val="left"/>
      </w:pPr>
      <w:r w:rsidRPr="003E4224">
        <w:rPr>
          <w:b/>
        </w:rPr>
        <w:t>Calculating Type II and Type IV Generic Holdover Times</w:t>
      </w:r>
    </w:p>
    <w:p w14:paraId="280DD182" w14:textId="77777777" w:rsidR="00FE0ABF" w:rsidRPr="003E4224" w:rsidRDefault="00FE0ABF" w:rsidP="003707D5">
      <w:pPr>
        <w:pStyle w:val="BodyText"/>
      </w:pPr>
      <w:r w:rsidRPr="003E4224">
        <w:t xml:space="preserve">Generic Type II and Type IV holdover times are used when a flight crew is unaware of the specific fluid that has been used to de/anti-ice their aircraft. The generic values represent the shortest possible holdover time of either </w:t>
      </w:r>
      <w:r w:rsidRPr="003E4224">
        <w:lastRenderedPageBreak/>
        <w:t xml:space="preserve">all Type II or all Type IV fluids available. The following methodologies must be applied to </w:t>
      </w:r>
      <w:r w:rsidR="008A6813" w:rsidRPr="003E4224">
        <w:t>CTDS</w:t>
      </w:r>
      <w:r w:rsidR="002E4B6C" w:rsidRPr="003E4224">
        <w:t>/</w:t>
      </w:r>
      <w:r w:rsidRPr="003E4224">
        <w:t xml:space="preserve">HOTDS programming to enable the systems to determine generic Type II and Type IV holdover times. </w:t>
      </w:r>
    </w:p>
    <w:p w14:paraId="352B2884" w14:textId="1738CE81" w:rsidR="00FE0ABF" w:rsidRPr="003E4224" w:rsidRDefault="00FE0ABF" w:rsidP="00DA38BD">
      <w:pPr>
        <w:pStyle w:val="BodyText"/>
        <w:ind w:left="900" w:hanging="900"/>
      </w:pPr>
      <w:r w:rsidRPr="003E4224">
        <w:rPr>
          <w:rStyle w:val="BodyTextChar"/>
          <w:u w:val="single"/>
        </w:rPr>
        <w:t>Type II</w:t>
      </w:r>
      <w:r w:rsidRPr="003E4224">
        <w:rPr>
          <w:rStyle w:val="BodyTextChar"/>
        </w:rPr>
        <w:t>:</w:t>
      </w:r>
      <w:r w:rsidRPr="003E4224">
        <w:rPr>
          <w:rStyle w:val="BodyTextChar"/>
        </w:rPr>
        <w:tab/>
        <w:t>To calculate Type II generic holdover times,</w:t>
      </w:r>
      <w:r w:rsidR="00CB403D" w:rsidRPr="003E4224">
        <w:rPr>
          <w:rStyle w:val="BodyTextChar"/>
        </w:rPr>
        <w:t xml:space="preserve"> the</w:t>
      </w:r>
      <w:r w:rsidRPr="003E4224">
        <w:rPr>
          <w:rStyle w:val="BodyTextChar"/>
        </w:rPr>
        <w:t xml:space="preserve"> </w:t>
      </w:r>
      <w:r w:rsidR="008A6813" w:rsidRPr="003E4224">
        <w:rPr>
          <w:rStyle w:val="BodyTextChar"/>
        </w:rPr>
        <w:t>CTDS</w:t>
      </w:r>
      <w:r w:rsidR="002E4B6C" w:rsidRPr="003E4224">
        <w:rPr>
          <w:rStyle w:val="BodyTextChar"/>
        </w:rPr>
        <w:t>/</w:t>
      </w:r>
      <w:r w:rsidRPr="003E4224">
        <w:rPr>
          <w:rStyle w:val="BodyTextChar"/>
        </w:rPr>
        <w:t xml:space="preserve">HOTDS must be programmed to </w:t>
      </w:r>
      <w:r w:rsidR="00F851AE" w:rsidRPr="003E4224">
        <w:rPr>
          <w:rStyle w:val="BodyTextChar"/>
        </w:rPr>
        <w:t>calculate the holdover time for each Type II fluid on the FAA list of fluids tested for anti-icing performance and aerodynamic acceptance and return the shortest holdover time calculated. This is the generic Type II holdover time.</w:t>
      </w:r>
    </w:p>
    <w:p w14:paraId="6EEB574F" w14:textId="77777777" w:rsidR="00FE0ABF" w:rsidRPr="003E4224" w:rsidRDefault="00FE0ABF" w:rsidP="00DA38BD">
      <w:pPr>
        <w:pStyle w:val="BodyText"/>
        <w:ind w:left="900" w:hanging="900"/>
      </w:pPr>
      <w:r w:rsidRPr="003E4224">
        <w:rPr>
          <w:u w:val="single"/>
        </w:rPr>
        <w:t>Type IV</w:t>
      </w:r>
      <w:r w:rsidRPr="003E4224">
        <w:t>:</w:t>
      </w:r>
      <w:r w:rsidRPr="003E4224">
        <w:tab/>
        <w:t>To calculate Type IV generic holdover times,</w:t>
      </w:r>
      <w:r w:rsidR="00640CE6" w:rsidRPr="003E4224">
        <w:t xml:space="preserve"> the</w:t>
      </w:r>
      <w:r w:rsidRPr="003E4224">
        <w:t xml:space="preserve"> </w:t>
      </w:r>
      <w:r w:rsidR="008A6813" w:rsidRPr="003E4224">
        <w:t>CTDS</w:t>
      </w:r>
      <w:r w:rsidR="002E4B6C" w:rsidRPr="003E4224">
        <w:t>/</w:t>
      </w:r>
      <w:r w:rsidRPr="003E4224">
        <w:t xml:space="preserve">HOTDS must be programmed to calculate the holdover time for each Type IV fluid on the </w:t>
      </w:r>
      <w:r w:rsidR="000D11B9" w:rsidRPr="003E4224">
        <w:t>FAA</w:t>
      </w:r>
      <w:r w:rsidRPr="003E4224">
        <w:t xml:space="preserve"> list of fluids tested for anti-icing performance and aerodynamic acceptance and return the shortest holdover time calculated. This is the generic Type IV holdover time.</w:t>
      </w:r>
    </w:p>
    <w:p w14:paraId="558160E4" w14:textId="77777777" w:rsidR="00FE0ABF" w:rsidRPr="003E4224" w:rsidRDefault="00FE0ABF" w:rsidP="00061B2F">
      <w:pPr>
        <w:spacing w:before="240"/>
        <w:jc w:val="left"/>
      </w:pPr>
      <w:r w:rsidRPr="003E4224">
        <w:rPr>
          <w:b/>
        </w:rPr>
        <w:t>Verification Tables</w:t>
      </w:r>
    </w:p>
    <w:p w14:paraId="5F6EF9F2" w14:textId="77777777" w:rsidR="00FE0ABF" w:rsidRPr="003E4224" w:rsidRDefault="00FE0ABF" w:rsidP="003707D5">
      <w:pPr>
        <w:pStyle w:val="BodyText"/>
      </w:pPr>
      <w:r w:rsidRPr="003E4224">
        <w:t xml:space="preserve">Verification tables are provided for each of the regression coefficients tables </w:t>
      </w:r>
      <w:proofErr w:type="gramStart"/>
      <w:r w:rsidRPr="003E4224">
        <w:t>and also</w:t>
      </w:r>
      <w:proofErr w:type="gramEnd"/>
      <w:r w:rsidRPr="003E4224">
        <w:t xml:space="preserve"> for the generic Type II and generic Type IV holdover times. Each verification table provides verification values for </w:t>
      </w:r>
      <w:r w:rsidR="00F33F74" w:rsidRPr="003E4224">
        <w:t>select</w:t>
      </w:r>
      <w:r w:rsidRPr="003E4224">
        <w:t xml:space="preserve"> boundary conditions in the associated holdover </w:t>
      </w:r>
      <w:proofErr w:type="gramStart"/>
      <w:r w:rsidRPr="003E4224">
        <w:t>time table</w:t>
      </w:r>
      <w:proofErr w:type="gramEnd"/>
      <w:r w:rsidRPr="003E4224">
        <w:t xml:space="preserve">. For Type II, III and IV fluids, the verification tables also include verification values for the </w:t>
      </w:r>
      <w:r w:rsidR="002D3287" w:rsidRPr="003E4224">
        <w:t xml:space="preserve">lowest usable precipitation rate </w:t>
      </w:r>
      <w:r w:rsidRPr="003E4224">
        <w:t>in snow.</w:t>
      </w:r>
    </w:p>
    <w:p w14:paraId="3F77A111" w14:textId="77777777" w:rsidR="00FE0ABF" w:rsidRPr="003E4224" w:rsidRDefault="00FE0ABF" w:rsidP="003707D5">
      <w:pPr>
        <w:pStyle w:val="BodyText"/>
        <w:ind w:left="360"/>
      </w:pPr>
      <w:r w:rsidRPr="003E4224">
        <w:rPr>
          <w:b/>
          <w:bCs/>
          <w:u w:val="single"/>
        </w:rPr>
        <w:t>NOTE</w:t>
      </w:r>
      <w:r w:rsidRPr="003E4224">
        <w:rPr>
          <w:b/>
          <w:bCs/>
        </w:rPr>
        <w:t>:</w:t>
      </w:r>
      <w:r w:rsidRPr="003E4224">
        <w:t xml:space="preserve"> </w:t>
      </w:r>
      <w:r w:rsidR="008A6813" w:rsidRPr="003E4224">
        <w:t>CTDS</w:t>
      </w:r>
      <w:r w:rsidR="002E4B6C" w:rsidRPr="003E4224">
        <w:t>/</w:t>
      </w:r>
      <w:r w:rsidRPr="003E4224">
        <w:t xml:space="preserve">HOTDS manufacturers may find it useful to use these verification tables as an aid in verifying the implementation of their software algorithms. However, </w:t>
      </w:r>
      <w:r w:rsidR="008A6813" w:rsidRPr="003E4224">
        <w:t>CTDS</w:t>
      </w:r>
      <w:r w:rsidR="002E4B6C" w:rsidRPr="003E4224">
        <w:t>/</w:t>
      </w:r>
      <w:r w:rsidRPr="003E4224">
        <w:t>HOTDS manufacturers are cautioned that these tables are not all encompassing and that they must develop comprehensive verification and validation methods to ensure the adequacy of their software algorithms.</w:t>
      </w:r>
    </w:p>
    <w:p w14:paraId="7B974486" w14:textId="77777777" w:rsidR="00FE0ABF" w:rsidRPr="003E4224" w:rsidRDefault="00FE0ABF" w:rsidP="00061B2F">
      <w:pPr>
        <w:spacing w:before="240"/>
        <w:jc w:val="left"/>
      </w:pPr>
      <w:r w:rsidRPr="003E4224">
        <w:rPr>
          <w:b/>
        </w:rPr>
        <w:t xml:space="preserve">Lowest </w:t>
      </w:r>
      <w:r w:rsidR="00E45D89" w:rsidRPr="003E4224">
        <w:rPr>
          <w:b/>
        </w:rPr>
        <w:t xml:space="preserve">and Highest </w:t>
      </w:r>
      <w:r w:rsidRPr="003E4224">
        <w:rPr>
          <w:b/>
        </w:rPr>
        <w:t>Usable Precipitation Rates in Snow (Table 5</w:t>
      </w:r>
      <w:r w:rsidR="00E45D89" w:rsidRPr="003E4224">
        <w:rPr>
          <w:b/>
        </w:rPr>
        <w:t xml:space="preserve"> and Table 6</w:t>
      </w:r>
      <w:r w:rsidRPr="003E4224">
        <w:rPr>
          <w:b/>
        </w:rPr>
        <w:t>)</w:t>
      </w:r>
    </w:p>
    <w:p w14:paraId="752CB818" w14:textId="6F8CF50E" w:rsidR="00FE0ABF" w:rsidRPr="003E4224" w:rsidRDefault="00B4098B" w:rsidP="003707D5">
      <w:pPr>
        <w:pStyle w:val="BodyText"/>
      </w:pPr>
      <w:r w:rsidRPr="003E4224">
        <w:t>S</w:t>
      </w:r>
      <w:r w:rsidR="00FE0ABF" w:rsidRPr="003E4224">
        <w:t xml:space="preserve">now test data for some fluids is not sufficient to support extrapolation of the regression curves to very low </w:t>
      </w:r>
      <w:r w:rsidR="00EF6DDE" w:rsidRPr="003E4224">
        <w:t xml:space="preserve">and/or very high </w:t>
      </w:r>
      <w:r w:rsidR="00FE0ABF" w:rsidRPr="003E4224">
        <w:t>rates of precipitation. The lowest usable precipitation rates</w:t>
      </w:r>
      <w:r w:rsidR="002D3287" w:rsidRPr="003E4224">
        <w:t xml:space="preserve"> (LUPRs)</w:t>
      </w:r>
      <w:r w:rsidR="00FE0ABF" w:rsidRPr="003E4224">
        <w:t xml:space="preserve"> </w:t>
      </w:r>
      <w:r w:rsidR="00EF6DDE" w:rsidRPr="003E4224">
        <w:t xml:space="preserve">and highest usable precipitation rates (HUPRs) </w:t>
      </w:r>
      <w:r w:rsidR="00FE0ABF" w:rsidRPr="003E4224">
        <w:t xml:space="preserve">in snow have been identified and are included in Table 5 </w:t>
      </w:r>
      <w:r w:rsidR="00EF6DDE" w:rsidRPr="003E4224">
        <w:t xml:space="preserve">(LUPRs) and Table 6 (HUPRs) </w:t>
      </w:r>
      <w:r w:rsidR="00FE0ABF" w:rsidRPr="003E4224">
        <w:t xml:space="preserve">for Type II, III and IV fluids (Type I fluids are not affected). The </w:t>
      </w:r>
      <w:r w:rsidR="000F4188" w:rsidRPr="003E4224">
        <w:t>LUPRs</w:t>
      </w:r>
      <w:r w:rsidR="00FE0ABF" w:rsidRPr="003E4224">
        <w:t xml:space="preserve"> </w:t>
      </w:r>
      <w:r w:rsidR="00EF6DDE" w:rsidRPr="003E4224">
        <w:t xml:space="preserve">and HUPRs </w:t>
      </w:r>
      <w:r w:rsidR="00FE0ABF" w:rsidRPr="003E4224">
        <w:t>differ by fluid brand, fluid dilution and temperature.</w:t>
      </w:r>
      <w:r w:rsidR="0006147F" w:rsidRPr="003E4224">
        <w:t xml:space="preserve"> </w:t>
      </w:r>
    </w:p>
    <w:p w14:paraId="4F9F74D1" w14:textId="031C4C77" w:rsidR="00D663D9" w:rsidRPr="003E4224" w:rsidRDefault="00D663D9" w:rsidP="003707D5">
      <w:pPr>
        <w:pStyle w:val="BodyText"/>
        <w:ind w:left="360"/>
      </w:pPr>
      <w:r w:rsidRPr="003E4224">
        <w:rPr>
          <w:b/>
          <w:u w:val="single"/>
        </w:rPr>
        <w:t>NOTE</w:t>
      </w:r>
      <w:r w:rsidRPr="003E4224">
        <w:rPr>
          <w:b/>
        </w:rPr>
        <w:t>:</w:t>
      </w:r>
      <w:r w:rsidRPr="003E4224">
        <w:t xml:space="preserve"> At this time LUPRs </w:t>
      </w:r>
      <w:r w:rsidR="00EF6DDE" w:rsidRPr="003E4224">
        <w:t xml:space="preserve">and HUPRs </w:t>
      </w:r>
      <w:r w:rsidRPr="003E4224">
        <w:t xml:space="preserve">are provided for snow only; LUPRs </w:t>
      </w:r>
      <w:r w:rsidR="00EF6DDE" w:rsidRPr="003E4224">
        <w:t xml:space="preserve">and HUPRs </w:t>
      </w:r>
      <w:r w:rsidRPr="003E4224">
        <w:t xml:space="preserve">are not provided for any other precipitation type. The lowest </w:t>
      </w:r>
      <w:r w:rsidR="00EF6DDE" w:rsidRPr="003E4224">
        <w:t xml:space="preserve">and highest </w:t>
      </w:r>
      <w:r w:rsidRPr="003E4224">
        <w:t>precipitation rate</w:t>
      </w:r>
      <w:r w:rsidR="00EF6DDE" w:rsidRPr="003E4224">
        <w:t>s</w:t>
      </w:r>
      <w:r w:rsidRPr="003E4224">
        <w:t xml:space="preserve"> that can be used in other precipitation type</w:t>
      </w:r>
      <w:r w:rsidR="003579E2" w:rsidRPr="003E4224">
        <w:t xml:space="preserve">s </w:t>
      </w:r>
      <w:r w:rsidR="00EF6DDE" w:rsidRPr="003E4224">
        <w:t>are</w:t>
      </w:r>
      <w:r w:rsidR="003579E2" w:rsidRPr="003E4224">
        <w:t xml:space="preserve"> specified in the FAA LWES AC</w:t>
      </w:r>
      <w:r w:rsidRPr="003E4224">
        <w:t>.</w:t>
      </w:r>
    </w:p>
    <w:p w14:paraId="335158C2" w14:textId="77777777" w:rsidR="00FE0ABF" w:rsidRPr="003E4224" w:rsidRDefault="00FE0ABF" w:rsidP="00061B2F">
      <w:pPr>
        <w:spacing w:before="240"/>
        <w:jc w:val="left"/>
      </w:pPr>
      <w:r w:rsidRPr="003E4224">
        <w:rPr>
          <w:b/>
        </w:rPr>
        <w:t>Limitations of Regression Information</w:t>
      </w:r>
    </w:p>
    <w:p w14:paraId="52C6D45B" w14:textId="77777777" w:rsidR="00FE0ABF" w:rsidRPr="003E4224" w:rsidRDefault="00FE0ABF" w:rsidP="00F92B80">
      <w:pPr>
        <w:pStyle w:val="BodyText"/>
      </w:pPr>
      <w:r w:rsidRPr="003E4224">
        <w:t xml:space="preserve">Users are cautioned that care must be taken in the application of the regression information. There are </w:t>
      </w:r>
      <w:proofErr w:type="gramStart"/>
      <w:r w:rsidRPr="003E4224">
        <w:t>a number of</w:t>
      </w:r>
      <w:proofErr w:type="gramEnd"/>
      <w:r w:rsidRPr="003E4224">
        <w:t xml:space="preserve"> rules, exceptions and cautions detailed in this document</w:t>
      </w:r>
      <w:r w:rsidR="00057DEC" w:rsidRPr="003E4224">
        <w:t>,</w:t>
      </w:r>
      <w:r w:rsidRPr="003E4224">
        <w:t xml:space="preserve"> the holdover time guidelines</w:t>
      </w:r>
      <w:r w:rsidR="00057DEC" w:rsidRPr="003E4224">
        <w:t xml:space="preserve">, and </w:t>
      </w:r>
      <w:r w:rsidR="00D30687" w:rsidRPr="003E4224">
        <w:t xml:space="preserve">the </w:t>
      </w:r>
      <w:r w:rsidR="00AB4665" w:rsidRPr="003E4224">
        <w:t>FAA LWES</w:t>
      </w:r>
      <w:r w:rsidR="00D30687" w:rsidRPr="003E4224">
        <w:t xml:space="preserve"> </w:t>
      </w:r>
      <w:r w:rsidR="00057DEC" w:rsidRPr="003E4224">
        <w:t>A</w:t>
      </w:r>
      <w:r w:rsidR="00D30687" w:rsidRPr="003E4224">
        <w:t>C</w:t>
      </w:r>
      <w:r w:rsidRPr="003E4224">
        <w:t xml:space="preserve"> that must be considered.</w:t>
      </w:r>
    </w:p>
    <w:p w14:paraId="30CD84A5" w14:textId="77777777" w:rsidR="00FE0ABF" w:rsidRPr="003E4224" w:rsidRDefault="00FE0ABF" w:rsidP="00F92B80">
      <w:pPr>
        <w:pStyle w:val="BodyText"/>
      </w:pPr>
      <w:r w:rsidRPr="003E4224">
        <w:t>Several limitations on the usage of the regression information are listed below.</w:t>
      </w:r>
    </w:p>
    <w:p w14:paraId="576682C2" w14:textId="77777777" w:rsidR="00FE0ABF" w:rsidRPr="003E4224" w:rsidRDefault="00FE0ABF" w:rsidP="00472C4E">
      <w:pPr>
        <w:pStyle w:val="ListParagraph"/>
        <w:numPr>
          <w:ilvl w:val="0"/>
          <w:numId w:val="11"/>
        </w:numPr>
        <w:rPr>
          <w:szCs w:val="20"/>
        </w:rPr>
      </w:pPr>
      <w:r w:rsidRPr="003E4224">
        <w:rPr>
          <w:szCs w:val="20"/>
        </w:rPr>
        <w:t xml:space="preserve">The regression coefficients can only be used with liquid water equivalent information that is provided by a </w:t>
      </w:r>
      <w:r w:rsidR="008A6813" w:rsidRPr="003E4224">
        <w:rPr>
          <w:szCs w:val="20"/>
        </w:rPr>
        <w:t xml:space="preserve">CTDS or </w:t>
      </w:r>
      <w:r w:rsidRPr="003E4224">
        <w:rPr>
          <w:szCs w:val="20"/>
        </w:rPr>
        <w:t>HOTDS</w:t>
      </w:r>
      <w:r w:rsidR="00057DEC" w:rsidRPr="003E4224">
        <w:rPr>
          <w:szCs w:val="20"/>
        </w:rPr>
        <w:t xml:space="preserve"> in accordance with </w:t>
      </w:r>
      <w:r w:rsidR="00D30687" w:rsidRPr="003E4224">
        <w:rPr>
          <w:szCs w:val="20"/>
        </w:rPr>
        <w:t>t</w:t>
      </w:r>
      <w:r w:rsidR="00AB4665" w:rsidRPr="003E4224">
        <w:rPr>
          <w:szCs w:val="20"/>
        </w:rPr>
        <w:t>he FAA LWES</w:t>
      </w:r>
      <w:r w:rsidR="00D30687" w:rsidRPr="003E4224">
        <w:rPr>
          <w:szCs w:val="20"/>
        </w:rPr>
        <w:t xml:space="preserve"> AC</w:t>
      </w:r>
      <w:r w:rsidR="000768B1" w:rsidRPr="003E4224">
        <w:rPr>
          <w:szCs w:val="20"/>
        </w:rPr>
        <w:t>.</w:t>
      </w:r>
    </w:p>
    <w:p w14:paraId="12B33DFF" w14:textId="77777777" w:rsidR="00FE0ABF" w:rsidRPr="003E4224" w:rsidRDefault="00FE0ABF" w:rsidP="00F92B80">
      <w:pPr>
        <w:numPr>
          <w:ilvl w:val="0"/>
          <w:numId w:val="11"/>
        </w:numPr>
        <w:spacing w:before="200"/>
        <w:rPr>
          <w:szCs w:val="20"/>
        </w:rPr>
      </w:pPr>
      <w:r w:rsidRPr="003E4224">
        <w:rPr>
          <w:szCs w:val="20"/>
        </w:rPr>
        <w:t xml:space="preserve">Regression equations which include a temperature coefficient </w:t>
      </w:r>
      <w:r w:rsidR="00B46706" w:rsidRPr="003E4224">
        <w:rPr>
          <w:szCs w:val="20"/>
        </w:rPr>
        <w:t>cannot</w:t>
      </w:r>
      <w:r w:rsidRPr="003E4224">
        <w:rPr>
          <w:szCs w:val="20"/>
        </w:rPr>
        <w:t xml:space="preserve"> be populated with temperature data greater than or equal to 2°C. This is a limitation of the form of the equation. </w:t>
      </w:r>
      <w:r w:rsidR="00FE7590" w:rsidRPr="003E4224">
        <w:rPr>
          <w:szCs w:val="20"/>
        </w:rPr>
        <w:t xml:space="preserve">The </w:t>
      </w:r>
      <w:r w:rsidR="00AB4665" w:rsidRPr="003E4224">
        <w:rPr>
          <w:szCs w:val="20"/>
        </w:rPr>
        <w:t>FAA LWES</w:t>
      </w:r>
      <w:r w:rsidR="00CD20BE" w:rsidRPr="003E4224">
        <w:rPr>
          <w:szCs w:val="20"/>
        </w:rPr>
        <w:t xml:space="preserve"> </w:t>
      </w:r>
      <w:r w:rsidR="00FE7590" w:rsidRPr="003E4224">
        <w:rPr>
          <w:szCs w:val="20"/>
        </w:rPr>
        <w:t xml:space="preserve">AC instructs </w:t>
      </w:r>
      <w:r w:rsidRPr="003E4224">
        <w:rPr>
          <w:szCs w:val="20"/>
        </w:rPr>
        <w:t xml:space="preserve">that 0°C be input into </w:t>
      </w:r>
      <w:r w:rsidR="008A6813" w:rsidRPr="003E4224">
        <w:rPr>
          <w:szCs w:val="20"/>
        </w:rPr>
        <w:t>the equation</w:t>
      </w:r>
      <w:r w:rsidRPr="003E4224">
        <w:rPr>
          <w:szCs w:val="20"/>
        </w:rPr>
        <w:t xml:space="preserve"> when temperature is above 0°C.</w:t>
      </w:r>
    </w:p>
    <w:p w14:paraId="015E1A3C" w14:textId="77777777" w:rsidR="00FE0ABF" w:rsidRPr="003E4224" w:rsidRDefault="00FE0ABF" w:rsidP="00F92B80">
      <w:pPr>
        <w:numPr>
          <w:ilvl w:val="0"/>
          <w:numId w:val="11"/>
        </w:numPr>
        <w:spacing w:before="200"/>
        <w:rPr>
          <w:szCs w:val="20"/>
        </w:rPr>
      </w:pPr>
      <w:r w:rsidRPr="003E4224">
        <w:rPr>
          <w:szCs w:val="20"/>
        </w:rPr>
        <w:t xml:space="preserve">Regression data is developed for specific fluid dilutions. The data </w:t>
      </w:r>
      <w:r w:rsidR="00B46706" w:rsidRPr="003E4224">
        <w:rPr>
          <w:szCs w:val="20"/>
        </w:rPr>
        <w:t>cannot</w:t>
      </w:r>
      <w:r w:rsidRPr="003E4224">
        <w:rPr>
          <w:szCs w:val="20"/>
        </w:rPr>
        <w:t xml:space="preserve"> be interpolated to determine holdover times for use with dilutions other than the standard 100/0, 75/25 and 50/50 mixtures.</w:t>
      </w:r>
    </w:p>
    <w:p w14:paraId="122124ED" w14:textId="77777777" w:rsidR="00FE0ABF" w:rsidRPr="003E4224" w:rsidRDefault="00FE0ABF" w:rsidP="00F92B80">
      <w:pPr>
        <w:numPr>
          <w:ilvl w:val="0"/>
          <w:numId w:val="11"/>
        </w:numPr>
        <w:spacing w:before="200"/>
        <w:rPr>
          <w:szCs w:val="20"/>
        </w:rPr>
      </w:pPr>
      <w:r w:rsidRPr="003E4224">
        <w:rPr>
          <w:szCs w:val="20"/>
        </w:rPr>
        <w:t xml:space="preserve">The regression coefficients are based on best-fit power-law curves and the shape of these curves can result in extreme values outside the precipitation rate limits at which endurance time tests are conducted. Therefore, these values are not necessarily accurate. Caution must therefore be exercised when using </w:t>
      </w:r>
      <w:r w:rsidRPr="003E4224">
        <w:rPr>
          <w:szCs w:val="20"/>
        </w:rPr>
        <w:lastRenderedPageBreak/>
        <w:t xml:space="preserve">the regression equations to calculate holdover times outside of the precipitation rate limits used in the development of holdover </w:t>
      </w:r>
      <w:proofErr w:type="gramStart"/>
      <w:r w:rsidRPr="003E4224">
        <w:rPr>
          <w:szCs w:val="20"/>
        </w:rPr>
        <w:t>time tables</w:t>
      </w:r>
      <w:proofErr w:type="gramEnd"/>
      <w:r w:rsidRPr="003E4224">
        <w:rPr>
          <w:szCs w:val="20"/>
        </w:rPr>
        <w:t xml:space="preserve">, especially at precipitation rates below the lower precipitation rate limit, where the power-law curves give much longer holdover times. </w:t>
      </w:r>
    </w:p>
    <w:p w14:paraId="1C924343" w14:textId="77777777" w:rsidR="00FE0ABF" w:rsidRPr="003E4224" w:rsidRDefault="00FE0ABF" w:rsidP="00F92B80">
      <w:pPr>
        <w:numPr>
          <w:ilvl w:val="0"/>
          <w:numId w:val="11"/>
        </w:numPr>
        <w:spacing w:before="200"/>
        <w:rPr>
          <w:color w:val="000000"/>
          <w:szCs w:val="20"/>
        </w:rPr>
      </w:pPr>
      <w:r w:rsidRPr="003E4224">
        <w:rPr>
          <w:color w:val="000000"/>
          <w:szCs w:val="20"/>
        </w:rPr>
        <w:t xml:space="preserve">The lowest precipitation rate to be used as an input to the snow regression equations (this does not apply to other precipitation types) is constrained by the higher of the following: </w:t>
      </w:r>
    </w:p>
    <w:p w14:paraId="322B11EF" w14:textId="77777777" w:rsidR="00FE0ABF" w:rsidRPr="003E4224" w:rsidRDefault="00FE0ABF" w:rsidP="00F92B80">
      <w:pPr>
        <w:numPr>
          <w:ilvl w:val="1"/>
          <w:numId w:val="14"/>
        </w:numPr>
        <w:spacing w:before="200"/>
        <w:rPr>
          <w:color w:val="000000"/>
          <w:szCs w:val="20"/>
        </w:rPr>
      </w:pPr>
      <w:r w:rsidRPr="003E4224">
        <w:rPr>
          <w:color w:val="000000"/>
          <w:szCs w:val="20"/>
        </w:rPr>
        <w:t xml:space="preserve">Minimum demonstrated precipitation measuring equipment rates </w:t>
      </w:r>
      <w:r w:rsidR="00E37165" w:rsidRPr="003E4224">
        <w:rPr>
          <w:color w:val="000000"/>
          <w:szCs w:val="20"/>
        </w:rPr>
        <w:t xml:space="preserve">in accordance with </w:t>
      </w:r>
      <w:r w:rsidR="00AB4665" w:rsidRPr="003E4224">
        <w:rPr>
          <w:color w:val="000000"/>
          <w:szCs w:val="20"/>
        </w:rPr>
        <w:t>the FAA LWES AC</w:t>
      </w:r>
      <w:r w:rsidR="00E37165" w:rsidRPr="003E4224">
        <w:rPr>
          <w:color w:val="000000"/>
          <w:szCs w:val="20"/>
        </w:rPr>
        <w:t xml:space="preserve"> (</w:t>
      </w:r>
      <w:r w:rsidR="004E383F" w:rsidRPr="003E4224">
        <w:rPr>
          <w:color w:val="000000"/>
          <w:szCs w:val="20"/>
        </w:rPr>
        <w:t>which shall not</w:t>
      </w:r>
      <w:r w:rsidRPr="003E4224">
        <w:rPr>
          <w:color w:val="000000"/>
          <w:szCs w:val="20"/>
        </w:rPr>
        <w:t xml:space="preserve"> be less than 2.0 g/dm²/h</w:t>
      </w:r>
      <w:r w:rsidR="00E37165" w:rsidRPr="003E4224">
        <w:rPr>
          <w:color w:val="000000"/>
          <w:szCs w:val="20"/>
        </w:rPr>
        <w:t>)</w:t>
      </w:r>
      <w:r w:rsidR="002076C2" w:rsidRPr="003E4224">
        <w:rPr>
          <w:color w:val="000000"/>
          <w:szCs w:val="20"/>
        </w:rPr>
        <w:t>;</w:t>
      </w:r>
      <w:r w:rsidRPr="003E4224">
        <w:rPr>
          <w:color w:val="000000"/>
          <w:szCs w:val="20"/>
        </w:rPr>
        <w:t xml:space="preserve"> and</w:t>
      </w:r>
    </w:p>
    <w:p w14:paraId="395BBC94" w14:textId="3A2B1842" w:rsidR="00E37165" w:rsidRPr="003E4224" w:rsidRDefault="00FE0ABF" w:rsidP="00F92B80">
      <w:pPr>
        <w:numPr>
          <w:ilvl w:val="1"/>
          <w:numId w:val="14"/>
        </w:numPr>
        <w:spacing w:before="200"/>
        <w:rPr>
          <w:color w:val="000000"/>
          <w:szCs w:val="20"/>
        </w:rPr>
      </w:pPr>
      <w:r w:rsidRPr="003E4224">
        <w:rPr>
          <w:color w:val="000000"/>
          <w:szCs w:val="20"/>
        </w:rPr>
        <w:t xml:space="preserve">Lowest usable precipitation rate (LUPR) for each fluid/dilution/temperature as defined in Table 5 of this document. </w:t>
      </w:r>
      <w:r w:rsidRPr="003E4224">
        <w:rPr>
          <w:szCs w:val="20"/>
        </w:rPr>
        <w:t>The LUPR is the lowest precipitation rate for which sufficient snow data exists to support use of the regression coefficients.</w:t>
      </w:r>
      <w:r w:rsidR="00E37165" w:rsidRPr="003E4224">
        <w:rPr>
          <w:color w:val="000000"/>
          <w:szCs w:val="20"/>
        </w:rPr>
        <w:t xml:space="preserve"> </w:t>
      </w:r>
    </w:p>
    <w:p w14:paraId="0F5E452F" w14:textId="77777777" w:rsidR="0040722D" w:rsidRPr="003E4224" w:rsidRDefault="0040722D" w:rsidP="0040722D">
      <w:pPr>
        <w:numPr>
          <w:ilvl w:val="0"/>
          <w:numId w:val="11"/>
        </w:numPr>
        <w:spacing w:before="200"/>
      </w:pPr>
      <w:r w:rsidRPr="003E4224">
        <w:t>The highest precipitation rate to be used as an input to the snow regression equations (this does not apply to other precipitation types) is constrained by the lower of the following:</w:t>
      </w:r>
    </w:p>
    <w:p w14:paraId="2E90DBEA" w14:textId="18BAF491" w:rsidR="008D24FC" w:rsidRPr="003E4224" w:rsidRDefault="008D24FC" w:rsidP="00B4098B">
      <w:pPr>
        <w:numPr>
          <w:ilvl w:val="0"/>
          <w:numId w:val="17"/>
        </w:numPr>
        <w:spacing w:before="200"/>
        <w:rPr>
          <w:szCs w:val="20"/>
        </w:rPr>
      </w:pPr>
      <w:r w:rsidRPr="003E4224">
        <w:rPr>
          <w:szCs w:val="20"/>
        </w:rPr>
        <w:t xml:space="preserve">The highest </w:t>
      </w:r>
      <w:r w:rsidRPr="003E4224">
        <w:t>precipitation</w:t>
      </w:r>
      <w:r w:rsidRPr="003E4224">
        <w:rPr>
          <w:szCs w:val="20"/>
        </w:rPr>
        <w:t xml:space="preserve"> rate </w:t>
      </w:r>
      <w:r w:rsidR="00C6156E" w:rsidRPr="003E4224">
        <w:rPr>
          <w:szCs w:val="20"/>
        </w:rPr>
        <w:t xml:space="preserve">for snow </w:t>
      </w:r>
      <w:r w:rsidRPr="003E4224">
        <w:rPr>
          <w:szCs w:val="20"/>
        </w:rPr>
        <w:t>stated in the FAA LWES AC (50 g/dm</w:t>
      </w:r>
      <w:r w:rsidRPr="003E4224">
        <w:rPr>
          <w:color w:val="000000"/>
          <w:szCs w:val="20"/>
        </w:rPr>
        <w:t>²</w:t>
      </w:r>
      <w:r w:rsidRPr="003E4224">
        <w:rPr>
          <w:szCs w:val="20"/>
        </w:rPr>
        <w:t>/h)</w:t>
      </w:r>
      <w:r w:rsidR="00D1188A" w:rsidRPr="003E4224">
        <w:rPr>
          <w:szCs w:val="20"/>
        </w:rPr>
        <w:t>; and</w:t>
      </w:r>
    </w:p>
    <w:p w14:paraId="0651708F" w14:textId="77777777" w:rsidR="00D1188A" w:rsidRPr="003E4224" w:rsidRDefault="00D1188A" w:rsidP="00D1188A">
      <w:pPr>
        <w:numPr>
          <w:ilvl w:val="0"/>
          <w:numId w:val="17"/>
        </w:numPr>
        <w:spacing w:before="200"/>
      </w:pPr>
      <w:r w:rsidRPr="003E4224">
        <w:t xml:space="preserve">The highest </w:t>
      </w:r>
      <w:r w:rsidRPr="003E4224">
        <w:rPr>
          <w:color w:val="000000"/>
          <w:szCs w:val="20"/>
        </w:rPr>
        <w:t>usable</w:t>
      </w:r>
      <w:r w:rsidRPr="003E4224">
        <w:t xml:space="preserve"> precipitation rate (HUPR) for each fluid/dilution/temperature as defined in Table 6 of this document. The HUPR is the highest precipitation rate for which sufficient snow data exists to support use of the regression coefficients.</w:t>
      </w:r>
    </w:p>
    <w:p w14:paraId="7D57DB89" w14:textId="77777777" w:rsidR="00601BB5" w:rsidRPr="003E4224" w:rsidRDefault="00601BB5" w:rsidP="00F92B80">
      <w:pPr>
        <w:numPr>
          <w:ilvl w:val="0"/>
          <w:numId w:val="11"/>
        </w:numPr>
        <w:spacing w:before="200"/>
        <w:rPr>
          <w:szCs w:val="20"/>
        </w:rPr>
      </w:pPr>
      <w:r w:rsidRPr="003E4224">
        <w:rPr>
          <w:szCs w:val="20"/>
        </w:rPr>
        <w:t>All other lowest and highest precipitation rates to be used as inputs to the regression equations are precipitation type dependent and provided in the FAA LWES AC.</w:t>
      </w:r>
    </w:p>
    <w:p w14:paraId="2E8E22D0" w14:textId="77777777" w:rsidR="00FE0ABF" w:rsidRPr="003E4224" w:rsidRDefault="00FE0ABF" w:rsidP="00F92B80">
      <w:pPr>
        <w:numPr>
          <w:ilvl w:val="0"/>
          <w:numId w:val="11"/>
        </w:numPr>
        <w:spacing w:before="200"/>
        <w:rPr>
          <w:szCs w:val="20"/>
        </w:rPr>
      </w:pPr>
      <w:r w:rsidRPr="003E4224">
        <w:rPr>
          <w:szCs w:val="20"/>
        </w:rPr>
        <w:t xml:space="preserve">As regression coefficients and equations are not currently used in the determination of frost holdover times, regression coefficient information is not provided for frost. </w:t>
      </w:r>
    </w:p>
    <w:p w14:paraId="1DDA4BC6" w14:textId="77777777" w:rsidR="00FE0ABF" w:rsidRPr="003E4224" w:rsidRDefault="00FE0ABF" w:rsidP="00F92B80">
      <w:pPr>
        <w:numPr>
          <w:ilvl w:val="0"/>
          <w:numId w:val="11"/>
        </w:numPr>
        <w:spacing w:before="200"/>
        <w:rPr>
          <w:szCs w:val="20"/>
        </w:rPr>
      </w:pPr>
      <w:r w:rsidRPr="003E4224">
        <w:rPr>
          <w:szCs w:val="20"/>
        </w:rPr>
        <w:t>As regression coefficients and equations are not used in the determination of the allowance times provided for ice pellets</w:t>
      </w:r>
      <w:r w:rsidR="000A5D97" w:rsidRPr="003E4224">
        <w:rPr>
          <w:szCs w:val="20"/>
        </w:rPr>
        <w:t>, small hail</w:t>
      </w:r>
      <w:r w:rsidRPr="003E4224">
        <w:rPr>
          <w:szCs w:val="20"/>
        </w:rPr>
        <w:t xml:space="preserve"> and ice pellets mixed with other types of precipitation, regression coefficient information is not provided for allowance times.</w:t>
      </w:r>
    </w:p>
    <w:p w14:paraId="5A99A5F9" w14:textId="77777777" w:rsidR="00FE0ABF" w:rsidRPr="003E4224" w:rsidRDefault="00FE0ABF" w:rsidP="00782C22">
      <w:pPr>
        <w:rPr>
          <w:szCs w:val="20"/>
        </w:rPr>
        <w:sectPr w:rsidR="00FE0ABF" w:rsidRPr="003E4224" w:rsidSect="00454F4C">
          <w:pgSz w:w="12240" w:h="15840" w:code="1"/>
          <w:pgMar w:top="1152" w:right="1152" w:bottom="1152" w:left="1152" w:header="432" w:footer="432" w:gutter="0"/>
          <w:cols w:space="720"/>
        </w:sectPr>
      </w:pPr>
    </w:p>
    <w:p w14:paraId="53812064" w14:textId="4063894D" w:rsidR="00FE0ABF" w:rsidRPr="003E4224" w:rsidRDefault="00FE0ABF" w:rsidP="007274E4">
      <w:pPr>
        <w:pStyle w:val="Heading2"/>
      </w:pPr>
      <w:bookmarkStart w:id="8" w:name="_Toc107307172"/>
      <w:r w:rsidRPr="003E4224">
        <w:lastRenderedPageBreak/>
        <w:t>R</w:t>
      </w:r>
      <w:r w:rsidR="003120ED" w:rsidRPr="003E4224">
        <w:t xml:space="preserve">egression Information Tables for Winter </w:t>
      </w:r>
      <w:r w:rsidR="00F37575">
        <w:t>2022-2023</w:t>
      </w:r>
      <w:bookmarkEnd w:id="8"/>
    </w:p>
    <w:p w14:paraId="6B051461" w14:textId="45973673" w:rsidR="00411A56" w:rsidRPr="003E4224" w:rsidRDefault="00411A56" w:rsidP="00411A56">
      <w:pPr>
        <w:pStyle w:val="BodyText"/>
      </w:pPr>
      <w:r w:rsidRPr="003E4224">
        <w:t xml:space="preserve">The regression information for winter </w:t>
      </w:r>
      <w:r w:rsidR="00F37575">
        <w:t>2022-2023</w:t>
      </w:r>
      <w:r w:rsidRPr="003E4224">
        <w:t xml:space="preserve"> is presented in a series of tables on the following pages. The regression information tables are presented first and are followed by the tables of highest and lowest usable precipitation rates.</w:t>
      </w:r>
    </w:p>
    <w:p w14:paraId="3CEBAE59" w14:textId="77777777" w:rsidR="00411A56" w:rsidRPr="003E4224" w:rsidRDefault="00411A56" w:rsidP="00411A56">
      <w:pPr>
        <w:pStyle w:val="BodyText"/>
      </w:pPr>
      <w:r w:rsidRPr="003E4224">
        <w:t>The regression information tables are sorted by fluid type (Type I, then Type II, then Type III, then Type IV). Within each fluid type group, the tables are arranged in alphabetical order. The tables are as follows:</w:t>
      </w:r>
    </w:p>
    <w:p w14:paraId="388C4F65" w14:textId="77777777" w:rsidR="00411A56" w:rsidRPr="003E4224" w:rsidRDefault="00411A56" w:rsidP="00411A56">
      <w:pPr>
        <w:pStyle w:val="BodyText"/>
        <w:numPr>
          <w:ilvl w:val="0"/>
          <w:numId w:val="18"/>
        </w:numPr>
        <w:spacing w:before="120" w:after="120"/>
        <w:ind w:left="792"/>
      </w:pPr>
      <w:r w:rsidRPr="003E4224">
        <w:t>Tables 1-1 to 1-2: Type I Fluid Regression Information Tables</w:t>
      </w:r>
    </w:p>
    <w:p w14:paraId="79CE9EF8" w14:textId="1812E4F8" w:rsidR="00411A56" w:rsidRPr="003E4224" w:rsidRDefault="00411A56" w:rsidP="00411A56">
      <w:pPr>
        <w:pStyle w:val="BodyText"/>
        <w:numPr>
          <w:ilvl w:val="0"/>
          <w:numId w:val="18"/>
        </w:numPr>
        <w:spacing w:before="120" w:after="120"/>
        <w:ind w:left="792"/>
      </w:pPr>
      <w:r w:rsidRPr="003E4224">
        <w:t xml:space="preserve">Tables 2-1 to </w:t>
      </w:r>
      <w:r w:rsidR="007274E4" w:rsidRPr="003E4224">
        <w:t>2-</w:t>
      </w:r>
      <w:r w:rsidR="00AA4EF6" w:rsidRPr="003E4224">
        <w:t>1</w:t>
      </w:r>
      <w:r w:rsidR="004D4E02">
        <w:t>4</w:t>
      </w:r>
      <w:r w:rsidRPr="003E4224">
        <w:t>: Type II Fluid Regression Information Tables</w:t>
      </w:r>
    </w:p>
    <w:p w14:paraId="06B582AA" w14:textId="27E6C581" w:rsidR="00411A56" w:rsidRPr="003E4224" w:rsidRDefault="00411A56" w:rsidP="00411A56">
      <w:pPr>
        <w:pStyle w:val="BodyText"/>
        <w:numPr>
          <w:ilvl w:val="0"/>
          <w:numId w:val="18"/>
        </w:numPr>
        <w:spacing w:before="120" w:after="120"/>
        <w:ind w:left="792"/>
      </w:pPr>
      <w:r w:rsidRPr="003E4224">
        <w:t xml:space="preserve">Tables 3-1 to </w:t>
      </w:r>
      <w:r w:rsidR="007274E4" w:rsidRPr="003E4224">
        <w:t>3-</w:t>
      </w:r>
      <w:r w:rsidR="00865D80">
        <w:t>3</w:t>
      </w:r>
      <w:r w:rsidRPr="003E4224">
        <w:t>: Type III Fluid Regression Information Tables</w:t>
      </w:r>
    </w:p>
    <w:p w14:paraId="7C625CE4" w14:textId="6595B481" w:rsidR="00411A56" w:rsidRPr="003E4224" w:rsidRDefault="00411A56" w:rsidP="00411A56">
      <w:pPr>
        <w:pStyle w:val="BodyText"/>
        <w:numPr>
          <w:ilvl w:val="0"/>
          <w:numId w:val="18"/>
        </w:numPr>
        <w:spacing w:before="120" w:after="120"/>
        <w:ind w:left="792"/>
      </w:pPr>
      <w:r w:rsidRPr="003E4224">
        <w:t xml:space="preserve">Tables 4-1 to </w:t>
      </w:r>
      <w:r w:rsidR="007274E4" w:rsidRPr="003E4224">
        <w:t>4-</w:t>
      </w:r>
      <w:r w:rsidR="00EB5FD7" w:rsidRPr="003E4224">
        <w:t>2</w:t>
      </w:r>
      <w:r w:rsidR="006F5D8B">
        <w:t>8</w:t>
      </w:r>
      <w:r w:rsidRPr="003E4224">
        <w:t>: Type IV Fluid Regression Information Tables</w:t>
      </w:r>
    </w:p>
    <w:p w14:paraId="64928C50" w14:textId="77777777" w:rsidR="00411A56" w:rsidRPr="003E4224" w:rsidRDefault="00411A56" w:rsidP="00411A56">
      <w:pPr>
        <w:pStyle w:val="BodyText"/>
      </w:pPr>
      <w:r w:rsidRPr="003E4224">
        <w:t>The tables of highest and lowest usable precipitation rates are presented following the regression information. The tables are as follows:</w:t>
      </w:r>
    </w:p>
    <w:p w14:paraId="651DD212" w14:textId="77777777" w:rsidR="00411A56" w:rsidRPr="003E4224" w:rsidRDefault="00411A56" w:rsidP="00411A56">
      <w:pPr>
        <w:pStyle w:val="BodyText"/>
        <w:numPr>
          <w:ilvl w:val="0"/>
          <w:numId w:val="18"/>
        </w:numPr>
        <w:spacing w:before="120" w:after="120"/>
        <w:ind w:left="792"/>
      </w:pPr>
      <w:r w:rsidRPr="003E4224">
        <w:t>Table 5: Lowest Usable Precipitation Rates</w:t>
      </w:r>
    </w:p>
    <w:p w14:paraId="4410E3CA" w14:textId="77777777" w:rsidR="00411A56" w:rsidRPr="003E4224" w:rsidRDefault="00411A56" w:rsidP="00411A56">
      <w:pPr>
        <w:pStyle w:val="BodyText"/>
        <w:numPr>
          <w:ilvl w:val="0"/>
          <w:numId w:val="18"/>
        </w:numPr>
        <w:spacing w:before="120" w:after="120"/>
        <w:ind w:left="792"/>
      </w:pPr>
      <w:r w:rsidRPr="003E4224">
        <w:t>Table 6: Highest Usable Precipitation Rates</w:t>
      </w:r>
    </w:p>
    <w:p w14:paraId="2299ED71" w14:textId="7912EE00" w:rsidR="00FE0ABF" w:rsidRPr="003E4224" w:rsidRDefault="00BE12EF" w:rsidP="007274E4">
      <w:pPr>
        <w:pStyle w:val="Heading3"/>
        <w:rPr>
          <w:lang w:val="en-US"/>
        </w:rPr>
      </w:pPr>
      <w:bookmarkStart w:id="9" w:name="_TABLE_1-1"/>
      <w:bookmarkStart w:id="10" w:name="_Toc488054592"/>
      <w:bookmarkStart w:id="11" w:name="_Toc107307118"/>
      <w:bookmarkStart w:id="12" w:name="_Ref185177024"/>
      <w:bookmarkStart w:id="13" w:name="_Toc241305801"/>
      <w:bookmarkEnd w:id="9"/>
      <w:r w:rsidRPr="003E4224">
        <w:rPr>
          <w:lang w:val="en-US"/>
        </w:rPr>
        <w:lastRenderedPageBreak/>
        <w:t>Table 1-1: Generic Type I (Aluminum Wing Surfaces)</w:t>
      </w:r>
      <w:bookmarkEnd w:id="10"/>
      <w:bookmarkEnd w:id="11"/>
    </w:p>
    <w:p w14:paraId="0636D89A" w14:textId="77777777" w:rsidR="00FE0ABF" w:rsidRPr="003E4224" w:rsidRDefault="00FE0ABF" w:rsidP="00F95E57">
      <w:pPr>
        <w:pStyle w:val="Caption"/>
      </w:pPr>
      <w:r w:rsidRPr="003E4224">
        <w:t>REGRESSION COEFFICIENTS TABLE AND VERIFICATION TABLE</w:t>
      </w:r>
    </w:p>
    <w:p w14:paraId="4EB1F272" w14:textId="3B3AA296" w:rsidR="00FE0ABF" w:rsidRPr="003E4224" w:rsidRDefault="000059A6" w:rsidP="00533830">
      <w:pPr>
        <w:jc w:val="center"/>
      </w:pPr>
      <w:bookmarkStart w:id="14" w:name="_Ref185177014"/>
      <w:bookmarkStart w:id="15" w:name="_Ref185177028"/>
      <w:bookmarkStart w:id="16" w:name="_Ref211704084"/>
      <w:bookmarkStart w:id="17" w:name="_Toc241305789"/>
      <w:r w:rsidRPr="008E75BA">
        <w:rPr>
          <w:noProof/>
        </w:rPr>
        <w:drawing>
          <wp:inline distT="0" distB="0" distL="0" distR="0" wp14:anchorId="7CF69849" wp14:editId="4D338331">
            <wp:extent cx="6309360" cy="3063240"/>
            <wp:effectExtent l="0" t="0" r="0" b="3810"/>
            <wp:docPr id="31" name="Picture 31" descr="Regression Coefficients for Generic SAE Type I Fluid Applied on Aluminum Su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Regression Coefficients for Generic SAE Type I Fluid Applied on Aluminum Surfac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360" cy="3063240"/>
                    </a:xfrm>
                    <a:prstGeom prst="rect">
                      <a:avLst/>
                    </a:prstGeom>
                    <a:noFill/>
                    <a:ln>
                      <a:noFill/>
                    </a:ln>
                  </pic:spPr>
                </pic:pic>
              </a:graphicData>
            </a:graphic>
          </wp:inline>
        </w:drawing>
      </w:r>
    </w:p>
    <w:p w14:paraId="1BAEEBEA" w14:textId="4C67E829" w:rsidR="004C383E" w:rsidRPr="003E4224" w:rsidRDefault="004C383E" w:rsidP="004C383E">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E376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209D2F8D" w14:textId="703B9F30" w:rsidR="004C383E" w:rsidRPr="003E4224" w:rsidRDefault="004C383E" w:rsidP="004C383E">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E3765B"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4935E8E6" w14:textId="77777777" w:rsidR="004C383E" w:rsidRPr="003E4224" w:rsidRDefault="004C383E" w:rsidP="004C383E">
      <w:pPr>
        <w:tabs>
          <w:tab w:val="left" w:pos="230"/>
        </w:tabs>
        <w:spacing w:before="20"/>
        <w:ind w:left="230" w:hanging="144"/>
        <w:jc w:val="left"/>
        <w:rPr>
          <w:sz w:val="13"/>
          <w:szCs w:val="13"/>
        </w:rPr>
      </w:pPr>
      <w:r w:rsidRPr="003E4224">
        <w:rPr>
          <w:sz w:val="13"/>
          <w:szCs w:val="13"/>
        </w:rPr>
        <w:t>3</w:t>
      </w:r>
      <w:r w:rsidR="00FE0ABF" w:rsidRPr="003E4224">
        <w:rPr>
          <w:sz w:val="13"/>
          <w:szCs w:val="13"/>
        </w:rPr>
        <w:tab/>
        <w:t>Type I aluminum snow values are rounded down to the nearest one minute (</w:t>
      </w:r>
      <w:r w:rsidR="00405473" w:rsidRPr="003E4224">
        <w:rPr>
          <w:sz w:val="13"/>
          <w:szCs w:val="13"/>
        </w:rPr>
        <w:t>e.g.</w:t>
      </w:r>
      <w:r w:rsidR="00FE0ABF" w:rsidRPr="003E4224">
        <w:rPr>
          <w:sz w:val="13"/>
          <w:szCs w:val="13"/>
        </w:rPr>
        <w:t xml:space="preserve"> 6.5 mins = 6 mins, 18.6 mins = 18 mins) to determine holdover </w:t>
      </w:r>
      <w:proofErr w:type="gramStart"/>
      <w:r w:rsidR="00FE0ABF" w:rsidRPr="003E4224">
        <w:rPr>
          <w:sz w:val="13"/>
          <w:szCs w:val="13"/>
        </w:rPr>
        <w:t>time table</w:t>
      </w:r>
      <w:proofErr w:type="gramEnd"/>
      <w:r w:rsidR="00FE0ABF" w:rsidRPr="003E4224">
        <w:rPr>
          <w:sz w:val="13"/>
          <w:szCs w:val="13"/>
        </w:rPr>
        <w:t xml:space="preserve"> values</w:t>
      </w:r>
    </w:p>
    <w:p w14:paraId="34348DA2" w14:textId="77777777" w:rsidR="00FE0ABF" w:rsidRPr="003E4224" w:rsidRDefault="00FE0ABF" w:rsidP="00533830">
      <w:pPr>
        <w:jc w:val="center"/>
      </w:pPr>
    </w:p>
    <w:p w14:paraId="5F2A3DAA" w14:textId="77777777" w:rsidR="00FE0ABF" w:rsidRPr="003E4224" w:rsidRDefault="00FE0ABF" w:rsidP="00533830">
      <w:pPr>
        <w:jc w:val="center"/>
      </w:pPr>
    </w:p>
    <w:p w14:paraId="728C9D56" w14:textId="537C39A5" w:rsidR="00FE0ABF" w:rsidRPr="003E4224" w:rsidRDefault="00197A0D" w:rsidP="00B4098B">
      <w:bookmarkStart w:id="18" w:name="_Ref211703521"/>
      <w:bookmarkStart w:id="19" w:name="_Toc241305778"/>
      <w:bookmarkStart w:id="20" w:name="_Ref185176843"/>
      <w:r w:rsidRPr="00197A0D">
        <w:rPr>
          <w:noProof/>
        </w:rPr>
        <w:drawing>
          <wp:inline distT="0" distB="0" distL="0" distR="0" wp14:anchorId="59405BD5" wp14:editId="7676C6FF">
            <wp:extent cx="6309360" cy="1732915"/>
            <wp:effectExtent l="0" t="0" r="0" b="635"/>
            <wp:docPr id="60" name="Picture 60" descr="Verification Table for Generic SAE Type I Fluid Applied on Aluminum Su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Verification Table for Generic SAE Type I Fluid Applied on Aluminum Surfac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9360" cy="1732915"/>
                    </a:xfrm>
                    <a:prstGeom prst="rect">
                      <a:avLst/>
                    </a:prstGeom>
                    <a:noFill/>
                    <a:ln>
                      <a:noFill/>
                    </a:ln>
                  </pic:spPr>
                </pic:pic>
              </a:graphicData>
            </a:graphic>
          </wp:inline>
        </w:drawing>
      </w:r>
    </w:p>
    <w:p w14:paraId="177CF2BE" w14:textId="77777777" w:rsidR="00FE0ABF" w:rsidRPr="003E4224" w:rsidRDefault="00FE0ABF" w:rsidP="00B4098B">
      <w:pPr>
        <w:spacing w:before="60"/>
        <w:ind w:left="172" w:hanging="86"/>
        <w:jc w:val="left"/>
        <w:rPr>
          <w:sz w:val="13"/>
          <w:szCs w:val="13"/>
        </w:rPr>
      </w:pPr>
      <w:r w:rsidRPr="003E4224">
        <w:rPr>
          <w:sz w:val="13"/>
          <w:szCs w:val="13"/>
        </w:rPr>
        <w:t>* Rain on cold soaked wing calculated at +1°C; all other conditions calculated at -3°C</w:t>
      </w:r>
    </w:p>
    <w:p w14:paraId="219DA4C0" w14:textId="5836517C" w:rsidR="00FE0ABF" w:rsidRPr="003E4224" w:rsidRDefault="00191900" w:rsidP="007274E4">
      <w:pPr>
        <w:pStyle w:val="Heading3"/>
        <w:rPr>
          <w:lang w:val="en-US"/>
        </w:rPr>
      </w:pPr>
      <w:bookmarkStart w:id="21" w:name="_TABLE_1-2"/>
      <w:bookmarkStart w:id="22" w:name="_TABLE_1-2_1"/>
      <w:bookmarkStart w:id="23" w:name="_Toc488054593"/>
      <w:bookmarkStart w:id="24" w:name="_Toc107307119"/>
      <w:bookmarkEnd w:id="18"/>
      <w:bookmarkEnd w:id="19"/>
      <w:bookmarkEnd w:id="21"/>
      <w:bookmarkEnd w:id="22"/>
      <w:r w:rsidRPr="003E4224">
        <w:rPr>
          <w:lang w:val="en-US"/>
        </w:rPr>
        <w:lastRenderedPageBreak/>
        <w:t>Table</w:t>
      </w:r>
      <w:r w:rsidR="00F97151" w:rsidRPr="003E4224">
        <w:rPr>
          <w:lang w:val="en-US"/>
        </w:rPr>
        <w:t xml:space="preserve"> 1-2: </w:t>
      </w:r>
      <w:r w:rsidR="007675BD" w:rsidRPr="003E4224">
        <w:rPr>
          <w:lang w:val="en-US"/>
        </w:rPr>
        <w:t>Generic Type I (Composite Wing Surfaces)</w:t>
      </w:r>
      <w:bookmarkEnd w:id="23"/>
      <w:bookmarkEnd w:id="24"/>
    </w:p>
    <w:p w14:paraId="37C630F8" w14:textId="77777777" w:rsidR="00FE0ABF" w:rsidRPr="003E4224" w:rsidRDefault="00FE0ABF" w:rsidP="00F95E57">
      <w:pPr>
        <w:pStyle w:val="Caption"/>
      </w:pPr>
      <w:r w:rsidRPr="003E4224">
        <w:t>REGRESSION COEFFICIENTS TABLE AND VERIFICATION TABLE</w:t>
      </w:r>
    </w:p>
    <w:p w14:paraId="51920F42" w14:textId="5FBC5105" w:rsidR="00FE0ABF" w:rsidRPr="003E4224" w:rsidRDefault="00B97AB5" w:rsidP="00533830">
      <w:pPr>
        <w:jc w:val="center"/>
      </w:pPr>
      <w:r w:rsidRPr="0064413F">
        <w:rPr>
          <w:noProof/>
        </w:rPr>
        <w:drawing>
          <wp:inline distT="0" distB="0" distL="0" distR="0" wp14:anchorId="2FE12370" wp14:editId="65684C38">
            <wp:extent cx="6309360" cy="3063240"/>
            <wp:effectExtent l="0" t="0" r="0" b="3810"/>
            <wp:docPr id="36" name="Picture 36" descr="Regression Coefficients for Generic SAE Type I Fluid Applied on Composite Su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Regression Coefficients for Generic SAE Type I Fluid Applied on Composite Surfac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9360" cy="3063240"/>
                    </a:xfrm>
                    <a:prstGeom prst="rect">
                      <a:avLst/>
                    </a:prstGeom>
                    <a:noFill/>
                    <a:ln>
                      <a:noFill/>
                    </a:ln>
                  </pic:spPr>
                </pic:pic>
              </a:graphicData>
            </a:graphic>
          </wp:inline>
        </w:drawing>
      </w:r>
    </w:p>
    <w:p w14:paraId="6B603E73" w14:textId="2A2F97F0"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6648BC0F" w14:textId="1C3F108D" w:rsidR="004C383E" w:rsidRPr="003E4224" w:rsidRDefault="004C383E" w:rsidP="004C383E">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0F637613" w14:textId="77777777" w:rsidR="004C383E" w:rsidRPr="003E4224" w:rsidRDefault="004C383E" w:rsidP="004C383E">
      <w:pPr>
        <w:tabs>
          <w:tab w:val="left" w:pos="230"/>
        </w:tabs>
        <w:spacing w:before="20"/>
        <w:ind w:left="230" w:hanging="144"/>
        <w:jc w:val="left"/>
        <w:rPr>
          <w:sz w:val="13"/>
          <w:szCs w:val="13"/>
        </w:rPr>
      </w:pPr>
      <w:r w:rsidRPr="003E4224">
        <w:rPr>
          <w:sz w:val="13"/>
          <w:szCs w:val="13"/>
        </w:rPr>
        <w:t>3</w:t>
      </w:r>
      <w:r w:rsidR="00FE0ABF" w:rsidRPr="003E4224">
        <w:rPr>
          <w:sz w:val="13"/>
          <w:szCs w:val="13"/>
        </w:rPr>
        <w:tab/>
        <w:t>Type I composite snow values below 10 mins are rounded down to the nearest one minute (</w:t>
      </w:r>
      <w:r w:rsidR="00405473" w:rsidRPr="003E4224">
        <w:rPr>
          <w:sz w:val="13"/>
          <w:szCs w:val="13"/>
        </w:rPr>
        <w:t>e.g.</w:t>
      </w:r>
      <w:r w:rsidR="00FE0ABF" w:rsidRPr="003E4224">
        <w:rPr>
          <w:sz w:val="13"/>
          <w:szCs w:val="13"/>
        </w:rPr>
        <w:t xml:space="preserve"> 2.5 mins = 2 mins) to determine holdover </w:t>
      </w:r>
      <w:proofErr w:type="gramStart"/>
      <w:r w:rsidR="00FE0ABF" w:rsidRPr="003E4224">
        <w:rPr>
          <w:sz w:val="13"/>
          <w:szCs w:val="13"/>
        </w:rPr>
        <w:t>time table</w:t>
      </w:r>
      <w:proofErr w:type="gramEnd"/>
      <w:r w:rsidR="00FE0ABF" w:rsidRPr="003E4224">
        <w:rPr>
          <w:sz w:val="13"/>
          <w:szCs w:val="13"/>
        </w:rPr>
        <w:t xml:space="preserve"> values</w:t>
      </w:r>
    </w:p>
    <w:p w14:paraId="75B57C95" w14:textId="77777777" w:rsidR="00FE0ABF" w:rsidRPr="003E4224" w:rsidRDefault="00FE0ABF" w:rsidP="00533830">
      <w:pPr>
        <w:jc w:val="center"/>
      </w:pPr>
    </w:p>
    <w:p w14:paraId="4E795D7C" w14:textId="77777777" w:rsidR="00FE0ABF" w:rsidRPr="003E4224" w:rsidRDefault="00FE0ABF" w:rsidP="00533830">
      <w:pPr>
        <w:jc w:val="center"/>
      </w:pPr>
    </w:p>
    <w:p w14:paraId="2104338B" w14:textId="567D241A" w:rsidR="00FE0ABF" w:rsidRPr="003E4224" w:rsidRDefault="00197A0D" w:rsidP="00533830">
      <w:pPr>
        <w:jc w:val="center"/>
      </w:pPr>
      <w:r w:rsidRPr="00197A0D">
        <w:rPr>
          <w:noProof/>
        </w:rPr>
        <w:drawing>
          <wp:inline distT="0" distB="0" distL="0" distR="0" wp14:anchorId="74D2438C" wp14:editId="38BC5D66">
            <wp:extent cx="6309360" cy="1732915"/>
            <wp:effectExtent l="0" t="0" r="0" b="635"/>
            <wp:docPr id="87" name="Picture 87" descr="Verification Table for Generic SAE Type I Fluid Applied on Composite Su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Verification Table for Generic SAE Type I Fluid Applied on Composite Surfac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9360" cy="1732915"/>
                    </a:xfrm>
                    <a:prstGeom prst="rect">
                      <a:avLst/>
                    </a:prstGeom>
                    <a:noFill/>
                    <a:ln>
                      <a:noFill/>
                    </a:ln>
                  </pic:spPr>
                </pic:pic>
              </a:graphicData>
            </a:graphic>
          </wp:inline>
        </w:drawing>
      </w:r>
    </w:p>
    <w:p w14:paraId="393A18A3" w14:textId="77777777" w:rsidR="00FE0ABF" w:rsidRPr="003E4224" w:rsidRDefault="00FE0ABF" w:rsidP="00B4098B">
      <w:pPr>
        <w:spacing w:before="60"/>
        <w:ind w:left="172" w:hanging="86"/>
        <w:jc w:val="left"/>
        <w:rPr>
          <w:sz w:val="13"/>
          <w:szCs w:val="13"/>
        </w:rPr>
      </w:pPr>
      <w:r w:rsidRPr="003E4224">
        <w:rPr>
          <w:sz w:val="13"/>
          <w:szCs w:val="13"/>
        </w:rPr>
        <w:t>* Rain on cold soaked wing calculated at +1°C; all other conditions calculated at -3°C</w:t>
      </w:r>
    </w:p>
    <w:p w14:paraId="7E93A6E1" w14:textId="38A11B28" w:rsidR="00B829BF" w:rsidRPr="003E4224" w:rsidRDefault="007675BD" w:rsidP="007274E4">
      <w:pPr>
        <w:pStyle w:val="Heading3"/>
        <w:rPr>
          <w:lang w:val="en-US"/>
        </w:rPr>
      </w:pPr>
      <w:bookmarkStart w:id="25" w:name="_TABLE_2-1"/>
      <w:bookmarkStart w:id="26" w:name="_Toc488054595"/>
      <w:bookmarkStart w:id="27" w:name="_Toc107307120"/>
      <w:bookmarkEnd w:id="25"/>
      <w:r w:rsidRPr="003E4224">
        <w:rPr>
          <w:lang w:val="en-US"/>
        </w:rPr>
        <w:lastRenderedPageBreak/>
        <w:t>Table 2-</w:t>
      </w:r>
      <w:r w:rsidR="004C5FEA" w:rsidRPr="003E4224">
        <w:rPr>
          <w:lang w:val="en-US"/>
        </w:rPr>
        <w:t>1</w:t>
      </w:r>
      <w:r w:rsidRPr="003E4224">
        <w:rPr>
          <w:lang w:val="en-US"/>
        </w:rPr>
        <w:t>: ABAX ECOWING AD-2</w:t>
      </w:r>
      <w:bookmarkEnd w:id="26"/>
      <w:bookmarkEnd w:id="27"/>
    </w:p>
    <w:p w14:paraId="0176123C" w14:textId="77777777" w:rsidR="00B829BF" w:rsidRPr="003E4224" w:rsidRDefault="00B829BF" w:rsidP="00F95E57">
      <w:pPr>
        <w:pStyle w:val="Caption"/>
      </w:pPr>
      <w:r w:rsidRPr="003E4224">
        <w:t>REGRESSION COEFFICIENTS TABLE AND VERIFICATION TABLE</w:t>
      </w:r>
    </w:p>
    <w:p w14:paraId="66CFDA09" w14:textId="19DED9E1" w:rsidR="00B829BF" w:rsidRPr="003E4224" w:rsidRDefault="00714427" w:rsidP="00B829BF">
      <w:pPr>
        <w:jc w:val="center"/>
      </w:pPr>
      <w:r w:rsidRPr="002C40FC">
        <w:rPr>
          <w:noProof/>
        </w:rPr>
        <w:drawing>
          <wp:inline distT="0" distB="0" distL="0" distR="0" wp14:anchorId="76C7693D" wp14:editId="1F88F2CF">
            <wp:extent cx="6309360" cy="4635500"/>
            <wp:effectExtent l="0" t="0" r="0" b="0"/>
            <wp:docPr id="231" name="Picture 231" descr="Regression Coefficients for ABAX ECOWING 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Regression Coefficients for ABAX ECOWING AD-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4EEC77F4" w14:textId="4D3BA75D" w:rsidR="00B829BF" w:rsidRPr="003E4224" w:rsidRDefault="00B829BF" w:rsidP="00B829BF">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60C2A45B" w14:textId="17742DD4" w:rsidR="00B829BF" w:rsidRPr="003E4224" w:rsidRDefault="00B829BF" w:rsidP="00B829BF">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2628134C" w14:textId="77777777" w:rsidR="00B829BF" w:rsidRPr="003E4224" w:rsidRDefault="00B829BF" w:rsidP="00B829BF">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6A791516" w14:textId="77777777" w:rsidR="00B829BF" w:rsidRPr="003E4224" w:rsidRDefault="00B829BF" w:rsidP="00B829BF">
      <w:pPr>
        <w:overflowPunct/>
        <w:autoSpaceDE/>
        <w:autoSpaceDN/>
        <w:adjustRightInd/>
        <w:jc w:val="left"/>
        <w:textAlignment w:val="auto"/>
      </w:pPr>
    </w:p>
    <w:p w14:paraId="422ADBF6" w14:textId="77777777" w:rsidR="00B829BF" w:rsidRPr="003E4224" w:rsidRDefault="00B829BF" w:rsidP="00B829BF">
      <w:pPr>
        <w:overflowPunct/>
        <w:autoSpaceDE/>
        <w:autoSpaceDN/>
        <w:adjustRightInd/>
        <w:jc w:val="left"/>
        <w:textAlignment w:val="auto"/>
      </w:pPr>
    </w:p>
    <w:p w14:paraId="01454696" w14:textId="15595DD0" w:rsidR="00B829BF" w:rsidRPr="003E4224" w:rsidRDefault="00CF49DE" w:rsidP="0093434F">
      <w:pPr>
        <w:overflowPunct/>
        <w:autoSpaceDE/>
        <w:autoSpaceDN/>
        <w:adjustRightInd/>
        <w:jc w:val="center"/>
        <w:textAlignment w:val="auto"/>
      </w:pPr>
      <w:r w:rsidRPr="002C40FC">
        <w:rPr>
          <w:noProof/>
        </w:rPr>
        <w:drawing>
          <wp:inline distT="0" distB="0" distL="0" distR="0" wp14:anchorId="16DD9672" wp14:editId="6A6CB543">
            <wp:extent cx="6309360" cy="2376170"/>
            <wp:effectExtent l="0" t="0" r="0" b="5080"/>
            <wp:docPr id="232" name="Picture 232" descr="Verification Table for ABAX ECOWING 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Verification Table for ABAX ECOWING AD-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9360" cy="2376170"/>
                    </a:xfrm>
                    <a:prstGeom prst="rect">
                      <a:avLst/>
                    </a:prstGeom>
                    <a:noFill/>
                    <a:ln>
                      <a:noFill/>
                    </a:ln>
                  </pic:spPr>
                </pic:pic>
              </a:graphicData>
            </a:graphic>
          </wp:inline>
        </w:drawing>
      </w:r>
    </w:p>
    <w:p w14:paraId="59B19047" w14:textId="77777777" w:rsidR="00B829BF" w:rsidRPr="003E4224" w:rsidRDefault="00B829BF" w:rsidP="00B829BF">
      <w:pPr>
        <w:spacing w:before="60"/>
        <w:ind w:left="172" w:hanging="86"/>
        <w:jc w:val="left"/>
        <w:rPr>
          <w:sz w:val="13"/>
          <w:szCs w:val="13"/>
        </w:rPr>
      </w:pPr>
      <w:r w:rsidRPr="003E4224">
        <w:rPr>
          <w:sz w:val="13"/>
          <w:szCs w:val="13"/>
        </w:rPr>
        <w:t xml:space="preserve">* Refer to Table 5 for the lowest usable precipitation rates in snow </w:t>
      </w:r>
    </w:p>
    <w:p w14:paraId="0BF8DEF2" w14:textId="77777777" w:rsidR="00B829BF" w:rsidRPr="003E4224" w:rsidRDefault="00B829BF" w:rsidP="00B829BF">
      <w:pPr>
        <w:spacing w:before="20"/>
        <w:ind w:left="172" w:hanging="86"/>
        <w:jc w:val="left"/>
        <w:rPr>
          <w:sz w:val="13"/>
          <w:szCs w:val="13"/>
        </w:rPr>
      </w:pPr>
      <w:r w:rsidRPr="003E4224">
        <w:rPr>
          <w:sz w:val="13"/>
          <w:szCs w:val="13"/>
        </w:rPr>
        <w:t>** Rain on cold soaked wing calculated at +1°C; all other conditions calculated at -3°C</w:t>
      </w:r>
    </w:p>
    <w:p w14:paraId="658D9F1C" w14:textId="77777777" w:rsidR="00B829BF" w:rsidRPr="003E4224" w:rsidRDefault="00B829BF" w:rsidP="00B829BF">
      <w:pPr>
        <w:spacing w:before="20"/>
        <w:ind w:left="172" w:hanging="86"/>
        <w:jc w:val="left"/>
        <w:rPr>
          <w:sz w:val="13"/>
          <w:szCs w:val="13"/>
        </w:rPr>
      </w:pPr>
      <w:r w:rsidRPr="003E4224">
        <w:rPr>
          <w:sz w:val="13"/>
          <w:szCs w:val="13"/>
        </w:rPr>
        <w:t>*** Freezing fog and snow calculated at -14°C; freezing drizzle and light freezing rain calculated at -10°C</w:t>
      </w:r>
    </w:p>
    <w:p w14:paraId="3C9C6093" w14:textId="0F98D216" w:rsidR="00FE0ABF" w:rsidRPr="003E4224" w:rsidRDefault="00BE12EF" w:rsidP="007274E4">
      <w:pPr>
        <w:pStyle w:val="Heading3"/>
        <w:rPr>
          <w:lang w:val="en-US"/>
        </w:rPr>
      </w:pPr>
      <w:bookmarkStart w:id="28" w:name="_TABLE_2-2"/>
      <w:bookmarkStart w:id="29" w:name="_Toc488054596"/>
      <w:bookmarkStart w:id="30" w:name="_Toc107307121"/>
      <w:bookmarkStart w:id="31" w:name="_Ref211703584"/>
      <w:bookmarkStart w:id="32" w:name="_Toc241305779"/>
      <w:bookmarkEnd w:id="20"/>
      <w:bookmarkEnd w:id="28"/>
      <w:r w:rsidRPr="003E4224">
        <w:rPr>
          <w:lang w:val="en-US"/>
        </w:rPr>
        <w:lastRenderedPageBreak/>
        <w:t>Table 2-</w:t>
      </w:r>
      <w:r w:rsidR="004C5FEA" w:rsidRPr="003E4224">
        <w:rPr>
          <w:lang w:val="en-US"/>
        </w:rPr>
        <w:t>2</w:t>
      </w:r>
      <w:r w:rsidRPr="003E4224">
        <w:rPr>
          <w:lang w:val="en-US"/>
        </w:rPr>
        <w:t xml:space="preserve">: </w:t>
      </w:r>
      <w:r w:rsidR="009648CA">
        <w:t>Aviation Xi’an High-Tech (</w:t>
      </w:r>
      <w:r w:rsidR="005427DB">
        <w:t>Formerly</w:t>
      </w:r>
      <w:r w:rsidR="009648CA">
        <w:t xml:space="preserve"> </w:t>
      </w:r>
      <w:r w:rsidRPr="003E4224">
        <w:rPr>
          <w:lang w:val="en-US"/>
        </w:rPr>
        <w:t>Aviation Shaanxi Hi-Tech</w:t>
      </w:r>
      <w:r w:rsidR="009648CA">
        <w:rPr>
          <w:lang w:val="en-US"/>
        </w:rPr>
        <w:t>)</w:t>
      </w:r>
      <w:r w:rsidRPr="003E4224">
        <w:rPr>
          <w:lang w:val="en-US"/>
        </w:rPr>
        <w:t xml:space="preserve"> Cleanwing I</w:t>
      </w:r>
      <w:r w:rsidR="009B72F0" w:rsidRPr="003E4224">
        <w:rPr>
          <w:lang w:val="en-US"/>
        </w:rPr>
        <w:t>I</w:t>
      </w:r>
      <w:bookmarkEnd w:id="29"/>
      <w:bookmarkEnd w:id="30"/>
    </w:p>
    <w:p w14:paraId="5631B5ED" w14:textId="77777777" w:rsidR="00FE0ABF" w:rsidRPr="003E4224" w:rsidRDefault="00FE0ABF" w:rsidP="00F95E57">
      <w:pPr>
        <w:pStyle w:val="Caption"/>
      </w:pPr>
      <w:r w:rsidRPr="003E4224">
        <w:t>REGRESSION COEFFICIENTS TABLE AND VERIFICATION TABLE</w:t>
      </w:r>
    </w:p>
    <w:bookmarkEnd w:id="31"/>
    <w:bookmarkEnd w:id="32"/>
    <w:p w14:paraId="16499711" w14:textId="2070BC92" w:rsidR="00FE0ABF" w:rsidRPr="003E4224" w:rsidRDefault="00C0666C" w:rsidP="00533830">
      <w:pPr>
        <w:jc w:val="center"/>
      </w:pPr>
      <w:r w:rsidRPr="00C0666C">
        <w:rPr>
          <w:noProof/>
        </w:rPr>
        <w:drawing>
          <wp:inline distT="0" distB="0" distL="0" distR="0" wp14:anchorId="4B3CC06E" wp14:editId="3A2FDB75">
            <wp:extent cx="6309360" cy="4155440"/>
            <wp:effectExtent l="0" t="0" r="0" b="0"/>
            <wp:docPr id="28" name="Picture 28" descr="Regression Coefficients for Aviation Xi'an Cleanwing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Regression Coefficients for Aviation Xi'an Cleanwing I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9360" cy="4155440"/>
                    </a:xfrm>
                    <a:prstGeom prst="rect">
                      <a:avLst/>
                    </a:prstGeom>
                    <a:noFill/>
                    <a:ln>
                      <a:noFill/>
                    </a:ln>
                  </pic:spPr>
                </pic:pic>
              </a:graphicData>
            </a:graphic>
          </wp:inline>
        </w:drawing>
      </w:r>
    </w:p>
    <w:p w14:paraId="20352332" w14:textId="3F5B37C2"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4854F7" w:rsidRPr="003E4224">
        <w:rPr>
          <w:sz w:val="13"/>
          <w:szCs w:val="13"/>
        </w:rPr>
        <w:tab/>
      </w:r>
      <w:r w:rsidR="00FE0ABF" w:rsidRPr="003E4224">
        <w:rPr>
          <w:sz w:val="13"/>
          <w:szCs w:val="13"/>
        </w:rPr>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3193FB99" w14:textId="4A419A1C" w:rsidR="004C383E" w:rsidRPr="003E4224" w:rsidRDefault="004C383E" w:rsidP="004C383E">
      <w:pPr>
        <w:tabs>
          <w:tab w:val="left" w:pos="230"/>
        </w:tabs>
        <w:spacing w:before="20"/>
        <w:ind w:left="230" w:hanging="144"/>
        <w:jc w:val="left"/>
        <w:rPr>
          <w:sz w:val="13"/>
          <w:szCs w:val="13"/>
        </w:rPr>
      </w:pPr>
      <w:r w:rsidRPr="003E4224">
        <w:rPr>
          <w:sz w:val="13"/>
          <w:szCs w:val="13"/>
        </w:rPr>
        <w:t>2</w:t>
      </w:r>
      <w:r w:rsidR="004854F7" w:rsidRPr="003E4224">
        <w:rPr>
          <w:sz w:val="13"/>
          <w:szCs w:val="13"/>
        </w:rPr>
        <w:tab/>
      </w:r>
      <w:r w:rsidR="00FE0ABF" w:rsidRPr="003E4224">
        <w:rPr>
          <w:sz w:val="13"/>
          <w:szCs w:val="13"/>
        </w:rPr>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1527EC89" w14:textId="224928B3" w:rsidR="004C383E" w:rsidRPr="003E4224" w:rsidRDefault="004C383E" w:rsidP="004C383E">
      <w:pPr>
        <w:tabs>
          <w:tab w:val="left" w:pos="230"/>
        </w:tabs>
        <w:spacing w:before="20"/>
        <w:ind w:left="230" w:hanging="144"/>
        <w:jc w:val="left"/>
        <w:rPr>
          <w:sz w:val="13"/>
          <w:szCs w:val="13"/>
        </w:rPr>
      </w:pPr>
      <w:r w:rsidRPr="003E4224">
        <w:rPr>
          <w:sz w:val="13"/>
          <w:szCs w:val="13"/>
        </w:rPr>
        <w:t>3</w:t>
      </w:r>
      <w:r w:rsidR="004854F7" w:rsidRPr="003E4224">
        <w:rPr>
          <w:sz w:val="13"/>
          <w:szCs w:val="13"/>
        </w:rPr>
        <w:tab/>
      </w:r>
      <w:proofErr w:type="gramStart"/>
      <w:r w:rsidR="00FE0ABF" w:rsidRPr="003E4224">
        <w:rPr>
          <w:sz w:val="13"/>
          <w:szCs w:val="13"/>
        </w:rPr>
        <w:t>CAUTION</w:t>
      </w:r>
      <w:proofErr w:type="gramEnd"/>
      <w:r w:rsidR="00FE0ABF"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37A9EFFA" w14:textId="77777777" w:rsidR="00FE0ABF" w:rsidRPr="003E4224" w:rsidRDefault="00FE0ABF" w:rsidP="00533830">
      <w:pPr>
        <w:overflowPunct/>
        <w:autoSpaceDE/>
        <w:autoSpaceDN/>
        <w:adjustRightInd/>
        <w:jc w:val="left"/>
        <w:textAlignment w:val="auto"/>
      </w:pPr>
    </w:p>
    <w:p w14:paraId="0D682A1B" w14:textId="77777777" w:rsidR="00FE0ABF" w:rsidRPr="003E4224" w:rsidRDefault="00FE0ABF" w:rsidP="00533830">
      <w:pPr>
        <w:overflowPunct/>
        <w:autoSpaceDE/>
        <w:autoSpaceDN/>
        <w:adjustRightInd/>
        <w:jc w:val="left"/>
        <w:textAlignment w:val="auto"/>
      </w:pPr>
    </w:p>
    <w:p w14:paraId="702410F1" w14:textId="1FFEF5DF" w:rsidR="00FE0ABF" w:rsidRPr="003E4224" w:rsidRDefault="00392A71" w:rsidP="00533830">
      <w:pPr>
        <w:overflowPunct/>
        <w:autoSpaceDE/>
        <w:autoSpaceDN/>
        <w:adjustRightInd/>
        <w:jc w:val="left"/>
        <w:textAlignment w:val="auto"/>
      </w:pPr>
      <w:r w:rsidRPr="00392A71">
        <w:rPr>
          <w:noProof/>
        </w:rPr>
        <w:drawing>
          <wp:inline distT="0" distB="0" distL="0" distR="0" wp14:anchorId="37C86BD1" wp14:editId="3839D937">
            <wp:extent cx="6309360" cy="2222500"/>
            <wp:effectExtent l="0" t="0" r="0" b="6350"/>
            <wp:docPr id="30" name="Picture 30" descr="Verification Table for Aviation Xi'an Cleanwing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Verification Table for Aviation Xi'an Cleanwing I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09360" cy="2222500"/>
                    </a:xfrm>
                    <a:prstGeom prst="rect">
                      <a:avLst/>
                    </a:prstGeom>
                    <a:noFill/>
                    <a:ln>
                      <a:noFill/>
                    </a:ln>
                  </pic:spPr>
                </pic:pic>
              </a:graphicData>
            </a:graphic>
          </wp:inline>
        </w:drawing>
      </w:r>
    </w:p>
    <w:p w14:paraId="32AAE42A" w14:textId="77777777" w:rsidR="00FE0ABF" w:rsidRPr="003E4224" w:rsidRDefault="00FE0ABF" w:rsidP="00533830">
      <w:pPr>
        <w:spacing w:before="60"/>
        <w:ind w:left="172" w:hanging="86"/>
        <w:jc w:val="left"/>
        <w:rPr>
          <w:sz w:val="13"/>
          <w:szCs w:val="13"/>
        </w:rPr>
      </w:pPr>
      <w:r w:rsidRPr="003E4224">
        <w:rPr>
          <w:sz w:val="13"/>
          <w:szCs w:val="13"/>
        </w:rPr>
        <w:t xml:space="preserve">* Refer to Table 5 for the lowest usable precipitation rates in snow </w:t>
      </w:r>
    </w:p>
    <w:p w14:paraId="60FFE769" w14:textId="77777777" w:rsidR="00FE0ABF" w:rsidRPr="003E4224" w:rsidRDefault="00FE0ABF" w:rsidP="00533830">
      <w:pPr>
        <w:spacing w:before="20"/>
        <w:ind w:left="172" w:hanging="86"/>
        <w:jc w:val="left"/>
        <w:rPr>
          <w:sz w:val="13"/>
          <w:szCs w:val="13"/>
        </w:rPr>
      </w:pPr>
      <w:r w:rsidRPr="003E4224">
        <w:rPr>
          <w:sz w:val="13"/>
          <w:szCs w:val="13"/>
        </w:rPr>
        <w:t>** Rain on cold soaked wing calculated at +1°C; all other conditions calculated at -3°C</w:t>
      </w:r>
    </w:p>
    <w:p w14:paraId="545DA446" w14:textId="77777777" w:rsidR="00FE0ABF" w:rsidRPr="003E4224" w:rsidRDefault="00FE0ABF" w:rsidP="00533830">
      <w:pPr>
        <w:spacing w:before="20"/>
        <w:ind w:left="172" w:hanging="86"/>
        <w:jc w:val="left"/>
        <w:rPr>
          <w:sz w:val="13"/>
          <w:szCs w:val="13"/>
        </w:rPr>
      </w:pPr>
      <w:r w:rsidRPr="003E4224">
        <w:rPr>
          <w:sz w:val="13"/>
          <w:szCs w:val="13"/>
        </w:rPr>
        <w:t>*** Freezing fog and snow calculated at -14°C; freezing drizzle and light freezing rain calculated at -10°C</w:t>
      </w:r>
    </w:p>
    <w:p w14:paraId="5AABC837" w14:textId="6FEDACDD" w:rsidR="00FE0ABF" w:rsidRPr="003E4224" w:rsidRDefault="009B72F0" w:rsidP="007274E4">
      <w:pPr>
        <w:pStyle w:val="Heading3"/>
        <w:rPr>
          <w:lang w:val="en-US"/>
        </w:rPr>
      </w:pPr>
      <w:bookmarkStart w:id="33" w:name="_TABLE_2-3"/>
      <w:bookmarkStart w:id="34" w:name="_Table_2-4_1"/>
      <w:bookmarkStart w:id="35" w:name="_Toc488054598"/>
      <w:bookmarkStart w:id="36" w:name="_Toc107307122"/>
      <w:bookmarkStart w:id="37" w:name="_Ref185176880"/>
      <w:bookmarkStart w:id="38" w:name="_Ref211704250"/>
      <w:bookmarkStart w:id="39" w:name="_Toc241305782"/>
      <w:bookmarkEnd w:id="33"/>
      <w:bookmarkEnd w:id="34"/>
      <w:r w:rsidRPr="003E4224">
        <w:rPr>
          <w:lang w:val="en-US"/>
        </w:rPr>
        <w:lastRenderedPageBreak/>
        <w:t>Table 2-</w:t>
      </w:r>
      <w:r w:rsidR="003E57FF">
        <w:rPr>
          <w:lang w:val="en-US"/>
        </w:rPr>
        <w:t>3</w:t>
      </w:r>
      <w:r w:rsidRPr="003E4224">
        <w:rPr>
          <w:lang w:val="en-US"/>
        </w:rPr>
        <w:t>: Clariant Safewing</w:t>
      </w:r>
      <w:r w:rsidR="00FE0ABF" w:rsidRPr="003E4224">
        <w:rPr>
          <w:lang w:val="en-US"/>
        </w:rPr>
        <w:t xml:space="preserve"> MP II FLIGHT</w:t>
      </w:r>
      <w:bookmarkEnd w:id="35"/>
      <w:bookmarkEnd w:id="36"/>
    </w:p>
    <w:p w14:paraId="0B2CD507" w14:textId="77777777" w:rsidR="00FE0ABF" w:rsidRPr="003E4224" w:rsidRDefault="00FE0ABF" w:rsidP="00F95E57">
      <w:pPr>
        <w:pStyle w:val="Caption"/>
      </w:pPr>
      <w:r w:rsidRPr="003E4224">
        <w:t>REGRESSION COEFFICIENTS TABLE AND VERIFICATION TABLE</w:t>
      </w:r>
    </w:p>
    <w:bookmarkEnd w:id="37"/>
    <w:bookmarkEnd w:id="38"/>
    <w:bookmarkEnd w:id="39"/>
    <w:p w14:paraId="451A41D0" w14:textId="7E5007F7" w:rsidR="00FE0ABF" w:rsidRPr="003E4224" w:rsidRDefault="00F34ACB" w:rsidP="00533830">
      <w:pPr>
        <w:jc w:val="center"/>
      </w:pPr>
      <w:r w:rsidRPr="00BF6431">
        <w:rPr>
          <w:noProof/>
        </w:rPr>
        <w:drawing>
          <wp:inline distT="0" distB="0" distL="0" distR="0" wp14:anchorId="1956DDE5" wp14:editId="42A33FB9">
            <wp:extent cx="6309360" cy="4446270"/>
            <wp:effectExtent l="0" t="0" r="0" b="0"/>
            <wp:docPr id="43" name="Picture 43" descr="Regression Coefficients for Clariant Safewing MP II 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Regression Coefficients for Clariant Safewing MP II FLIGH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09360" cy="4446270"/>
                    </a:xfrm>
                    <a:prstGeom prst="rect">
                      <a:avLst/>
                    </a:prstGeom>
                    <a:noFill/>
                    <a:ln>
                      <a:noFill/>
                    </a:ln>
                  </pic:spPr>
                </pic:pic>
              </a:graphicData>
            </a:graphic>
          </wp:inline>
        </w:drawing>
      </w:r>
    </w:p>
    <w:p w14:paraId="1B5BB416" w14:textId="4F230955" w:rsidR="00FE0ABF" w:rsidRPr="003E4224" w:rsidRDefault="004C383E" w:rsidP="004854F7">
      <w:pPr>
        <w:tabs>
          <w:tab w:val="left" w:pos="230"/>
        </w:tabs>
        <w:spacing w:before="60"/>
        <w:ind w:left="230" w:hanging="144"/>
        <w:jc w:val="left"/>
        <w:rPr>
          <w:sz w:val="13"/>
          <w:szCs w:val="13"/>
        </w:rPr>
      </w:pPr>
      <w:bookmarkStart w:id="40" w:name="_Ref185176881"/>
      <w:bookmarkStart w:id="41" w:name="_Toc241305783"/>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28187C92" w14:textId="47F56554"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4E6FB8F1" w14:textId="69E18065"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r>
      <w:proofErr w:type="gramStart"/>
      <w:r w:rsidR="00FE0ABF" w:rsidRPr="003E4224">
        <w:rPr>
          <w:sz w:val="13"/>
          <w:szCs w:val="13"/>
        </w:rPr>
        <w:t>CAUTION</w:t>
      </w:r>
      <w:proofErr w:type="gramEnd"/>
      <w:r w:rsidR="00FE0ABF"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2F16CF77" w14:textId="77777777" w:rsidR="00FE0ABF" w:rsidRPr="003E4224" w:rsidRDefault="004C383E" w:rsidP="004854F7">
      <w:pPr>
        <w:tabs>
          <w:tab w:val="left" w:pos="230"/>
        </w:tabs>
        <w:spacing w:before="20"/>
        <w:ind w:left="230" w:hanging="144"/>
        <w:jc w:val="left"/>
        <w:rPr>
          <w:sz w:val="13"/>
          <w:szCs w:val="13"/>
        </w:rPr>
      </w:pPr>
      <w:r w:rsidRPr="003E4224">
        <w:rPr>
          <w:sz w:val="13"/>
          <w:szCs w:val="13"/>
        </w:rPr>
        <w:t>4</w:t>
      </w:r>
      <w:r w:rsidR="00FE0ABF" w:rsidRPr="003E4224">
        <w:rPr>
          <w:sz w:val="13"/>
          <w:szCs w:val="13"/>
        </w:rPr>
        <w:tab/>
        <w:t>Calculate value using both sets of coefficients; take shortest holdover time calculated</w:t>
      </w:r>
    </w:p>
    <w:p w14:paraId="1921E0E0" w14:textId="77777777" w:rsidR="00FE0ABF" w:rsidRPr="003E4224" w:rsidRDefault="00FE0ABF" w:rsidP="00533830">
      <w:pPr>
        <w:jc w:val="center"/>
      </w:pPr>
    </w:p>
    <w:p w14:paraId="43BCA048" w14:textId="77777777" w:rsidR="00FE0ABF" w:rsidRPr="003E4224" w:rsidRDefault="00FE0ABF" w:rsidP="00533830">
      <w:pPr>
        <w:jc w:val="center"/>
      </w:pPr>
    </w:p>
    <w:p w14:paraId="365DB8C2" w14:textId="5F4E7AB3" w:rsidR="00FE0ABF" w:rsidRPr="003E4224" w:rsidRDefault="007F00DA" w:rsidP="00533830">
      <w:pPr>
        <w:jc w:val="center"/>
      </w:pPr>
      <w:r w:rsidRPr="00BF6431">
        <w:rPr>
          <w:noProof/>
        </w:rPr>
        <w:drawing>
          <wp:inline distT="0" distB="0" distL="0" distR="0" wp14:anchorId="5BCFD5CB" wp14:editId="52CC3DE3">
            <wp:extent cx="6309360" cy="2388235"/>
            <wp:effectExtent l="0" t="0" r="0" b="0"/>
            <wp:docPr id="45" name="Picture 45" descr="Verification Table for Clariant Safewing MP II 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Verification Table for Clariant Safewing MP II FLIGH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4485B2B5" w14:textId="77777777" w:rsidR="00FE0ABF" w:rsidRPr="003E4224" w:rsidRDefault="00FE0ABF" w:rsidP="004A7071">
      <w:pPr>
        <w:spacing w:before="60"/>
        <w:ind w:left="172" w:hanging="86"/>
        <w:jc w:val="left"/>
        <w:rPr>
          <w:sz w:val="13"/>
          <w:szCs w:val="13"/>
        </w:rPr>
      </w:pPr>
      <w:r w:rsidRPr="003E4224">
        <w:rPr>
          <w:sz w:val="13"/>
          <w:szCs w:val="13"/>
        </w:rPr>
        <w:t xml:space="preserve">* Refer to Table 5 for the lowest usable precipitation rates in snow </w:t>
      </w:r>
    </w:p>
    <w:p w14:paraId="5825A77D"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3797492B"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1A6D9FDC" w14:textId="0C0D8CDB" w:rsidR="00FE0ABF" w:rsidRPr="003E4224" w:rsidRDefault="009B72F0" w:rsidP="007274E4">
      <w:pPr>
        <w:pStyle w:val="Heading3"/>
        <w:rPr>
          <w:lang w:val="en-US"/>
        </w:rPr>
      </w:pPr>
      <w:bookmarkStart w:id="42" w:name="_TABLE_2-4"/>
      <w:bookmarkStart w:id="43" w:name="_Toc488054599"/>
      <w:bookmarkStart w:id="44" w:name="_Toc107307123"/>
      <w:bookmarkEnd w:id="42"/>
      <w:r w:rsidRPr="003E4224">
        <w:rPr>
          <w:lang w:val="en-US"/>
        </w:rPr>
        <w:lastRenderedPageBreak/>
        <w:t>Table 2-</w:t>
      </w:r>
      <w:r w:rsidR="003E57FF">
        <w:rPr>
          <w:lang w:val="en-US"/>
        </w:rPr>
        <w:t>4</w:t>
      </w:r>
      <w:r w:rsidRPr="003E4224">
        <w:rPr>
          <w:lang w:val="en-US"/>
        </w:rPr>
        <w:t>: Clariant Safewing</w:t>
      </w:r>
      <w:r w:rsidR="00FE0ABF" w:rsidRPr="003E4224">
        <w:rPr>
          <w:lang w:val="en-US"/>
        </w:rPr>
        <w:t xml:space="preserve"> MP II FLIGHT PLUS</w:t>
      </w:r>
      <w:bookmarkEnd w:id="43"/>
      <w:bookmarkEnd w:id="44"/>
    </w:p>
    <w:p w14:paraId="7A9A8A1E" w14:textId="77777777" w:rsidR="00FE0ABF" w:rsidRPr="003E4224" w:rsidRDefault="00FE0ABF" w:rsidP="00F95E57">
      <w:pPr>
        <w:pStyle w:val="Caption"/>
      </w:pPr>
      <w:r w:rsidRPr="003E4224">
        <w:t>REGRESSION COEFFICIENTS TABLE AND VERIFICATION TABLE</w:t>
      </w:r>
    </w:p>
    <w:p w14:paraId="5A759481" w14:textId="60C61B7D" w:rsidR="00FE0ABF" w:rsidRPr="003E4224" w:rsidRDefault="003F6E83" w:rsidP="00533830">
      <w:pPr>
        <w:jc w:val="center"/>
      </w:pPr>
      <w:r w:rsidRPr="00BF6431">
        <w:rPr>
          <w:noProof/>
        </w:rPr>
        <w:drawing>
          <wp:inline distT="0" distB="0" distL="0" distR="0" wp14:anchorId="6A792B76" wp14:editId="11DE7ACF">
            <wp:extent cx="6309360" cy="4635500"/>
            <wp:effectExtent l="0" t="0" r="0" b="0"/>
            <wp:docPr id="46" name="Picture 46" descr="Regression Coefficients for Clariant Safewing MP II FLIGHT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Regression Coefficients for Clariant Safewing MP II FLIGHT PLU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6BCEFE9D" w14:textId="009747FD"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7F0AC07F" w14:textId="1C6FE2A4"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5A87C4E4" w14:textId="2F0DB5FD"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r>
      <w:proofErr w:type="gramStart"/>
      <w:r w:rsidR="00FE0ABF" w:rsidRPr="003E4224">
        <w:rPr>
          <w:sz w:val="13"/>
          <w:szCs w:val="13"/>
        </w:rPr>
        <w:t>CAUTION</w:t>
      </w:r>
      <w:proofErr w:type="gramEnd"/>
      <w:r w:rsidR="00FE0ABF"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2599494E" w14:textId="77777777" w:rsidR="00FE0ABF" w:rsidRPr="003E4224" w:rsidRDefault="00FE0ABF" w:rsidP="00533830">
      <w:pPr>
        <w:jc w:val="center"/>
      </w:pPr>
    </w:p>
    <w:p w14:paraId="049DED16" w14:textId="77777777" w:rsidR="00FE0ABF" w:rsidRPr="003E4224" w:rsidRDefault="00FE0ABF" w:rsidP="00533830">
      <w:pPr>
        <w:jc w:val="center"/>
      </w:pPr>
    </w:p>
    <w:p w14:paraId="399D1DDD" w14:textId="2B196AEB" w:rsidR="00FE0ABF" w:rsidRPr="003E4224" w:rsidRDefault="004A64B2" w:rsidP="00533830">
      <w:pPr>
        <w:jc w:val="center"/>
      </w:pPr>
      <w:r w:rsidRPr="009835A4">
        <w:rPr>
          <w:noProof/>
        </w:rPr>
        <w:drawing>
          <wp:inline distT="0" distB="0" distL="0" distR="0" wp14:anchorId="2B040DF3" wp14:editId="592D1D31">
            <wp:extent cx="6309360" cy="2388235"/>
            <wp:effectExtent l="0" t="0" r="0" b="0"/>
            <wp:docPr id="47" name="Picture 47" descr="Verification Table for Clariant Safewing MP II FLIGHT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Verification Table for Clariant Safewing MP II FLIGHT PLU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5B8F7BF4" w14:textId="77777777" w:rsidR="00FE0ABF" w:rsidRPr="003E4224" w:rsidRDefault="00FE0ABF" w:rsidP="004A7071">
      <w:pPr>
        <w:spacing w:before="60"/>
        <w:ind w:left="172" w:hanging="86"/>
        <w:jc w:val="left"/>
        <w:rPr>
          <w:sz w:val="13"/>
          <w:szCs w:val="13"/>
        </w:rPr>
      </w:pPr>
      <w:r w:rsidRPr="003E4224">
        <w:rPr>
          <w:sz w:val="13"/>
          <w:szCs w:val="13"/>
        </w:rPr>
        <w:t xml:space="preserve">* Refer to Table 5 for the lowest usable precipitation rates in snow </w:t>
      </w:r>
    </w:p>
    <w:p w14:paraId="2A932339"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69BB048A"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6439F715" w14:textId="7EE156B1" w:rsidR="000B47C0" w:rsidRPr="003E4224" w:rsidRDefault="009B72F0" w:rsidP="007274E4">
      <w:pPr>
        <w:pStyle w:val="Heading3"/>
        <w:rPr>
          <w:lang w:val="en-US"/>
        </w:rPr>
      </w:pPr>
      <w:bookmarkStart w:id="45" w:name="_TABLE_2-5"/>
      <w:bookmarkStart w:id="46" w:name="_Toc488054600"/>
      <w:bookmarkStart w:id="47" w:name="_Toc107307124"/>
      <w:bookmarkEnd w:id="45"/>
      <w:r w:rsidRPr="003E4224">
        <w:rPr>
          <w:lang w:val="en-US"/>
        </w:rPr>
        <w:lastRenderedPageBreak/>
        <w:t>Table 2-</w:t>
      </w:r>
      <w:r w:rsidR="003E57FF">
        <w:rPr>
          <w:lang w:val="en-US"/>
        </w:rPr>
        <w:t>5</w:t>
      </w:r>
      <w:r w:rsidRPr="003E4224">
        <w:rPr>
          <w:lang w:val="en-US"/>
        </w:rPr>
        <w:t>: Cryotech Polar Guard</w:t>
      </w:r>
      <w:r w:rsidR="00562918" w:rsidRPr="003E4224">
        <w:rPr>
          <w:lang w:val="en-US"/>
        </w:rPr>
        <w:t>®</w:t>
      </w:r>
      <w:r w:rsidR="000B47C0" w:rsidRPr="003E4224">
        <w:rPr>
          <w:lang w:val="en-US"/>
        </w:rPr>
        <w:t xml:space="preserve"> II</w:t>
      </w:r>
      <w:bookmarkEnd w:id="46"/>
      <w:bookmarkEnd w:id="47"/>
    </w:p>
    <w:p w14:paraId="1EC8D9B7" w14:textId="77777777" w:rsidR="000B47C0" w:rsidRPr="003E4224" w:rsidRDefault="000B47C0" w:rsidP="00F95E57">
      <w:pPr>
        <w:pStyle w:val="Caption"/>
      </w:pPr>
      <w:r w:rsidRPr="003E4224">
        <w:t>REGRESSION COEFFICIENTS TABLE AND VERIFICATION TABLE</w:t>
      </w:r>
    </w:p>
    <w:p w14:paraId="4B540980" w14:textId="0927916A" w:rsidR="000B47C0" w:rsidRPr="003E4224" w:rsidRDefault="00CF14D7" w:rsidP="000B47C0">
      <w:pPr>
        <w:jc w:val="center"/>
      </w:pPr>
      <w:r w:rsidRPr="009835A4">
        <w:rPr>
          <w:noProof/>
        </w:rPr>
        <w:drawing>
          <wp:inline distT="0" distB="0" distL="0" distR="0" wp14:anchorId="62FA627E" wp14:editId="18EB9F3B">
            <wp:extent cx="6309360" cy="4635500"/>
            <wp:effectExtent l="0" t="0" r="0" b="0"/>
            <wp:docPr id="49" name="Picture 49" descr="Regression Coefficients for Cryotech Polar Guar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Regression Coefficients for Cryotech Polar Guard I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71FD447F" w14:textId="1C5F3FBE" w:rsidR="000B47C0" w:rsidRPr="003E4224" w:rsidRDefault="004C383E" w:rsidP="004854F7">
      <w:pPr>
        <w:tabs>
          <w:tab w:val="left" w:pos="230"/>
        </w:tabs>
        <w:spacing w:before="60"/>
        <w:ind w:left="230" w:hanging="144"/>
        <w:jc w:val="left"/>
        <w:rPr>
          <w:sz w:val="13"/>
          <w:szCs w:val="13"/>
        </w:rPr>
      </w:pPr>
      <w:r w:rsidRPr="003E4224">
        <w:rPr>
          <w:sz w:val="13"/>
          <w:szCs w:val="13"/>
        </w:rPr>
        <w:t>1</w:t>
      </w:r>
      <w:r w:rsidR="000B47C0" w:rsidRPr="003E4224">
        <w:rPr>
          <w:sz w:val="13"/>
          <w:szCs w:val="13"/>
        </w:rPr>
        <w:tab/>
        <w:t>Regression Equation: t = 10</w:t>
      </w:r>
      <w:r w:rsidR="000B47C0" w:rsidRPr="003E4224">
        <w:rPr>
          <w:sz w:val="13"/>
          <w:szCs w:val="13"/>
          <w:vertAlign w:val="superscript"/>
        </w:rPr>
        <w:t>I</w:t>
      </w:r>
      <w:r w:rsidR="000B47C0" w:rsidRPr="003E4224">
        <w:rPr>
          <w:sz w:val="13"/>
          <w:szCs w:val="13"/>
        </w:rPr>
        <w:t xml:space="preserve"> R</w:t>
      </w:r>
      <w:r w:rsidR="000B47C0" w:rsidRPr="003E4224">
        <w:rPr>
          <w:sz w:val="13"/>
          <w:szCs w:val="13"/>
          <w:vertAlign w:val="superscript"/>
        </w:rPr>
        <w:t>A</w:t>
      </w:r>
      <w:r w:rsidR="000B47C0" w:rsidRPr="003E4224">
        <w:rPr>
          <w:sz w:val="13"/>
          <w:szCs w:val="13"/>
        </w:rPr>
        <w:t xml:space="preserve">, where </w:t>
      </w:r>
      <w:r w:rsidR="00671F5B" w:rsidRPr="003E4224">
        <w:rPr>
          <w:sz w:val="13"/>
          <w:szCs w:val="13"/>
        </w:rPr>
        <w:t xml:space="preserve">t = holdover time (minutes) and </w:t>
      </w:r>
      <w:r w:rsidR="000B47C0" w:rsidRPr="003E4224">
        <w:rPr>
          <w:sz w:val="13"/>
          <w:szCs w:val="13"/>
        </w:rPr>
        <w:t>R = precipitation rate (</w:t>
      </w:r>
      <w:r w:rsidR="00405473" w:rsidRPr="003E4224">
        <w:rPr>
          <w:sz w:val="13"/>
          <w:szCs w:val="13"/>
        </w:rPr>
        <w:t>g/dm²/h</w:t>
      </w:r>
      <w:r w:rsidR="000B47C0" w:rsidRPr="003E4224">
        <w:rPr>
          <w:sz w:val="13"/>
          <w:szCs w:val="13"/>
        </w:rPr>
        <w:t xml:space="preserve">) </w:t>
      </w:r>
    </w:p>
    <w:p w14:paraId="1C39A38A" w14:textId="1B774497" w:rsidR="000B47C0" w:rsidRPr="003E4224" w:rsidRDefault="004C383E" w:rsidP="004854F7">
      <w:pPr>
        <w:tabs>
          <w:tab w:val="left" w:pos="230"/>
        </w:tabs>
        <w:spacing w:before="20"/>
        <w:ind w:left="230" w:hanging="144"/>
        <w:jc w:val="left"/>
        <w:rPr>
          <w:sz w:val="13"/>
          <w:szCs w:val="13"/>
        </w:rPr>
      </w:pPr>
      <w:r w:rsidRPr="003E4224">
        <w:rPr>
          <w:sz w:val="13"/>
          <w:szCs w:val="13"/>
        </w:rPr>
        <w:t>2</w:t>
      </w:r>
      <w:r w:rsidR="000B47C0" w:rsidRPr="003E4224">
        <w:rPr>
          <w:sz w:val="13"/>
          <w:szCs w:val="13"/>
        </w:rPr>
        <w:tab/>
        <w:t>Regression Equation: t = 10</w:t>
      </w:r>
      <w:r w:rsidR="000B47C0" w:rsidRPr="003E4224">
        <w:rPr>
          <w:sz w:val="13"/>
          <w:szCs w:val="13"/>
          <w:vertAlign w:val="superscript"/>
        </w:rPr>
        <w:t>I</w:t>
      </w:r>
      <w:r w:rsidR="000B47C0" w:rsidRPr="003E4224">
        <w:rPr>
          <w:sz w:val="13"/>
          <w:szCs w:val="13"/>
        </w:rPr>
        <w:t xml:space="preserve"> R</w:t>
      </w:r>
      <w:r w:rsidR="000B47C0" w:rsidRPr="003E4224">
        <w:rPr>
          <w:sz w:val="13"/>
          <w:szCs w:val="13"/>
          <w:vertAlign w:val="superscript"/>
        </w:rPr>
        <w:t>A</w:t>
      </w:r>
      <w:r w:rsidR="000B47C0" w:rsidRPr="003E4224">
        <w:rPr>
          <w:sz w:val="13"/>
          <w:szCs w:val="13"/>
        </w:rPr>
        <w:t xml:space="preserve"> (2-</w:t>
      </w:r>
      <w:proofErr w:type="gramStart"/>
      <w:r w:rsidR="000B47C0" w:rsidRPr="003E4224">
        <w:rPr>
          <w:sz w:val="13"/>
          <w:szCs w:val="13"/>
        </w:rPr>
        <w:t>T)</w:t>
      </w:r>
      <w:r w:rsidR="000B47C0" w:rsidRPr="003E4224">
        <w:rPr>
          <w:sz w:val="13"/>
          <w:szCs w:val="13"/>
          <w:vertAlign w:val="superscript"/>
        </w:rPr>
        <w:t>B</w:t>
      </w:r>
      <w:proofErr w:type="gramEnd"/>
      <w:r w:rsidR="000B47C0" w:rsidRPr="003E4224">
        <w:rPr>
          <w:sz w:val="13"/>
          <w:szCs w:val="13"/>
        </w:rPr>
        <w:t xml:space="preserve">, where </w:t>
      </w:r>
      <w:r w:rsidR="003819FE" w:rsidRPr="003E4224">
        <w:rPr>
          <w:sz w:val="13"/>
          <w:szCs w:val="13"/>
        </w:rPr>
        <w:t xml:space="preserve">t = holdover time (minutes), </w:t>
      </w:r>
      <w:r w:rsidR="000B47C0" w:rsidRPr="003E4224">
        <w:rPr>
          <w:sz w:val="13"/>
          <w:szCs w:val="13"/>
        </w:rPr>
        <w:t>R = precipitation rate (</w:t>
      </w:r>
      <w:r w:rsidR="00405473" w:rsidRPr="003E4224">
        <w:rPr>
          <w:sz w:val="13"/>
          <w:szCs w:val="13"/>
        </w:rPr>
        <w:t>g/dm²/h</w:t>
      </w:r>
      <w:r w:rsidR="000B47C0" w:rsidRPr="003E4224">
        <w:rPr>
          <w:sz w:val="13"/>
          <w:szCs w:val="13"/>
        </w:rPr>
        <w:t>) and T = temperature (°C)</w:t>
      </w:r>
    </w:p>
    <w:p w14:paraId="6A43B215" w14:textId="62A95F04" w:rsidR="000B47C0" w:rsidRPr="003E4224" w:rsidRDefault="004C383E" w:rsidP="004854F7">
      <w:pPr>
        <w:tabs>
          <w:tab w:val="left" w:pos="230"/>
        </w:tabs>
        <w:spacing w:before="20"/>
        <w:ind w:left="230" w:hanging="144"/>
        <w:jc w:val="left"/>
        <w:rPr>
          <w:sz w:val="13"/>
          <w:szCs w:val="13"/>
        </w:rPr>
      </w:pPr>
      <w:r w:rsidRPr="003E4224">
        <w:rPr>
          <w:sz w:val="13"/>
          <w:szCs w:val="13"/>
        </w:rPr>
        <w:t>3</w:t>
      </w:r>
      <w:r w:rsidR="000B47C0" w:rsidRPr="003E4224">
        <w:rPr>
          <w:sz w:val="13"/>
          <w:szCs w:val="13"/>
        </w:rPr>
        <w:tab/>
      </w:r>
      <w:proofErr w:type="gramStart"/>
      <w:r w:rsidR="000B47C0" w:rsidRPr="003E4224">
        <w:rPr>
          <w:sz w:val="13"/>
          <w:szCs w:val="13"/>
        </w:rPr>
        <w:t>CAUTION</w:t>
      </w:r>
      <w:proofErr w:type="gramEnd"/>
      <w:r w:rsidR="000B47C0"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4213BE60" w14:textId="77777777" w:rsidR="000B47C0" w:rsidRPr="003E4224" w:rsidRDefault="000B47C0" w:rsidP="000B47C0">
      <w:pPr>
        <w:jc w:val="center"/>
      </w:pPr>
    </w:p>
    <w:p w14:paraId="0A7B2E30" w14:textId="77777777" w:rsidR="000B47C0" w:rsidRPr="003E4224" w:rsidRDefault="000B47C0" w:rsidP="000B47C0">
      <w:pPr>
        <w:jc w:val="center"/>
      </w:pPr>
    </w:p>
    <w:p w14:paraId="32A79B97" w14:textId="4E025364" w:rsidR="000B47C0" w:rsidRPr="003E4224" w:rsidRDefault="00DC3F70" w:rsidP="000B47C0">
      <w:pPr>
        <w:jc w:val="center"/>
      </w:pPr>
      <w:r w:rsidRPr="009835A4">
        <w:rPr>
          <w:noProof/>
        </w:rPr>
        <w:drawing>
          <wp:inline distT="0" distB="0" distL="0" distR="0" wp14:anchorId="1142448A" wp14:editId="663FBB21">
            <wp:extent cx="6309360" cy="2376170"/>
            <wp:effectExtent l="0" t="0" r="0" b="5080"/>
            <wp:docPr id="50" name="Picture 50" descr="Verification Table for Cryotech Polar Guar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Verification Table for Cryotech Polar Guard I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09360" cy="2376170"/>
                    </a:xfrm>
                    <a:prstGeom prst="rect">
                      <a:avLst/>
                    </a:prstGeom>
                    <a:noFill/>
                    <a:ln>
                      <a:noFill/>
                    </a:ln>
                  </pic:spPr>
                </pic:pic>
              </a:graphicData>
            </a:graphic>
          </wp:inline>
        </w:drawing>
      </w:r>
    </w:p>
    <w:p w14:paraId="6308B384" w14:textId="77777777" w:rsidR="000B47C0" w:rsidRPr="003E4224" w:rsidRDefault="000B47C0" w:rsidP="000B47C0">
      <w:pPr>
        <w:spacing w:before="60"/>
        <w:ind w:left="172" w:hanging="86"/>
        <w:jc w:val="left"/>
        <w:rPr>
          <w:sz w:val="13"/>
          <w:szCs w:val="13"/>
        </w:rPr>
      </w:pPr>
      <w:r w:rsidRPr="003E4224">
        <w:rPr>
          <w:sz w:val="13"/>
          <w:szCs w:val="13"/>
        </w:rPr>
        <w:t xml:space="preserve">* Refer to Table 5 for the lowest usable precipitation rates in snow </w:t>
      </w:r>
    </w:p>
    <w:p w14:paraId="5FDBA99D" w14:textId="77777777" w:rsidR="000B47C0" w:rsidRPr="003E4224" w:rsidRDefault="000B47C0" w:rsidP="000B47C0">
      <w:pPr>
        <w:spacing w:before="20"/>
        <w:ind w:left="172" w:hanging="86"/>
        <w:jc w:val="left"/>
        <w:rPr>
          <w:sz w:val="13"/>
          <w:szCs w:val="13"/>
        </w:rPr>
      </w:pPr>
      <w:r w:rsidRPr="003E4224">
        <w:rPr>
          <w:sz w:val="13"/>
          <w:szCs w:val="13"/>
        </w:rPr>
        <w:t>** Rain on cold soaked wing calculated at +1°C; all other conditions calculated at -3°C</w:t>
      </w:r>
    </w:p>
    <w:p w14:paraId="0906E400" w14:textId="77777777" w:rsidR="000B47C0" w:rsidRPr="003E4224" w:rsidRDefault="000B47C0" w:rsidP="000B47C0">
      <w:pPr>
        <w:spacing w:before="20"/>
        <w:ind w:left="172" w:hanging="86"/>
        <w:jc w:val="left"/>
        <w:rPr>
          <w:sz w:val="13"/>
          <w:szCs w:val="13"/>
        </w:rPr>
      </w:pPr>
      <w:r w:rsidRPr="003E4224">
        <w:rPr>
          <w:sz w:val="13"/>
          <w:szCs w:val="13"/>
        </w:rPr>
        <w:t>*** Freezing fog and snow calculated at -14°C; freezing drizzle and light freezing rain calculated at -10°C</w:t>
      </w:r>
    </w:p>
    <w:p w14:paraId="465AFB84" w14:textId="25C7B9CA" w:rsidR="004C5FEA" w:rsidRPr="007F3CD9" w:rsidRDefault="004C5FEA" w:rsidP="004C5FEA">
      <w:pPr>
        <w:pStyle w:val="Heading3"/>
        <w:rPr>
          <w:lang w:val="fr-CA"/>
        </w:rPr>
      </w:pPr>
      <w:bookmarkStart w:id="48" w:name="_TABLE_2-6"/>
      <w:bookmarkStart w:id="49" w:name="_Toc107307125"/>
      <w:bookmarkStart w:id="50" w:name="_Toc488054601"/>
      <w:bookmarkStart w:id="51" w:name="_Ref208376749"/>
      <w:bookmarkStart w:id="52" w:name="_Toc241305784"/>
      <w:bookmarkStart w:id="53" w:name="_Ref185176883"/>
      <w:bookmarkEnd w:id="40"/>
      <w:bookmarkEnd w:id="41"/>
      <w:bookmarkEnd w:id="48"/>
      <w:r w:rsidRPr="007F3CD9">
        <w:rPr>
          <w:lang w:val="fr-CA"/>
        </w:rPr>
        <w:lastRenderedPageBreak/>
        <w:t>Table 2-</w:t>
      </w:r>
      <w:r w:rsidR="003E57FF">
        <w:rPr>
          <w:lang w:val="fr-CA"/>
        </w:rPr>
        <w:t>6</w:t>
      </w:r>
      <w:r w:rsidRPr="007F3CD9">
        <w:rPr>
          <w:lang w:val="fr-CA"/>
        </w:rPr>
        <w:t>: JSC RCP NORDIX Defrost PG 2</w:t>
      </w:r>
      <w:bookmarkEnd w:id="49"/>
    </w:p>
    <w:p w14:paraId="2B6FCEEC" w14:textId="77777777" w:rsidR="004C5FEA" w:rsidRPr="003E4224" w:rsidRDefault="004C5FEA" w:rsidP="00F95E57">
      <w:pPr>
        <w:pStyle w:val="Caption"/>
      </w:pPr>
      <w:r w:rsidRPr="003E4224">
        <w:t>REGRESSION COEFFICIENTS TABLE AND VERIFICATION TABLE</w:t>
      </w:r>
    </w:p>
    <w:p w14:paraId="7B61F0A6" w14:textId="7D4FC6C9" w:rsidR="004C5FEA" w:rsidRPr="003E4224" w:rsidRDefault="00A82543" w:rsidP="004C5FEA">
      <w:pPr>
        <w:jc w:val="center"/>
      </w:pPr>
      <w:r w:rsidRPr="009835A4">
        <w:rPr>
          <w:noProof/>
        </w:rPr>
        <w:drawing>
          <wp:inline distT="0" distB="0" distL="0" distR="0" wp14:anchorId="3C29AE1F" wp14:editId="6801FA59">
            <wp:extent cx="6309360" cy="4635500"/>
            <wp:effectExtent l="0" t="0" r="0" b="0"/>
            <wp:docPr id="51" name="Picture 51" descr="Regression Coefficients for JSC RCP Nordix Defrost P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Regression Coefficients for JSC RCP Nordix Defrost PG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775A03FE" w14:textId="77777777" w:rsidR="004C5FEA" w:rsidRPr="003E4224" w:rsidRDefault="004C5FEA" w:rsidP="004C5FEA">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5358127F" w14:textId="77777777" w:rsidR="004C5FEA" w:rsidRPr="003E4224" w:rsidRDefault="004C5FEA" w:rsidP="004C5FEA">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74CA6947" w14:textId="77777777" w:rsidR="004C5FEA" w:rsidRPr="003E4224" w:rsidRDefault="004C5FEA" w:rsidP="004C5FEA">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1435AC27" w14:textId="77777777" w:rsidR="004C5FEA" w:rsidRPr="003E4224" w:rsidRDefault="004C5FEA" w:rsidP="004C5FEA">
      <w:pPr>
        <w:jc w:val="center"/>
      </w:pPr>
    </w:p>
    <w:p w14:paraId="6A1A023F" w14:textId="77777777" w:rsidR="004C5FEA" w:rsidRPr="003E4224" w:rsidRDefault="004C5FEA" w:rsidP="004C5FEA">
      <w:pPr>
        <w:jc w:val="center"/>
      </w:pPr>
    </w:p>
    <w:p w14:paraId="02D51FEE" w14:textId="788A06ED" w:rsidR="004C5FEA" w:rsidRPr="003E4224" w:rsidRDefault="00D01EFA" w:rsidP="004C5FEA">
      <w:pPr>
        <w:jc w:val="center"/>
      </w:pPr>
      <w:r w:rsidRPr="005062C5">
        <w:rPr>
          <w:noProof/>
        </w:rPr>
        <w:drawing>
          <wp:inline distT="0" distB="0" distL="0" distR="0" wp14:anchorId="177C113A" wp14:editId="70149AB8">
            <wp:extent cx="6309360" cy="2376170"/>
            <wp:effectExtent l="0" t="0" r="0" b="5080"/>
            <wp:docPr id="52" name="Picture 52" descr="Verification Table for JSC RCP Nordix Defrost P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Verification Table for JSC RCP Nordix Defrost PG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09360" cy="2376170"/>
                    </a:xfrm>
                    <a:prstGeom prst="rect">
                      <a:avLst/>
                    </a:prstGeom>
                    <a:noFill/>
                    <a:ln>
                      <a:noFill/>
                    </a:ln>
                  </pic:spPr>
                </pic:pic>
              </a:graphicData>
            </a:graphic>
          </wp:inline>
        </w:drawing>
      </w:r>
    </w:p>
    <w:p w14:paraId="4536964C" w14:textId="77777777" w:rsidR="004C5FEA" w:rsidRPr="003E4224" w:rsidRDefault="004C5FEA" w:rsidP="004C5FEA">
      <w:pPr>
        <w:spacing w:before="60"/>
        <w:ind w:left="172" w:hanging="86"/>
        <w:jc w:val="left"/>
        <w:rPr>
          <w:sz w:val="13"/>
          <w:szCs w:val="13"/>
        </w:rPr>
      </w:pPr>
      <w:r w:rsidRPr="003E4224">
        <w:rPr>
          <w:sz w:val="13"/>
          <w:szCs w:val="13"/>
        </w:rPr>
        <w:t xml:space="preserve">* Refer to Table 5 for the lowest usable precipitation rates in snow  </w:t>
      </w:r>
    </w:p>
    <w:p w14:paraId="5A30BB3A" w14:textId="77777777" w:rsidR="004C5FEA" w:rsidRPr="003E4224" w:rsidRDefault="004C5FEA" w:rsidP="004C5FEA">
      <w:pPr>
        <w:spacing w:before="20"/>
        <w:ind w:left="172" w:hanging="86"/>
        <w:jc w:val="left"/>
        <w:rPr>
          <w:sz w:val="13"/>
          <w:szCs w:val="13"/>
        </w:rPr>
      </w:pPr>
      <w:r w:rsidRPr="003E4224">
        <w:rPr>
          <w:sz w:val="13"/>
          <w:szCs w:val="13"/>
        </w:rPr>
        <w:t>** Rain on cold soaked wing calculated at +1°C; all other conditions calculated at -3°C</w:t>
      </w:r>
    </w:p>
    <w:p w14:paraId="1A8B73D8" w14:textId="77777777" w:rsidR="004C5FEA" w:rsidRPr="003E4224" w:rsidRDefault="004C5FEA" w:rsidP="004C5FEA">
      <w:pPr>
        <w:spacing w:before="20"/>
        <w:ind w:left="172" w:hanging="86"/>
        <w:jc w:val="left"/>
        <w:rPr>
          <w:sz w:val="13"/>
          <w:szCs w:val="13"/>
        </w:rPr>
      </w:pPr>
      <w:r w:rsidRPr="003E4224">
        <w:rPr>
          <w:sz w:val="13"/>
          <w:szCs w:val="13"/>
        </w:rPr>
        <w:t>*** Freezing fog and snow calculated at -14°C; freezing drizzle and light freezing rain calculated at -10°C</w:t>
      </w:r>
    </w:p>
    <w:p w14:paraId="135C0A7E" w14:textId="7A2F4D07" w:rsidR="00EF0848" w:rsidRPr="003E4224" w:rsidRDefault="009B72F0" w:rsidP="007274E4">
      <w:pPr>
        <w:pStyle w:val="Heading3"/>
        <w:rPr>
          <w:lang w:val="en-US"/>
        </w:rPr>
      </w:pPr>
      <w:bookmarkStart w:id="54" w:name="_Toc107307126"/>
      <w:r w:rsidRPr="003E4224">
        <w:rPr>
          <w:lang w:val="en-US"/>
        </w:rPr>
        <w:lastRenderedPageBreak/>
        <w:t>Table 2-</w:t>
      </w:r>
      <w:r w:rsidR="003E57FF">
        <w:rPr>
          <w:lang w:val="en-US"/>
        </w:rPr>
        <w:t>7</w:t>
      </w:r>
      <w:r w:rsidRPr="003E4224">
        <w:rPr>
          <w:lang w:val="en-US"/>
        </w:rPr>
        <w:t>: Kilfrost ABC-</w:t>
      </w:r>
      <w:bookmarkEnd w:id="50"/>
      <w:r w:rsidR="00D13797" w:rsidRPr="003E4224">
        <w:rPr>
          <w:lang w:val="en-US"/>
        </w:rPr>
        <w:t>K P</w:t>
      </w:r>
      <w:r w:rsidR="00942965" w:rsidRPr="003E4224">
        <w:rPr>
          <w:lang w:val="en-US"/>
        </w:rPr>
        <w:t>lus</w:t>
      </w:r>
      <w:bookmarkEnd w:id="54"/>
    </w:p>
    <w:p w14:paraId="4D0B2CE9" w14:textId="77777777" w:rsidR="00EF0848" w:rsidRPr="003E4224" w:rsidRDefault="00EF0848" w:rsidP="00F95E57">
      <w:pPr>
        <w:pStyle w:val="Caption"/>
      </w:pPr>
      <w:r w:rsidRPr="003E4224">
        <w:t>REGRESSION COEFFICIENTS TABLE AND VERIFICATION TABLE</w:t>
      </w:r>
    </w:p>
    <w:p w14:paraId="22381937" w14:textId="6238A051" w:rsidR="00EF0848" w:rsidRPr="003E4224" w:rsidRDefault="00B15CC5" w:rsidP="00EF0848">
      <w:pPr>
        <w:jc w:val="center"/>
      </w:pPr>
      <w:r w:rsidRPr="005062C5">
        <w:rPr>
          <w:noProof/>
        </w:rPr>
        <w:drawing>
          <wp:inline distT="0" distB="0" distL="0" distR="0" wp14:anchorId="4C2F9101" wp14:editId="60FF2B78">
            <wp:extent cx="6309360" cy="4635500"/>
            <wp:effectExtent l="0" t="0" r="0" b="0"/>
            <wp:docPr id="53" name="Picture 53" descr="Regression Coefficients for Kilfrost ABC-K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Regression Coefficients for Kilfrost ABC-K Plu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5D2C13DE" w14:textId="63F491BC" w:rsidR="00EF0848" w:rsidRPr="003E4224" w:rsidRDefault="00EF0848" w:rsidP="00EF0848">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7F031106" w14:textId="466D502E" w:rsidR="00EF0848" w:rsidRPr="003E4224" w:rsidRDefault="00EF0848" w:rsidP="00EF0848">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33B10A2B" w14:textId="3DD30321" w:rsidR="00EF0848" w:rsidRPr="003E4224" w:rsidRDefault="00EF0848" w:rsidP="00EF0848">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29DFD82F" w14:textId="77777777" w:rsidR="00EF0848" w:rsidRPr="003E4224" w:rsidRDefault="00EF0848" w:rsidP="00EF0848">
      <w:pPr>
        <w:jc w:val="center"/>
      </w:pPr>
    </w:p>
    <w:p w14:paraId="0B753E45" w14:textId="77777777" w:rsidR="00EF0848" w:rsidRPr="003E4224" w:rsidRDefault="00EF0848" w:rsidP="00EF0848">
      <w:pPr>
        <w:jc w:val="center"/>
      </w:pPr>
    </w:p>
    <w:p w14:paraId="2BE2A393" w14:textId="316B24C2" w:rsidR="00EF0848" w:rsidRPr="003E4224" w:rsidRDefault="006427D6" w:rsidP="00EF0848">
      <w:pPr>
        <w:jc w:val="center"/>
      </w:pPr>
      <w:r w:rsidRPr="005062C5">
        <w:rPr>
          <w:noProof/>
        </w:rPr>
        <w:drawing>
          <wp:inline distT="0" distB="0" distL="0" distR="0" wp14:anchorId="6DA010C7" wp14:editId="16F657B8">
            <wp:extent cx="6309360" cy="2388235"/>
            <wp:effectExtent l="0" t="0" r="0" b="0"/>
            <wp:docPr id="57" name="Picture 57" descr="Verification Table for Kilfrost ABC-K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Verification Table for Kilfrost ABC-K Plu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30AA1552" w14:textId="77777777" w:rsidR="00EF0848" w:rsidRPr="003E4224" w:rsidRDefault="00EF0848" w:rsidP="00EF0848">
      <w:pPr>
        <w:spacing w:before="60"/>
        <w:ind w:left="172" w:hanging="86"/>
        <w:jc w:val="left"/>
        <w:rPr>
          <w:sz w:val="13"/>
          <w:szCs w:val="13"/>
        </w:rPr>
      </w:pPr>
      <w:r w:rsidRPr="003E4224">
        <w:rPr>
          <w:sz w:val="13"/>
          <w:szCs w:val="13"/>
        </w:rPr>
        <w:t xml:space="preserve">* Refer to Table 5 for the lowest usable precipitation rates in snow </w:t>
      </w:r>
    </w:p>
    <w:p w14:paraId="0800B93E" w14:textId="77777777" w:rsidR="00EF0848" w:rsidRPr="003E4224" w:rsidRDefault="00EF0848" w:rsidP="00EF0848">
      <w:pPr>
        <w:spacing w:before="20"/>
        <w:ind w:left="172" w:hanging="86"/>
        <w:jc w:val="left"/>
        <w:rPr>
          <w:sz w:val="13"/>
          <w:szCs w:val="13"/>
        </w:rPr>
      </w:pPr>
      <w:r w:rsidRPr="003E4224">
        <w:rPr>
          <w:sz w:val="13"/>
          <w:szCs w:val="13"/>
        </w:rPr>
        <w:t>** Rain on cold soaked wing calculated at +1°C; all other conditions calculated at -3°C</w:t>
      </w:r>
    </w:p>
    <w:p w14:paraId="1ECF39D2" w14:textId="77777777" w:rsidR="00EF0848" w:rsidRPr="003E4224" w:rsidRDefault="00EF0848" w:rsidP="00EF0848">
      <w:pPr>
        <w:spacing w:before="20"/>
        <w:ind w:left="172" w:hanging="86"/>
        <w:jc w:val="left"/>
        <w:rPr>
          <w:sz w:val="13"/>
          <w:szCs w:val="13"/>
        </w:rPr>
      </w:pPr>
      <w:r w:rsidRPr="003E4224">
        <w:rPr>
          <w:sz w:val="13"/>
          <w:szCs w:val="13"/>
        </w:rPr>
        <w:t>*** Freezing fog and snow calculated at -14°C; freezing drizzle and light freezing rain calculated at -10°C</w:t>
      </w:r>
    </w:p>
    <w:p w14:paraId="7B780841" w14:textId="73D8D711" w:rsidR="00CC24D0" w:rsidRPr="003E4224" w:rsidRDefault="00CC24D0" w:rsidP="00CC24D0">
      <w:pPr>
        <w:pStyle w:val="Heading3"/>
        <w:rPr>
          <w:lang w:val="en-US"/>
        </w:rPr>
      </w:pPr>
      <w:bookmarkStart w:id="55" w:name="_TABLE_2-7"/>
      <w:bookmarkStart w:id="56" w:name="_TABLE_2-8"/>
      <w:bookmarkStart w:id="57" w:name="_TABLE_2-9"/>
      <w:bookmarkStart w:id="58" w:name="_Toc107307127"/>
      <w:bookmarkStart w:id="59" w:name="_Toc488054603"/>
      <w:bookmarkStart w:id="60" w:name="_Ref208376752"/>
      <w:bookmarkStart w:id="61" w:name="_Ref211704315"/>
      <w:bookmarkStart w:id="62" w:name="_Toc241305785"/>
      <w:bookmarkEnd w:id="51"/>
      <w:bookmarkEnd w:id="52"/>
      <w:bookmarkEnd w:id="55"/>
      <w:bookmarkEnd w:id="56"/>
      <w:bookmarkEnd w:id="57"/>
      <w:r w:rsidRPr="003E4224">
        <w:rPr>
          <w:lang w:val="en-US"/>
        </w:rPr>
        <w:lastRenderedPageBreak/>
        <w:t>Table 2-</w:t>
      </w:r>
      <w:r>
        <w:rPr>
          <w:lang w:val="en-US"/>
        </w:rPr>
        <w:t>8</w:t>
      </w:r>
      <w:r w:rsidRPr="003E4224">
        <w:rPr>
          <w:lang w:val="en-US"/>
        </w:rPr>
        <w:t xml:space="preserve">: Kilfrost </w:t>
      </w:r>
      <w:r>
        <w:rPr>
          <w:lang w:val="en-US"/>
        </w:rPr>
        <w:t>Ice Clear II</w:t>
      </w:r>
      <w:bookmarkEnd w:id="58"/>
    </w:p>
    <w:p w14:paraId="46E195EE" w14:textId="77777777" w:rsidR="00CC24D0" w:rsidRPr="003E4224" w:rsidRDefault="00CC24D0" w:rsidP="00F95E57">
      <w:pPr>
        <w:pStyle w:val="Caption"/>
      </w:pPr>
      <w:r w:rsidRPr="003E4224">
        <w:t>REGRESSION COEFFICIENTS TABLE AND VERIFICATION TABLE</w:t>
      </w:r>
    </w:p>
    <w:p w14:paraId="5741B017" w14:textId="3B976B1B" w:rsidR="00CC24D0" w:rsidRPr="003E4224" w:rsidRDefault="004E4359" w:rsidP="00CC24D0">
      <w:pPr>
        <w:jc w:val="center"/>
      </w:pPr>
      <w:r w:rsidRPr="00764352">
        <w:rPr>
          <w:noProof/>
        </w:rPr>
        <w:drawing>
          <wp:inline distT="0" distB="0" distL="0" distR="0" wp14:anchorId="3AF4B73C" wp14:editId="3230C9F6">
            <wp:extent cx="6309360" cy="4352925"/>
            <wp:effectExtent l="0" t="0" r="0" b="9525"/>
            <wp:docPr id="6" name="Picture 6" descr="Regression Coefficients for Kilfrost Ice Clea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gression Coefficients for Kilfrost Ice Clear I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9360" cy="4352925"/>
                    </a:xfrm>
                    <a:prstGeom prst="rect">
                      <a:avLst/>
                    </a:prstGeom>
                    <a:noFill/>
                    <a:ln>
                      <a:noFill/>
                    </a:ln>
                  </pic:spPr>
                </pic:pic>
              </a:graphicData>
            </a:graphic>
          </wp:inline>
        </w:drawing>
      </w:r>
    </w:p>
    <w:p w14:paraId="0E0D3A06" w14:textId="77777777" w:rsidR="00CC24D0" w:rsidRPr="003E4224" w:rsidRDefault="00CC24D0" w:rsidP="00CC24D0">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2C77BF96" w14:textId="77777777" w:rsidR="00CC24D0" w:rsidRPr="003E4224" w:rsidRDefault="00CC24D0" w:rsidP="00CC24D0">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08FDBB4E" w14:textId="77777777" w:rsidR="00CC24D0" w:rsidRPr="003E4224" w:rsidRDefault="00CC24D0" w:rsidP="00CC24D0">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090762B3" w14:textId="77777777" w:rsidR="00CC24D0" w:rsidRPr="003E4224" w:rsidRDefault="00CC24D0" w:rsidP="00CC24D0">
      <w:pPr>
        <w:jc w:val="center"/>
      </w:pPr>
    </w:p>
    <w:p w14:paraId="7B622BD0" w14:textId="77777777" w:rsidR="00CC24D0" w:rsidRPr="003E4224" w:rsidRDefault="00CC24D0" w:rsidP="00CC24D0">
      <w:pPr>
        <w:jc w:val="center"/>
      </w:pPr>
    </w:p>
    <w:p w14:paraId="0037D303" w14:textId="6822EBEE" w:rsidR="00CC24D0" w:rsidRPr="003E4224" w:rsidRDefault="004725C7" w:rsidP="00CC24D0">
      <w:pPr>
        <w:jc w:val="center"/>
      </w:pPr>
      <w:r w:rsidRPr="004725C7">
        <w:rPr>
          <w:noProof/>
        </w:rPr>
        <w:drawing>
          <wp:inline distT="0" distB="0" distL="0" distR="0" wp14:anchorId="3435187D" wp14:editId="41313F0F">
            <wp:extent cx="6309360" cy="2271395"/>
            <wp:effectExtent l="0" t="0" r="0" b="0"/>
            <wp:docPr id="14" name="Picture 14" descr="Verification Table for Kilfrost Ice Clea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Verification Table for Kilfrost Ice Clear II"/>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9360" cy="2271395"/>
                    </a:xfrm>
                    <a:prstGeom prst="rect">
                      <a:avLst/>
                    </a:prstGeom>
                    <a:noFill/>
                    <a:ln>
                      <a:noFill/>
                    </a:ln>
                  </pic:spPr>
                </pic:pic>
              </a:graphicData>
            </a:graphic>
          </wp:inline>
        </w:drawing>
      </w:r>
    </w:p>
    <w:p w14:paraId="78A6C4B9" w14:textId="77777777" w:rsidR="00CC24D0" w:rsidRPr="003E4224" w:rsidRDefault="00CC24D0" w:rsidP="00CC24D0">
      <w:pPr>
        <w:spacing w:before="60"/>
        <w:ind w:left="172" w:hanging="86"/>
        <w:jc w:val="left"/>
        <w:rPr>
          <w:sz w:val="13"/>
          <w:szCs w:val="13"/>
        </w:rPr>
      </w:pPr>
      <w:r w:rsidRPr="003E4224">
        <w:rPr>
          <w:sz w:val="13"/>
          <w:szCs w:val="13"/>
        </w:rPr>
        <w:t xml:space="preserve">* Refer to Table 5 for the lowest usable precipitation rates in snow </w:t>
      </w:r>
    </w:p>
    <w:p w14:paraId="30D5D49C" w14:textId="77777777" w:rsidR="00CC24D0" w:rsidRPr="003E4224" w:rsidRDefault="00CC24D0" w:rsidP="00CC24D0">
      <w:pPr>
        <w:spacing w:before="20"/>
        <w:ind w:left="172" w:hanging="86"/>
        <w:jc w:val="left"/>
        <w:rPr>
          <w:sz w:val="13"/>
          <w:szCs w:val="13"/>
        </w:rPr>
      </w:pPr>
      <w:r w:rsidRPr="003E4224">
        <w:rPr>
          <w:sz w:val="13"/>
          <w:szCs w:val="13"/>
        </w:rPr>
        <w:t>** Rain on cold soaked wing calculated at +1°C; all other conditions calculated at -3°C</w:t>
      </w:r>
    </w:p>
    <w:p w14:paraId="164A4003" w14:textId="77777777" w:rsidR="00CC24D0" w:rsidRPr="003E4224" w:rsidRDefault="00CC24D0" w:rsidP="00CC24D0">
      <w:pPr>
        <w:spacing w:before="20"/>
        <w:ind w:left="172" w:hanging="86"/>
        <w:jc w:val="left"/>
        <w:rPr>
          <w:sz w:val="13"/>
          <w:szCs w:val="13"/>
        </w:rPr>
      </w:pPr>
      <w:r w:rsidRPr="003E4224">
        <w:rPr>
          <w:sz w:val="13"/>
          <w:szCs w:val="13"/>
        </w:rPr>
        <w:t>*** Freezing fog and snow calculated at -14°C; freezing drizzle and light freezing rain calculated at -10°C</w:t>
      </w:r>
    </w:p>
    <w:p w14:paraId="2128BDF9" w14:textId="77777777" w:rsidR="004D4E02" w:rsidRPr="007F2324" w:rsidRDefault="004D4E02" w:rsidP="004D4E02">
      <w:pPr>
        <w:pStyle w:val="Heading3"/>
      </w:pPr>
      <w:bookmarkStart w:id="63" w:name="_Toc107307128"/>
      <w:r w:rsidRPr="007F2324">
        <w:lastRenderedPageBreak/>
        <w:t>Table 2</w:t>
      </w:r>
      <w:r>
        <w:t>-9</w:t>
      </w:r>
      <w:r w:rsidRPr="007F2324">
        <w:t xml:space="preserve">: </w:t>
      </w:r>
      <w:r>
        <w:t>MKS DevO COREICEPHOB Type II</w:t>
      </w:r>
      <w:bookmarkEnd w:id="63"/>
    </w:p>
    <w:p w14:paraId="330CC775" w14:textId="77777777" w:rsidR="004D4E02" w:rsidRPr="007F2324" w:rsidRDefault="004D4E02" w:rsidP="00F95E57">
      <w:pPr>
        <w:pStyle w:val="Caption"/>
      </w:pPr>
      <w:r w:rsidRPr="007F2324">
        <w:t>REGRESSION COEFFICIENTS TABLE AND VERIFICATION TABLE</w:t>
      </w:r>
    </w:p>
    <w:p w14:paraId="0C4CB0B8" w14:textId="0F9620F8" w:rsidR="004D4E02" w:rsidRPr="007F2324" w:rsidRDefault="002C4BFF" w:rsidP="004D4E02">
      <w:pPr>
        <w:jc w:val="center"/>
        <w:rPr>
          <w:lang w:val="en-CA"/>
        </w:rPr>
      </w:pPr>
      <w:r w:rsidRPr="002C4BFF">
        <w:rPr>
          <w:noProof/>
        </w:rPr>
        <w:drawing>
          <wp:inline distT="0" distB="0" distL="0" distR="0" wp14:anchorId="7C9CE775" wp14:editId="6C657DCB">
            <wp:extent cx="6309360" cy="4388485"/>
            <wp:effectExtent l="0" t="0" r="0" b="0"/>
            <wp:docPr id="9" name="Picture 9" descr="Regression Coefficients for MKS DevO COREICEPHOB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gression Coefficients for MKS DevO COREICEPHOB Type II"/>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9360" cy="4388485"/>
                    </a:xfrm>
                    <a:prstGeom prst="rect">
                      <a:avLst/>
                    </a:prstGeom>
                    <a:noFill/>
                    <a:ln>
                      <a:noFill/>
                    </a:ln>
                  </pic:spPr>
                </pic:pic>
              </a:graphicData>
            </a:graphic>
          </wp:inline>
        </w:drawing>
      </w:r>
    </w:p>
    <w:p w14:paraId="752434D1" w14:textId="77777777" w:rsidR="004D4E02" w:rsidRPr="007F2324" w:rsidRDefault="004D4E02" w:rsidP="004D4E02">
      <w:pPr>
        <w:tabs>
          <w:tab w:val="left" w:pos="230"/>
        </w:tabs>
        <w:spacing w:before="60"/>
        <w:ind w:left="230" w:hanging="144"/>
        <w:jc w:val="left"/>
        <w:rPr>
          <w:sz w:val="13"/>
          <w:szCs w:val="13"/>
          <w:lang w:val="en-CA"/>
        </w:rPr>
      </w:pPr>
      <w:r w:rsidRPr="007F2324">
        <w:rPr>
          <w:sz w:val="13"/>
          <w:szCs w:val="13"/>
          <w:lang w:val="en-CA"/>
        </w:rPr>
        <w:t>1</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where t = holdover time (minutes) and R = precipitation rate (g/dm²/h) </w:t>
      </w:r>
    </w:p>
    <w:p w14:paraId="090B3C0D" w14:textId="77777777" w:rsidR="004D4E02" w:rsidRPr="007F2324" w:rsidRDefault="004D4E02" w:rsidP="004D4E02">
      <w:pPr>
        <w:tabs>
          <w:tab w:val="left" w:pos="230"/>
        </w:tabs>
        <w:spacing w:before="20"/>
        <w:ind w:left="230" w:hanging="144"/>
        <w:jc w:val="left"/>
        <w:rPr>
          <w:sz w:val="13"/>
          <w:szCs w:val="13"/>
          <w:lang w:val="en-CA"/>
        </w:rPr>
      </w:pPr>
      <w:r w:rsidRPr="007F2324">
        <w:rPr>
          <w:sz w:val="13"/>
          <w:szCs w:val="13"/>
          <w:lang w:val="en-CA"/>
        </w:rPr>
        <w:t>2</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(2-</w:t>
      </w:r>
      <w:proofErr w:type="gramStart"/>
      <w:r w:rsidRPr="007F2324">
        <w:rPr>
          <w:sz w:val="13"/>
          <w:szCs w:val="13"/>
          <w:lang w:val="en-CA"/>
        </w:rPr>
        <w:t>T)</w:t>
      </w:r>
      <w:r w:rsidRPr="007F2324">
        <w:rPr>
          <w:sz w:val="13"/>
          <w:szCs w:val="13"/>
          <w:vertAlign w:val="superscript"/>
          <w:lang w:val="en-CA"/>
        </w:rPr>
        <w:t>B</w:t>
      </w:r>
      <w:proofErr w:type="gramEnd"/>
      <w:r w:rsidRPr="007F2324">
        <w:rPr>
          <w:sz w:val="13"/>
          <w:szCs w:val="13"/>
          <w:lang w:val="en-CA"/>
        </w:rPr>
        <w:t>, where t = holdover time (minutes), R = precipitation rate (g/dm²/h) and T = temperature (°C)</w:t>
      </w:r>
    </w:p>
    <w:p w14:paraId="0F0B7799" w14:textId="77777777" w:rsidR="004D4E02" w:rsidRPr="007F2324" w:rsidRDefault="004D4E02" w:rsidP="004D4E02">
      <w:pPr>
        <w:tabs>
          <w:tab w:val="left" w:pos="230"/>
        </w:tabs>
        <w:spacing w:before="20"/>
        <w:ind w:left="230" w:hanging="144"/>
        <w:jc w:val="left"/>
        <w:rPr>
          <w:sz w:val="13"/>
          <w:szCs w:val="13"/>
          <w:lang w:val="en-CA"/>
        </w:rPr>
      </w:pPr>
      <w:r w:rsidRPr="007F2324">
        <w:rPr>
          <w:sz w:val="13"/>
          <w:szCs w:val="13"/>
          <w:lang w:val="en-CA"/>
        </w:rPr>
        <w:t>3</w:t>
      </w:r>
      <w:r w:rsidRPr="007F2324">
        <w:rPr>
          <w:sz w:val="13"/>
          <w:szCs w:val="13"/>
          <w:lang w:val="en-CA"/>
        </w:rPr>
        <w:tab/>
      </w:r>
      <w:proofErr w:type="gramStart"/>
      <w:r w:rsidRPr="007F2324">
        <w:rPr>
          <w:sz w:val="13"/>
          <w:szCs w:val="13"/>
          <w:lang w:val="en-CA"/>
        </w:rPr>
        <w:t>CAUTION</w:t>
      </w:r>
      <w:proofErr w:type="gramEnd"/>
      <w:r w:rsidRPr="007F2324">
        <w:rPr>
          <w:sz w:val="13"/>
          <w:szCs w:val="13"/>
          <w:lang w:val="en-CA"/>
        </w:rPr>
        <w:t>: Use of these coefficients is limited by the lowest usable precipitation rates provided in Table 5 and the highest usable precipitation rates provided in Table 6</w:t>
      </w:r>
    </w:p>
    <w:p w14:paraId="45F7D6E3" w14:textId="77777777" w:rsidR="004D4E02" w:rsidRPr="007F2324" w:rsidRDefault="004D4E02" w:rsidP="004D4E02">
      <w:pPr>
        <w:jc w:val="center"/>
        <w:rPr>
          <w:lang w:val="en-CA"/>
        </w:rPr>
      </w:pPr>
    </w:p>
    <w:p w14:paraId="4FFBA60B" w14:textId="77777777" w:rsidR="004D4E02" w:rsidRPr="007F2324" w:rsidRDefault="004D4E02" w:rsidP="004D4E02">
      <w:pPr>
        <w:jc w:val="center"/>
        <w:rPr>
          <w:lang w:val="en-CA"/>
        </w:rPr>
      </w:pPr>
    </w:p>
    <w:p w14:paraId="041DDD33" w14:textId="2D68C043" w:rsidR="004D4E02" w:rsidRPr="007F2324" w:rsidRDefault="002C4BFF" w:rsidP="004D4E02">
      <w:pPr>
        <w:jc w:val="center"/>
        <w:rPr>
          <w:lang w:val="en-CA"/>
        </w:rPr>
      </w:pPr>
      <w:r w:rsidRPr="002C4BFF">
        <w:rPr>
          <w:noProof/>
        </w:rPr>
        <w:drawing>
          <wp:inline distT="0" distB="0" distL="0" distR="0" wp14:anchorId="67873A8D" wp14:editId="3666B7DD">
            <wp:extent cx="6309360" cy="2272665"/>
            <wp:effectExtent l="0" t="0" r="0" b="0"/>
            <wp:docPr id="10" name="Picture 10" descr="Verification Table for MKS DevO COREICEPHOB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erification Table for MKS DevO COREICEPHOB Type I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9360" cy="2272665"/>
                    </a:xfrm>
                    <a:prstGeom prst="rect">
                      <a:avLst/>
                    </a:prstGeom>
                    <a:noFill/>
                    <a:ln>
                      <a:noFill/>
                    </a:ln>
                  </pic:spPr>
                </pic:pic>
              </a:graphicData>
            </a:graphic>
          </wp:inline>
        </w:drawing>
      </w:r>
    </w:p>
    <w:p w14:paraId="08BBA1E8" w14:textId="77777777" w:rsidR="004D4E02" w:rsidRPr="007F2324" w:rsidRDefault="004D4E02" w:rsidP="004D4E02">
      <w:pPr>
        <w:spacing w:before="60"/>
        <w:ind w:left="172" w:hanging="86"/>
        <w:jc w:val="left"/>
        <w:rPr>
          <w:sz w:val="13"/>
          <w:szCs w:val="13"/>
          <w:lang w:val="en-CA"/>
        </w:rPr>
      </w:pPr>
      <w:r w:rsidRPr="007F2324">
        <w:rPr>
          <w:sz w:val="13"/>
          <w:szCs w:val="13"/>
          <w:lang w:val="en-CA"/>
        </w:rPr>
        <w:t xml:space="preserve">* Refer to Table 5 for the lowest usable precipitation rates in snow  </w:t>
      </w:r>
    </w:p>
    <w:p w14:paraId="213EF37C" w14:textId="77777777" w:rsidR="004D4E02" w:rsidRPr="007F2324" w:rsidRDefault="004D4E02" w:rsidP="004D4E02">
      <w:pPr>
        <w:spacing w:before="20"/>
        <w:ind w:left="172" w:hanging="86"/>
        <w:jc w:val="left"/>
        <w:rPr>
          <w:sz w:val="13"/>
          <w:szCs w:val="13"/>
          <w:lang w:val="en-CA"/>
        </w:rPr>
      </w:pPr>
      <w:r w:rsidRPr="007F2324">
        <w:rPr>
          <w:sz w:val="13"/>
          <w:szCs w:val="13"/>
          <w:lang w:val="en-CA"/>
        </w:rPr>
        <w:t>** Rain on cold soaked wing calculated at +1°C; all other conditions calculated at -3°C</w:t>
      </w:r>
    </w:p>
    <w:p w14:paraId="070FAA5A" w14:textId="77777777" w:rsidR="004D4E02" w:rsidRPr="007F2324" w:rsidRDefault="004D4E02" w:rsidP="004D4E02">
      <w:pPr>
        <w:spacing w:before="20"/>
        <w:ind w:left="172" w:hanging="86"/>
        <w:jc w:val="left"/>
        <w:rPr>
          <w:sz w:val="13"/>
          <w:szCs w:val="13"/>
          <w:lang w:val="en-CA"/>
        </w:rPr>
      </w:pPr>
      <w:r w:rsidRPr="007F2324">
        <w:rPr>
          <w:sz w:val="13"/>
          <w:szCs w:val="13"/>
          <w:lang w:val="en-CA"/>
        </w:rPr>
        <w:t>*** Freezing fog and snow calculated at -14°C; freezing drizzle and light freezing rain calculated at -10°C</w:t>
      </w:r>
    </w:p>
    <w:p w14:paraId="277B5ADD" w14:textId="03AAECCC" w:rsidR="00FE0ABF" w:rsidRPr="003E4224" w:rsidRDefault="009B72F0" w:rsidP="002154B6">
      <w:pPr>
        <w:pStyle w:val="Heading3"/>
        <w:rPr>
          <w:lang w:val="en-US"/>
        </w:rPr>
      </w:pPr>
      <w:bookmarkStart w:id="64" w:name="_Toc107307129"/>
      <w:r w:rsidRPr="003E4224">
        <w:rPr>
          <w:lang w:val="en-US"/>
        </w:rPr>
        <w:lastRenderedPageBreak/>
        <w:t>Table 2-</w:t>
      </w:r>
      <w:r w:rsidR="004D4E02">
        <w:rPr>
          <w:lang w:val="en-US"/>
        </w:rPr>
        <w:t>10</w:t>
      </w:r>
      <w:r w:rsidRPr="003E4224">
        <w:rPr>
          <w:lang w:val="en-US"/>
        </w:rPr>
        <w:t>: Newave Aerochemical</w:t>
      </w:r>
      <w:r w:rsidR="00FE0ABF" w:rsidRPr="003E4224">
        <w:rPr>
          <w:lang w:val="en-US"/>
        </w:rPr>
        <w:t xml:space="preserve"> FCY-2</w:t>
      </w:r>
      <w:bookmarkEnd w:id="59"/>
      <w:bookmarkEnd w:id="64"/>
    </w:p>
    <w:p w14:paraId="4259A57B" w14:textId="77777777" w:rsidR="00FE0ABF" w:rsidRPr="003E4224" w:rsidRDefault="00FE0ABF" w:rsidP="00F95E57">
      <w:pPr>
        <w:pStyle w:val="Caption"/>
      </w:pPr>
      <w:r w:rsidRPr="003E4224">
        <w:t>REGRESSION COEFFICIENTS TABLE AND VERIFICATION TABLE</w:t>
      </w:r>
    </w:p>
    <w:p w14:paraId="79A71AC6" w14:textId="23A27C7D" w:rsidR="00FE0ABF" w:rsidRPr="003E4224" w:rsidRDefault="008614FC" w:rsidP="00533830">
      <w:pPr>
        <w:jc w:val="center"/>
      </w:pPr>
      <w:r w:rsidRPr="005062C5">
        <w:rPr>
          <w:noProof/>
        </w:rPr>
        <w:drawing>
          <wp:inline distT="0" distB="0" distL="0" distR="0" wp14:anchorId="04861284" wp14:editId="31FD96F6">
            <wp:extent cx="6309360" cy="4635500"/>
            <wp:effectExtent l="0" t="0" r="0" b="0"/>
            <wp:docPr id="58" name="Picture 58" descr="Regression Coefficients for Newave Aerochemical F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Regression Coefficients for Newave Aerochemical FCY-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bookmarkEnd w:id="53"/>
    <w:bookmarkEnd w:id="60"/>
    <w:bookmarkEnd w:id="61"/>
    <w:bookmarkEnd w:id="62"/>
    <w:p w14:paraId="1ABB21A8" w14:textId="5A5A36B4"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1806EA19" w14:textId="4F63A9F0"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5C4F802C" w14:textId="1094CD2A"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r>
      <w:proofErr w:type="gramStart"/>
      <w:r w:rsidR="00FE0ABF" w:rsidRPr="003E4224">
        <w:rPr>
          <w:sz w:val="13"/>
          <w:szCs w:val="13"/>
        </w:rPr>
        <w:t>CAUTION</w:t>
      </w:r>
      <w:proofErr w:type="gramEnd"/>
      <w:r w:rsidR="00FE0ABF"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70F4EF93" w14:textId="77777777" w:rsidR="00FE0ABF" w:rsidRPr="003E4224" w:rsidRDefault="00FE0ABF" w:rsidP="00533830">
      <w:pPr>
        <w:jc w:val="center"/>
      </w:pPr>
    </w:p>
    <w:p w14:paraId="7F97C133" w14:textId="77777777" w:rsidR="00FE0ABF" w:rsidRPr="003E4224" w:rsidRDefault="00FE0ABF" w:rsidP="00533830">
      <w:pPr>
        <w:jc w:val="center"/>
      </w:pPr>
    </w:p>
    <w:p w14:paraId="7BDBC9D2" w14:textId="2B8E9483" w:rsidR="00FE0ABF" w:rsidRPr="003E4224" w:rsidRDefault="00AD7C58" w:rsidP="00533830">
      <w:pPr>
        <w:jc w:val="center"/>
      </w:pPr>
      <w:r w:rsidRPr="00125D08">
        <w:rPr>
          <w:noProof/>
        </w:rPr>
        <w:drawing>
          <wp:inline distT="0" distB="0" distL="0" distR="0" wp14:anchorId="5E854617" wp14:editId="5E6471B0">
            <wp:extent cx="6309360" cy="2388235"/>
            <wp:effectExtent l="0" t="0" r="0" b="0"/>
            <wp:docPr id="63" name="Picture 63" descr="Verification Table for Newave Aerochemical F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Verification Table for Newave Aerochemical FCY-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39DA66B7" w14:textId="77777777" w:rsidR="00FE0ABF" w:rsidRPr="003E4224" w:rsidRDefault="00FE0ABF" w:rsidP="004A7071">
      <w:pPr>
        <w:spacing w:before="60"/>
        <w:ind w:left="172" w:hanging="86"/>
        <w:jc w:val="left"/>
        <w:rPr>
          <w:sz w:val="13"/>
          <w:szCs w:val="13"/>
        </w:rPr>
      </w:pPr>
      <w:r w:rsidRPr="003E4224">
        <w:rPr>
          <w:sz w:val="13"/>
          <w:szCs w:val="13"/>
        </w:rPr>
        <w:t xml:space="preserve">* Refer to Table 5 for the lowest usable precipitation rates in snow </w:t>
      </w:r>
    </w:p>
    <w:p w14:paraId="0AA343D7"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346E3BEA"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273F0498" w14:textId="4F4B0D46" w:rsidR="00EF0848" w:rsidRPr="003E4224" w:rsidRDefault="009B72F0" w:rsidP="002154B6">
      <w:pPr>
        <w:pStyle w:val="Heading3"/>
        <w:rPr>
          <w:lang w:val="en-US"/>
        </w:rPr>
      </w:pPr>
      <w:bookmarkStart w:id="65" w:name="_TABLE_2-10"/>
      <w:bookmarkStart w:id="66" w:name="_Toc488054604"/>
      <w:bookmarkStart w:id="67" w:name="_Toc107307130"/>
      <w:bookmarkStart w:id="68" w:name="_Ref185176912"/>
      <w:bookmarkStart w:id="69" w:name="_Ref185176987"/>
      <w:bookmarkStart w:id="70" w:name="_Ref211704359"/>
      <w:bookmarkStart w:id="71" w:name="_Toc241305787"/>
      <w:bookmarkEnd w:id="65"/>
      <w:r w:rsidRPr="003E4224">
        <w:rPr>
          <w:lang w:val="en-US"/>
        </w:rPr>
        <w:lastRenderedPageBreak/>
        <w:t>Table 2-1</w:t>
      </w:r>
      <w:r w:rsidR="004D4E02">
        <w:rPr>
          <w:lang w:val="en-US"/>
        </w:rPr>
        <w:t>1</w:t>
      </w:r>
      <w:r w:rsidRPr="003E4224">
        <w:rPr>
          <w:lang w:val="en-US"/>
        </w:rPr>
        <w:t>: Newave Aerochemical FCY-2 Bio+</w:t>
      </w:r>
      <w:bookmarkEnd w:id="66"/>
      <w:bookmarkEnd w:id="67"/>
    </w:p>
    <w:p w14:paraId="37A00E77" w14:textId="77777777" w:rsidR="00EF0848" w:rsidRPr="003E4224" w:rsidRDefault="00EF0848" w:rsidP="00F95E57">
      <w:pPr>
        <w:pStyle w:val="Caption"/>
      </w:pPr>
      <w:r w:rsidRPr="003E4224">
        <w:t>REGRESSION COEFFICIENTS TABLE AND VERIFICATION TABLE</w:t>
      </w:r>
    </w:p>
    <w:p w14:paraId="4B0DC246" w14:textId="29DB16B6" w:rsidR="00EF0848" w:rsidRPr="003E4224" w:rsidRDefault="003707DB" w:rsidP="00EF0848">
      <w:pPr>
        <w:jc w:val="center"/>
      </w:pPr>
      <w:r w:rsidRPr="00125D08">
        <w:rPr>
          <w:noProof/>
        </w:rPr>
        <w:drawing>
          <wp:inline distT="0" distB="0" distL="0" distR="0" wp14:anchorId="27DD8394" wp14:editId="790E38FC">
            <wp:extent cx="6309360" cy="4635500"/>
            <wp:effectExtent l="0" t="0" r="0" b="0"/>
            <wp:docPr id="64" name="Picture 64" descr="Regression Coefficients for Newave Aerochemical FCY-2 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Regression Coefficients for Newave Aerochemical FCY-2 Bi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69E2CB0C" w14:textId="0F731AA1" w:rsidR="00EF0848" w:rsidRPr="003E4224" w:rsidRDefault="00EF0848" w:rsidP="00EF0848">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3C948079" w14:textId="2C29B698" w:rsidR="00EF0848" w:rsidRPr="003E4224" w:rsidRDefault="00EF0848" w:rsidP="00EF0848">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28117820" w14:textId="411A2F35" w:rsidR="00EF0848" w:rsidRPr="003E4224" w:rsidRDefault="00EF0848" w:rsidP="00EF0848">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413A391E" w14:textId="77777777" w:rsidR="00EF0848" w:rsidRPr="003E4224" w:rsidRDefault="00EF0848" w:rsidP="00EF0848">
      <w:pPr>
        <w:tabs>
          <w:tab w:val="left" w:pos="230"/>
        </w:tabs>
        <w:jc w:val="center"/>
      </w:pPr>
    </w:p>
    <w:p w14:paraId="71AE1767" w14:textId="77777777" w:rsidR="00EF0848" w:rsidRPr="003E4224" w:rsidRDefault="00EF0848" w:rsidP="00EF0848">
      <w:pPr>
        <w:jc w:val="center"/>
      </w:pPr>
    </w:p>
    <w:p w14:paraId="3EC4ACA6" w14:textId="55031F61" w:rsidR="00EF0848" w:rsidRPr="003E4224" w:rsidRDefault="008A48AC" w:rsidP="00EF0848">
      <w:pPr>
        <w:jc w:val="center"/>
      </w:pPr>
      <w:r w:rsidRPr="00125D08">
        <w:rPr>
          <w:noProof/>
        </w:rPr>
        <w:drawing>
          <wp:inline distT="0" distB="0" distL="0" distR="0" wp14:anchorId="4FBD4FC3" wp14:editId="6226840D">
            <wp:extent cx="6309360" cy="2376170"/>
            <wp:effectExtent l="0" t="0" r="0" b="5080"/>
            <wp:docPr id="67" name="Picture 67" descr="Verification Table for Newave Aerochemical FCY-2 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Verification Table for Newave Aerochemical FCY-2 Bi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09360" cy="2376170"/>
                    </a:xfrm>
                    <a:prstGeom prst="rect">
                      <a:avLst/>
                    </a:prstGeom>
                    <a:noFill/>
                    <a:ln>
                      <a:noFill/>
                    </a:ln>
                  </pic:spPr>
                </pic:pic>
              </a:graphicData>
            </a:graphic>
          </wp:inline>
        </w:drawing>
      </w:r>
    </w:p>
    <w:p w14:paraId="1A203B3E" w14:textId="77777777" w:rsidR="00EF0848" w:rsidRPr="003E4224" w:rsidRDefault="00EF0848" w:rsidP="00EF0848">
      <w:pPr>
        <w:spacing w:before="60"/>
        <w:ind w:left="172" w:hanging="86"/>
        <w:jc w:val="left"/>
        <w:rPr>
          <w:sz w:val="13"/>
          <w:szCs w:val="13"/>
        </w:rPr>
      </w:pPr>
      <w:r w:rsidRPr="003E4224">
        <w:rPr>
          <w:sz w:val="13"/>
          <w:szCs w:val="13"/>
        </w:rPr>
        <w:t xml:space="preserve">* Refer to Table 5 for the lowest usable precipitation rates in snow </w:t>
      </w:r>
    </w:p>
    <w:p w14:paraId="618D7251" w14:textId="77777777" w:rsidR="00EF0848" w:rsidRPr="003E4224" w:rsidRDefault="00EF0848" w:rsidP="00EF0848">
      <w:pPr>
        <w:spacing w:before="20"/>
        <w:ind w:left="172" w:hanging="86"/>
        <w:jc w:val="left"/>
        <w:rPr>
          <w:sz w:val="13"/>
          <w:szCs w:val="13"/>
        </w:rPr>
      </w:pPr>
      <w:r w:rsidRPr="003E4224">
        <w:rPr>
          <w:sz w:val="13"/>
          <w:szCs w:val="13"/>
        </w:rPr>
        <w:t>** Rain on cold soaked wing calculated at +1°C; all other conditions calculated at -3°C</w:t>
      </w:r>
    </w:p>
    <w:p w14:paraId="0A67817E" w14:textId="50107EED" w:rsidR="00EF0848" w:rsidRDefault="00EF0848" w:rsidP="00EF0848">
      <w:pPr>
        <w:spacing w:before="20"/>
        <w:ind w:left="172" w:hanging="86"/>
        <w:jc w:val="left"/>
        <w:rPr>
          <w:sz w:val="13"/>
          <w:szCs w:val="13"/>
        </w:rPr>
      </w:pPr>
      <w:r w:rsidRPr="003E4224">
        <w:rPr>
          <w:sz w:val="13"/>
          <w:szCs w:val="13"/>
        </w:rPr>
        <w:t>*** Freezing fog and snow calculated at -14°C; freezing drizzle and light freezing rain calculated at -10°C</w:t>
      </w:r>
    </w:p>
    <w:p w14:paraId="27C34219" w14:textId="0D4914FE" w:rsidR="00D359B5" w:rsidRPr="007F2324" w:rsidRDefault="00D359B5" w:rsidP="00D359B5">
      <w:pPr>
        <w:pStyle w:val="Heading3"/>
      </w:pPr>
      <w:bookmarkStart w:id="72" w:name="_Toc107307131"/>
      <w:r w:rsidRPr="007F2324">
        <w:lastRenderedPageBreak/>
        <w:t>Table 2-1</w:t>
      </w:r>
      <w:r w:rsidR="004D4E02">
        <w:t>2</w:t>
      </w:r>
      <w:r w:rsidRPr="007F2324">
        <w:t>: ROMCHIM ADD-PROTECT</w:t>
      </w:r>
      <w:r>
        <w:t xml:space="preserve"> NG</w:t>
      </w:r>
      <w:r w:rsidRPr="007F2324">
        <w:t xml:space="preserve"> Type II</w:t>
      </w:r>
      <w:bookmarkEnd w:id="72"/>
    </w:p>
    <w:p w14:paraId="08CB82BE" w14:textId="77777777" w:rsidR="00D359B5" w:rsidRPr="007F2324" w:rsidRDefault="00D359B5" w:rsidP="00F95E57">
      <w:pPr>
        <w:pStyle w:val="Caption"/>
      </w:pPr>
      <w:r w:rsidRPr="007F2324">
        <w:t>REGRESSION COEFFICIENTS TABLE AND VERIFICATION TABLE</w:t>
      </w:r>
    </w:p>
    <w:p w14:paraId="02635558" w14:textId="77777777" w:rsidR="00D359B5" w:rsidRPr="007F2324" w:rsidRDefault="00D359B5" w:rsidP="00D359B5">
      <w:pPr>
        <w:jc w:val="center"/>
        <w:rPr>
          <w:lang w:val="en-CA"/>
        </w:rPr>
      </w:pPr>
      <w:r w:rsidRPr="00A7155F">
        <w:rPr>
          <w:noProof/>
        </w:rPr>
        <w:drawing>
          <wp:inline distT="0" distB="0" distL="0" distR="0" wp14:anchorId="76BB16A1" wp14:editId="423446C1">
            <wp:extent cx="6309360" cy="4635500"/>
            <wp:effectExtent l="0" t="0" r="0" b="0"/>
            <wp:docPr id="12" name="Picture 12" descr="Regression Coefficients for Romchim ADD-PROTECT NG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gression Coefficients for Romchim ADD-PROTECT NG TYPE II"/>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37CDCBCA" w14:textId="77777777" w:rsidR="00D359B5" w:rsidRPr="007F2324" w:rsidRDefault="00D359B5" w:rsidP="00D359B5">
      <w:pPr>
        <w:tabs>
          <w:tab w:val="left" w:pos="230"/>
        </w:tabs>
        <w:spacing w:before="60"/>
        <w:ind w:left="230" w:hanging="144"/>
        <w:jc w:val="left"/>
        <w:rPr>
          <w:sz w:val="13"/>
          <w:szCs w:val="13"/>
          <w:lang w:val="en-CA"/>
        </w:rPr>
      </w:pPr>
      <w:r w:rsidRPr="007F2324">
        <w:rPr>
          <w:sz w:val="13"/>
          <w:szCs w:val="13"/>
          <w:lang w:val="en-CA"/>
        </w:rPr>
        <w:t>1</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where t = holdover time (minutes) and R = precipitation rate (g/dm²/h) </w:t>
      </w:r>
    </w:p>
    <w:p w14:paraId="6D0FCE69" w14:textId="77777777" w:rsidR="00D359B5" w:rsidRPr="007F2324" w:rsidRDefault="00D359B5" w:rsidP="00D359B5">
      <w:pPr>
        <w:tabs>
          <w:tab w:val="left" w:pos="230"/>
        </w:tabs>
        <w:spacing w:before="20"/>
        <w:ind w:left="230" w:hanging="144"/>
        <w:jc w:val="left"/>
        <w:rPr>
          <w:sz w:val="13"/>
          <w:szCs w:val="13"/>
          <w:lang w:val="en-CA"/>
        </w:rPr>
      </w:pPr>
      <w:r w:rsidRPr="007F2324">
        <w:rPr>
          <w:sz w:val="13"/>
          <w:szCs w:val="13"/>
          <w:lang w:val="en-CA"/>
        </w:rPr>
        <w:t>2</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(2-</w:t>
      </w:r>
      <w:proofErr w:type="gramStart"/>
      <w:r w:rsidRPr="007F2324">
        <w:rPr>
          <w:sz w:val="13"/>
          <w:szCs w:val="13"/>
          <w:lang w:val="en-CA"/>
        </w:rPr>
        <w:t>T)</w:t>
      </w:r>
      <w:r w:rsidRPr="007F2324">
        <w:rPr>
          <w:sz w:val="13"/>
          <w:szCs w:val="13"/>
          <w:vertAlign w:val="superscript"/>
          <w:lang w:val="en-CA"/>
        </w:rPr>
        <w:t>B</w:t>
      </w:r>
      <w:proofErr w:type="gramEnd"/>
      <w:r w:rsidRPr="007F2324">
        <w:rPr>
          <w:sz w:val="13"/>
          <w:szCs w:val="13"/>
          <w:lang w:val="en-CA"/>
        </w:rPr>
        <w:t>, where t = holdover time (minutes), R = precipitation rate (g/dm²/h) and T = temperature (°C)</w:t>
      </w:r>
    </w:p>
    <w:p w14:paraId="126E94AC" w14:textId="77777777" w:rsidR="00D359B5" w:rsidRPr="007F2324" w:rsidRDefault="00D359B5" w:rsidP="00D359B5">
      <w:pPr>
        <w:tabs>
          <w:tab w:val="left" w:pos="230"/>
        </w:tabs>
        <w:spacing w:before="20"/>
        <w:ind w:left="230" w:hanging="144"/>
        <w:jc w:val="left"/>
        <w:rPr>
          <w:sz w:val="13"/>
          <w:szCs w:val="13"/>
          <w:lang w:val="en-CA"/>
        </w:rPr>
      </w:pPr>
      <w:r w:rsidRPr="007F2324">
        <w:rPr>
          <w:sz w:val="13"/>
          <w:szCs w:val="13"/>
          <w:lang w:val="en-CA"/>
        </w:rPr>
        <w:t>3</w:t>
      </w:r>
      <w:r w:rsidRPr="007F2324">
        <w:rPr>
          <w:sz w:val="13"/>
          <w:szCs w:val="13"/>
          <w:lang w:val="en-CA"/>
        </w:rPr>
        <w:tab/>
      </w:r>
      <w:proofErr w:type="gramStart"/>
      <w:r w:rsidRPr="007F2324">
        <w:rPr>
          <w:sz w:val="13"/>
          <w:szCs w:val="13"/>
          <w:lang w:val="en-CA"/>
        </w:rPr>
        <w:t>CAUTION</w:t>
      </w:r>
      <w:proofErr w:type="gramEnd"/>
      <w:r w:rsidRPr="007F2324">
        <w:rPr>
          <w:sz w:val="13"/>
          <w:szCs w:val="13"/>
          <w:lang w:val="en-CA"/>
        </w:rPr>
        <w:t>: Use of these coefficients is limited by the lowest usable precipitation rates provided in Table 5 and the highest usable precipitation rates provided in Table 6</w:t>
      </w:r>
    </w:p>
    <w:p w14:paraId="374A4E25" w14:textId="77777777" w:rsidR="00D359B5" w:rsidRDefault="00D359B5" w:rsidP="00D359B5">
      <w:pPr>
        <w:jc w:val="center"/>
        <w:rPr>
          <w:lang w:val="en-CA"/>
        </w:rPr>
      </w:pPr>
    </w:p>
    <w:p w14:paraId="38A4BC1B" w14:textId="77777777" w:rsidR="00D359B5" w:rsidRPr="007F2324" w:rsidRDefault="00D359B5" w:rsidP="00D359B5">
      <w:pPr>
        <w:jc w:val="center"/>
        <w:rPr>
          <w:lang w:val="en-CA"/>
        </w:rPr>
      </w:pPr>
    </w:p>
    <w:p w14:paraId="22D12968" w14:textId="2F2F0A59" w:rsidR="00D359B5" w:rsidRPr="007F2324" w:rsidRDefault="007E1A80" w:rsidP="00D359B5">
      <w:pPr>
        <w:jc w:val="center"/>
        <w:rPr>
          <w:lang w:val="en-CA"/>
        </w:rPr>
      </w:pPr>
      <w:r w:rsidRPr="007E1A80">
        <w:rPr>
          <w:noProof/>
        </w:rPr>
        <w:drawing>
          <wp:inline distT="0" distB="0" distL="0" distR="0" wp14:anchorId="15E4C21D" wp14:editId="22644D79">
            <wp:extent cx="6309360" cy="2368550"/>
            <wp:effectExtent l="0" t="0" r="0" b="0"/>
            <wp:docPr id="56" name="Picture 56" descr="Verification Table for Romchim ADD-PROTECT NG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Verification Table for Romchim ADD-PROTECT NG TYPE II"/>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09360" cy="2368550"/>
                    </a:xfrm>
                    <a:prstGeom prst="rect">
                      <a:avLst/>
                    </a:prstGeom>
                    <a:noFill/>
                    <a:ln>
                      <a:noFill/>
                    </a:ln>
                  </pic:spPr>
                </pic:pic>
              </a:graphicData>
            </a:graphic>
          </wp:inline>
        </w:drawing>
      </w:r>
    </w:p>
    <w:p w14:paraId="4D2E4D34" w14:textId="77777777" w:rsidR="00D359B5" w:rsidRPr="007F2324" w:rsidRDefault="00D359B5" w:rsidP="00D359B5">
      <w:pPr>
        <w:spacing w:before="60"/>
        <w:ind w:left="172" w:hanging="86"/>
        <w:jc w:val="left"/>
        <w:rPr>
          <w:sz w:val="13"/>
          <w:szCs w:val="13"/>
          <w:lang w:val="en-CA"/>
        </w:rPr>
      </w:pPr>
      <w:r w:rsidRPr="007F2324">
        <w:rPr>
          <w:sz w:val="13"/>
          <w:szCs w:val="13"/>
          <w:lang w:val="en-CA"/>
        </w:rPr>
        <w:t xml:space="preserve">* Refer to Table 5 for the lowest usable precipitation rates in snow  </w:t>
      </w:r>
    </w:p>
    <w:p w14:paraId="0454963E" w14:textId="77777777" w:rsidR="00D359B5" w:rsidRPr="007F2324" w:rsidRDefault="00D359B5" w:rsidP="00D359B5">
      <w:pPr>
        <w:spacing w:before="20"/>
        <w:ind w:left="172" w:hanging="86"/>
        <w:jc w:val="left"/>
        <w:rPr>
          <w:sz w:val="13"/>
          <w:szCs w:val="13"/>
          <w:lang w:val="en-CA"/>
        </w:rPr>
      </w:pPr>
      <w:r w:rsidRPr="007F2324">
        <w:rPr>
          <w:sz w:val="13"/>
          <w:szCs w:val="13"/>
          <w:lang w:val="en-CA"/>
        </w:rPr>
        <w:t>** Rain on cold soaked wing calculated at +1°C; all other conditions calculated at -3°C</w:t>
      </w:r>
    </w:p>
    <w:p w14:paraId="3C146D8A" w14:textId="77777777" w:rsidR="00D359B5" w:rsidRPr="007F2324" w:rsidRDefault="00D359B5" w:rsidP="00D359B5">
      <w:pPr>
        <w:spacing w:before="20"/>
        <w:ind w:left="172" w:hanging="86"/>
        <w:jc w:val="left"/>
        <w:rPr>
          <w:sz w:val="13"/>
          <w:szCs w:val="13"/>
          <w:lang w:val="en-CA"/>
        </w:rPr>
      </w:pPr>
      <w:r w:rsidRPr="007F2324">
        <w:rPr>
          <w:sz w:val="13"/>
          <w:szCs w:val="13"/>
          <w:lang w:val="en-CA"/>
        </w:rPr>
        <w:t>*** Freezing fog and snow calculated at -14°C; freezing drizzle and light freezing rain calculated at -10°C</w:t>
      </w:r>
    </w:p>
    <w:p w14:paraId="3AAF4E58" w14:textId="47B71097" w:rsidR="00F7346A" w:rsidRPr="003E4224" w:rsidRDefault="00F7346A" w:rsidP="00F7346A">
      <w:pPr>
        <w:pStyle w:val="Heading3"/>
        <w:rPr>
          <w:lang w:val="en-US"/>
        </w:rPr>
      </w:pPr>
      <w:bookmarkStart w:id="73" w:name="_TABLE_2-11"/>
      <w:bookmarkStart w:id="74" w:name="_TABLE_2-12"/>
      <w:bookmarkStart w:id="75" w:name="_Toc13563650"/>
      <w:bookmarkStart w:id="76" w:name="_Toc107307132"/>
      <w:bookmarkStart w:id="77" w:name="_Toc488054605"/>
      <w:bookmarkStart w:id="78" w:name="_Ref185179396"/>
      <w:bookmarkStart w:id="79" w:name="_Toc241305788"/>
      <w:bookmarkEnd w:id="68"/>
      <w:bookmarkEnd w:id="69"/>
      <w:bookmarkEnd w:id="70"/>
      <w:bookmarkEnd w:id="71"/>
      <w:bookmarkEnd w:id="73"/>
      <w:bookmarkEnd w:id="74"/>
      <w:r w:rsidRPr="003E4224">
        <w:rPr>
          <w:lang w:val="en-US"/>
        </w:rPr>
        <w:lastRenderedPageBreak/>
        <w:t>Table 2-</w:t>
      </w:r>
      <w:r w:rsidR="004C5FEA" w:rsidRPr="003E4224">
        <w:rPr>
          <w:lang w:val="en-US"/>
        </w:rPr>
        <w:t>1</w:t>
      </w:r>
      <w:r w:rsidR="004D4E02">
        <w:rPr>
          <w:lang w:val="en-US"/>
        </w:rPr>
        <w:t>3</w:t>
      </w:r>
      <w:r w:rsidRPr="003E4224">
        <w:rPr>
          <w:lang w:val="en-US"/>
        </w:rPr>
        <w:t xml:space="preserve">: </w:t>
      </w:r>
      <w:r w:rsidR="00D35131" w:rsidRPr="003E4224">
        <w:rPr>
          <w:lang w:val="en-US"/>
        </w:rPr>
        <w:t>ROMCHIM ADD-PROTECT Type</w:t>
      </w:r>
      <w:r w:rsidRPr="003E4224">
        <w:rPr>
          <w:lang w:val="en-US"/>
        </w:rPr>
        <w:t xml:space="preserve"> II</w:t>
      </w:r>
      <w:bookmarkEnd w:id="75"/>
      <w:bookmarkEnd w:id="76"/>
    </w:p>
    <w:p w14:paraId="725D4DF9" w14:textId="77777777" w:rsidR="00F7346A" w:rsidRPr="003E4224" w:rsidRDefault="00F7346A" w:rsidP="00F95E57">
      <w:pPr>
        <w:pStyle w:val="Caption"/>
      </w:pPr>
      <w:r w:rsidRPr="003E4224">
        <w:t>REGRESSION COEFFICIENTS TABLE AND VERIFICATION TABLE</w:t>
      </w:r>
    </w:p>
    <w:p w14:paraId="008538A8" w14:textId="77FD52BA" w:rsidR="00F7346A" w:rsidRPr="003E4224" w:rsidRDefault="00C05384" w:rsidP="00D141C8">
      <w:pPr>
        <w:tabs>
          <w:tab w:val="center" w:pos="4968"/>
        </w:tabs>
        <w:jc w:val="left"/>
      </w:pPr>
      <w:r>
        <w:tab/>
      </w:r>
      <w:r w:rsidRPr="00A7155F">
        <w:rPr>
          <w:noProof/>
        </w:rPr>
        <w:drawing>
          <wp:inline distT="0" distB="0" distL="0" distR="0" wp14:anchorId="16BF4C20" wp14:editId="44166852">
            <wp:extent cx="6309360" cy="4635500"/>
            <wp:effectExtent l="0" t="0" r="0" b="0"/>
            <wp:docPr id="71" name="Picture 71" descr="Regression Coefficients for Romchim ADD-PROTECT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Regression Coefficients for Romchim ADD-PROTECT TYPE II"/>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11DB276D" w14:textId="77777777" w:rsidR="00F7346A" w:rsidRPr="003E4224" w:rsidRDefault="00F7346A" w:rsidP="00F7346A">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1F844263" w14:textId="77777777" w:rsidR="00F7346A" w:rsidRPr="003E4224" w:rsidRDefault="00F7346A" w:rsidP="00F7346A">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2FF3A160" w14:textId="77777777" w:rsidR="00F7346A" w:rsidRPr="003E4224" w:rsidRDefault="00F7346A" w:rsidP="00F7346A">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3082B40F" w14:textId="77777777" w:rsidR="00F7346A" w:rsidRPr="003E4224" w:rsidRDefault="00F7346A" w:rsidP="00F7346A">
      <w:pPr>
        <w:jc w:val="center"/>
      </w:pPr>
    </w:p>
    <w:p w14:paraId="21426CEB" w14:textId="77777777" w:rsidR="00F7346A" w:rsidRPr="003E4224" w:rsidRDefault="00F7346A" w:rsidP="00F7346A">
      <w:pPr>
        <w:jc w:val="center"/>
      </w:pPr>
    </w:p>
    <w:p w14:paraId="0C593DD1" w14:textId="4C5B940B" w:rsidR="00F7346A" w:rsidRPr="003E4224" w:rsidRDefault="00E85D12" w:rsidP="00F7346A">
      <w:pPr>
        <w:jc w:val="center"/>
      </w:pPr>
      <w:r w:rsidRPr="00E85D12">
        <w:rPr>
          <w:noProof/>
        </w:rPr>
        <w:drawing>
          <wp:inline distT="0" distB="0" distL="0" distR="0" wp14:anchorId="5A3AA495" wp14:editId="09CD46E5">
            <wp:extent cx="6309360" cy="2368550"/>
            <wp:effectExtent l="0" t="0" r="0" b="0"/>
            <wp:docPr id="59" name="Picture 59" descr="Verification Table for Romchim ADD-PROTECT TYP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Verification Table for Romchim ADD-PROTECT TYPE II"/>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09360" cy="2368550"/>
                    </a:xfrm>
                    <a:prstGeom prst="rect">
                      <a:avLst/>
                    </a:prstGeom>
                    <a:noFill/>
                    <a:ln>
                      <a:noFill/>
                    </a:ln>
                  </pic:spPr>
                </pic:pic>
              </a:graphicData>
            </a:graphic>
          </wp:inline>
        </w:drawing>
      </w:r>
    </w:p>
    <w:p w14:paraId="56A52CDD" w14:textId="77777777" w:rsidR="00F7346A" w:rsidRPr="003E4224" w:rsidRDefault="00F7346A" w:rsidP="00F7346A">
      <w:pPr>
        <w:spacing w:before="60"/>
        <w:ind w:left="172" w:hanging="86"/>
        <w:jc w:val="left"/>
        <w:rPr>
          <w:sz w:val="13"/>
          <w:szCs w:val="13"/>
        </w:rPr>
      </w:pPr>
      <w:r w:rsidRPr="003E4224">
        <w:rPr>
          <w:sz w:val="13"/>
          <w:szCs w:val="13"/>
        </w:rPr>
        <w:t xml:space="preserve">* Refer to Table 5 for the lowest usable precipitation rates in snow  </w:t>
      </w:r>
    </w:p>
    <w:p w14:paraId="19B709BE" w14:textId="77777777" w:rsidR="00F7346A" w:rsidRPr="003E4224" w:rsidRDefault="00F7346A" w:rsidP="00F7346A">
      <w:pPr>
        <w:spacing w:before="20"/>
        <w:ind w:left="172" w:hanging="86"/>
        <w:jc w:val="left"/>
        <w:rPr>
          <w:sz w:val="13"/>
          <w:szCs w:val="13"/>
        </w:rPr>
      </w:pPr>
      <w:r w:rsidRPr="003E4224">
        <w:rPr>
          <w:sz w:val="13"/>
          <w:szCs w:val="13"/>
        </w:rPr>
        <w:t>** Rain on cold soaked wing calculated at +1°C; all other conditions calculated at -3°C</w:t>
      </w:r>
    </w:p>
    <w:p w14:paraId="1DFD8BF4" w14:textId="77777777" w:rsidR="00F7346A" w:rsidRPr="003E4224" w:rsidRDefault="00F7346A" w:rsidP="00F7346A">
      <w:pPr>
        <w:spacing w:before="20"/>
        <w:ind w:left="172" w:hanging="86"/>
        <w:jc w:val="left"/>
        <w:rPr>
          <w:sz w:val="13"/>
          <w:szCs w:val="13"/>
        </w:rPr>
      </w:pPr>
      <w:r w:rsidRPr="003E4224">
        <w:rPr>
          <w:sz w:val="13"/>
          <w:szCs w:val="13"/>
        </w:rPr>
        <w:t>*** Freezing fog and snow calculated at -14°C; freezing drizzle and light freezing rain calculated at -10°C</w:t>
      </w:r>
    </w:p>
    <w:p w14:paraId="0F439979" w14:textId="55045329" w:rsidR="00FE0ABF" w:rsidRPr="003E4224" w:rsidRDefault="009B72F0" w:rsidP="002154B6">
      <w:pPr>
        <w:pStyle w:val="Heading3"/>
        <w:rPr>
          <w:lang w:val="en-US"/>
        </w:rPr>
      </w:pPr>
      <w:bookmarkStart w:id="80" w:name="_Toc107307133"/>
      <w:r w:rsidRPr="003E4224">
        <w:rPr>
          <w:lang w:val="en-US"/>
        </w:rPr>
        <w:lastRenderedPageBreak/>
        <w:t>Table 2-</w:t>
      </w:r>
      <w:r w:rsidR="004C5FEA" w:rsidRPr="003E4224">
        <w:rPr>
          <w:lang w:val="en-US"/>
        </w:rPr>
        <w:t>1</w:t>
      </w:r>
      <w:r w:rsidR="004D4E02">
        <w:rPr>
          <w:lang w:val="en-US"/>
        </w:rPr>
        <w:t>4</w:t>
      </w:r>
      <w:r w:rsidRPr="003E4224">
        <w:rPr>
          <w:lang w:val="en-US"/>
        </w:rPr>
        <w:t>: Type</w:t>
      </w:r>
      <w:r w:rsidR="00FE0ABF" w:rsidRPr="003E4224">
        <w:rPr>
          <w:lang w:val="en-US"/>
        </w:rPr>
        <w:t xml:space="preserve"> II </w:t>
      </w:r>
      <w:r w:rsidRPr="003E4224">
        <w:rPr>
          <w:lang w:val="en-US"/>
        </w:rPr>
        <w:t>Generic</w:t>
      </w:r>
      <w:bookmarkEnd w:id="77"/>
      <w:bookmarkEnd w:id="80"/>
    </w:p>
    <w:p w14:paraId="2F6376B9" w14:textId="77777777" w:rsidR="00FE0ABF" w:rsidRPr="003E4224" w:rsidRDefault="00FE0ABF" w:rsidP="00F95E57">
      <w:pPr>
        <w:pStyle w:val="Caption"/>
      </w:pPr>
      <w:r w:rsidRPr="003E4224">
        <w:t>VERIFICATION TABLE</w:t>
      </w:r>
    </w:p>
    <w:p w14:paraId="2963E719" w14:textId="21F731B9" w:rsidR="00FE0ABF" w:rsidRPr="003E4224" w:rsidRDefault="002C4BFF" w:rsidP="00F12673">
      <w:pPr>
        <w:jc w:val="center"/>
      </w:pPr>
      <w:r w:rsidRPr="002C4BFF">
        <w:rPr>
          <w:noProof/>
        </w:rPr>
        <w:drawing>
          <wp:inline distT="0" distB="0" distL="0" distR="0" wp14:anchorId="1293B178" wp14:editId="2D3F78D4">
            <wp:extent cx="6309360" cy="2505075"/>
            <wp:effectExtent l="0" t="0" r="0" b="9525"/>
            <wp:docPr id="11" name="Picture 11" descr="Verification Table for Generic SAE Type II Fl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erification Table for Generic SAE Type II Fluid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09360" cy="2505075"/>
                    </a:xfrm>
                    <a:prstGeom prst="rect">
                      <a:avLst/>
                    </a:prstGeom>
                    <a:noFill/>
                    <a:ln>
                      <a:noFill/>
                    </a:ln>
                  </pic:spPr>
                </pic:pic>
              </a:graphicData>
            </a:graphic>
          </wp:inline>
        </w:drawing>
      </w:r>
    </w:p>
    <w:p w14:paraId="78A56905" w14:textId="77777777" w:rsidR="00FE0ABF" w:rsidRPr="003E4224" w:rsidRDefault="00FE0ABF" w:rsidP="00F12673">
      <w:pPr>
        <w:spacing w:before="60"/>
        <w:ind w:left="172" w:hanging="86"/>
        <w:jc w:val="left"/>
        <w:rPr>
          <w:sz w:val="13"/>
          <w:szCs w:val="13"/>
        </w:rPr>
      </w:pPr>
      <w:r w:rsidRPr="003E4224">
        <w:rPr>
          <w:sz w:val="13"/>
          <w:szCs w:val="13"/>
        </w:rPr>
        <w:t>* Rain on cold soaked wing calculated at +1°C; all other conditions calculated at -3°C</w:t>
      </w:r>
    </w:p>
    <w:p w14:paraId="7CBAD4D5" w14:textId="77777777" w:rsidR="00FE0ABF" w:rsidRPr="003E4224" w:rsidRDefault="00FE0ABF" w:rsidP="00533830">
      <w:pPr>
        <w:spacing w:before="20"/>
        <w:ind w:left="172" w:hanging="86"/>
        <w:jc w:val="left"/>
        <w:rPr>
          <w:sz w:val="13"/>
          <w:szCs w:val="13"/>
        </w:rPr>
      </w:pPr>
      <w:r w:rsidRPr="003E4224">
        <w:rPr>
          <w:sz w:val="13"/>
          <w:szCs w:val="13"/>
        </w:rPr>
        <w:t>** Freezing fog and snow calculated at -14°C; freezing drizzle and light freezing rain calculated at -10°C</w:t>
      </w:r>
    </w:p>
    <w:p w14:paraId="2BFB965D" w14:textId="5A4E214E" w:rsidR="00EF0848" w:rsidRPr="003E4224" w:rsidRDefault="009B72F0" w:rsidP="002154B6">
      <w:pPr>
        <w:pStyle w:val="Heading3"/>
        <w:rPr>
          <w:lang w:val="en-US"/>
        </w:rPr>
      </w:pPr>
      <w:bookmarkStart w:id="81" w:name="_TABLE_3-1"/>
      <w:bookmarkStart w:id="82" w:name="_Toc488054606"/>
      <w:bookmarkStart w:id="83" w:name="_Toc107307134"/>
      <w:bookmarkEnd w:id="81"/>
      <w:r w:rsidRPr="003E4224">
        <w:rPr>
          <w:lang w:val="en-US"/>
        </w:rPr>
        <w:lastRenderedPageBreak/>
        <w:t xml:space="preserve">Table 3-1: </w:t>
      </w:r>
      <w:r w:rsidR="003E1D0B" w:rsidRPr="003E4224">
        <w:rPr>
          <w:lang w:val="en-US"/>
        </w:rPr>
        <w:t>AllClear</w:t>
      </w:r>
      <w:r w:rsidRPr="003E4224">
        <w:rPr>
          <w:lang w:val="en-US"/>
        </w:rPr>
        <w:t xml:space="preserve"> AeroClear </w:t>
      </w:r>
      <w:r w:rsidR="002C1623" w:rsidRPr="003E4224">
        <w:rPr>
          <w:lang w:val="en-US"/>
        </w:rPr>
        <w:t>MAX</w:t>
      </w:r>
      <w:r w:rsidRPr="003E4224">
        <w:rPr>
          <w:lang w:val="en-US"/>
        </w:rPr>
        <w:t>, Applied Unheated</w:t>
      </w:r>
      <w:r w:rsidR="007E43D1" w:rsidRPr="003E4224">
        <w:rPr>
          <w:lang w:val="en-US"/>
        </w:rPr>
        <w:t xml:space="preserve"> on Low Speed Aircraft</w:t>
      </w:r>
      <w:bookmarkEnd w:id="82"/>
      <w:bookmarkEnd w:id="83"/>
    </w:p>
    <w:p w14:paraId="1C0B4D2C" w14:textId="5EBF80BB" w:rsidR="00EF0848" w:rsidRPr="003E4224" w:rsidRDefault="00EF0848" w:rsidP="00F95E57">
      <w:pPr>
        <w:pStyle w:val="Caption"/>
      </w:pPr>
      <w:r w:rsidRPr="003E4224">
        <w:t>REGRESSION COEFFICIENTS TABLE AND VERIFICATION TABLE</w:t>
      </w:r>
    </w:p>
    <w:p w14:paraId="21484E85" w14:textId="131CF2EB" w:rsidR="00EF0848" w:rsidRPr="003E4224" w:rsidRDefault="003A7CD5" w:rsidP="00EF0848">
      <w:pPr>
        <w:jc w:val="center"/>
      </w:pPr>
      <w:r w:rsidRPr="004049C8">
        <w:rPr>
          <w:noProof/>
        </w:rPr>
        <w:drawing>
          <wp:inline distT="0" distB="0" distL="0" distR="0" wp14:anchorId="1721D213" wp14:editId="6A9E78EE">
            <wp:extent cx="6309360" cy="3675380"/>
            <wp:effectExtent l="0" t="0" r="0" b="1270"/>
            <wp:docPr id="75" name="Picture 75" descr="Regression Coefficients for AllClear AeroClear MAX Applied Unheated on Low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Regression Coefficients for AllClear AeroClear MAX Applied Unheated on Low Speed Aircraf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09360" cy="3675380"/>
                    </a:xfrm>
                    <a:prstGeom prst="rect">
                      <a:avLst/>
                    </a:prstGeom>
                    <a:noFill/>
                    <a:ln>
                      <a:noFill/>
                    </a:ln>
                  </pic:spPr>
                </pic:pic>
              </a:graphicData>
            </a:graphic>
          </wp:inline>
        </w:drawing>
      </w:r>
    </w:p>
    <w:p w14:paraId="6DF90760" w14:textId="3AB83E86" w:rsidR="00EF0848" w:rsidRPr="003E4224" w:rsidRDefault="00EF0848" w:rsidP="00EF0848">
      <w:pPr>
        <w:tabs>
          <w:tab w:val="left" w:pos="230"/>
        </w:tabs>
        <w:spacing w:before="60"/>
        <w:ind w:left="230" w:hanging="144"/>
        <w:jc w:val="left"/>
        <w:rPr>
          <w:sz w:val="13"/>
          <w:szCs w:val="13"/>
        </w:rPr>
      </w:pPr>
      <w:r w:rsidRPr="003E4224">
        <w:rPr>
          <w:sz w:val="13"/>
          <w:szCs w:val="13"/>
        </w:rPr>
        <w:t>1</w:t>
      </w:r>
      <w:r w:rsidRPr="003E4224">
        <w:rPr>
          <w:sz w:val="13"/>
          <w:szCs w:val="13"/>
        </w:rPr>
        <w:tab/>
        <w:t xml:space="preserve">CAUTION: Fluid must be applied unheated </w:t>
      </w:r>
      <w:r w:rsidR="007E43D1" w:rsidRPr="003E4224">
        <w:rPr>
          <w:sz w:val="13"/>
          <w:szCs w:val="13"/>
        </w:rPr>
        <w:t xml:space="preserve">on aircraft conforming to the SAE AS5900 low speed aerodynamic test criterion </w:t>
      </w:r>
      <w:r w:rsidRPr="003E4224">
        <w:rPr>
          <w:sz w:val="13"/>
          <w:szCs w:val="13"/>
        </w:rPr>
        <w:t>to use these regression coefficients</w:t>
      </w:r>
    </w:p>
    <w:p w14:paraId="059CDD86" w14:textId="1CD27956" w:rsidR="00EF0848" w:rsidRPr="003E4224" w:rsidRDefault="00EF0848" w:rsidP="000F71C6">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6DEB03AA" w14:textId="0CE4FA01" w:rsidR="00EF0848" w:rsidRPr="003E4224" w:rsidRDefault="00EF0848" w:rsidP="000F71C6">
      <w:pPr>
        <w:tabs>
          <w:tab w:val="left" w:pos="230"/>
        </w:tabs>
        <w:spacing w:before="20"/>
        <w:ind w:left="230" w:hanging="144"/>
        <w:jc w:val="left"/>
        <w:rPr>
          <w:sz w:val="13"/>
          <w:szCs w:val="13"/>
        </w:rPr>
      </w:pPr>
      <w:r w:rsidRPr="003E4224">
        <w:rPr>
          <w:sz w:val="13"/>
          <w:szCs w:val="13"/>
        </w:rPr>
        <w:t>3</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6BF8947B" w14:textId="63162769" w:rsidR="00EF0848" w:rsidRPr="003E4224" w:rsidRDefault="00EF0848" w:rsidP="000F71C6">
      <w:pPr>
        <w:tabs>
          <w:tab w:val="left" w:pos="230"/>
        </w:tabs>
        <w:spacing w:before="20"/>
        <w:ind w:left="230" w:hanging="144"/>
        <w:jc w:val="left"/>
        <w:rPr>
          <w:sz w:val="13"/>
          <w:szCs w:val="13"/>
        </w:rPr>
      </w:pPr>
      <w:r w:rsidRPr="003E4224">
        <w:rPr>
          <w:sz w:val="13"/>
          <w:szCs w:val="13"/>
        </w:rPr>
        <w:t>4</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3A65191C" w14:textId="77777777" w:rsidR="00EF0848" w:rsidRPr="003E4224" w:rsidRDefault="00EF0848" w:rsidP="00EF0848">
      <w:pPr>
        <w:jc w:val="center"/>
      </w:pPr>
    </w:p>
    <w:p w14:paraId="53812CB3" w14:textId="77777777" w:rsidR="00EF0848" w:rsidRPr="003E4224" w:rsidRDefault="00EF0848" w:rsidP="00EF0848">
      <w:pPr>
        <w:jc w:val="center"/>
      </w:pPr>
    </w:p>
    <w:p w14:paraId="1D9CAD97" w14:textId="589FCB8E" w:rsidR="00EF0848" w:rsidRPr="003E4224" w:rsidRDefault="00CC5162" w:rsidP="00EF0848">
      <w:pPr>
        <w:jc w:val="center"/>
      </w:pPr>
      <w:r w:rsidRPr="008969CB">
        <w:rPr>
          <w:noProof/>
        </w:rPr>
        <w:drawing>
          <wp:inline distT="0" distB="0" distL="0" distR="0" wp14:anchorId="7EAEBDF0" wp14:editId="710E4060">
            <wp:extent cx="6309360" cy="1908175"/>
            <wp:effectExtent l="0" t="0" r="0" b="0"/>
            <wp:docPr id="82" name="Picture 82" descr="Verification Table for AllClear AeroClear MAX Applied Unheated on Low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Verification Table for AllClear AeroClear MAX Applied Unheated on Low Speed Aircraf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09360" cy="1908175"/>
                    </a:xfrm>
                    <a:prstGeom prst="rect">
                      <a:avLst/>
                    </a:prstGeom>
                    <a:noFill/>
                    <a:ln>
                      <a:noFill/>
                    </a:ln>
                  </pic:spPr>
                </pic:pic>
              </a:graphicData>
            </a:graphic>
          </wp:inline>
        </w:drawing>
      </w:r>
    </w:p>
    <w:p w14:paraId="1EBC362D" w14:textId="77777777" w:rsidR="00EF0848" w:rsidRPr="003E4224" w:rsidRDefault="00EF0848" w:rsidP="00EF0848">
      <w:pPr>
        <w:spacing w:before="60"/>
        <w:ind w:left="172" w:hanging="86"/>
        <w:jc w:val="left"/>
        <w:rPr>
          <w:sz w:val="13"/>
          <w:szCs w:val="13"/>
        </w:rPr>
      </w:pPr>
      <w:r w:rsidRPr="003E4224">
        <w:rPr>
          <w:sz w:val="13"/>
          <w:szCs w:val="13"/>
        </w:rPr>
        <w:t xml:space="preserve">* Refer to Table 5 for the lowest usable precipitation rates in snow </w:t>
      </w:r>
    </w:p>
    <w:p w14:paraId="3577184B" w14:textId="77777777" w:rsidR="00EF0848" w:rsidRPr="003E4224" w:rsidRDefault="00EF0848" w:rsidP="00EF0848">
      <w:pPr>
        <w:spacing w:before="20"/>
        <w:ind w:left="172" w:hanging="86"/>
        <w:jc w:val="left"/>
        <w:rPr>
          <w:sz w:val="13"/>
          <w:szCs w:val="13"/>
        </w:rPr>
      </w:pPr>
      <w:r w:rsidRPr="003E4224">
        <w:rPr>
          <w:sz w:val="13"/>
          <w:szCs w:val="13"/>
        </w:rPr>
        <w:t>** Rain on cold soaked wing calculated at +1°C; all other conditions calculated at -3°C</w:t>
      </w:r>
    </w:p>
    <w:p w14:paraId="645FDCF5" w14:textId="266A061D" w:rsidR="000B0C41" w:rsidRPr="007F2324" w:rsidRDefault="000B0C41" w:rsidP="000B0C41">
      <w:pPr>
        <w:pStyle w:val="Heading3"/>
      </w:pPr>
      <w:bookmarkStart w:id="84" w:name="_TABLE_3-2"/>
      <w:bookmarkStart w:id="85" w:name="_Toc107307135"/>
      <w:bookmarkStart w:id="86" w:name="_Toc488054607"/>
      <w:bookmarkEnd w:id="84"/>
      <w:r w:rsidRPr="007F2324">
        <w:lastRenderedPageBreak/>
        <w:t>Table 3-</w:t>
      </w:r>
      <w:r>
        <w:t>2</w:t>
      </w:r>
      <w:r w:rsidRPr="007F2324">
        <w:t xml:space="preserve">: AllClear AeroClear MAX, Applied Unheated on </w:t>
      </w:r>
      <w:r>
        <w:t xml:space="preserve">Middle </w:t>
      </w:r>
      <w:r w:rsidRPr="007F2324">
        <w:t>S</w:t>
      </w:r>
      <w:r w:rsidR="009952DB">
        <w:t>peed</w:t>
      </w:r>
      <w:r w:rsidRPr="007F2324">
        <w:t xml:space="preserve"> Aircraft</w:t>
      </w:r>
      <w:bookmarkEnd w:id="85"/>
    </w:p>
    <w:p w14:paraId="4CAC8EC0" w14:textId="77777777" w:rsidR="000B0C41" w:rsidRPr="007F2324" w:rsidRDefault="000B0C41" w:rsidP="00F95E57">
      <w:pPr>
        <w:pStyle w:val="Caption"/>
      </w:pPr>
      <w:r w:rsidRPr="007F2324">
        <w:t>REGRESSION COEFFICIENTS TABLE AND VERIFICATION TABLE</w:t>
      </w:r>
    </w:p>
    <w:p w14:paraId="12ED3D3C" w14:textId="77777777" w:rsidR="000B0C41" w:rsidRPr="007F2324" w:rsidRDefault="000B0C41" w:rsidP="000B0C41">
      <w:pPr>
        <w:jc w:val="center"/>
        <w:rPr>
          <w:lang w:val="en-CA"/>
        </w:rPr>
      </w:pPr>
      <w:r w:rsidRPr="008D03C6">
        <w:rPr>
          <w:noProof/>
        </w:rPr>
        <w:drawing>
          <wp:inline distT="0" distB="0" distL="0" distR="0" wp14:anchorId="0779C50D" wp14:editId="09E6CE5C">
            <wp:extent cx="6309360" cy="3575050"/>
            <wp:effectExtent l="0" t="0" r="0" b="6350"/>
            <wp:docPr id="7" name="Picture 7" descr="Regression Coefficients for AllClear AeroClear MAX Applied Unheated on Middle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gression Coefficients for AllClear AeroClear MAX Applied Unheated on Middle Speed Aircraf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09360" cy="3575050"/>
                    </a:xfrm>
                    <a:prstGeom prst="rect">
                      <a:avLst/>
                    </a:prstGeom>
                    <a:noFill/>
                    <a:ln>
                      <a:noFill/>
                    </a:ln>
                  </pic:spPr>
                </pic:pic>
              </a:graphicData>
            </a:graphic>
          </wp:inline>
        </w:drawing>
      </w:r>
    </w:p>
    <w:p w14:paraId="3252E656" w14:textId="77777777" w:rsidR="000B0C41" w:rsidRPr="007F2324" w:rsidRDefault="000B0C41" w:rsidP="000B0C41">
      <w:pPr>
        <w:tabs>
          <w:tab w:val="left" w:pos="230"/>
        </w:tabs>
        <w:spacing w:before="60"/>
        <w:ind w:left="230" w:hanging="144"/>
        <w:jc w:val="left"/>
        <w:rPr>
          <w:sz w:val="13"/>
          <w:szCs w:val="13"/>
          <w:lang w:val="en-CA"/>
        </w:rPr>
      </w:pPr>
      <w:r w:rsidRPr="007F2324">
        <w:rPr>
          <w:sz w:val="13"/>
          <w:szCs w:val="13"/>
          <w:lang w:val="en-CA"/>
        </w:rPr>
        <w:t>1</w:t>
      </w:r>
      <w:r w:rsidRPr="007F2324">
        <w:rPr>
          <w:sz w:val="13"/>
          <w:szCs w:val="13"/>
          <w:lang w:val="en-CA"/>
        </w:rPr>
        <w:tab/>
        <w:t>CAUTION: Fluid must be applied unheated on aircraft conforming to the SAE AS5900 low speed aerodynamic test criterion to use these regression coefficients</w:t>
      </w:r>
    </w:p>
    <w:p w14:paraId="315B4C48" w14:textId="77777777" w:rsidR="000B0C41" w:rsidRPr="007F2324" w:rsidRDefault="000B0C41" w:rsidP="000B0C41">
      <w:pPr>
        <w:tabs>
          <w:tab w:val="left" w:pos="230"/>
        </w:tabs>
        <w:spacing w:before="20"/>
        <w:ind w:left="230" w:hanging="144"/>
        <w:jc w:val="left"/>
        <w:rPr>
          <w:sz w:val="13"/>
          <w:szCs w:val="13"/>
          <w:lang w:val="en-CA"/>
        </w:rPr>
      </w:pPr>
      <w:r w:rsidRPr="007F2324">
        <w:rPr>
          <w:sz w:val="13"/>
          <w:szCs w:val="13"/>
          <w:lang w:val="en-CA"/>
        </w:rPr>
        <w:t>2</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where t = holdover time (minutes) and R = precipitation rate (g/dm²/h) </w:t>
      </w:r>
    </w:p>
    <w:p w14:paraId="168A343C" w14:textId="77777777" w:rsidR="000B0C41" w:rsidRPr="007F2324" w:rsidRDefault="000B0C41" w:rsidP="000B0C41">
      <w:pPr>
        <w:tabs>
          <w:tab w:val="left" w:pos="230"/>
        </w:tabs>
        <w:spacing w:before="20"/>
        <w:ind w:left="230" w:hanging="144"/>
        <w:jc w:val="left"/>
        <w:rPr>
          <w:sz w:val="13"/>
          <w:szCs w:val="13"/>
          <w:lang w:val="en-CA"/>
        </w:rPr>
      </w:pPr>
      <w:r w:rsidRPr="007F2324">
        <w:rPr>
          <w:sz w:val="13"/>
          <w:szCs w:val="13"/>
          <w:lang w:val="en-CA"/>
        </w:rPr>
        <w:t>3</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(2-</w:t>
      </w:r>
      <w:proofErr w:type="gramStart"/>
      <w:r w:rsidRPr="007F2324">
        <w:rPr>
          <w:sz w:val="13"/>
          <w:szCs w:val="13"/>
          <w:lang w:val="en-CA"/>
        </w:rPr>
        <w:t>T)</w:t>
      </w:r>
      <w:r w:rsidRPr="007F2324">
        <w:rPr>
          <w:sz w:val="13"/>
          <w:szCs w:val="13"/>
          <w:vertAlign w:val="superscript"/>
          <w:lang w:val="en-CA"/>
        </w:rPr>
        <w:t>B</w:t>
      </w:r>
      <w:proofErr w:type="gramEnd"/>
      <w:r w:rsidRPr="007F2324">
        <w:rPr>
          <w:sz w:val="13"/>
          <w:szCs w:val="13"/>
          <w:lang w:val="en-CA"/>
        </w:rPr>
        <w:t>, where t = holdover time (minutes), R = precipitation rate (g/dm²/h) and T = temperature (°C)</w:t>
      </w:r>
    </w:p>
    <w:p w14:paraId="4F029F9D" w14:textId="77777777" w:rsidR="000B0C41" w:rsidRPr="007F2324" w:rsidRDefault="000B0C41" w:rsidP="000B0C41">
      <w:pPr>
        <w:tabs>
          <w:tab w:val="left" w:pos="230"/>
        </w:tabs>
        <w:spacing w:before="20"/>
        <w:ind w:left="230" w:hanging="144"/>
        <w:jc w:val="left"/>
        <w:rPr>
          <w:sz w:val="13"/>
          <w:szCs w:val="13"/>
          <w:lang w:val="en-CA"/>
        </w:rPr>
      </w:pPr>
      <w:r w:rsidRPr="007F2324">
        <w:rPr>
          <w:sz w:val="13"/>
          <w:szCs w:val="13"/>
          <w:lang w:val="en-CA"/>
        </w:rPr>
        <w:t>4</w:t>
      </w:r>
      <w:r w:rsidRPr="007F2324">
        <w:rPr>
          <w:sz w:val="13"/>
          <w:szCs w:val="13"/>
          <w:lang w:val="en-CA"/>
        </w:rPr>
        <w:tab/>
      </w:r>
      <w:proofErr w:type="gramStart"/>
      <w:r w:rsidRPr="007F2324">
        <w:rPr>
          <w:sz w:val="13"/>
          <w:szCs w:val="13"/>
          <w:lang w:val="en-CA"/>
        </w:rPr>
        <w:t>CAUTION</w:t>
      </w:r>
      <w:proofErr w:type="gramEnd"/>
      <w:r w:rsidRPr="007F2324">
        <w:rPr>
          <w:sz w:val="13"/>
          <w:szCs w:val="13"/>
          <w:lang w:val="en-CA"/>
        </w:rPr>
        <w:t>: Use of these coefficients is limited by the lowest usable precipitation rates provided in Table 5 and the highest usable precipitation rates provided in Table 6</w:t>
      </w:r>
    </w:p>
    <w:p w14:paraId="32B21E41" w14:textId="77777777" w:rsidR="000B0C41" w:rsidRPr="007F2324" w:rsidRDefault="000B0C41" w:rsidP="000B0C41">
      <w:pPr>
        <w:jc w:val="center"/>
        <w:rPr>
          <w:lang w:val="en-CA"/>
        </w:rPr>
      </w:pPr>
    </w:p>
    <w:p w14:paraId="763F83BE" w14:textId="77777777" w:rsidR="000B0C41" w:rsidRPr="007F2324" w:rsidRDefault="000B0C41" w:rsidP="000B0C41">
      <w:pPr>
        <w:jc w:val="center"/>
        <w:rPr>
          <w:lang w:val="en-CA"/>
        </w:rPr>
      </w:pPr>
    </w:p>
    <w:p w14:paraId="7DAE11F2" w14:textId="78234FA3" w:rsidR="000B0C41" w:rsidRPr="007F2324" w:rsidRDefault="002411F9" w:rsidP="000B0C41">
      <w:pPr>
        <w:jc w:val="center"/>
        <w:rPr>
          <w:lang w:val="en-CA"/>
        </w:rPr>
      </w:pPr>
      <w:r w:rsidRPr="008969CB">
        <w:rPr>
          <w:noProof/>
        </w:rPr>
        <w:drawing>
          <wp:inline distT="0" distB="0" distL="0" distR="0" wp14:anchorId="7DB31433" wp14:editId="32816580">
            <wp:extent cx="6309360" cy="1908175"/>
            <wp:effectExtent l="0" t="0" r="0" b="0"/>
            <wp:docPr id="15" name="Picture 15" descr="Verification Table for AllClear AeroClear MAX Applied Unheated on Middle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erification Table for AllClear AeroClear MAX Applied Unheated on Middle Speed Aircraf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09360" cy="1908175"/>
                    </a:xfrm>
                    <a:prstGeom prst="rect">
                      <a:avLst/>
                    </a:prstGeom>
                    <a:noFill/>
                    <a:ln>
                      <a:noFill/>
                    </a:ln>
                  </pic:spPr>
                </pic:pic>
              </a:graphicData>
            </a:graphic>
          </wp:inline>
        </w:drawing>
      </w:r>
    </w:p>
    <w:p w14:paraId="19F36FEC" w14:textId="77777777" w:rsidR="000B0C41" w:rsidRPr="007F2324" w:rsidRDefault="000B0C41" w:rsidP="000B0C41">
      <w:pPr>
        <w:spacing w:before="60"/>
        <w:ind w:left="172" w:hanging="86"/>
        <w:jc w:val="left"/>
        <w:rPr>
          <w:sz w:val="13"/>
          <w:szCs w:val="13"/>
          <w:lang w:val="en-CA"/>
        </w:rPr>
      </w:pPr>
      <w:r w:rsidRPr="007F2324">
        <w:rPr>
          <w:sz w:val="13"/>
          <w:szCs w:val="13"/>
          <w:lang w:val="en-CA"/>
        </w:rPr>
        <w:t xml:space="preserve">* Refer to Table 5 for the lowest usable precipitation rates in snow  </w:t>
      </w:r>
    </w:p>
    <w:p w14:paraId="2B195FB7" w14:textId="77777777" w:rsidR="000B0C41" w:rsidRPr="007F2324" w:rsidRDefault="000B0C41" w:rsidP="000B0C41">
      <w:pPr>
        <w:spacing w:before="20"/>
        <w:ind w:left="172" w:hanging="86"/>
        <w:jc w:val="left"/>
        <w:rPr>
          <w:sz w:val="13"/>
          <w:szCs w:val="13"/>
          <w:lang w:val="en-CA"/>
        </w:rPr>
      </w:pPr>
      <w:r w:rsidRPr="007F2324">
        <w:rPr>
          <w:sz w:val="13"/>
          <w:szCs w:val="13"/>
          <w:lang w:val="en-CA"/>
        </w:rPr>
        <w:t>** Rain on cold soaked wing calculated at +1°C; all other conditions calculated at -3°C</w:t>
      </w:r>
    </w:p>
    <w:p w14:paraId="51807E30" w14:textId="233B5A47" w:rsidR="00DC55F8" w:rsidRPr="003E4224" w:rsidRDefault="003E1D0B" w:rsidP="002154B6">
      <w:pPr>
        <w:pStyle w:val="Heading3"/>
        <w:rPr>
          <w:lang w:val="en-US"/>
        </w:rPr>
      </w:pPr>
      <w:bookmarkStart w:id="87" w:name="_Toc107307136"/>
      <w:r w:rsidRPr="003E4224">
        <w:rPr>
          <w:lang w:val="en-US"/>
        </w:rPr>
        <w:lastRenderedPageBreak/>
        <w:t>Table 3-</w:t>
      </w:r>
      <w:r w:rsidR="000B0C41">
        <w:rPr>
          <w:lang w:val="en-US"/>
        </w:rPr>
        <w:t>3</w:t>
      </w:r>
      <w:r w:rsidRPr="003E4224">
        <w:rPr>
          <w:lang w:val="en-US"/>
        </w:rPr>
        <w:t xml:space="preserve">: AllClear AeroClear </w:t>
      </w:r>
      <w:r w:rsidR="002C1623" w:rsidRPr="003E4224">
        <w:rPr>
          <w:lang w:val="en-US"/>
        </w:rPr>
        <w:t>MAX</w:t>
      </w:r>
      <w:r w:rsidRPr="003E4224">
        <w:rPr>
          <w:lang w:val="en-US"/>
        </w:rPr>
        <w:t>, Applied Unheated</w:t>
      </w:r>
      <w:r w:rsidR="00945F02" w:rsidRPr="003E4224">
        <w:rPr>
          <w:lang w:val="en-US"/>
        </w:rPr>
        <w:t xml:space="preserve"> on High Speed Aircraft</w:t>
      </w:r>
      <w:bookmarkEnd w:id="86"/>
      <w:bookmarkEnd w:id="87"/>
    </w:p>
    <w:p w14:paraId="46C52FA8" w14:textId="77777777" w:rsidR="00DC55F8" w:rsidRPr="003E4224" w:rsidRDefault="00DC55F8" w:rsidP="00F95E57">
      <w:pPr>
        <w:pStyle w:val="Caption"/>
      </w:pPr>
      <w:r w:rsidRPr="003E4224">
        <w:t>REGRESSION COEFFICIENTS TABLE AND VERIFICATION TABLE</w:t>
      </w:r>
    </w:p>
    <w:p w14:paraId="5216D54E" w14:textId="0550EA8B" w:rsidR="00DC55F8" w:rsidRPr="003E4224" w:rsidRDefault="00275D41" w:rsidP="00DC55F8">
      <w:pPr>
        <w:jc w:val="center"/>
      </w:pPr>
      <w:r w:rsidRPr="008969CB">
        <w:rPr>
          <w:noProof/>
        </w:rPr>
        <w:drawing>
          <wp:inline distT="0" distB="0" distL="0" distR="0" wp14:anchorId="5AEC8689" wp14:editId="1890840D">
            <wp:extent cx="6309360" cy="4190365"/>
            <wp:effectExtent l="0" t="0" r="0" b="635"/>
            <wp:docPr id="83" name="Picture 83" descr="Regression Coefficients for AllClear AeroClear MAX Applied Unheated on High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Regression Coefficients for AllClear AeroClear MAX Applied Unheated on High Speed Aircraf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09360" cy="4190365"/>
                    </a:xfrm>
                    <a:prstGeom prst="rect">
                      <a:avLst/>
                    </a:prstGeom>
                    <a:noFill/>
                    <a:ln>
                      <a:noFill/>
                    </a:ln>
                  </pic:spPr>
                </pic:pic>
              </a:graphicData>
            </a:graphic>
          </wp:inline>
        </w:drawing>
      </w:r>
    </w:p>
    <w:p w14:paraId="5101EB06" w14:textId="3360AA5B" w:rsidR="00DC55F8" w:rsidRPr="003E4224" w:rsidRDefault="00DC55F8" w:rsidP="00DC55F8">
      <w:pPr>
        <w:tabs>
          <w:tab w:val="left" w:pos="230"/>
        </w:tabs>
        <w:spacing w:before="60"/>
        <w:ind w:left="230" w:hanging="144"/>
        <w:jc w:val="left"/>
        <w:rPr>
          <w:sz w:val="13"/>
          <w:szCs w:val="13"/>
        </w:rPr>
      </w:pPr>
      <w:r w:rsidRPr="003E4224">
        <w:rPr>
          <w:sz w:val="13"/>
          <w:szCs w:val="13"/>
        </w:rPr>
        <w:t>1</w:t>
      </w:r>
      <w:r w:rsidRPr="003E4224">
        <w:rPr>
          <w:sz w:val="13"/>
          <w:szCs w:val="13"/>
        </w:rPr>
        <w:tab/>
        <w:t xml:space="preserve">CAUTION: Fluid must be applied unheated </w:t>
      </w:r>
      <w:r w:rsidR="007E43D1" w:rsidRPr="003E4224">
        <w:rPr>
          <w:sz w:val="13"/>
          <w:szCs w:val="13"/>
        </w:rPr>
        <w:t xml:space="preserve">on aircraft conforming to the SAE AS5900 high speed aerodynamic test criterion </w:t>
      </w:r>
      <w:r w:rsidRPr="003E4224">
        <w:rPr>
          <w:sz w:val="13"/>
          <w:szCs w:val="13"/>
        </w:rPr>
        <w:t>to use these regression coefficients</w:t>
      </w:r>
    </w:p>
    <w:p w14:paraId="51A22F47" w14:textId="6509FD9D" w:rsidR="00DC55F8" w:rsidRPr="003E4224" w:rsidRDefault="00DC55F8" w:rsidP="000F71C6">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55FC986C" w14:textId="3EFC6E90" w:rsidR="00DC55F8" w:rsidRPr="003E4224" w:rsidRDefault="00DC55F8" w:rsidP="000F71C6">
      <w:pPr>
        <w:tabs>
          <w:tab w:val="left" w:pos="230"/>
        </w:tabs>
        <w:spacing w:before="20"/>
        <w:ind w:left="230" w:hanging="144"/>
        <w:jc w:val="left"/>
        <w:rPr>
          <w:sz w:val="13"/>
          <w:szCs w:val="13"/>
        </w:rPr>
      </w:pPr>
      <w:r w:rsidRPr="003E4224">
        <w:rPr>
          <w:sz w:val="13"/>
          <w:szCs w:val="13"/>
        </w:rPr>
        <w:t>3</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56705B13" w14:textId="74CF1619" w:rsidR="00DC55F8" w:rsidRPr="003E4224" w:rsidRDefault="00DC55F8" w:rsidP="000F71C6">
      <w:pPr>
        <w:tabs>
          <w:tab w:val="left" w:pos="230"/>
        </w:tabs>
        <w:spacing w:before="20"/>
        <w:ind w:left="230" w:hanging="144"/>
        <w:jc w:val="left"/>
        <w:rPr>
          <w:sz w:val="13"/>
          <w:szCs w:val="13"/>
        </w:rPr>
      </w:pPr>
      <w:r w:rsidRPr="003E4224">
        <w:rPr>
          <w:sz w:val="13"/>
          <w:szCs w:val="13"/>
        </w:rPr>
        <w:t>4</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2F62BAB3" w14:textId="77777777" w:rsidR="00DC55F8" w:rsidRPr="003E4224" w:rsidRDefault="00DC55F8" w:rsidP="00DC55F8">
      <w:pPr>
        <w:jc w:val="center"/>
      </w:pPr>
    </w:p>
    <w:p w14:paraId="79A133D9" w14:textId="77777777" w:rsidR="00DC55F8" w:rsidRPr="003E4224" w:rsidRDefault="00DC55F8" w:rsidP="00DC55F8">
      <w:pPr>
        <w:jc w:val="center"/>
      </w:pPr>
    </w:p>
    <w:p w14:paraId="384F0F55" w14:textId="0C4295D0" w:rsidR="00DC55F8" w:rsidRPr="003E4224" w:rsidRDefault="000228EF" w:rsidP="00DC55F8">
      <w:pPr>
        <w:jc w:val="center"/>
      </w:pPr>
      <w:r w:rsidRPr="008969CB">
        <w:rPr>
          <w:noProof/>
        </w:rPr>
        <w:drawing>
          <wp:inline distT="0" distB="0" distL="0" distR="0" wp14:anchorId="226B015A" wp14:editId="412FEF1D">
            <wp:extent cx="6309360" cy="1818640"/>
            <wp:effectExtent l="0" t="0" r="0" b="0"/>
            <wp:docPr id="90" name="Picture 90" descr="Verification Table for AllClear AeroClear MAX Applied Unheated on High Spee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Verification Table for AllClear AeroClear MAX Applied Unheated on High Speed Aircraf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309360" cy="1818640"/>
                    </a:xfrm>
                    <a:prstGeom prst="rect">
                      <a:avLst/>
                    </a:prstGeom>
                    <a:noFill/>
                    <a:ln>
                      <a:noFill/>
                    </a:ln>
                  </pic:spPr>
                </pic:pic>
              </a:graphicData>
            </a:graphic>
          </wp:inline>
        </w:drawing>
      </w:r>
    </w:p>
    <w:p w14:paraId="4C0C0153" w14:textId="77777777" w:rsidR="00DC55F8" w:rsidRPr="003E4224" w:rsidRDefault="00DC55F8" w:rsidP="00DC55F8">
      <w:pPr>
        <w:spacing w:before="60"/>
        <w:ind w:left="172" w:hanging="86"/>
        <w:jc w:val="left"/>
        <w:rPr>
          <w:sz w:val="13"/>
          <w:szCs w:val="13"/>
        </w:rPr>
      </w:pPr>
      <w:r w:rsidRPr="003E4224">
        <w:rPr>
          <w:sz w:val="13"/>
          <w:szCs w:val="13"/>
        </w:rPr>
        <w:t xml:space="preserve">* Refer to Table 5 for the lowest usable precipitation rates in snow </w:t>
      </w:r>
    </w:p>
    <w:p w14:paraId="039BB801" w14:textId="77777777" w:rsidR="005A29C3" w:rsidRPr="003E4224" w:rsidRDefault="00DC55F8" w:rsidP="00F83D89">
      <w:pPr>
        <w:spacing w:before="20"/>
        <w:ind w:left="172" w:hanging="86"/>
        <w:jc w:val="left"/>
        <w:rPr>
          <w:b/>
          <w:bCs/>
          <w:szCs w:val="20"/>
        </w:rPr>
      </w:pPr>
      <w:r w:rsidRPr="003E4224">
        <w:rPr>
          <w:sz w:val="13"/>
          <w:szCs w:val="13"/>
        </w:rPr>
        <w:t>** Rain on cold soaked wing calculated at +1°C; all other conditions calculated at -3°C</w:t>
      </w:r>
    </w:p>
    <w:p w14:paraId="61842820" w14:textId="1429A776" w:rsidR="00FE0ABF" w:rsidRPr="003E4224" w:rsidRDefault="001E523B" w:rsidP="002154B6">
      <w:pPr>
        <w:pStyle w:val="Heading3"/>
        <w:rPr>
          <w:lang w:val="en-US"/>
        </w:rPr>
      </w:pPr>
      <w:bookmarkStart w:id="88" w:name="_TABLE_3-3"/>
      <w:bookmarkStart w:id="89" w:name="_TABLE_3-4"/>
      <w:bookmarkStart w:id="90" w:name="_TABLE_4-1"/>
      <w:bookmarkStart w:id="91" w:name="_Toc488054610"/>
      <w:bookmarkStart w:id="92" w:name="_Toc107307137"/>
      <w:bookmarkStart w:id="93" w:name="_Ref240193707"/>
      <w:bookmarkStart w:id="94" w:name="_Toc241305790"/>
      <w:bookmarkStart w:id="95" w:name="_Ref211704212"/>
      <w:bookmarkStart w:id="96" w:name="_Ref185177015"/>
      <w:bookmarkStart w:id="97" w:name="_Ref211704456"/>
      <w:bookmarkStart w:id="98" w:name="_Toc241305792"/>
      <w:bookmarkEnd w:id="14"/>
      <w:bookmarkEnd w:id="15"/>
      <w:bookmarkEnd w:id="16"/>
      <w:bookmarkEnd w:id="17"/>
      <w:bookmarkEnd w:id="78"/>
      <w:bookmarkEnd w:id="79"/>
      <w:bookmarkEnd w:id="88"/>
      <w:bookmarkEnd w:id="89"/>
      <w:bookmarkEnd w:id="90"/>
      <w:r w:rsidRPr="003E4224">
        <w:rPr>
          <w:lang w:val="en-US"/>
        </w:rPr>
        <w:lastRenderedPageBreak/>
        <w:t xml:space="preserve">Table </w:t>
      </w:r>
      <w:r w:rsidR="00F97151" w:rsidRPr="003E4224">
        <w:rPr>
          <w:lang w:val="en-US"/>
        </w:rPr>
        <w:t xml:space="preserve">4-1: </w:t>
      </w:r>
      <w:r w:rsidR="00FE0ABF" w:rsidRPr="003E4224">
        <w:rPr>
          <w:lang w:val="en-US"/>
        </w:rPr>
        <w:t>ABAX ECOWING AD-49</w:t>
      </w:r>
      <w:bookmarkEnd w:id="91"/>
      <w:bookmarkEnd w:id="92"/>
    </w:p>
    <w:p w14:paraId="26042F90" w14:textId="77777777" w:rsidR="00FE0ABF" w:rsidRPr="003E4224" w:rsidRDefault="00FE0ABF" w:rsidP="00F95E57">
      <w:pPr>
        <w:pStyle w:val="Caption"/>
      </w:pPr>
      <w:r w:rsidRPr="003E4224">
        <w:t>REGRESSION COEFFICIENTS TABLE AND VERIFICATION TABLE</w:t>
      </w:r>
    </w:p>
    <w:p w14:paraId="1329AF40" w14:textId="717A12B1" w:rsidR="00FE0ABF" w:rsidRPr="003E4224" w:rsidRDefault="00E72BB6" w:rsidP="00533830">
      <w:r w:rsidRPr="00BA3182">
        <w:rPr>
          <w:noProof/>
        </w:rPr>
        <w:drawing>
          <wp:inline distT="0" distB="0" distL="0" distR="0" wp14:anchorId="03CC0F20" wp14:editId="08CB8B9E">
            <wp:extent cx="6309360" cy="4646930"/>
            <wp:effectExtent l="0" t="0" r="0" b="1270"/>
            <wp:docPr id="237" name="Picture 237" descr="Regression Coefficients for ABAX ECOWING A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Regression Coefficients for ABAX ECOWING AD-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09360" cy="4646930"/>
                    </a:xfrm>
                    <a:prstGeom prst="rect">
                      <a:avLst/>
                    </a:prstGeom>
                    <a:noFill/>
                    <a:ln>
                      <a:noFill/>
                    </a:ln>
                  </pic:spPr>
                </pic:pic>
              </a:graphicData>
            </a:graphic>
          </wp:inline>
        </w:drawing>
      </w:r>
    </w:p>
    <w:bookmarkEnd w:id="93"/>
    <w:bookmarkEnd w:id="94"/>
    <w:p w14:paraId="4134DC9A" w14:textId="194B49BF"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3819FE"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23FFDC2F" w14:textId="47E758C2"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29AEC18E" w14:textId="5BDC001C"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r>
      <w:proofErr w:type="gramStart"/>
      <w:r w:rsidR="00FE0ABF" w:rsidRPr="003E4224">
        <w:rPr>
          <w:sz w:val="13"/>
          <w:szCs w:val="13"/>
        </w:rPr>
        <w:t>CAUTION</w:t>
      </w:r>
      <w:proofErr w:type="gramEnd"/>
      <w:r w:rsidR="00FE0ABF"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30442D31" w14:textId="77777777" w:rsidR="00FE0ABF" w:rsidRPr="003E4224" w:rsidRDefault="00FE0ABF" w:rsidP="00533830">
      <w:pPr>
        <w:jc w:val="center"/>
      </w:pPr>
    </w:p>
    <w:p w14:paraId="42868B04" w14:textId="77777777" w:rsidR="00FE0ABF" w:rsidRPr="003E4224" w:rsidRDefault="00FE0ABF" w:rsidP="00533830">
      <w:pPr>
        <w:jc w:val="center"/>
      </w:pPr>
    </w:p>
    <w:p w14:paraId="3E8FE69B" w14:textId="732C111A" w:rsidR="00FE0ABF" w:rsidRPr="003E4224" w:rsidRDefault="00657C7A" w:rsidP="00533830">
      <w:pPr>
        <w:jc w:val="center"/>
      </w:pPr>
      <w:r w:rsidRPr="00D02431">
        <w:rPr>
          <w:noProof/>
        </w:rPr>
        <w:drawing>
          <wp:inline distT="0" distB="0" distL="0" distR="0" wp14:anchorId="2C12D18D" wp14:editId="60FBA41F">
            <wp:extent cx="6309360" cy="2388235"/>
            <wp:effectExtent l="0" t="0" r="0" b="0"/>
            <wp:docPr id="92" name="Picture 92" descr="Verification Table for ABAX ECOWING A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Verification Table for ABAX ECOWING AD-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318E8D18" w14:textId="77777777" w:rsidR="00FE0ABF" w:rsidRPr="003E4224" w:rsidRDefault="00FE0ABF" w:rsidP="004A7071">
      <w:pPr>
        <w:spacing w:before="60"/>
        <w:ind w:left="172" w:hanging="86"/>
        <w:jc w:val="left"/>
        <w:rPr>
          <w:sz w:val="13"/>
          <w:szCs w:val="13"/>
        </w:rPr>
      </w:pPr>
      <w:bookmarkStart w:id="99" w:name="_Ref240194368"/>
      <w:bookmarkStart w:id="100" w:name="_Toc241305791"/>
      <w:r w:rsidRPr="003E4224">
        <w:rPr>
          <w:sz w:val="13"/>
          <w:szCs w:val="13"/>
        </w:rPr>
        <w:t xml:space="preserve">* Refer to Table 5 for the lowest usable precipitation rates in snow </w:t>
      </w:r>
    </w:p>
    <w:p w14:paraId="44C7A1D1"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3997AF6F"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49CA4231" w14:textId="77777777" w:rsidR="0081052A" w:rsidRPr="007F2324" w:rsidRDefault="0081052A" w:rsidP="0081052A">
      <w:pPr>
        <w:pStyle w:val="Heading3"/>
      </w:pPr>
      <w:bookmarkStart w:id="101" w:name="_TABLE_4-2"/>
      <w:bookmarkStart w:id="102" w:name="_Toc107307138"/>
      <w:bookmarkStart w:id="103" w:name="_Toc13563655"/>
      <w:bookmarkStart w:id="104" w:name="_Toc488054611"/>
      <w:bookmarkStart w:id="105" w:name="_Ref185177025"/>
      <w:bookmarkStart w:id="106" w:name="_Ref211704475"/>
      <w:bookmarkStart w:id="107" w:name="_Toc241305802"/>
      <w:bookmarkEnd w:id="101"/>
      <w:r w:rsidRPr="007F2324">
        <w:lastRenderedPageBreak/>
        <w:t>Table 4-2: AllClear ClearWing E</w:t>
      </w:r>
      <w:r>
        <w:t>CO</w:t>
      </w:r>
      <w:bookmarkEnd w:id="102"/>
    </w:p>
    <w:p w14:paraId="6F5A1C6D" w14:textId="77777777" w:rsidR="0081052A" w:rsidRPr="007F2324" w:rsidRDefault="0081052A" w:rsidP="00F95E57">
      <w:pPr>
        <w:pStyle w:val="Caption"/>
      </w:pPr>
      <w:r w:rsidRPr="007F2324">
        <w:t>REGRESSION COEFFICIENTS TABLE AND VERIFICATION TABLE</w:t>
      </w:r>
    </w:p>
    <w:p w14:paraId="6F017E80" w14:textId="35402BB6" w:rsidR="0081052A" w:rsidRPr="007F2324" w:rsidRDefault="00BF14AF" w:rsidP="0081052A">
      <w:pPr>
        <w:rPr>
          <w:lang w:val="en-CA"/>
        </w:rPr>
      </w:pPr>
      <w:r w:rsidRPr="00D02431">
        <w:rPr>
          <w:noProof/>
        </w:rPr>
        <w:drawing>
          <wp:inline distT="0" distB="0" distL="0" distR="0" wp14:anchorId="79D9B97C" wp14:editId="6045E319">
            <wp:extent cx="6309360" cy="4635500"/>
            <wp:effectExtent l="0" t="0" r="0" b="0"/>
            <wp:docPr id="93" name="Picture 93" descr="Regression Coefficients for AllClear ClearWing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Regression Coefficients for AllClear ClearWing ECO"/>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275EECE9" w14:textId="77777777" w:rsidR="0081052A" w:rsidRPr="007F2324" w:rsidRDefault="0081052A" w:rsidP="0081052A">
      <w:pPr>
        <w:tabs>
          <w:tab w:val="left" w:pos="230"/>
        </w:tabs>
        <w:spacing w:before="60"/>
        <w:ind w:left="230" w:hanging="144"/>
        <w:jc w:val="left"/>
        <w:rPr>
          <w:sz w:val="13"/>
          <w:szCs w:val="13"/>
          <w:lang w:val="en-CA"/>
        </w:rPr>
      </w:pPr>
      <w:r w:rsidRPr="007F2324">
        <w:rPr>
          <w:sz w:val="13"/>
          <w:szCs w:val="13"/>
          <w:lang w:val="en-CA"/>
        </w:rPr>
        <w:t>1</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where t = holdover time (minutes) and R = precipitation rate (g/dm²/h) </w:t>
      </w:r>
    </w:p>
    <w:p w14:paraId="7FB37C95" w14:textId="77777777" w:rsidR="0081052A" w:rsidRPr="007F2324" w:rsidRDefault="0081052A" w:rsidP="0081052A">
      <w:pPr>
        <w:tabs>
          <w:tab w:val="left" w:pos="230"/>
        </w:tabs>
        <w:spacing w:before="20"/>
        <w:ind w:left="230" w:hanging="144"/>
        <w:jc w:val="left"/>
        <w:rPr>
          <w:sz w:val="13"/>
          <w:szCs w:val="13"/>
          <w:lang w:val="en-CA"/>
        </w:rPr>
      </w:pPr>
      <w:r w:rsidRPr="007F2324">
        <w:rPr>
          <w:sz w:val="13"/>
          <w:szCs w:val="13"/>
          <w:lang w:val="en-CA"/>
        </w:rPr>
        <w:t>2</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(2-</w:t>
      </w:r>
      <w:proofErr w:type="gramStart"/>
      <w:r w:rsidRPr="007F2324">
        <w:rPr>
          <w:sz w:val="13"/>
          <w:szCs w:val="13"/>
          <w:lang w:val="en-CA"/>
        </w:rPr>
        <w:t>T)</w:t>
      </w:r>
      <w:r w:rsidRPr="007F2324">
        <w:rPr>
          <w:sz w:val="13"/>
          <w:szCs w:val="13"/>
          <w:vertAlign w:val="superscript"/>
          <w:lang w:val="en-CA"/>
        </w:rPr>
        <w:t>B</w:t>
      </w:r>
      <w:proofErr w:type="gramEnd"/>
      <w:r w:rsidRPr="007F2324">
        <w:rPr>
          <w:sz w:val="13"/>
          <w:szCs w:val="13"/>
          <w:lang w:val="en-CA"/>
        </w:rPr>
        <w:t>, where t = holdover time (minutes), R = precipitation rate (g/dm²/h) and T = temperature (°C)</w:t>
      </w:r>
    </w:p>
    <w:p w14:paraId="23BF6D72" w14:textId="77777777" w:rsidR="0081052A" w:rsidRPr="007F2324" w:rsidRDefault="0081052A" w:rsidP="0081052A">
      <w:pPr>
        <w:tabs>
          <w:tab w:val="left" w:pos="230"/>
        </w:tabs>
        <w:spacing w:before="20"/>
        <w:ind w:left="230" w:hanging="144"/>
        <w:jc w:val="left"/>
        <w:rPr>
          <w:sz w:val="13"/>
          <w:szCs w:val="13"/>
          <w:lang w:val="en-CA"/>
        </w:rPr>
      </w:pPr>
      <w:r w:rsidRPr="007F2324">
        <w:rPr>
          <w:sz w:val="13"/>
          <w:szCs w:val="13"/>
          <w:lang w:val="en-CA"/>
        </w:rPr>
        <w:t>3</w:t>
      </w:r>
      <w:r w:rsidRPr="007F2324">
        <w:rPr>
          <w:sz w:val="13"/>
          <w:szCs w:val="13"/>
          <w:lang w:val="en-CA"/>
        </w:rPr>
        <w:tab/>
      </w:r>
      <w:proofErr w:type="gramStart"/>
      <w:r w:rsidRPr="007F2324">
        <w:rPr>
          <w:sz w:val="13"/>
          <w:szCs w:val="13"/>
          <w:lang w:val="en-CA"/>
        </w:rPr>
        <w:t>CAUTION</w:t>
      </w:r>
      <w:proofErr w:type="gramEnd"/>
      <w:r w:rsidRPr="007F2324">
        <w:rPr>
          <w:sz w:val="13"/>
          <w:szCs w:val="13"/>
          <w:lang w:val="en-CA"/>
        </w:rPr>
        <w:t>: Use of these coefficients is limited by the lowest usable precipitation rates provided in Table 5 and the highest usable precipitation rates provided in Table 6</w:t>
      </w:r>
    </w:p>
    <w:p w14:paraId="01D67813" w14:textId="77777777" w:rsidR="0081052A" w:rsidRPr="007F2324" w:rsidRDefault="0081052A" w:rsidP="0081052A">
      <w:pPr>
        <w:jc w:val="center"/>
        <w:rPr>
          <w:lang w:val="en-CA"/>
        </w:rPr>
      </w:pPr>
    </w:p>
    <w:p w14:paraId="1BC91339" w14:textId="77777777" w:rsidR="0081052A" w:rsidRPr="007F2324" w:rsidRDefault="0081052A" w:rsidP="0081052A">
      <w:pPr>
        <w:jc w:val="center"/>
        <w:rPr>
          <w:lang w:val="en-CA"/>
        </w:rPr>
      </w:pPr>
    </w:p>
    <w:p w14:paraId="0BF32C88" w14:textId="4553F002" w:rsidR="0081052A" w:rsidRPr="007F2324" w:rsidRDefault="00C43AFD" w:rsidP="0081052A">
      <w:pPr>
        <w:jc w:val="center"/>
        <w:rPr>
          <w:lang w:val="en-CA"/>
        </w:rPr>
      </w:pPr>
      <w:r w:rsidRPr="00D02431">
        <w:rPr>
          <w:noProof/>
        </w:rPr>
        <w:drawing>
          <wp:inline distT="0" distB="0" distL="0" distR="0" wp14:anchorId="402B6806" wp14:editId="41C94EDA">
            <wp:extent cx="6309360" cy="2388235"/>
            <wp:effectExtent l="0" t="0" r="0" b="0"/>
            <wp:docPr id="95" name="Picture 95" descr="Verification Table for AllClear ClearWing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Verification Table for AllClear ClearWing ECO"/>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0B001814" w14:textId="77777777" w:rsidR="0081052A" w:rsidRPr="007F2324" w:rsidRDefault="0081052A" w:rsidP="0081052A">
      <w:pPr>
        <w:spacing w:before="60"/>
        <w:ind w:left="172" w:hanging="86"/>
        <w:jc w:val="left"/>
        <w:rPr>
          <w:sz w:val="13"/>
          <w:szCs w:val="13"/>
          <w:lang w:val="en-CA"/>
        </w:rPr>
      </w:pPr>
      <w:r w:rsidRPr="007F2324">
        <w:rPr>
          <w:sz w:val="13"/>
          <w:szCs w:val="13"/>
          <w:lang w:val="en-CA"/>
        </w:rPr>
        <w:t xml:space="preserve">* Refer to Table 5 for the lowest usable precipitation rates in snow  </w:t>
      </w:r>
    </w:p>
    <w:p w14:paraId="1DA8735C" w14:textId="77777777" w:rsidR="0081052A" w:rsidRPr="007F2324" w:rsidRDefault="0081052A" w:rsidP="0081052A">
      <w:pPr>
        <w:spacing w:before="20"/>
        <w:ind w:left="172" w:hanging="86"/>
        <w:jc w:val="left"/>
        <w:rPr>
          <w:sz w:val="13"/>
          <w:szCs w:val="13"/>
          <w:lang w:val="en-CA"/>
        </w:rPr>
      </w:pPr>
      <w:r w:rsidRPr="007F2324">
        <w:rPr>
          <w:sz w:val="13"/>
          <w:szCs w:val="13"/>
          <w:lang w:val="en-CA"/>
        </w:rPr>
        <w:t>** Rain on cold soaked wing calculated at +1°C; all other conditions calculated at -3°C</w:t>
      </w:r>
    </w:p>
    <w:p w14:paraId="625E5DD2" w14:textId="77777777" w:rsidR="0081052A" w:rsidRPr="007F2324" w:rsidRDefault="0081052A" w:rsidP="0081052A">
      <w:pPr>
        <w:spacing w:before="20"/>
        <w:ind w:left="172" w:hanging="86"/>
        <w:jc w:val="left"/>
        <w:rPr>
          <w:sz w:val="13"/>
          <w:szCs w:val="13"/>
          <w:lang w:val="en-CA"/>
        </w:rPr>
      </w:pPr>
      <w:r w:rsidRPr="007F2324">
        <w:rPr>
          <w:sz w:val="13"/>
          <w:szCs w:val="13"/>
          <w:lang w:val="en-CA"/>
        </w:rPr>
        <w:t>*** Freezing fog and snow calculated at -14°C; freezing drizzle and light freezing rain calculated at -10°C</w:t>
      </w:r>
    </w:p>
    <w:p w14:paraId="6AAACA4D" w14:textId="7C98F592" w:rsidR="00F7346A" w:rsidRPr="003E4224" w:rsidRDefault="00F7346A" w:rsidP="00F7346A">
      <w:pPr>
        <w:pStyle w:val="Heading3"/>
        <w:rPr>
          <w:lang w:val="en-US"/>
        </w:rPr>
      </w:pPr>
      <w:bookmarkStart w:id="108" w:name="_Toc107307139"/>
      <w:r w:rsidRPr="003E4224">
        <w:rPr>
          <w:lang w:val="en-US"/>
        </w:rPr>
        <w:lastRenderedPageBreak/>
        <w:t>Table 4-</w:t>
      </w:r>
      <w:r w:rsidR="00CE609C">
        <w:rPr>
          <w:lang w:val="en-US"/>
        </w:rPr>
        <w:t>3</w:t>
      </w:r>
      <w:r w:rsidRPr="003E4224">
        <w:rPr>
          <w:lang w:val="en-US"/>
        </w:rPr>
        <w:t>: AllClear ClearWing EG</w:t>
      </w:r>
      <w:bookmarkEnd w:id="103"/>
      <w:bookmarkEnd w:id="108"/>
    </w:p>
    <w:p w14:paraId="351FDC71" w14:textId="77777777" w:rsidR="00F7346A" w:rsidRPr="003E4224" w:rsidRDefault="00F7346A" w:rsidP="00F95E57">
      <w:pPr>
        <w:pStyle w:val="Caption"/>
      </w:pPr>
      <w:r w:rsidRPr="003E4224">
        <w:t>REGRESSION COEFFICIENTS TABLE AND VERIFICATION TABLE</w:t>
      </w:r>
    </w:p>
    <w:p w14:paraId="2258A72E" w14:textId="1311EE3C" w:rsidR="00F7346A" w:rsidRPr="003E4224" w:rsidRDefault="007D5D74" w:rsidP="00F7346A">
      <w:r w:rsidRPr="007D5D74">
        <w:rPr>
          <w:noProof/>
        </w:rPr>
        <w:drawing>
          <wp:inline distT="0" distB="0" distL="0" distR="0" wp14:anchorId="763C9A0E" wp14:editId="4E1E9BDA">
            <wp:extent cx="6309360" cy="4625340"/>
            <wp:effectExtent l="0" t="0" r="0" b="3810"/>
            <wp:docPr id="21" name="Picture 21" descr="Regression Coefficients for AllClear ClearWing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Regression Coefficients for AllClear ClearWing E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09360" cy="4625340"/>
                    </a:xfrm>
                    <a:prstGeom prst="rect">
                      <a:avLst/>
                    </a:prstGeom>
                    <a:noFill/>
                    <a:ln>
                      <a:noFill/>
                    </a:ln>
                  </pic:spPr>
                </pic:pic>
              </a:graphicData>
            </a:graphic>
          </wp:inline>
        </w:drawing>
      </w:r>
    </w:p>
    <w:p w14:paraId="3E12582B" w14:textId="77777777" w:rsidR="00F7346A" w:rsidRPr="003E4224" w:rsidRDefault="00F7346A" w:rsidP="00F7346A">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60CD35E5" w14:textId="77777777" w:rsidR="00F7346A" w:rsidRPr="003E4224" w:rsidRDefault="00F7346A" w:rsidP="00F7346A">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3B998EF3" w14:textId="77777777" w:rsidR="00F7346A" w:rsidRPr="003E4224" w:rsidRDefault="00F7346A" w:rsidP="00F7346A">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0D0DC451" w14:textId="77777777" w:rsidR="00F7346A" w:rsidRPr="003E4224" w:rsidRDefault="00F7346A" w:rsidP="00F7346A">
      <w:pPr>
        <w:jc w:val="center"/>
      </w:pPr>
    </w:p>
    <w:p w14:paraId="64310834" w14:textId="77777777" w:rsidR="00F7346A" w:rsidRPr="003E4224" w:rsidRDefault="00F7346A" w:rsidP="00F7346A">
      <w:pPr>
        <w:jc w:val="center"/>
      </w:pPr>
    </w:p>
    <w:p w14:paraId="4814963F" w14:textId="31ED2194" w:rsidR="00F7346A" w:rsidRPr="003E4224" w:rsidRDefault="002C582E" w:rsidP="00F7346A">
      <w:pPr>
        <w:jc w:val="center"/>
      </w:pPr>
      <w:r w:rsidRPr="002C582E">
        <w:rPr>
          <w:noProof/>
        </w:rPr>
        <w:drawing>
          <wp:inline distT="0" distB="0" distL="0" distR="0" wp14:anchorId="76C5B075" wp14:editId="325EAC70">
            <wp:extent cx="6309360" cy="2385695"/>
            <wp:effectExtent l="0" t="0" r="0" b="0"/>
            <wp:docPr id="22" name="Picture 22" descr="Verification Table for AllClear ClearWing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erification Table for AllClear ClearWing E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09360" cy="2385695"/>
                    </a:xfrm>
                    <a:prstGeom prst="rect">
                      <a:avLst/>
                    </a:prstGeom>
                    <a:noFill/>
                    <a:ln>
                      <a:noFill/>
                    </a:ln>
                  </pic:spPr>
                </pic:pic>
              </a:graphicData>
            </a:graphic>
          </wp:inline>
        </w:drawing>
      </w:r>
    </w:p>
    <w:p w14:paraId="58D4C32E" w14:textId="77777777" w:rsidR="00F7346A" w:rsidRPr="003E4224" w:rsidRDefault="00F7346A" w:rsidP="00F7346A">
      <w:pPr>
        <w:spacing w:before="60"/>
        <w:ind w:left="172" w:hanging="86"/>
        <w:jc w:val="left"/>
        <w:rPr>
          <w:sz w:val="13"/>
          <w:szCs w:val="13"/>
        </w:rPr>
      </w:pPr>
      <w:r w:rsidRPr="003E4224">
        <w:rPr>
          <w:sz w:val="13"/>
          <w:szCs w:val="13"/>
        </w:rPr>
        <w:t xml:space="preserve">* Refer to Table 5 for the lowest usable precipitation rates in snow  </w:t>
      </w:r>
    </w:p>
    <w:p w14:paraId="7550A2CF" w14:textId="77777777" w:rsidR="00F7346A" w:rsidRPr="003E4224" w:rsidRDefault="00F7346A" w:rsidP="00F7346A">
      <w:pPr>
        <w:spacing w:before="20"/>
        <w:ind w:left="172" w:hanging="86"/>
        <w:jc w:val="left"/>
        <w:rPr>
          <w:sz w:val="13"/>
          <w:szCs w:val="13"/>
        </w:rPr>
      </w:pPr>
      <w:r w:rsidRPr="003E4224">
        <w:rPr>
          <w:sz w:val="13"/>
          <w:szCs w:val="13"/>
        </w:rPr>
        <w:t>** Rain on cold soaked wing calculated at +1°C; all other conditions calculated at -3°C</w:t>
      </w:r>
    </w:p>
    <w:p w14:paraId="3182DD01" w14:textId="77777777" w:rsidR="00F7346A" w:rsidRPr="003E4224" w:rsidRDefault="00F7346A" w:rsidP="00F7346A">
      <w:pPr>
        <w:spacing w:before="20"/>
        <w:ind w:left="172" w:hanging="86"/>
        <w:jc w:val="left"/>
        <w:rPr>
          <w:sz w:val="13"/>
          <w:szCs w:val="13"/>
        </w:rPr>
      </w:pPr>
      <w:r w:rsidRPr="003E4224">
        <w:rPr>
          <w:sz w:val="13"/>
          <w:szCs w:val="13"/>
        </w:rPr>
        <w:t>*** Freezing fog and snow calculated at -14°C; freezing drizzle and light freezing rain calculated at -10°C</w:t>
      </w:r>
    </w:p>
    <w:p w14:paraId="5ECEA1FE" w14:textId="5E5CB0A0" w:rsidR="00290C1A" w:rsidRPr="003E4224" w:rsidRDefault="00290C1A" w:rsidP="00290C1A">
      <w:pPr>
        <w:pStyle w:val="Heading3"/>
        <w:rPr>
          <w:lang w:val="en-US"/>
        </w:rPr>
      </w:pPr>
      <w:bookmarkStart w:id="109" w:name="_Toc107307140"/>
      <w:r w:rsidRPr="003E4224">
        <w:rPr>
          <w:lang w:val="en-US"/>
        </w:rPr>
        <w:lastRenderedPageBreak/>
        <w:t>Table 4-</w:t>
      </w:r>
      <w:r w:rsidR="00CE609C">
        <w:rPr>
          <w:lang w:val="en-US"/>
        </w:rPr>
        <w:t>4</w:t>
      </w:r>
      <w:r w:rsidRPr="003E4224">
        <w:rPr>
          <w:lang w:val="en-US"/>
        </w:rPr>
        <w:t xml:space="preserve">: </w:t>
      </w:r>
      <w:r w:rsidR="001A5933">
        <w:rPr>
          <w:lang w:val="en-US"/>
        </w:rPr>
        <w:t>ASGlobal</w:t>
      </w:r>
      <w:r>
        <w:rPr>
          <w:lang w:val="en-US"/>
        </w:rPr>
        <w:t xml:space="preserve"> 4Flite EG</w:t>
      </w:r>
      <w:bookmarkEnd w:id="109"/>
    </w:p>
    <w:p w14:paraId="382985AF" w14:textId="77777777" w:rsidR="00290C1A" w:rsidRPr="003E4224" w:rsidRDefault="00290C1A" w:rsidP="00F95E57">
      <w:pPr>
        <w:pStyle w:val="Caption"/>
      </w:pPr>
      <w:r w:rsidRPr="003E4224">
        <w:t>REGRESSION COEFFICIENTS TABLE AND VERIFICATION TABLE</w:t>
      </w:r>
    </w:p>
    <w:p w14:paraId="2BFA6072" w14:textId="4D07DA74" w:rsidR="00290C1A" w:rsidRPr="003E4224" w:rsidRDefault="00C41188" w:rsidP="00290C1A">
      <w:r w:rsidRPr="00C41188">
        <w:rPr>
          <w:noProof/>
        </w:rPr>
        <w:drawing>
          <wp:inline distT="0" distB="0" distL="0" distR="0" wp14:anchorId="695ECC7B" wp14:editId="368C51F4">
            <wp:extent cx="6309360" cy="4304665"/>
            <wp:effectExtent l="0" t="0" r="0" b="635"/>
            <wp:docPr id="8" name="Picture 8" descr="Regression Coefficients for ASGlobal 4Flite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gression Coefficients for ASGlobal 4Flite E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309360" cy="4304665"/>
                    </a:xfrm>
                    <a:prstGeom prst="rect">
                      <a:avLst/>
                    </a:prstGeom>
                    <a:noFill/>
                    <a:ln>
                      <a:noFill/>
                    </a:ln>
                  </pic:spPr>
                </pic:pic>
              </a:graphicData>
            </a:graphic>
          </wp:inline>
        </w:drawing>
      </w:r>
    </w:p>
    <w:p w14:paraId="3F52AF09" w14:textId="77777777" w:rsidR="00290C1A" w:rsidRPr="003E4224" w:rsidRDefault="00290C1A" w:rsidP="00290C1A">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6211B9E5" w14:textId="77777777" w:rsidR="00290C1A" w:rsidRPr="003E4224" w:rsidRDefault="00290C1A" w:rsidP="00290C1A">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5D1566EC" w14:textId="77777777" w:rsidR="00290C1A" w:rsidRPr="003E4224" w:rsidRDefault="00290C1A" w:rsidP="00290C1A">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191A58AF" w14:textId="77777777" w:rsidR="00290C1A" w:rsidRPr="003E4224" w:rsidRDefault="00290C1A" w:rsidP="00290C1A">
      <w:pPr>
        <w:jc w:val="center"/>
      </w:pPr>
    </w:p>
    <w:p w14:paraId="22C8E919" w14:textId="77777777" w:rsidR="00290C1A" w:rsidRPr="003E4224" w:rsidRDefault="00290C1A" w:rsidP="00290C1A">
      <w:pPr>
        <w:jc w:val="center"/>
      </w:pPr>
    </w:p>
    <w:p w14:paraId="10A32E6A" w14:textId="2F60923E" w:rsidR="00290C1A" w:rsidRPr="003E4224" w:rsidRDefault="00C41188" w:rsidP="00290C1A">
      <w:pPr>
        <w:jc w:val="center"/>
      </w:pPr>
      <w:r w:rsidRPr="00C41188">
        <w:rPr>
          <w:noProof/>
        </w:rPr>
        <w:drawing>
          <wp:inline distT="0" distB="0" distL="0" distR="0" wp14:anchorId="7CD0F7F3" wp14:editId="3A3CD896">
            <wp:extent cx="6309360" cy="2325370"/>
            <wp:effectExtent l="0" t="0" r="0" b="0"/>
            <wp:docPr id="16" name="Picture 16" descr="Verification Table for ASGlobal 4Flite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erification Table for ASGlobal 4Flite E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309360" cy="2325370"/>
                    </a:xfrm>
                    <a:prstGeom prst="rect">
                      <a:avLst/>
                    </a:prstGeom>
                    <a:noFill/>
                    <a:ln>
                      <a:noFill/>
                    </a:ln>
                  </pic:spPr>
                </pic:pic>
              </a:graphicData>
            </a:graphic>
          </wp:inline>
        </w:drawing>
      </w:r>
    </w:p>
    <w:p w14:paraId="5F38532D" w14:textId="77777777" w:rsidR="00290C1A" w:rsidRPr="003E4224" w:rsidRDefault="00290C1A" w:rsidP="00290C1A">
      <w:pPr>
        <w:spacing w:before="60"/>
        <w:ind w:left="172" w:hanging="86"/>
        <w:jc w:val="left"/>
        <w:rPr>
          <w:sz w:val="13"/>
          <w:szCs w:val="13"/>
        </w:rPr>
      </w:pPr>
      <w:r w:rsidRPr="003E4224">
        <w:rPr>
          <w:sz w:val="13"/>
          <w:szCs w:val="13"/>
        </w:rPr>
        <w:t xml:space="preserve">* Refer to Table 5 for the lowest usable precipitation rates in snow  </w:t>
      </w:r>
    </w:p>
    <w:p w14:paraId="0EDBC7CF" w14:textId="77777777" w:rsidR="00290C1A" w:rsidRPr="003E4224" w:rsidRDefault="00290C1A" w:rsidP="00290C1A">
      <w:pPr>
        <w:spacing w:before="20"/>
        <w:ind w:left="172" w:hanging="86"/>
        <w:jc w:val="left"/>
        <w:rPr>
          <w:sz w:val="13"/>
          <w:szCs w:val="13"/>
        </w:rPr>
      </w:pPr>
      <w:r w:rsidRPr="003E4224">
        <w:rPr>
          <w:sz w:val="13"/>
          <w:szCs w:val="13"/>
        </w:rPr>
        <w:t>** Rain on cold soaked wing calculated at +1°C; all other conditions calculated at -3°C</w:t>
      </w:r>
    </w:p>
    <w:p w14:paraId="208CF73D" w14:textId="77777777" w:rsidR="00290C1A" w:rsidRPr="003E4224" w:rsidRDefault="00290C1A" w:rsidP="00290C1A">
      <w:pPr>
        <w:spacing w:before="20"/>
        <w:ind w:left="172" w:hanging="86"/>
        <w:jc w:val="left"/>
        <w:rPr>
          <w:sz w:val="13"/>
          <w:szCs w:val="13"/>
        </w:rPr>
      </w:pPr>
      <w:r w:rsidRPr="003E4224">
        <w:rPr>
          <w:sz w:val="13"/>
          <w:szCs w:val="13"/>
        </w:rPr>
        <w:t>*** Freezing fog and snow calculated at -14°C; freezing drizzle and light freezing rain calculated at -10°C</w:t>
      </w:r>
    </w:p>
    <w:p w14:paraId="3212D0D9" w14:textId="4899D2DA" w:rsidR="00EA540D" w:rsidRPr="003E4224" w:rsidRDefault="00EA540D" w:rsidP="00EA540D">
      <w:pPr>
        <w:pStyle w:val="Heading3"/>
        <w:rPr>
          <w:lang w:val="en-US"/>
        </w:rPr>
      </w:pPr>
      <w:bookmarkStart w:id="110" w:name="_Toc107307141"/>
      <w:r w:rsidRPr="003E4224">
        <w:rPr>
          <w:lang w:val="en-US"/>
        </w:rPr>
        <w:lastRenderedPageBreak/>
        <w:t>Table 4-</w:t>
      </w:r>
      <w:r w:rsidR="00CE609C">
        <w:rPr>
          <w:lang w:val="en-US"/>
        </w:rPr>
        <w:t>5</w:t>
      </w:r>
      <w:r w:rsidRPr="003E4224">
        <w:rPr>
          <w:lang w:val="en-US"/>
        </w:rPr>
        <w:t xml:space="preserve">: </w:t>
      </w:r>
      <w:r w:rsidR="001A5933">
        <w:rPr>
          <w:lang w:val="en-US"/>
        </w:rPr>
        <w:t>ASGlobal</w:t>
      </w:r>
      <w:r>
        <w:rPr>
          <w:lang w:val="en-US"/>
        </w:rPr>
        <w:t xml:space="preserve"> 4Flite PG</w:t>
      </w:r>
      <w:bookmarkEnd w:id="110"/>
    </w:p>
    <w:p w14:paraId="16E2D81F" w14:textId="77777777" w:rsidR="00EA540D" w:rsidRPr="003E4224" w:rsidRDefault="00EA540D" w:rsidP="00F95E57">
      <w:pPr>
        <w:pStyle w:val="Caption"/>
      </w:pPr>
      <w:r w:rsidRPr="003E4224">
        <w:t>REGRESSION COEFFICIENTS TABLE AND VERIFICATION TABLE</w:t>
      </w:r>
    </w:p>
    <w:p w14:paraId="1789D516" w14:textId="254F5C39" w:rsidR="00EA540D" w:rsidRPr="003E4224" w:rsidRDefault="00456053" w:rsidP="00EA540D">
      <w:r w:rsidRPr="00456053">
        <w:rPr>
          <w:noProof/>
        </w:rPr>
        <w:drawing>
          <wp:inline distT="0" distB="0" distL="0" distR="0" wp14:anchorId="7C2EA4D1" wp14:editId="1B9A3838">
            <wp:extent cx="6309360" cy="4341495"/>
            <wp:effectExtent l="0" t="0" r="0" b="1905"/>
            <wp:docPr id="2" name="Picture 2" descr="Regression Coefficients for ASGlobal 4Flite 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gression Coefficients for ASGlobal 4Flite 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309360" cy="4341495"/>
                    </a:xfrm>
                    <a:prstGeom prst="rect">
                      <a:avLst/>
                    </a:prstGeom>
                    <a:noFill/>
                    <a:ln>
                      <a:noFill/>
                    </a:ln>
                  </pic:spPr>
                </pic:pic>
              </a:graphicData>
            </a:graphic>
          </wp:inline>
        </w:drawing>
      </w:r>
    </w:p>
    <w:p w14:paraId="1DC06CD5" w14:textId="77777777" w:rsidR="00EA540D" w:rsidRPr="003E4224" w:rsidRDefault="00EA540D" w:rsidP="00EA540D">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7A1BF7EC" w14:textId="77777777" w:rsidR="00EA540D" w:rsidRPr="003E4224" w:rsidRDefault="00EA540D" w:rsidP="00EA540D">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1E03230E" w14:textId="77777777" w:rsidR="00EA540D" w:rsidRPr="003E4224" w:rsidRDefault="00EA540D" w:rsidP="00EA540D">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79648F8C" w14:textId="77777777" w:rsidR="00EA540D" w:rsidRPr="003E4224" w:rsidRDefault="00EA540D" w:rsidP="00EA540D">
      <w:pPr>
        <w:jc w:val="center"/>
      </w:pPr>
    </w:p>
    <w:p w14:paraId="21E3E84B" w14:textId="77777777" w:rsidR="00EA540D" w:rsidRPr="003E4224" w:rsidRDefault="00EA540D" w:rsidP="00EA540D">
      <w:pPr>
        <w:jc w:val="center"/>
      </w:pPr>
    </w:p>
    <w:p w14:paraId="3F535798" w14:textId="7091C514" w:rsidR="00EA540D" w:rsidRPr="003E4224" w:rsidRDefault="00456053" w:rsidP="00EA540D">
      <w:pPr>
        <w:jc w:val="center"/>
      </w:pPr>
      <w:r w:rsidRPr="00456053">
        <w:rPr>
          <w:noProof/>
        </w:rPr>
        <w:drawing>
          <wp:inline distT="0" distB="0" distL="0" distR="0" wp14:anchorId="1FC45252" wp14:editId="032EA459">
            <wp:extent cx="6309360" cy="2305685"/>
            <wp:effectExtent l="0" t="0" r="0" b="0"/>
            <wp:docPr id="1" name="Picture 1" descr="Verification Table for ASGlobal 4Flite 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rification Table for ASGlobal 4Flite 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309360" cy="2305685"/>
                    </a:xfrm>
                    <a:prstGeom prst="rect">
                      <a:avLst/>
                    </a:prstGeom>
                    <a:noFill/>
                    <a:ln>
                      <a:noFill/>
                    </a:ln>
                  </pic:spPr>
                </pic:pic>
              </a:graphicData>
            </a:graphic>
          </wp:inline>
        </w:drawing>
      </w:r>
    </w:p>
    <w:p w14:paraId="7B542D98" w14:textId="77777777" w:rsidR="00EA540D" w:rsidRPr="003E4224" w:rsidRDefault="00EA540D" w:rsidP="00EA540D">
      <w:pPr>
        <w:spacing w:before="60"/>
        <w:ind w:left="172" w:hanging="86"/>
        <w:jc w:val="left"/>
        <w:rPr>
          <w:sz w:val="13"/>
          <w:szCs w:val="13"/>
        </w:rPr>
      </w:pPr>
      <w:r w:rsidRPr="003E4224">
        <w:rPr>
          <w:sz w:val="13"/>
          <w:szCs w:val="13"/>
        </w:rPr>
        <w:t xml:space="preserve">* Refer to Table 5 for the lowest usable precipitation rates in snow  </w:t>
      </w:r>
    </w:p>
    <w:p w14:paraId="67661614" w14:textId="77777777" w:rsidR="00EA540D" w:rsidRPr="003E4224" w:rsidRDefault="00EA540D" w:rsidP="00EA540D">
      <w:pPr>
        <w:spacing w:before="20"/>
        <w:ind w:left="172" w:hanging="86"/>
        <w:jc w:val="left"/>
        <w:rPr>
          <w:sz w:val="13"/>
          <w:szCs w:val="13"/>
        </w:rPr>
      </w:pPr>
      <w:r w:rsidRPr="003E4224">
        <w:rPr>
          <w:sz w:val="13"/>
          <w:szCs w:val="13"/>
        </w:rPr>
        <w:t>** Rain on cold soaked wing calculated at +1°C; all other conditions calculated at -3°C</w:t>
      </w:r>
    </w:p>
    <w:p w14:paraId="5269F2D4" w14:textId="77777777" w:rsidR="00EA540D" w:rsidRPr="003E4224" w:rsidRDefault="00EA540D" w:rsidP="00EA540D">
      <w:pPr>
        <w:spacing w:before="20"/>
        <w:ind w:left="172" w:hanging="86"/>
        <w:jc w:val="left"/>
        <w:rPr>
          <w:sz w:val="13"/>
          <w:szCs w:val="13"/>
        </w:rPr>
      </w:pPr>
      <w:r w:rsidRPr="003E4224">
        <w:rPr>
          <w:sz w:val="13"/>
          <w:szCs w:val="13"/>
        </w:rPr>
        <w:t>*** Freezing fog and snow calculated at -14°C; freezing drizzle and light freezing rain calculated at -10°C</w:t>
      </w:r>
    </w:p>
    <w:p w14:paraId="731CCD20" w14:textId="470E0861" w:rsidR="00DD085C" w:rsidRPr="00DD085C" w:rsidRDefault="00DD085C" w:rsidP="00D141C8">
      <w:pPr>
        <w:pStyle w:val="Heading3"/>
      </w:pPr>
      <w:bookmarkStart w:id="111" w:name="_Toc107307142"/>
      <w:r w:rsidRPr="00DD085C">
        <w:lastRenderedPageBreak/>
        <w:t>Table 4-</w:t>
      </w:r>
      <w:r w:rsidR="00CE609C">
        <w:t>6</w:t>
      </w:r>
      <w:r w:rsidRPr="00DD085C">
        <w:t>: AVIAFLUID AVIAF</w:t>
      </w:r>
      <w:r w:rsidR="002B5EA4">
        <w:t>light</w:t>
      </w:r>
      <w:r w:rsidRPr="00DD085C">
        <w:t xml:space="preserve"> EG</w:t>
      </w:r>
      <w:bookmarkEnd w:id="111"/>
    </w:p>
    <w:p w14:paraId="32F64C9F" w14:textId="77777777" w:rsidR="00DD085C" w:rsidRPr="00DD085C" w:rsidRDefault="00DD085C" w:rsidP="00DD085C">
      <w:pPr>
        <w:tabs>
          <w:tab w:val="left" w:pos="2160"/>
          <w:tab w:val="left" w:pos="5040"/>
          <w:tab w:val="left" w:pos="8280"/>
        </w:tabs>
        <w:spacing w:after="200"/>
        <w:jc w:val="center"/>
        <w:rPr>
          <w:b/>
          <w:bCs/>
          <w:szCs w:val="20"/>
          <w:lang w:val="en-CA"/>
        </w:rPr>
      </w:pPr>
      <w:r w:rsidRPr="00DD085C">
        <w:rPr>
          <w:b/>
          <w:bCs/>
          <w:szCs w:val="20"/>
          <w:lang w:val="en-CA"/>
        </w:rPr>
        <w:t>REGRESSION COEFFICIENTS TABLE AND VERIFICATION TABLE</w:t>
      </w:r>
    </w:p>
    <w:p w14:paraId="2DE63D50" w14:textId="2B97D3FC" w:rsidR="00DD085C" w:rsidRPr="00DD085C" w:rsidRDefault="00943692" w:rsidP="00DD085C">
      <w:pPr>
        <w:rPr>
          <w:lang w:val="en-CA"/>
        </w:rPr>
      </w:pPr>
      <w:r w:rsidRPr="007266B5">
        <w:rPr>
          <w:noProof/>
        </w:rPr>
        <w:drawing>
          <wp:inline distT="0" distB="0" distL="0" distR="0" wp14:anchorId="7AAC3985" wp14:editId="74C8706A">
            <wp:extent cx="6309360" cy="4635500"/>
            <wp:effectExtent l="0" t="0" r="0" b="0"/>
            <wp:docPr id="99" name="Picture 99" descr="Regression Coefficients for AVIAFLUID AVIAFlight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Regression Coefficients for AVIAFLUID AVIAFlight E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74CAFFD3" w14:textId="77777777" w:rsidR="00DD085C" w:rsidRPr="00DD085C" w:rsidRDefault="00DD085C" w:rsidP="00DD085C">
      <w:pPr>
        <w:tabs>
          <w:tab w:val="left" w:pos="230"/>
        </w:tabs>
        <w:spacing w:before="60"/>
        <w:ind w:left="230" w:hanging="144"/>
        <w:jc w:val="left"/>
        <w:rPr>
          <w:sz w:val="13"/>
          <w:szCs w:val="13"/>
          <w:lang w:val="en-CA"/>
        </w:rPr>
      </w:pPr>
      <w:r w:rsidRPr="00DD085C">
        <w:rPr>
          <w:sz w:val="13"/>
          <w:szCs w:val="13"/>
          <w:lang w:val="en-CA"/>
        </w:rPr>
        <w:t>1</w:t>
      </w:r>
      <w:r w:rsidRPr="00DD085C">
        <w:rPr>
          <w:sz w:val="13"/>
          <w:szCs w:val="13"/>
          <w:lang w:val="en-CA"/>
        </w:rPr>
        <w:tab/>
        <w:t>Regression Equation: t = 10</w:t>
      </w:r>
      <w:r w:rsidRPr="00DD085C">
        <w:rPr>
          <w:sz w:val="13"/>
          <w:szCs w:val="13"/>
          <w:vertAlign w:val="superscript"/>
          <w:lang w:val="en-CA"/>
        </w:rPr>
        <w:t>I</w:t>
      </w:r>
      <w:r w:rsidRPr="00DD085C">
        <w:rPr>
          <w:sz w:val="13"/>
          <w:szCs w:val="13"/>
          <w:lang w:val="en-CA"/>
        </w:rPr>
        <w:t xml:space="preserve"> R</w:t>
      </w:r>
      <w:r w:rsidRPr="00DD085C">
        <w:rPr>
          <w:sz w:val="13"/>
          <w:szCs w:val="13"/>
          <w:vertAlign w:val="superscript"/>
          <w:lang w:val="en-CA"/>
        </w:rPr>
        <w:t>A</w:t>
      </w:r>
      <w:r w:rsidRPr="00DD085C">
        <w:rPr>
          <w:sz w:val="13"/>
          <w:szCs w:val="13"/>
          <w:lang w:val="en-CA"/>
        </w:rPr>
        <w:t xml:space="preserve">, where t = holdover time (minutes) and R = precipitation rate (g/dm²/h) </w:t>
      </w:r>
    </w:p>
    <w:p w14:paraId="2AC532B9" w14:textId="77777777" w:rsidR="00DD085C" w:rsidRPr="00DD085C" w:rsidRDefault="00DD085C" w:rsidP="00DD085C">
      <w:pPr>
        <w:tabs>
          <w:tab w:val="left" w:pos="230"/>
        </w:tabs>
        <w:spacing w:before="20"/>
        <w:ind w:left="230" w:hanging="144"/>
        <w:jc w:val="left"/>
        <w:rPr>
          <w:sz w:val="13"/>
          <w:szCs w:val="13"/>
          <w:lang w:val="en-CA"/>
        </w:rPr>
      </w:pPr>
      <w:r w:rsidRPr="00DD085C">
        <w:rPr>
          <w:sz w:val="13"/>
          <w:szCs w:val="13"/>
          <w:lang w:val="en-CA"/>
        </w:rPr>
        <w:t>2</w:t>
      </w:r>
      <w:r w:rsidRPr="00DD085C">
        <w:rPr>
          <w:sz w:val="13"/>
          <w:szCs w:val="13"/>
          <w:lang w:val="en-CA"/>
        </w:rPr>
        <w:tab/>
        <w:t>Regression Equation: t = 10</w:t>
      </w:r>
      <w:r w:rsidRPr="00DD085C">
        <w:rPr>
          <w:sz w:val="13"/>
          <w:szCs w:val="13"/>
          <w:vertAlign w:val="superscript"/>
          <w:lang w:val="en-CA"/>
        </w:rPr>
        <w:t>I</w:t>
      </w:r>
      <w:r w:rsidRPr="00DD085C">
        <w:rPr>
          <w:sz w:val="13"/>
          <w:szCs w:val="13"/>
          <w:lang w:val="en-CA"/>
        </w:rPr>
        <w:t xml:space="preserve"> R</w:t>
      </w:r>
      <w:r w:rsidRPr="00DD085C">
        <w:rPr>
          <w:sz w:val="13"/>
          <w:szCs w:val="13"/>
          <w:vertAlign w:val="superscript"/>
          <w:lang w:val="en-CA"/>
        </w:rPr>
        <w:t>A</w:t>
      </w:r>
      <w:r w:rsidRPr="00DD085C">
        <w:rPr>
          <w:sz w:val="13"/>
          <w:szCs w:val="13"/>
          <w:lang w:val="en-CA"/>
        </w:rPr>
        <w:t xml:space="preserve"> (2-</w:t>
      </w:r>
      <w:proofErr w:type="gramStart"/>
      <w:r w:rsidRPr="00DD085C">
        <w:rPr>
          <w:sz w:val="13"/>
          <w:szCs w:val="13"/>
          <w:lang w:val="en-CA"/>
        </w:rPr>
        <w:t>T)</w:t>
      </w:r>
      <w:r w:rsidRPr="00DD085C">
        <w:rPr>
          <w:sz w:val="13"/>
          <w:szCs w:val="13"/>
          <w:vertAlign w:val="superscript"/>
          <w:lang w:val="en-CA"/>
        </w:rPr>
        <w:t>B</w:t>
      </w:r>
      <w:proofErr w:type="gramEnd"/>
      <w:r w:rsidRPr="00DD085C">
        <w:rPr>
          <w:sz w:val="13"/>
          <w:szCs w:val="13"/>
          <w:lang w:val="en-CA"/>
        </w:rPr>
        <w:t>, where t = holdover time (minutes), R = precipitation rate (g/dm²/h) and T = temperature (°C)</w:t>
      </w:r>
    </w:p>
    <w:p w14:paraId="6A379A6D" w14:textId="77777777" w:rsidR="00DD085C" w:rsidRPr="00DD085C" w:rsidRDefault="00DD085C" w:rsidP="00DD085C">
      <w:pPr>
        <w:tabs>
          <w:tab w:val="left" w:pos="230"/>
        </w:tabs>
        <w:spacing w:before="20"/>
        <w:ind w:left="230" w:hanging="144"/>
        <w:jc w:val="left"/>
        <w:rPr>
          <w:sz w:val="13"/>
          <w:szCs w:val="13"/>
          <w:lang w:val="en-CA"/>
        </w:rPr>
      </w:pPr>
      <w:r w:rsidRPr="00DD085C">
        <w:rPr>
          <w:sz w:val="13"/>
          <w:szCs w:val="13"/>
          <w:lang w:val="en-CA"/>
        </w:rPr>
        <w:t>3</w:t>
      </w:r>
      <w:r w:rsidRPr="00DD085C">
        <w:rPr>
          <w:sz w:val="13"/>
          <w:szCs w:val="13"/>
          <w:lang w:val="en-CA"/>
        </w:rPr>
        <w:tab/>
      </w:r>
      <w:proofErr w:type="gramStart"/>
      <w:r w:rsidRPr="00DD085C">
        <w:rPr>
          <w:sz w:val="13"/>
          <w:szCs w:val="13"/>
          <w:lang w:val="en-CA"/>
        </w:rPr>
        <w:t>CAUTION</w:t>
      </w:r>
      <w:proofErr w:type="gramEnd"/>
      <w:r w:rsidRPr="00DD085C">
        <w:rPr>
          <w:sz w:val="13"/>
          <w:szCs w:val="13"/>
          <w:lang w:val="en-CA"/>
        </w:rPr>
        <w:t>: Use of these coefficients is limited by the lowest usable precipitation rates provided in Table 5 and the highest usable precipitation rates provided in Table 6</w:t>
      </w:r>
    </w:p>
    <w:p w14:paraId="722C42C7" w14:textId="77777777" w:rsidR="00DD085C" w:rsidRPr="00DD085C" w:rsidRDefault="00DD085C" w:rsidP="00DD085C">
      <w:pPr>
        <w:jc w:val="center"/>
        <w:rPr>
          <w:lang w:val="en-CA"/>
        </w:rPr>
      </w:pPr>
    </w:p>
    <w:p w14:paraId="270ABDD0" w14:textId="77777777" w:rsidR="00DD085C" w:rsidRPr="00DD085C" w:rsidRDefault="00DD085C" w:rsidP="00DD085C">
      <w:pPr>
        <w:jc w:val="center"/>
        <w:rPr>
          <w:lang w:val="en-CA"/>
        </w:rPr>
      </w:pPr>
    </w:p>
    <w:p w14:paraId="62208F3B" w14:textId="040D3DED" w:rsidR="00DD085C" w:rsidRPr="00DD085C" w:rsidRDefault="00800B09" w:rsidP="00DD085C">
      <w:pPr>
        <w:jc w:val="center"/>
        <w:rPr>
          <w:lang w:val="en-CA"/>
        </w:rPr>
      </w:pPr>
      <w:r w:rsidRPr="00346FFC">
        <w:rPr>
          <w:noProof/>
        </w:rPr>
        <w:drawing>
          <wp:inline distT="0" distB="0" distL="0" distR="0" wp14:anchorId="0B0D61ED" wp14:editId="1AB2AAFF">
            <wp:extent cx="6309360" cy="2388235"/>
            <wp:effectExtent l="0" t="0" r="0" b="0"/>
            <wp:docPr id="240" name="Picture 240" descr="Verification Table for AVIAFLUID AVIAFlight 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Verification Table for AVIAFLUID AVIAFlight E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1623ACE4" w14:textId="77777777" w:rsidR="00DD085C" w:rsidRPr="00DD085C" w:rsidRDefault="00DD085C" w:rsidP="00DD085C">
      <w:pPr>
        <w:spacing w:before="60"/>
        <w:ind w:left="172" w:hanging="86"/>
        <w:jc w:val="left"/>
        <w:rPr>
          <w:sz w:val="13"/>
          <w:szCs w:val="13"/>
          <w:lang w:val="en-CA"/>
        </w:rPr>
      </w:pPr>
      <w:r w:rsidRPr="00DD085C">
        <w:rPr>
          <w:sz w:val="13"/>
          <w:szCs w:val="13"/>
          <w:lang w:val="en-CA"/>
        </w:rPr>
        <w:t xml:space="preserve">* Refer to Table 5 for the lowest usable precipitation rates in snow  </w:t>
      </w:r>
    </w:p>
    <w:p w14:paraId="71AC743A" w14:textId="77777777" w:rsidR="00DD085C" w:rsidRPr="00DD085C" w:rsidRDefault="00DD085C" w:rsidP="00DD085C">
      <w:pPr>
        <w:spacing w:before="20"/>
        <w:ind w:left="172" w:hanging="86"/>
        <w:jc w:val="left"/>
        <w:rPr>
          <w:sz w:val="13"/>
          <w:szCs w:val="13"/>
          <w:lang w:val="en-CA"/>
        </w:rPr>
      </w:pPr>
      <w:r w:rsidRPr="00DD085C">
        <w:rPr>
          <w:sz w:val="13"/>
          <w:szCs w:val="13"/>
          <w:lang w:val="en-CA"/>
        </w:rPr>
        <w:t>** Rain on cold soaked wing calculated at +1°C; all other conditions calculated at -3°C</w:t>
      </w:r>
    </w:p>
    <w:p w14:paraId="7FF3C742" w14:textId="77777777" w:rsidR="00DD085C" w:rsidRPr="00DD085C" w:rsidRDefault="00DD085C" w:rsidP="00DD085C">
      <w:pPr>
        <w:spacing w:before="20"/>
        <w:ind w:left="172" w:hanging="86"/>
        <w:jc w:val="left"/>
        <w:rPr>
          <w:sz w:val="13"/>
          <w:szCs w:val="13"/>
          <w:lang w:val="en-CA"/>
        </w:rPr>
      </w:pPr>
      <w:r w:rsidRPr="00DD085C">
        <w:rPr>
          <w:sz w:val="13"/>
          <w:szCs w:val="13"/>
          <w:lang w:val="en-CA"/>
        </w:rPr>
        <w:t>*** Freezing fog and snow calculated at -14°C; freezing drizzle and light freezing rain calculated at -10°C</w:t>
      </w:r>
    </w:p>
    <w:p w14:paraId="5C0920D0" w14:textId="0DD7A9AB" w:rsidR="00EA540D" w:rsidRPr="00DD085C" w:rsidRDefault="00EA540D" w:rsidP="00D141C8">
      <w:pPr>
        <w:pStyle w:val="Heading3"/>
      </w:pPr>
      <w:bookmarkStart w:id="112" w:name="_Toc107307143"/>
      <w:r w:rsidRPr="00DD085C">
        <w:lastRenderedPageBreak/>
        <w:t>Table 4-</w:t>
      </w:r>
      <w:r w:rsidR="00CE609C">
        <w:t>7</w:t>
      </w:r>
      <w:r w:rsidRPr="00DD085C">
        <w:t>: AVIAFLUID AVIAF</w:t>
      </w:r>
      <w:r w:rsidR="002B5EA4">
        <w:t>light</w:t>
      </w:r>
      <w:r w:rsidRPr="00DD085C">
        <w:t xml:space="preserve"> </w:t>
      </w:r>
      <w:r>
        <w:t>P</w:t>
      </w:r>
      <w:r w:rsidRPr="00DD085C">
        <w:t>G</w:t>
      </w:r>
      <w:bookmarkEnd w:id="112"/>
    </w:p>
    <w:p w14:paraId="653CA16E" w14:textId="77777777" w:rsidR="00EA540D" w:rsidRPr="00DD085C" w:rsidRDefault="00EA540D" w:rsidP="00EA540D">
      <w:pPr>
        <w:tabs>
          <w:tab w:val="left" w:pos="2160"/>
          <w:tab w:val="left" w:pos="5040"/>
          <w:tab w:val="left" w:pos="8280"/>
        </w:tabs>
        <w:spacing w:after="200"/>
        <w:jc w:val="center"/>
        <w:rPr>
          <w:b/>
          <w:bCs/>
          <w:szCs w:val="20"/>
          <w:lang w:val="en-CA"/>
        </w:rPr>
      </w:pPr>
      <w:r w:rsidRPr="00DD085C">
        <w:rPr>
          <w:b/>
          <w:bCs/>
          <w:szCs w:val="20"/>
          <w:lang w:val="en-CA"/>
        </w:rPr>
        <w:t>REGRESSION COEFFICIENTS TABLE AND VERIFICATION TABLE</w:t>
      </w:r>
    </w:p>
    <w:p w14:paraId="6209D8F1" w14:textId="11BE471F" w:rsidR="00EA540D" w:rsidRPr="00DD085C" w:rsidRDefault="00C92C52" w:rsidP="00EA540D">
      <w:pPr>
        <w:rPr>
          <w:lang w:val="en-CA"/>
        </w:rPr>
      </w:pPr>
      <w:r w:rsidRPr="00C92C52">
        <w:rPr>
          <w:noProof/>
        </w:rPr>
        <w:drawing>
          <wp:inline distT="0" distB="0" distL="0" distR="0" wp14:anchorId="782CA479" wp14:editId="01491DCA">
            <wp:extent cx="6309360" cy="4625340"/>
            <wp:effectExtent l="0" t="0" r="0" b="3810"/>
            <wp:docPr id="54" name="Picture 54" descr="Regression Coefficients for AVIAFLUID AVIAFlight 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Regression Coefficients for AVIAFLUID AVIAFlight 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309360" cy="4625340"/>
                    </a:xfrm>
                    <a:prstGeom prst="rect">
                      <a:avLst/>
                    </a:prstGeom>
                    <a:noFill/>
                    <a:ln>
                      <a:noFill/>
                    </a:ln>
                  </pic:spPr>
                </pic:pic>
              </a:graphicData>
            </a:graphic>
          </wp:inline>
        </w:drawing>
      </w:r>
    </w:p>
    <w:p w14:paraId="2ED4898B" w14:textId="77777777" w:rsidR="00EA540D" w:rsidRPr="00DD085C" w:rsidRDefault="00EA540D" w:rsidP="00EA540D">
      <w:pPr>
        <w:tabs>
          <w:tab w:val="left" w:pos="230"/>
        </w:tabs>
        <w:spacing w:before="60"/>
        <w:ind w:left="230" w:hanging="144"/>
        <w:jc w:val="left"/>
        <w:rPr>
          <w:sz w:val="13"/>
          <w:szCs w:val="13"/>
          <w:lang w:val="en-CA"/>
        </w:rPr>
      </w:pPr>
      <w:r w:rsidRPr="00DD085C">
        <w:rPr>
          <w:sz w:val="13"/>
          <w:szCs w:val="13"/>
          <w:lang w:val="en-CA"/>
        </w:rPr>
        <w:t>1</w:t>
      </w:r>
      <w:r w:rsidRPr="00DD085C">
        <w:rPr>
          <w:sz w:val="13"/>
          <w:szCs w:val="13"/>
          <w:lang w:val="en-CA"/>
        </w:rPr>
        <w:tab/>
        <w:t>Regression Equation: t = 10</w:t>
      </w:r>
      <w:r w:rsidRPr="00DD085C">
        <w:rPr>
          <w:sz w:val="13"/>
          <w:szCs w:val="13"/>
          <w:vertAlign w:val="superscript"/>
          <w:lang w:val="en-CA"/>
        </w:rPr>
        <w:t>I</w:t>
      </w:r>
      <w:r w:rsidRPr="00DD085C">
        <w:rPr>
          <w:sz w:val="13"/>
          <w:szCs w:val="13"/>
          <w:lang w:val="en-CA"/>
        </w:rPr>
        <w:t xml:space="preserve"> R</w:t>
      </w:r>
      <w:r w:rsidRPr="00DD085C">
        <w:rPr>
          <w:sz w:val="13"/>
          <w:szCs w:val="13"/>
          <w:vertAlign w:val="superscript"/>
          <w:lang w:val="en-CA"/>
        </w:rPr>
        <w:t>A</w:t>
      </w:r>
      <w:r w:rsidRPr="00DD085C">
        <w:rPr>
          <w:sz w:val="13"/>
          <w:szCs w:val="13"/>
          <w:lang w:val="en-CA"/>
        </w:rPr>
        <w:t xml:space="preserve">, where t = holdover time (minutes) and R = precipitation rate (g/dm²/h) </w:t>
      </w:r>
    </w:p>
    <w:p w14:paraId="2AAD53DE" w14:textId="77777777" w:rsidR="00EA540D" w:rsidRPr="00DD085C" w:rsidRDefault="00EA540D" w:rsidP="00EA540D">
      <w:pPr>
        <w:tabs>
          <w:tab w:val="left" w:pos="230"/>
        </w:tabs>
        <w:spacing w:before="20"/>
        <w:ind w:left="230" w:hanging="144"/>
        <w:jc w:val="left"/>
        <w:rPr>
          <w:sz w:val="13"/>
          <w:szCs w:val="13"/>
          <w:lang w:val="en-CA"/>
        </w:rPr>
      </w:pPr>
      <w:r w:rsidRPr="00DD085C">
        <w:rPr>
          <w:sz w:val="13"/>
          <w:szCs w:val="13"/>
          <w:lang w:val="en-CA"/>
        </w:rPr>
        <w:t>2</w:t>
      </w:r>
      <w:r w:rsidRPr="00DD085C">
        <w:rPr>
          <w:sz w:val="13"/>
          <w:szCs w:val="13"/>
          <w:lang w:val="en-CA"/>
        </w:rPr>
        <w:tab/>
        <w:t>Regression Equation: t = 10</w:t>
      </w:r>
      <w:r w:rsidRPr="00DD085C">
        <w:rPr>
          <w:sz w:val="13"/>
          <w:szCs w:val="13"/>
          <w:vertAlign w:val="superscript"/>
          <w:lang w:val="en-CA"/>
        </w:rPr>
        <w:t>I</w:t>
      </w:r>
      <w:r w:rsidRPr="00DD085C">
        <w:rPr>
          <w:sz w:val="13"/>
          <w:szCs w:val="13"/>
          <w:lang w:val="en-CA"/>
        </w:rPr>
        <w:t xml:space="preserve"> R</w:t>
      </w:r>
      <w:r w:rsidRPr="00DD085C">
        <w:rPr>
          <w:sz w:val="13"/>
          <w:szCs w:val="13"/>
          <w:vertAlign w:val="superscript"/>
          <w:lang w:val="en-CA"/>
        </w:rPr>
        <w:t>A</w:t>
      </w:r>
      <w:r w:rsidRPr="00DD085C">
        <w:rPr>
          <w:sz w:val="13"/>
          <w:szCs w:val="13"/>
          <w:lang w:val="en-CA"/>
        </w:rPr>
        <w:t xml:space="preserve"> (2-</w:t>
      </w:r>
      <w:proofErr w:type="gramStart"/>
      <w:r w:rsidRPr="00DD085C">
        <w:rPr>
          <w:sz w:val="13"/>
          <w:szCs w:val="13"/>
          <w:lang w:val="en-CA"/>
        </w:rPr>
        <w:t>T)</w:t>
      </w:r>
      <w:r w:rsidRPr="00DD085C">
        <w:rPr>
          <w:sz w:val="13"/>
          <w:szCs w:val="13"/>
          <w:vertAlign w:val="superscript"/>
          <w:lang w:val="en-CA"/>
        </w:rPr>
        <w:t>B</w:t>
      </w:r>
      <w:proofErr w:type="gramEnd"/>
      <w:r w:rsidRPr="00DD085C">
        <w:rPr>
          <w:sz w:val="13"/>
          <w:szCs w:val="13"/>
          <w:lang w:val="en-CA"/>
        </w:rPr>
        <w:t>, where t = holdover time (minutes), R = precipitation rate (g/dm²/h) and T = temperature (°C)</w:t>
      </w:r>
    </w:p>
    <w:p w14:paraId="5677323B" w14:textId="77777777" w:rsidR="00EA540D" w:rsidRPr="00DD085C" w:rsidRDefault="00EA540D" w:rsidP="00EA540D">
      <w:pPr>
        <w:tabs>
          <w:tab w:val="left" w:pos="230"/>
        </w:tabs>
        <w:spacing w:before="20"/>
        <w:ind w:left="230" w:hanging="144"/>
        <w:jc w:val="left"/>
        <w:rPr>
          <w:sz w:val="13"/>
          <w:szCs w:val="13"/>
          <w:lang w:val="en-CA"/>
        </w:rPr>
      </w:pPr>
      <w:r w:rsidRPr="00DD085C">
        <w:rPr>
          <w:sz w:val="13"/>
          <w:szCs w:val="13"/>
          <w:lang w:val="en-CA"/>
        </w:rPr>
        <w:t>3</w:t>
      </w:r>
      <w:r w:rsidRPr="00DD085C">
        <w:rPr>
          <w:sz w:val="13"/>
          <w:szCs w:val="13"/>
          <w:lang w:val="en-CA"/>
        </w:rPr>
        <w:tab/>
      </w:r>
      <w:proofErr w:type="gramStart"/>
      <w:r w:rsidRPr="00DD085C">
        <w:rPr>
          <w:sz w:val="13"/>
          <w:szCs w:val="13"/>
          <w:lang w:val="en-CA"/>
        </w:rPr>
        <w:t>CAUTION</w:t>
      </w:r>
      <w:proofErr w:type="gramEnd"/>
      <w:r w:rsidRPr="00DD085C">
        <w:rPr>
          <w:sz w:val="13"/>
          <w:szCs w:val="13"/>
          <w:lang w:val="en-CA"/>
        </w:rPr>
        <w:t>: Use of these coefficients is limited by the lowest usable precipitation rates provided in Table 5 and the highest usable precipitation rates provided in Table 6</w:t>
      </w:r>
    </w:p>
    <w:p w14:paraId="35CEDF52" w14:textId="77777777" w:rsidR="00EA540D" w:rsidRPr="00DD085C" w:rsidRDefault="00EA540D" w:rsidP="00EA540D">
      <w:pPr>
        <w:jc w:val="center"/>
        <w:rPr>
          <w:lang w:val="en-CA"/>
        </w:rPr>
      </w:pPr>
    </w:p>
    <w:p w14:paraId="5C5A171E" w14:textId="77777777" w:rsidR="00EA540D" w:rsidRPr="00DD085C" w:rsidRDefault="00EA540D" w:rsidP="00EA540D">
      <w:pPr>
        <w:jc w:val="center"/>
        <w:rPr>
          <w:lang w:val="en-CA"/>
        </w:rPr>
      </w:pPr>
    </w:p>
    <w:p w14:paraId="0735BAEF" w14:textId="47D21945" w:rsidR="00EA540D" w:rsidRPr="00DD085C" w:rsidRDefault="00C92C52" w:rsidP="00EA540D">
      <w:pPr>
        <w:jc w:val="center"/>
        <w:rPr>
          <w:lang w:val="en-CA"/>
        </w:rPr>
      </w:pPr>
      <w:r w:rsidRPr="00C92C52">
        <w:rPr>
          <w:noProof/>
        </w:rPr>
        <w:drawing>
          <wp:inline distT="0" distB="0" distL="0" distR="0" wp14:anchorId="64EB7AA6" wp14:editId="43D58F81">
            <wp:extent cx="6309360" cy="2385695"/>
            <wp:effectExtent l="0" t="0" r="0" b="0"/>
            <wp:docPr id="55" name="Picture 55" descr="Verification Table for AVIAFLUID AVIAFlight 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Verification Table for AVIAFLUID AVIAFlight 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309360" cy="2385695"/>
                    </a:xfrm>
                    <a:prstGeom prst="rect">
                      <a:avLst/>
                    </a:prstGeom>
                    <a:noFill/>
                    <a:ln>
                      <a:noFill/>
                    </a:ln>
                  </pic:spPr>
                </pic:pic>
              </a:graphicData>
            </a:graphic>
          </wp:inline>
        </w:drawing>
      </w:r>
    </w:p>
    <w:p w14:paraId="33511EEB" w14:textId="77777777" w:rsidR="00EA540D" w:rsidRPr="00DD085C" w:rsidRDefault="00EA540D" w:rsidP="00EA540D">
      <w:pPr>
        <w:spacing w:before="60"/>
        <w:ind w:left="172" w:hanging="86"/>
        <w:jc w:val="left"/>
        <w:rPr>
          <w:sz w:val="13"/>
          <w:szCs w:val="13"/>
          <w:lang w:val="en-CA"/>
        </w:rPr>
      </w:pPr>
      <w:r w:rsidRPr="00DD085C">
        <w:rPr>
          <w:sz w:val="13"/>
          <w:szCs w:val="13"/>
          <w:lang w:val="en-CA"/>
        </w:rPr>
        <w:t xml:space="preserve">* Refer to Table 5 for the lowest usable precipitation rates in snow  </w:t>
      </w:r>
    </w:p>
    <w:p w14:paraId="4A1BEAC6" w14:textId="77777777" w:rsidR="00EA540D" w:rsidRPr="00DD085C" w:rsidRDefault="00EA540D" w:rsidP="00EA540D">
      <w:pPr>
        <w:spacing w:before="20"/>
        <w:ind w:left="172" w:hanging="86"/>
        <w:jc w:val="left"/>
        <w:rPr>
          <w:sz w:val="13"/>
          <w:szCs w:val="13"/>
          <w:lang w:val="en-CA"/>
        </w:rPr>
      </w:pPr>
      <w:r w:rsidRPr="00DD085C">
        <w:rPr>
          <w:sz w:val="13"/>
          <w:szCs w:val="13"/>
          <w:lang w:val="en-CA"/>
        </w:rPr>
        <w:t>** Rain on cold soaked wing calculated at +1°C; all other conditions calculated at -3°C</w:t>
      </w:r>
    </w:p>
    <w:p w14:paraId="2C0A79C2" w14:textId="77777777" w:rsidR="00EA540D" w:rsidRPr="00DD085C" w:rsidRDefault="00EA540D" w:rsidP="00EA540D">
      <w:pPr>
        <w:spacing w:before="20"/>
        <w:ind w:left="172" w:hanging="86"/>
        <w:jc w:val="left"/>
        <w:rPr>
          <w:sz w:val="13"/>
          <w:szCs w:val="13"/>
          <w:lang w:val="en-CA"/>
        </w:rPr>
      </w:pPr>
      <w:r w:rsidRPr="00DD085C">
        <w:rPr>
          <w:sz w:val="13"/>
          <w:szCs w:val="13"/>
          <w:lang w:val="en-CA"/>
        </w:rPr>
        <w:t>*** Freezing fog and snow calculated at -14°C; freezing drizzle and light freezing rain calculated at -10°C</w:t>
      </w:r>
    </w:p>
    <w:p w14:paraId="2AAEE092" w14:textId="712E03ED" w:rsidR="00B829BF" w:rsidRPr="003E4224" w:rsidRDefault="003E1D0B" w:rsidP="002154B6">
      <w:pPr>
        <w:pStyle w:val="Heading3"/>
        <w:rPr>
          <w:lang w:val="en-US"/>
        </w:rPr>
      </w:pPr>
      <w:bookmarkStart w:id="113" w:name="_Toc107307144"/>
      <w:r w:rsidRPr="003E4224">
        <w:rPr>
          <w:lang w:val="en-US"/>
        </w:rPr>
        <w:lastRenderedPageBreak/>
        <w:t>Table 4-</w:t>
      </w:r>
      <w:r w:rsidR="00CE609C">
        <w:rPr>
          <w:lang w:val="en-US"/>
        </w:rPr>
        <w:t>8</w:t>
      </w:r>
      <w:r w:rsidRPr="003E4224">
        <w:rPr>
          <w:lang w:val="en-US"/>
        </w:rPr>
        <w:t>: CHEMCO C</w:t>
      </w:r>
      <w:r w:rsidR="00D35131" w:rsidRPr="003E4224">
        <w:rPr>
          <w:lang w:val="en-US"/>
        </w:rPr>
        <w:t>hem</w:t>
      </w:r>
      <w:r w:rsidRPr="003E4224">
        <w:rPr>
          <w:lang w:val="en-US"/>
        </w:rPr>
        <w:t>R EG IV</w:t>
      </w:r>
      <w:bookmarkEnd w:id="104"/>
      <w:bookmarkEnd w:id="113"/>
    </w:p>
    <w:p w14:paraId="11EA16FC" w14:textId="77777777" w:rsidR="00B829BF" w:rsidRPr="003E4224" w:rsidRDefault="00B829BF" w:rsidP="00F95E57">
      <w:pPr>
        <w:pStyle w:val="Caption"/>
      </w:pPr>
      <w:r w:rsidRPr="003E4224">
        <w:t>REGRESSION COEFFICIENTS TABLE AND VERIFICATION TABLE</w:t>
      </w:r>
    </w:p>
    <w:p w14:paraId="490D4238" w14:textId="0D59A126" w:rsidR="00B829BF" w:rsidRPr="003E4224" w:rsidRDefault="007D5D74" w:rsidP="00B829BF">
      <w:r w:rsidRPr="007D5D74">
        <w:rPr>
          <w:noProof/>
        </w:rPr>
        <w:drawing>
          <wp:inline distT="0" distB="0" distL="0" distR="0" wp14:anchorId="0D8A0841" wp14:editId="1FE6E09B">
            <wp:extent cx="6309360" cy="4625340"/>
            <wp:effectExtent l="0" t="0" r="0" b="3810"/>
            <wp:docPr id="20" name="Picture 20" descr="Regression Coefficients for CHEMCO ChemR E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Regression Coefficients for CHEMCO ChemR EG IV"/>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309360" cy="4625340"/>
                    </a:xfrm>
                    <a:prstGeom prst="rect">
                      <a:avLst/>
                    </a:prstGeom>
                    <a:noFill/>
                    <a:ln>
                      <a:noFill/>
                    </a:ln>
                  </pic:spPr>
                </pic:pic>
              </a:graphicData>
            </a:graphic>
          </wp:inline>
        </w:drawing>
      </w:r>
    </w:p>
    <w:p w14:paraId="1CB23F74" w14:textId="1F168464" w:rsidR="00B829BF" w:rsidRPr="003E4224" w:rsidRDefault="00B829BF" w:rsidP="00B829BF">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7D390833" w14:textId="6F02588F" w:rsidR="00B829BF" w:rsidRPr="003E4224" w:rsidRDefault="00B829BF" w:rsidP="00B829BF">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0FFC7C2C" w14:textId="77777777" w:rsidR="00B829BF" w:rsidRPr="003E4224" w:rsidRDefault="00B829BF" w:rsidP="00B829BF">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64347056" w14:textId="77777777" w:rsidR="00B829BF" w:rsidRPr="003E4224" w:rsidRDefault="00B829BF" w:rsidP="00B829BF">
      <w:pPr>
        <w:jc w:val="center"/>
      </w:pPr>
    </w:p>
    <w:p w14:paraId="4AC6709A" w14:textId="77777777" w:rsidR="00B829BF" w:rsidRPr="003E4224" w:rsidRDefault="00B829BF" w:rsidP="00B829BF">
      <w:pPr>
        <w:jc w:val="center"/>
      </w:pPr>
    </w:p>
    <w:p w14:paraId="39DAAA39" w14:textId="4287E0A2" w:rsidR="00B829BF" w:rsidRPr="003E4224" w:rsidRDefault="007D5D74" w:rsidP="00B829BF">
      <w:pPr>
        <w:jc w:val="center"/>
      </w:pPr>
      <w:r w:rsidRPr="007D5D74">
        <w:rPr>
          <w:noProof/>
        </w:rPr>
        <w:drawing>
          <wp:inline distT="0" distB="0" distL="0" distR="0" wp14:anchorId="0A0FE510" wp14:editId="5854C5F0">
            <wp:extent cx="6309360" cy="2385695"/>
            <wp:effectExtent l="0" t="0" r="0" b="0"/>
            <wp:docPr id="19" name="Picture 19" descr="Verification Table for CHEMCO ChemR E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Verification Table for CHEMCO ChemR EG IV"/>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309360" cy="2385695"/>
                    </a:xfrm>
                    <a:prstGeom prst="rect">
                      <a:avLst/>
                    </a:prstGeom>
                    <a:noFill/>
                    <a:ln>
                      <a:noFill/>
                    </a:ln>
                  </pic:spPr>
                </pic:pic>
              </a:graphicData>
            </a:graphic>
          </wp:inline>
        </w:drawing>
      </w:r>
    </w:p>
    <w:p w14:paraId="14C1243A" w14:textId="77777777" w:rsidR="00B829BF" w:rsidRPr="003E4224" w:rsidRDefault="00B829BF" w:rsidP="00B829BF">
      <w:pPr>
        <w:spacing w:before="60"/>
        <w:ind w:left="172" w:hanging="86"/>
        <w:jc w:val="left"/>
        <w:rPr>
          <w:sz w:val="13"/>
          <w:szCs w:val="13"/>
        </w:rPr>
      </w:pPr>
      <w:r w:rsidRPr="003E4224">
        <w:rPr>
          <w:sz w:val="13"/>
          <w:szCs w:val="13"/>
        </w:rPr>
        <w:t xml:space="preserve">* Refer to Table 5 for the lowest usable precipitation rates in snow </w:t>
      </w:r>
    </w:p>
    <w:p w14:paraId="50977E8A" w14:textId="77777777" w:rsidR="00B829BF" w:rsidRPr="003E4224" w:rsidRDefault="00B829BF" w:rsidP="00B829BF">
      <w:pPr>
        <w:spacing w:before="20"/>
        <w:ind w:left="172" w:hanging="86"/>
        <w:jc w:val="left"/>
        <w:rPr>
          <w:sz w:val="13"/>
          <w:szCs w:val="13"/>
        </w:rPr>
      </w:pPr>
      <w:r w:rsidRPr="003E4224">
        <w:rPr>
          <w:sz w:val="13"/>
          <w:szCs w:val="13"/>
        </w:rPr>
        <w:t>** Rain on cold soaked wing calculated at +1°C; all other conditions calculated at -3°C</w:t>
      </w:r>
    </w:p>
    <w:p w14:paraId="5EDE5A2F" w14:textId="77777777" w:rsidR="00B829BF" w:rsidRPr="003E4224" w:rsidRDefault="00B829BF" w:rsidP="00B829BF">
      <w:pPr>
        <w:spacing w:before="20"/>
        <w:ind w:left="172" w:hanging="86"/>
        <w:jc w:val="left"/>
        <w:rPr>
          <w:sz w:val="13"/>
          <w:szCs w:val="13"/>
        </w:rPr>
      </w:pPr>
      <w:r w:rsidRPr="003E4224">
        <w:rPr>
          <w:sz w:val="13"/>
          <w:szCs w:val="13"/>
        </w:rPr>
        <w:t>*** Freezing fog and snow calculated at -14°C; freezing drizzle and light freezing rain calculated at -10°C</w:t>
      </w:r>
    </w:p>
    <w:p w14:paraId="02AB02E6" w14:textId="3228DEE0" w:rsidR="001E14CC" w:rsidRPr="003E4224" w:rsidRDefault="001E14CC" w:rsidP="001E14CC">
      <w:pPr>
        <w:pStyle w:val="Heading3"/>
        <w:rPr>
          <w:lang w:val="en-US"/>
        </w:rPr>
      </w:pPr>
      <w:bookmarkStart w:id="114" w:name="_TABLE_4-3"/>
      <w:bookmarkStart w:id="115" w:name="_Toc107307145"/>
      <w:bookmarkStart w:id="116" w:name="_Toc488054612"/>
      <w:bookmarkStart w:id="117" w:name="_Toc488054613"/>
      <w:bookmarkStart w:id="118" w:name="_Ref185177016"/>
      <w:bookmarkStart w:id="119" w:name="_Toc241305793"/>
      <w:bookmarkEnd w:id="95"/>
      <w:bookmarkEnd w:id="96"/>
      <w:bookmarkEnd w:id="97"/>
      <w:bookmarkEnd w:id="98"/>
      <w:bookmarkEnd w:id="99"/>
      <w:bookmarkEnd w:id="100"/>
      <w:bookmarkEnd w:id="105"/>
      <w:bookmarkEnd w:id="106"/>
      <w:bookmarkEnd w:id="107"/>
      <w:bookmarkEnd w:id="114"/>
      <w:r w:rsidRPr="003E4224">
        <w:rPr>
          <w:lang w:val="en-US"/>
        </w:rPr>
        <w:lastRenderedPageBreak/>
        <w:t>Table 4-</w:t>
      </w:r>
      <w:r w:rsidR="00CE609C">
        <w:rPr>
          <w:lang w:val="en-US"/>
        </w:rPr>
        <w:t>9</w:t>
      </w:r>
      <w:r w:rsidRPr="003E4224">
        <w:rPr>
          <w:lang w:val="en-US"/>
        </w:rPr>
        <w:t xml:space="preserve">: CHEMCO ChemR </w:t>
      </w:r>
      <w:r>
        <w:rPr>
          <w:lang w:val="en-US"/>
        </w:rPr>
        <w:t>Nordik</w:t>
      </w:r>
      <w:r w:rsidRPr="003E4224">
        <w:rPr>
          <w:lang w:val="en-US"/>
        </w:rPr>
        <w:t xml:space="preserve"> IV</w:t>
      </w:r>
      <w:bookmarkEnd w:id="115"/>
    </w:p>
    <w:p w14:paraId="759AEF84" w14:textId="77777777" w:rsidR="001E14CC" w:rsidRPr="003E4224" w:rsidRDefault="001E14CC" w:rsidP="00F95E57">
      <w:pPr>
        <w:pStyle w:val="Caption"/>
      </w:pPr>
      <w:r w:rsidRPr="003E4224">
        <w:t>REGRESSION COEFFICIENTS TABLE AND VERIFICATION TABLE</w:t>
      </w:r>
    </w:p>
    <w:p w14:paraId="53E3A379" w14:textId="15F6BC6C" w:rsidR="001E14CC" w:rsidRPr="003E4224" w:rsidRDefault="0090110A" w:rsidP="001E14CC">
      <w:r w:rsidRPr="0090110A">
        <w:rPr>
          <w:noProof/>
        </w:rPr>
        <w:drawing>
          <wp:inline distT="0" distB="0" distL="0" distR="0" wp14:anchorId="1871A7F1" wp14:editId="5AD28592">
            <wp:extent cx="6309360" cy="4629785"/>
            <wp:effectExtent l="0" t="0" r="0" b="0"/>
            <wp:docPr id="17" name="Picture 17" descr="Regression Coefficients for CHEMCO ChemR Nordik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egression Coefficients for CHEMCO ChemR Nordik IV"/>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309360" cy="4629785"/>
                    </a:xfrm>
                    <a:prstGeom prst="rect">
                      <a:avLst/>
                    </a:prstGeom>
                    <a:noFill/>
                    <a:ln>
                      <a:noFill/>
                    </a:ln>
                  </pic:spPr>
                </pic:pic>
              </a:graphicData>
            </a:graphic>
          </wp:inline>
        </w:drawing>
      </w:r>
    </w:p>
    <w:p w14:paraId="5F0347ED" w14:textId="77777777" w:rsidR="001E14CC" w:rsidRPr="003E4224" w:rsidRDefault="001E14CC" w:rsidP="001E14CC">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1BEB2950" w14:textId="77777777" w:rsidR="001E14CC" w:rsidRPr="003E4224" w:rsidRDefault="001E14CC" w:rsidP="001E14CC">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279CB037" w14:textId="77777777" w:rsidR="001E14CC" w:rsidRPr="003E4224" w:rsidRDefault="001E14CC" w:rsidP="001E14CC">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4120F2C4" w14:textId="77777777" w:rsidR="001E14CC" w:rsidRPr="003E4224" w:rsidRDefault="001E14CC" w:rsidP="001E14CC">
      <w:pPr>
        <w:jc w:val="center"/>
      </w:pPr>
    </w:p>
    <w:p w14:paraId="280E194E" w14:textId="77777777" w:rsidR="001E14CC" w:rsidRPr="003E4224" w:rsidRDefault="001E14CC" w:rsidP="001E14CC">
      <w:pPr>
        <w:jc w:val="center"/>
      </w:pPr>
    </w:p>
    <w:p w14:paraId="3FED7F7B" w14:textId="16C79836" w:rsidR="001E14CC" w:rsidRPr="003E4224" w:rsidRDefault="0090110A" w:rsidP="001E14CC">
      <w:pPr>
        <w:jc w:val="center"/>
      </w:pPr>
      <w:r w:rsidRPr="0090110A">
        <w:rPr>
          <w:noProof/>
        </w:rPr>
        <w:drawing>
          <wp:inline distT="0" distB="0" distL="0" distR="0" wp14:anchorId="526CEAB5" wp14:editId="2CDC4976">
            <wp:extent cx="6309360" cy="2381885"/>
            <wp:effectExtent l="0" t="0" r="0" b="0"/>
            <wp:docPr id="18" name="Picture 18" descr="Verification Table for CHEMCO ChemR Nordik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Verification Table for CHEMCO ChemR Nordik IV"/>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309360" cy="2381885"/>
                    </a:xfrm>
                    <a:prstGeom prst="rect">
                      <a:avLst/>
                    </a:prstGeom>
                    <a:noFill/>
                    <a:ln>
                      <a:noFill/>
                    </a:ln>
                  </pic:spPr>
                </pic:pic>
              </a:graphicData>
            </a:graphic>
          </wp:inline>
        </w:drawing>
      </w:r>
    </w:p>
    <w:p w14:paraId="154069BA" w14:textId="77777777" w:rsidR="001E14CC" w:rsidRPr="003E4224" w:rsidRDefault="001E14CC" w:rsidP="001E14CC">
      <w:pPr>
        <w:spacing w:before="60"/>
        <w:ind w:left="172" w:hanging="86"/>
        <w:jc w:val="left"/>
        <w:rPr>
          <w:sz w:val="13"/>
          <w:szCs w:val="13"/>
        </w:rPr>
      </w:pPr>
      <w:r w:rsidRPr="003E4224">
        <w:rPr>
          <w:sz w:val="13"/>
          <w:szCs w:val="13"/>
        </w:rPr>
        <w:t xml:space="preserve">* Refer to Table 5 for the lowest usable precipitation rates in snow </w:t>
      </w:r>
    </w:p>
    <w:p w14:paraId="6324C874" w14:textId="77777777" w:rsidR="001E14CC" w:rsidRPr="003E4224" w:rsidRDefault="001E14CC" w:rsidP="001E14CC">
      <w:pPr>
        <w:spacing w:before="20"/>
        <w:ind w:left="172" w:hanging="86"/>
        <w:jc w:val="left"/>
        <w:rPr>
          <w:sz w:val="13"/>
          <w:szCs w:val="13"/>
        </w:rPr>
      </w:pPr>
      <w:r w:rsidRPr="003E4224">
        <w:rPr>
          <w:sz w:val="13"/>
          <w:szCs w:val="13"/>
        </w:rPr>
        <w:t>** Rain on cold soaked wing calculated at +1°C; all other conditions calculated at -3°C</w:t>
      </w:r>
    </w:p>
    <w:p w14:paraId="152AF9B6" w14:textId="77777777" w:rsidR="001E14CC" w:rsidRPr="003E4224" w:rsidRDefault="001E14CC" w:rsidP="001E14CC">
      <w:pPr>
        <w:spacing w:before="20"/>
        <w:ind w:left="172" w:hanging="86"/>
        <w:jc w:val="left"/>
        <w:rPr>
          <w:sz w:val="13"/>
          <w:szCs w:val="13"/>
        </w:rPr>
      </w:pPr>
      <w:r w:rsidRPr="003E4224">
        <w:rPr>
          <w:sz w:val="13"/>
          <w:szCs w:val="13"/>
        </w:rPr>
        <w:t>*** Freezing fog and snow calculated at -14°C; freezing drizzle and light freezing rain calculated at -10°C</w:t>
      </w:r>
    </w:p>
    <w:p w14:paraId="1383F934" w14:textId="71C178AC" w:rsidR="00376D78" w:rsidRPr="003E4224" w:rsidRDefault="00376D78" w:rsidP="00376D78">
      <w:pPr>
        <w:pStyle w:val="Heading3"/>
        <w:rPr>
          <w:lang w:val="en-US"/>
        </w:rPr>
      </w:pPr>
      <w:bookmarkStart w:id="120" w:name="_Toc107307146"/>
      <w:r w:rsidRPr="003E4224">
        <w:rPr>
          <w:lang w:val="en-US"/>
        </w:rPr>
        <w:lastRenderedPageBreak/>
        <w:t>Table 4-</w:t>
      </w:r>
      <w:r w:rsidR="00CE609C">
        <w:rPr>
          <w:lang w:val="en-US"/>
        </w:rPr>
        <w:t>10</w:t>
      </w:r>
      <w:r w:rsidRPr="003E4224">
        <w:rPr>
          <w:lang w:val="en-US"/>
        </w:rPr>
        <w:t>: Clariant Max Flight 04</w:t>
      </w:r>
      <w:bookmarkEnd w:id="116"/>
      <w:bookmarkEnd w:id="120"/>
    </w:p>
    <w:p w14:paraId="48FC0DE4" w14:textId="77777777" w:rsidR="00376D78" w:rsidRPr="003E4224" w:rsidRDefault="00376D78" w:rsidP="00F95E57">
      <w:pPr>
        <w:pStyle w:val="Caption"/>
      </w:pPr>
      <w:r w:rsidRPr="003E4224">
        <w:t>REGRESSION COEFFICIENTS TABLE AND VERIFICATION TABLE</w:t>
      </w:r>
    </w:p>
    <w:p w14:paraId="08ADC10B" w14:textId="263F45D0" w:rsidR="00376D78" w:rsidRPr="003E4224" w:rsidRDefault="000C4A5E" w:rsidP="00376D78">
      <w:pPr>
        <w:jc w:val="center"/>
      </w:pPr>
      <w:bookmarkStart w:id="121" w:name="_Ref185177026"/>
      <w:bookmarkStart w:id="122" w:name="_Toc241305803"/>
      <w:r w:rsidRPr="000C4A5E">
        <w:rPr>
          <w:noProof/>
        </w:rPr>
        <w:drawing>
          <wp:inline distT="0" distB="0" distL="0" distR="0" wp14:anchorId="01CFFD7A" wp14:editId="227114C4">
            <wp:extent cx="6309360" cy="4167505"/>
            <wp:effectExtent l="0" t="0" r="0" b="4445"/>
            <wp:docPr id="39" name="Picture 39" descr="Regression Coefficients for Clariant Max Flight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Regression Coefficients for Clariant Max Flight 0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09360" cy="4167505"/>
                    </a:xfrm>
                    <a:prstGeom prst="rect">
                      <a:avLst/>
                    </a:prstGeom>
                    <a:noFill/>
                    <a:ln>
                      <a:noFill/>
                    </a:ln>
                  </pic:spPr>
                </pic:pic>
              </a:graphicData>
            </a:graphic>
          </wp:inline>
        </w:drawing>
      </w:r>
    </w:p>
    <w:p w14:paraId="0CD374FA" w14:textId="77777777" w:rsidR="00376D78" w:rsidRPr="003E4224" w:rsidRDefault="00376D78" w:rsidP="00376D78">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273B5438" w14:textId="77777777" w:rsidR="00376D78" w:rsidRPr="003E4224" w:rsidRDefault="00376D78" w:rsidP="00376D78">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2A1AA111" w14:textId="77777777" w:rsidR="00376D78" w:rsidRPr="003E4224" w:rsidRDefault="00376D78" w:rsidP="00376D78">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5AA1CFE8" w14:textId="77777777" w:rsidR="00376D78" w:rsidRPr="003E4224" w:rsidRDefault="00376D78" w:rsidP="00376D78">
      <w:pPr>
        <w:tabs>
          <w:tab w:val="left" w:pos="230"/>
        </w:tabs>
        <w:spacing w:before="20"/>
        <w:ind w:left="230" w:hanging="144"/>
        <w:jc w:val="left"/>
        <w:rPr>
          <w:sz w:val="13"/>
          <w:szCs w:val="13"/>
        </w:rPr>
      </w:pPr>
      <w:r w:rsidRPr="003E4224">
        <w:rPr>
          <w:sz w:val="13"/>
          <w:szCs w:val="13"/>
        </w:rPr>
        <w:t>4</w:t>
      </w:r>
      <w:r w:rsidRPr="003E4224">
        <w:rPr>
          <w:sz w:val="13"/>
          <w:szCs w:val="13"/>
        </w:rPr>
        <w:tab/>
        <w:t xml:space="preserve">Freezing drizzle and light freezing rain values were calculated at 12.7 g/dm²/h the year the holdover </w:t>
      </w:r>
      <w:proofErr w:type="gramStart"/>
      <w:r w:rsidRPr="003E4224">
        <w:rPr>
          <w:sz w:val="13"/>
          <w:szCs w:val="13"/>
        </w:rPr>
        <w:t>time table</w:t>
      </w:r>
      <w:proofErr w:type="gramEnd"/>
      <w:r w:rsidRPr="003E4224">
        <w:rPr>
          <w:sz w:val="13"/>
          <w:szCs w:val="13"/>
        </w:rPr>
        <w:t xml:space="preserve"> for this fluid was produced. Since they are now calculated at 13.0 g/dm²/h, values in the holdover </w:t>
      </w:r>
      <w:proofErr w:type="gramStart"/>
      <w:r w:rsidRPr="003E4224">
        <w:rPr>
          <w:sz w:val="13"/>
          <w:szCs w:val="13"/>
        </w:rPr>
        <w:t>time table</w:t>
      </w:r>
      <w:proofErr w:type="gramEnd"/>
      <w:r w:rsidRPr="003E4224">
        <w:rPr>
          <w:sz w:val="13"/>
          <w:szCs w:val="13"/>
        </w:rPr>
        <w:t xml:space="preserve"> may differ slightly from those calculated using these coefficients.</w:t>
      </w:r>
    </w:p>
    <w:p w14:paraId="0CB1E31B" w14:textId="77777777" w:rsidR="00376D78" w:rsidRPr="003E4224" w:rsidRDefault="00376D78" w:rsidP="00376D78">
      <w:pPr>
        <w:jc w:val="center"/>
      </w:pPr>
    </w:p>
    <w:p w14:paraId="1F6244E6" w14:textId="77777777" w:rsidR="00376D78" w:rsidRPr="003E4224" w:rsidRDefault="00376D78" w:rsidP="00376D78">
      <w:pPr>
        <w:jc w:val="center"/>
      </w:pPr>
    </w:p>
    <w:p w14:paraId="17F9E6FA" w14:textId="6466029E" w:rsidR="00376D78" w:rsidRPr="003E4224" w:rsidRDefault="005716EC" w:rsidP="00376D78">
      <w:pPr>
        <w:jc w:val="center"/>
      </w:pPr>
      <w:r w:rsidRPr="00BC1613">
        <w:rPr>
          <w:noProof/>
        </w:rPr>
        <w:drawing>
          <wp:inline distT="0" distB="0" distL="0" distR="0" wp14:anchorId="74B7A189" wp14:editId="4E35B6D7">
            <wp:extent cx="6309360" cy="2235835"/>
            <wp:effectExtent l="0" t="0" r="0" b="0"/>
            <wp:docPr id="127" name="Picture 127" descr="Verification Table for Clariant Max Flight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Verification Table for Clariant Max Flight 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09360" cy="2235835"/>
                    </a:xfrm>
                    <a:prstGeom prst="rect">
                      <a:avLst/>
                    </a:prstGeom>
                    <a:noFill/>
                    <a:ln>
                      <a:noFill/>
                    </a:ln>
                  </pic:spPr>
                </pic:pic>
              </a:graphicData>
            </a:graphic>
          </wp:inline>
        </w:drawing>
      </w:r>
    </w:p>
    <w:bookmarkEnd w:id="121"/>
    <w:bookmarkEnd w:id="122"/>
    <w:p w14:paraId="691EB9DE" w14:textId="77777777" w:rsidR="00376D78" w:rsidRPr="003E4224" w:rsidRDefault="00376D78" w:rsidP="00376D78">
      <w:pPr>
        <w:spacing w:before="60"/>
        <w:ind w:left="172" w:hanging="86"/>
        <w:jc w:val="left"/>
        <w:rPr>
          <w:sz w:val="13"/>
          <w:szCs w:val="13"/>
        </w:rPr>
      </w:pPr>
      <w:r w:rsidRPr="003E4224">
        <w:rPr>
          <w:sz w:val="13"/>
          <w:szCs w:val="13"/>
        </w:rPr>
        <w:t xml:space="preserve">* Refer to Table 5 for the lowest usable precipitation rates in snow </w:t>
      </w:r>
    </w:p>
    <w:p w14:paraId="5ACD6A90" w14:textId="77777777" w:rsidR="00376D78" w:rsidRPr="003E4224" w:rsidRDefault="00376D78" w:rsidP="00376D78">
      <w:pPr>
        <w:spacing w:before="20"/>
        <w:ind w:left="172" w:hanging="86"/>
        <w:jc w:val="left"/>
        <w:rPr>
          <w:sz w:val="13"/>
          <w:szCs w:val="13"/>
        </w:rPr>
      </w:pPr>
      <w:r w:rsidRPr="003E4224">
        <w:rPr>
          <w:sz w:val="13"/>
          <w:szCs w:val="13"/>
        </w:rPr>
        <w:t>** Rain on cold soaked wing calculated at +1°C; all other conditions calculated at -3°C</w:t>
      </w:r>
    </w:p>
    <w:p w14:paraId="157E0C41" w14:textId="77777777" w:rsidR="00376D78" w:rsidRPr="003E4224" w:rsidRDefault="00376D78" w:rsidP="00376D78">
      <w:pPr>
        <w:spacing w:before="20"/>
        <w:ind w:left="172" w:hanging="86"/>
        <w:jc w:val="left"/>
        <w:rPr>
          <w:sz w:val="13"/>
          <w:szCs w:val="13"/>
        </w:rPr>
      </w:pPr>
      <w:r w:rsidRPr="003E4224">
        <w:rPr>
          <w:sz w:val="13"/>
          <w:szCs w:val="13"/>
        </w:rPr>
        <w:t>*** Freezing fog and snow calculated at -14°C; freezing drizzle and light freezing rain calculated at -10°C</w:t>
      </w:r>
    </w:p>
    <w:p w14:paraId="29CA45C9" w14:textId="09C1FB9D" w:rsidR="00CB1DC9" w:rsidRPr="003E4224" w:rsidRDefault="00AE226B" w:rsidP="002154B6">
      <w:pPr>
        <w:pStyle w:val="Heading3"/>
        <w:rPr>
          <w:lang w:val="en-US"/>
        </w:rPr>
      </w:pPr>
      <w:bookmarkStart w:id="123" w:name="_Toc107307147"/>
      <w:r w:rsidRPr="003E4224">
        <w:rPr>
          <w:lang w:val="en-US"/>
        </w:rPr>
        <w:lastRenderedPageBreak/>
        <w:t>Table 4</w:t>
      </w:r>
      <w:r w:rsidR="00CE609C">
        <w:rPr>
          <w:lang w:val="en-US"/>
        </w:rPr>
        <w:t>-11</w:t>
      </w:r>
      <w:r w:rsidRPr="003E4224">
        <w:rPr>
          <w:lang w:val="en-US"/>
        </w:rPr>
        <w:t>: Clariant Max Flight</w:t>
      </w:r>
      <w:r w:rsidR="00CB1DC9" w:rsidRPr="003E4224">
        <w:rPr>
          <w:lang w:val="en-US"/>
        </w:rPr>
        <w:t xml:space="preserve"> AVIA</w:t>
      </w:r>
      <w:bookmarkEnd w:id="117"/>
      <w:bookmarkEnd w:id="123"/>
    </w:p>
    <w:p w14:paraId="4FE40669" w14:textId="77777777" w:rsidR="00CB1DC9" w:rsidRPr="003E4224" w:rsidRDefault="00CB1DC9" w:rsidP="00F95E57">
      <w:pPr>
        <w:pStyle w:val="Caption"/>
      </w:pPr>
      <w:r w:rsidRPr="003E4224">
        <w:t>REGRESSION COEFFICIENTS TABLE AND VERIFICATION TABLE</w:t>
      </w:r>
    </w:p>
    <w:p w14:paraId="41A4AFA3" w14:textId="71DE6E14" w:rsidR="00CB1DC9" w:rsidRPr="003E4224" w:rsidRDefault="00B43BA9" w:rsidP="00CB1DC9">
      <w:pPr>
        <w:jc w:val="center"/>
      </w:pPr>
      <w:r w:rsidRPr="00BC1613">
        <w:rPr>
          <w:noProof/>
        </w:rPr>
        <w:drawing>
          <wp:inline distT="0" distB="0" distL="0" distR="0" wp14:anchorId="0272CF57" wp14:editId="32BB8760">
            <wp:extent cx="6309360" cy="4635500"/>
            <wp:effectExtent l="0" t="0" r="0" b="0"/>
            <wp:docPr id="243" name="Picture 243" descr="Regression Coefficients for Clariant Max Flight 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Regression Coefficients for Clariant Max Flight AVIA"/>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65F2E3A5" w14:textId="666CC540" w:rsidR="00CB1DC9" w:rsidRPr="003E4224" w:rsidRDefault="00CB1DC9" w:rsidP="00CB1DC9">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32140C35" w14:textId="58E44CB1" w:rsidR="00CB1DC9" w:rsidRPr="003E4224" w:rsidRDefault="00CB1DC9" w:rsidP="00CB1DC9">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462509DF" w14:textId="5117A673" w:rsidR="00CB1DC9" w:rsidRPr="003E4224" w:rsidRDefault="00CB1DC9" w:rsidP="00CB1DC9">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7A7FA55B" w14:textId="77777777" w:rsidR="00CB1DC9" w:rsidRPr="003E4224" w:rsidRDefault="00CB1DC9" w:rsidP="00CB1DC9">
      <w:pPr>
        <w:jc w:val="center"/>
      </w:pPr>
    </w:p>
    <w:p w14:paraId="0DF78FFE" w14:textId="77777777" w:rsidR="00CB1DC9" w:rsidRPr="003E4224" w:rsidRDefault="00CB1DC9" w:rsidP="00CB1DC9">
      <w:pPr>
        <w:jc w:val="center"/>
      </w:pPr>
    </w:p>
    <w:p w14:paraId="6D5BC788" w14:textId="7D31F05F" w:rsidR="00CB1DC9" w:rsidRPr="003E4224" w:rsidRDefault="00BB65E6" w:rsidP="00CB1DC9">
      <w:pPr>
        <w:jc w:val="center"/>
      </w:pPr>
      <w:r w:rsidRPr="00BC1613">
        <w:rPr>
          <w:noProof/>
        </w:rPr>
        <w:drawing>
          <wp:inline distT="0" distB="0" distL="0" distR="0" wp14:anchorId="5702FEC8" wp14:editId="065AD4AC">
            <wp:extent cx="6309360" cy="2388235"/>
            <wp:effectExtent l="0" t="0" r="0" b="0"/>
            <wp:docPr id="244" name="Picture 244" descr="Verification Table for Clariant Max Flight 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Verification Table for Clariant Max Flight AVIA"/>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75029873" w14:textId="77777777" w:rsidR="00CB1DC9" w:rsidRPr="003E4224" w:rsidRDefault="00CB1DC9" w:rsidP="00CB1DC9">
      <w:pPr>
        <w:spacing w:before="60"/>
        <w:ind w:left="172" w:hanging="86"/>
        <w:jc w:val="left"/>
        <w:rPr>
          <w:sz w:val="13"/>
          <w:szCs w:val="13"/>
        </w:rPr>
      </w:pPr>
      <w:r w:rsidRPr="003E4224">
        <w:rPr>
          <w:sz w:val="13"/>
          <w:szCs w:val="13"/>
        </w:rPr>
        <w:t xml:space="preserve">* Refer to Table 5 for the lowest usable precipitation rates in snow  </w:t>
      </w:r>
    </w:p>
    <w:p w14:paraId="7F9F7147" w14:textId="77777777" w:rsidR="00CB1DC9" w:rsidRPr="003E4224" w:rsidRDefault="00CB1DC9" w:rsidP="00CB1DC9">
      <w:pPr>
        <w:spacing w:before="20"/>
        <w:ind w:left="172" w:hanging="86"/>
        <w:jc w:val="left"/>
        <w:rPr>
          <w:sz w:val="13"/>
          <w:szCs w:val="13"/>
        </w:rPr>
      </w:pPr>
      <w:r w:rsidRPr="003E4224">
        <w:rPr>
          <w:sz w:val="13"/>
          <w:szCs w:val="13"/>
        </w:rPr>
        <w:t>** Rain on cold soaked wing calculated at +1°C; all other conditions calculated at -3°C</w:t>
      </w:r>
    </w:p>
    <w:p w14:paraId="22C9BA97" w14:textId="77777777" w:rsidR="00CB1DC9" w:rsidRPr="003E4224" w:rsidRDefault="00CB1DC9" w:rsidP="00CB1DC9">
      <w:pPr>
        <w:spacing w:before="20"/>
        <w:ind w:left="172" w:hanging="86"/>
        <w:jc w:val="left"/>
        <w:rPr>
          <w:sz w:val="13"/>
          <w:szCs w:val="13"/>
        </w:rPr>
      </w:pPr>
      <w:r w:rsidRPr="003E4224">
        <w:rPr>
          <w:sz w:val="13"/>
          <w:szCs w:val="13"/>
        </w:rPr>
        <w:t>*** Freezing fog and snow calculated at -14°C; freezing drizzle and light freezing rain calculated at -10°C</w:t>
      </w:r>
    </w:p>
    <w:p w14:paraId="3A5599F7" w14:textId="7FDF5722" w:rsidR="009578F2" w:rsidRPr="003E4224" w:rsidRDefault="00AE226B" w:rsidP="002154B6">
      <w:pPr>
        <w:pStyle w:val="Heading3"/>
        <w:rPr>
          <w:lang w:val="en-US"/>
        </w:rPr>
      </w:pPr>
      <w:bookmarkStart w:id="124" w:name="_Table_4-4_1"/>
      <w:bookmarkStart w:id="125" w:name="_Toc488054614"/>
      <w:bookmarkStart w:id="126" w:name="_Toc107307148"/>
      <w:bookmarkEnd w:id="124"/>
      <w:r w:rsidRPr="003E4224">
        <w:rPr>
          <w:lang w:val="en-US"/>
        </w:rPr>
        <w:lastRenderedPageBreak/>
        <w:t>Table 4-</w:t>
      </w:r>
      <w:r w:rsidR="00CE609C">
        <w:rPr>
          <w:lang w:val="en-US"/>
        </w:rPr>
        <w:t>12</w:t>
      </w:r>
      <w:r w:rsidRPr="003E4224">
        <w:rPr>
          <w:lang w:val="en-US"/>
        </w:rPr>
        <w:t>: Clariant Max Flight</w:t>
      </w:r>
      <w:r w:rsidR="009578F2" w:rsidRPr="003E4224">
        <w:rPr>
          <w:lang w:val="en-US"/>
        </w:rPr>
        <w:t xml:space="preserve"> SNEG</w:t>
      </w:r>
      <w:bookmarkEnd w:id="125"/>
      <w:bookmarkEnd w:id="126"/>
    </w:p>
    <w:p w14:paraId="01006C6E" w14:textId="77777777" w:rsidR="009578F2" w:rsidRPr="003E4224" w:rsidRDefault="009578F2" w:rsidP="00F95E57">
      <w:pPr>
        <w:pStyle w:val="Caption"/>
      </w:pPr>
      <w:r w:rsidRPr="003E4224">
        <w:t>REGRESSION COEFFICIENTS TABLE AND VERIFICATION TABLE</w:t>
      </w:r>
    </w:p>
    <w:p w14:paraId="76246078" w14:textId="361E9F79" w:rsidR="009578F2" w:rsidRPr="003E4224" w:rsidRDefault="00770D0F" w:rsidP="009578F2">
      <w:pPr>
        <w:overflowPunct/>
        <w:autoSpaceDE/>
        <w:autoSpaceDN/>
        <w:adjustRightInd/>
        <w:jc w:val="left"/>
        <w:textAlignment w:val="auto"/>
      </w:pPr>
      <w:r w:rsidRPr="00BC1613">
        <w:rPr>
          <w:noProof/>
        </w:rPr>
        <w:drawing>
          <wp:inline distT="0" distB="0" distL="0" distR="0" wp14:anchorId="6BE59D83" wp14:editId="2C8514A3">
            <wp:extent cx="6309360" cy="4646930"/>
            <wp:effectExtent l="0" t="0" r="0" b="1270"/>
            <wp:docPr id="130" name="Picture 130" descr="Regression Coefficients for Clariant Max Flight S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Regression Coefficients for Clariant Max Flight SNE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09360" cy="4646930"/>
                    </a:xfrm>
                    <a:prstGeom prst="rect">
                      <a:avLst/>
                    </a:prstGeom>
                    <a:noFill/>
                    <a:ln>
                      <a:noFill/>
                    </a:ln>
                  </pic:spPr>
                </pic:pic>
              </a:graphicData>
            </a:graphic>
          </wp:inline>
        </w:drawing>
      </w:r>
    </w:p>
    <w:p w14:paraId="6C95E353" w14:textId="50270A6E" w:rsidR="009578F2" w:rsidRPr="003E4224" w:rsidRDefault="004C383E" w:rsidP="004854F7">
      <w:pPr>
        <w:tabs>
          <w:tab w:val="left" w:pos="230"/>
        </w:tabs>
        <w:spacing w:before="60"/>
        <w:ind w:left="230" w:hanging="144"/>
        <w:jc w:val="left"/>
        <w:rPr>
          <w:sz w:val="13"/>
          <w:szCs w:val="13"/>
        </w:rPr>
      </w:pPr>
      <w:r w:rsidRPr="003E4224">
        <w:rPr>
          <w:sz w:val="13"/>
          <w:szCs w:val="13"/>
        </w:rPr>
        <w:t>1</w:t>
      </w:r>
      <w:r w:rsidR="009578F2" w:rsidRPr="003E4224">
        <w:rPr>
          <w:sz w:val="13"/>
          <w:szCs w:val="13"/>
        </w:rPr>
        <w:tab/>
        <w:t>Regression Equation: t = 10</w:t>
      </w:r>
      <w:r w:rsidR="009578F2" w:rsidRPr="003E4224">
        <w:rPr>
          <w:sz w:val="13"/>
          <w:szCs w:val="13"/>
          <w:vertAlign w:val="superscript"/>
        </w:rPr>
        <w:t>I</w:t>
      </w:r>
      <w:r w:rsidR="009578F2" w:rsidRPr="003E4224">
        <w:rPr>
          <w:sz w:val="13"/>
          <w:szCs w:val="13"/>
        </w:rPr>
        <w:t xml:space="preserve"> R</w:t>
      </w:r>
      <w:r w:rsidR="009578F2" w:rsidRPr="003E4224">
        <w:rPr>
          <w:sz w:val="13"/>
          <w:szCs w:val="13"/>
          <w:vertAlign w:val="superscript"/>
        </w:rPr>
        <w:t>A</w:t>
      </w:r>
      <w:r w:rsidR="009578F2" w:rsidRPr="003E4224">
        <w:rPr>
          <w:sz w:val="13"/>
          <w:szCs w:val="13"/>
        </w:rPr>
        <w:t xml:space="preserve">, where </w:t>
      </w:r>
      <w:r w:rsidR="00671F5B" w:rsidRPr="003E4224">
        <w:rPr>
          <w:sz w:val="13"/>
          <w:szCs w:val="13"/>
        </w:rPr>
        <w:t xml:space="preserve">t = holdover time (minutes) and </w:t>
      </w:r>
      <w:r w:rsidR="009578F2" w:rsidRPr="003E4224">
        <w:rPr>
          <w:sz w:val="13"/>
          <w:szCs w:val="13"/>
        </w:rPr>
        <w:t>R = precipitation rate (</w:t>
      </w:r>
      <w:r w:rsidR="00405473" w:rsidRPr="003E4224">
        <w:rPr>
          <w:sz w:val="13"/>
          <w:szCs w:val="13"/>
        </w:rPr>
        <w:t>g/dm²/h</w:t>
      </w:r>
      <w:r w:rsidR="009578F2" w:rsidRPr="003E4224">
        <w:rPr>
          <w:sz w:val="13"/>
          <w:szCs w:val="13"/>
        </w:rPr>
        <w:t xml:space="preserve">) </w:t>
      </w:r>
    </w:p>
    <w:p w14:paraId="4D3ED5D2" w14:textId="31127E12" w:rsidR="009578F2" w:rsidRPr="003E4224" w:rsidRDefault="004C383E" w:rsidP="004854F7">
      <w:pPr>
        <w:tabs>
          <w:tab w:val="left" w:pos="230"/>
        </w:tabs>
        <w:spacing w:before="20"/>
        <w:ind w:left="230" w:hanging="144"/>
        <w:jc w:val="left"/>
        <w:rPr>
          <w:sz w:val="13"/>
          <w:szCs w:val="13"/>
        </w:rPr>
      </w:pPr>
      <w:r w:rsidRPr="003E4224">
        <w:rPr>
          <w:sz w:val="13"/>
          <w:szCs w:val="13"/>
        </w:rPr>
        <w:t>2</w:t>
      </w:r>
      <w:r w:rsidR="009578F2" w:rsidRPr="003E4224">
        <w:rPr>
          <w:sz w:val="13"/>
          <w:szCs w:val="13"/>
        </w:rPr>
        <w:tab/>
        <w:t>Regression Equation: t = 10</w:t>
      </w:r>
      <w:r w:rsidR="009578F2" w:rsidRPr="003E4224">
        <w:rPr>
          <w:sz w:val="13"/>
          <w:szCs w:val="13"/>
          <w:vertAlign w:val="superscript"/>
        </w:rPr>
        <w:t>I</w:t>
      </w:r>
      <w:r w:rsidR="009578F2" w:rsidRPr="003E4224">
        <w:rPr>
          <w:sz w:val="13"/>
          <w:szCs w:val="13"/>
        </w:rPr>
        <w:t xml:space="preserve"> R</w:t>
      </w:r>
      <w:r w:rsidR="009578F2" w:rsidRPr="003E4224">
        <w:rPr>
          <w:sz w:val="13"/>
          <w:szCs w:val="13"/>
          <w:vertAlign w:val="superscript"/>
        </w:rPr>
        <w:t>A</w:t>
      </w:r>
      <w:r w:rsidR="009578F2" w:rsidRPr="003E4224">
        <w:rPr>
          <w:sz w:val="13"/>
          <w:szCs w:val="13"/>
        </w:rPr>
        <w:t xml:space="preserve"> (2-</w:t>
      </w:r>
      <w:proofErr w:type="gramStart"/>
      <w:r w:rsidR="009578F2" w:rsidRPr="003E4224">
        <w:rPr>
          <w:sz w:val="13"/>
          <w:szCs w:val="13"/>
        </w:rPr>
        <w:t>T)</w:t>
      </w:r>
      <w:r w:rsidR="009578F2" w:rsidRPr="003E4224">
        <w:rPr>
          <w:sz w:val="13"/>
          <w:szCs w:val="13"/>
          <w:vertAlign w:val="superscript"/>
        </w:rPr>
        <w:t>B</w:t>
      </w:r>
      <w:proofErr w:type="gramEnd"/>
      <w:r w:rsidR="009578F2" w:rsidRPr="003E4224">
        <w:rPr>
          <w:sz w:val="13"/>
          <w:szCs w:val="13"/>
        </w:rPr>
        <w:t xml:space="preserve">, where </w:t>
      </w:r>
      <w:r w:rsidR="003819FE" w:rsidRPr="003E4224">
        <w:rPr>
          <w:sz w:val="13"/>
          <w:szCs w:val="13"/>
        </w:rPr>
        <w:t xml:space="preserve">t = holdover time (minutes), </w:t>
      </w:r>
      <w:r w:rsidR="009578F2" w:rsidRPr="003E4224">
        <w:rPr>
          <w:sz w:val="13"/>
          <w:szCs w:val="13"/>
        </w:rPr>
        <w:t>R = precipitation rate (</w:t>
      </w:r>
      <w:r w:rsidR="00405473" w:rsidRPr="003E4224">
        <w:rPr>
          <w:sz w:val="13"/>
          <w:szCs w:val="13"/>
        </w:rPr>
        <w:t>g/dm²/h</w:t>
      </w:r>
      <w:r w:rsidR="009578F2" w:rsidRPr="003E4224">
        <w:rPr>
          <w:sz w:val="13"/>
          <w:szCs w:val="13"/>
        </w:rPr>
        <w:t>) and T = temperature (°C)</w:t>
      </w:r>
    </w:p>
    <w:p w14:paraId="7E9DBE10" w14:textId="083EA59B" w:rsidR="009578F2" w:rsidRPr="003E4224" w:rsidRDefault="004C383E" w:rsidP="004854F7">
      <w:pPr>
        <w:tabs>
          <w:tab w:val="left" w:pos="230"/>
        </w:tabs>
        <w:spacing w:before="20"/>
        <w:ind w:left="230" w:hanging="144"/>
        <w:jc w:val="left"/>
        <w:rPr>
          <w:sz w:val="13"/>
          <w:szCs w:val="13"/>
        </w:rPr>
      </w:pPr>
      <w:r w:rsidRPr="003E4224">
        <w:rPr>
          <w:sz w:val="13"/>
          <w:szCs w:val="13"/>
        </w:rPr>
        <w:t>3</w:t>
      </w:r>
      <w:r w:rsidR="009578F2" w:rsidRPr="003E4224">
        <w:rPr>
          <w:sz w:val="13"/>
          <w:szCs w:val="13"/>
        </w:rPr>
        <w:tab/>
      </w:r>
      <w:proofErr w:type="gramStart"/>
      <w:r w:rsidR="009578F2" w:rsidRPr="003E4224">
        <w:rPr>
          <w:sz w:val="13"/>
          <w:szCs w:val="13"/>
        </w:rPr>
        <w:t>CAUTION</w:t>
      </w:r>
      <w:proofErr w:type="gramEnd"/>
      <w:r w:rsidR="009578F2"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049177C8" w14:textId="77777777" w:rsidR="009578F2" w:rsidRPr="003E4224" w:rsidRDefault="009578F2" w:rsidP="009578F2">
      <w:pPr>
        <w:jc w:val="center"/>
      </w:pPr>
    </w:p>
    <w:p w14:paraId="5BACF2D2" w14:textId="77777777" w:rsidR="009578F2" w:rsidRPr="003E4224" w:rsidRDefault="009578F2" w:rsidP="009578F2">
      <w:pPr>
        <w:jc w:val="center"/>
      </w:pPr>
    </w:p>
    <w:p w14:paraId="14EC40DA" w14:textId="4FD8C2FE" w:rsidR="009578F2" w:rsidRPr="003E4224" w:rsidRDefault="003D213B" w:rsidP="00CB57FE">
      <w:pPr>
        <w:overflowPunct/>
        <w:autoSpaceDE/>
        <w:autoSpaceDN/>
        <w:adjustRightInd/>
        <w:jc w:val="center"/>
        <w:textAlignment w:val="auto"/>
        <w:rPr>
          <w:noProof/>
        </w:rPr>
      </w:pPr>
      <w:r w:rsidRPr="00D04B5E">
        <w:rPr>
          <w:noProof/>
        </w:rPr>
        <w:drawing>
          <wp:inline distT="0" distB="0" distL="0" distR="0" wp14:anchorId="08E8E71C" wp14:editId="68857A8D">
            <wp:extent cx="6309360" cy="2388235"/>
            <wp:effectExtent l="0" t="0" r="0" b="0"/>
            <wp:docPr id="133" name="Picture 133" descr="Verification Table for Clariant Max Flight S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Verification Table for Clariant Max Flight SNE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4680A783" w14:textId="77777777" w:rsidR="009578F2" w:rsidRPr="003E4224" w:rsidRDefault="009578F2" w:rsidP="009578F2">
      <w:pPr>
        <w:spacing w:before="60"/>
        <w:ind w:left="172" w:hanging="86"/>
        <w:jc w:val="left"/>
        <w:rPr>
          <w:sz w:val="13"/>
          <w:szCs w:val="13"/>
        </w:rPr>
      </w:pPr>
      <w:r w:rsidRPr="003E4224">
        <w:rPr>
          <w:sz w:val="13"/>
          <w:szCs w:val="13"/>
        </w:rPr>
        <w:t xml:space="preserve">* Refer to Table 5 for the lowest usable precipitation rates in snow </w:t>
      </w:r>
    </w:p>
    <w:p w14:paraId="50A72EE5" w14:textId="77777777" w:rsidR="009578F2" w:rsidRPr="003E4224" w:rsidRDefault="009578F2" w:rsidP="009578F2">
      <w:pPr>
        <w:spacing w:before="20"/>
        <w:ind w:left="172" w:hanging="86"/>
        <w:jc w:val="left"/>
        <w:rPr>
          <w:sz w:val="13"/>
          <w:szCs w:val="13"/>
        </w:rPr>
      </w:pPr>
      <w:r w:rsidRPr="003E4224">
        <w:rPr>
          <w:sz w:val="13"/>
          <w:szCs w:val="13"/>
        </w:rPr>
        <w:t>** Rain on cold soaked wing calculated at +1°C; all other conditions calculated at -3°C</w:t>
      </w:r>
    </w:p>
    <w:p w14:paraId="38BEED05" w14:textId="77777777" w:rsidR="009578F2" w:rsidRPr="003E4224" w:rsidRDefault="009578F2" w:rsidP="009578F2">
      <w:pPr>
        <w:spacing w:before="20"/>
        <w:ind w:left="172" w:hanging="86"/>
        <w:jc w:val="left"/>
        <w:rPr>
          <w:sz w:val="13"/>
          <w:szCs w:val="13"/>
        </w:rPr>
      </w:pPr>
      <w:r w:rsidRPr="003E4224">
        <w:rPr>
          <w:sz w:val="13"/>
          <w:szCs w:val="13"/>
        </w:rPr>
        <w:t>*** Freezing fog and snow calculated at -14°C; freezing drizzle and light freezing rain calculated at -10°C</w:t>
      </w:r>
    </w:p>
    <w:p w14:paraId="7B000132" w14:textId="49BD628A" w:rsidR="00CB1DC9" w:rsidRPr="003E4224" w:rsidRDefault="00AE226B" w:rsidP="002154B6">
      <w:pPr>
        <w:pStyle w:val="Heading3"/>
        <w:rPr>
          <w:lang w:val="en-US"/>
        </w:rPr>
      </w:pPr>
      <w:bookmarkStart w:id="127" w:name="_TABLE_4-4"/>
      <w:bookmarkStart w:id="128" w:name="_Toc488054615"/>
      <w:bookmarkStart w:id="129" w:name="_Toc107307149"/>
      <w:bookmarkEnd w:id="127"/>
      <w:r w:rsidRPr="003E4224">
        <w:rPr>
          <w:lang w:val="en-US"/>
        </w:rPr>
        <w:lastRenderedPageBreak/>
        <w:t>Table 4-</w:t>
      </w:r>
      <w:r w:rsidR="00CE609C">
        <w:rPr>
          <w:lang w:val="en-US"/>
        </w:rPr>
        <w:t>13</w:t>
      </w:r>
      <w:r w:rsidRPr="003E4224">
        <w:rPr>
          <w:lang w:val="en-US"/>
        </w:rPr>
        <w:t>: Clariant Safewing</w:t>
      </w:r>
      <w:r w:rsidR="00CB1DC9" w:rsidRPr="003E4224">
        <w:rPr>
          <w:lang w:val="en-US"/>
        </w:rPr>
        <w:t xml:space="preserve"> EG IV NORTH</w:t>
      </w:r>
      <w:bookmarkEnd w:id="128"/>
      <w:bookmarkEnd w:id="129"/>
    </w:p>
    <w:p w14:paraId="4A3AD945" w14:textId="77777777" w:rsidR="00CB1DC9" w:rsidRPr="003E4224" w:rsidRDefault="00CB1DC9" w:rsidP="00F95E57">
      <w:pPr>
        <w:pStyle w:val="Caption"/>
      </w:pPr>
      <w:r w:rsidRPr="003E4224">
        <w:t>REGRESSION COEFFICIENTS TABLE AND VERIFICATION TABLE</w:t>
      </w:r>
    </w:p>
    <w:p w14:paraId="03707A9D" w14:textId="017A20ED" w:rsidR="00CB1DC9" w:rsidRPr="003E4224" w:rsidRDefault="00030546" w:rsidP="00CB1DC9">
      <w:r w:rsidRPr="00D04B5E">
        <w:rPr>
          <w:noProof/>
        </w:rPr>
        <w:drawing>
          <wp:inline distT="0" distB="0" distL="0" distR="0" wp14:anchorId="5DAAD831" wp14:editId="52136CDD">
            <wp:extent cx="6309360" cy="4658995"/>
            <wp:effectExtent l="0" t="0" r="0" b="8255"/>
            <wp:docPr id="245" name="Picture 245" descr="Regression Coefficients for Clariant Safewing EG IV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Regression Coefficients for Clariant Safewing EG IV NORTH"/>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309360" cy="4658995"/>
                    </a:xfrm>
                    <a:prstGeom prst="rect">
                      <a:avLst/>
                    </a:prstGeom>
                    <a:noFill/>
                    <a:ln>
                      <a:noFill/>
                    </a:ln>
                  </pic:spPr>
                </pic:pic>
              </a:graphicData>
            </a:graphic>
          </wp:inline>
        </w:drawing>
      </w:r>
    </w:p>
    <w:p w14:paraId="0D1C98A7" w14:textId="5DD12079" w:rsidR="00CB1DC9" w:rsidRPr="003E4224" w:rsidRDefault="00CB1DC9" w:rsidP="00CB1DC9">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671F5B" w:rsidRPr="003E4224">
        <w:rPr>
          <w:sz w:val="13"/>
          <w:szCs w:val="13"/>
        </w:rPr>
        <w:t xml:space="preserve">t = holdover time (minutes) and </w:t>
      </w:r>
      <w:r w:rsidRPr="003E4224">
        <w:rPr>
          <w:sz w:val="13"/>
          <w:szCs w:val="13"/>
        </w:rPr>
        <w:t xml:space="preserve">R = precipitation rate (g/dm²/h) </w:t>
      </w:r>
    </w:p>
    <w:p w14:paraId="1D18FA50" w14:textId="11FC02E3" w:rsidR="00CB1DC9" w:rsidRPr="003E4224" w:rsidRDefault="00CB1DC9" w:rsidP="00CB1DC9">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62479904" w14:textId="111612CD" w:rsidR="00CB1DC9" w:rsidRPr="003E4224" w:rsidRDefault="00CB1DC9" w:rsidP="00CB1DC9">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6FC61301" w14:textId="77777777" w:rsidR="00CB1DC9" w:rsidRPr="003E4224" w:rsidRDefault="00CB1DC9" w:rsidP="00CB1DC9">
      <w:pPr>
        <w:jc w:val="center"/>
      </w:pPr>
    </w:p>
    <w:p w14:paraId="1CD4046D" w14:textId="77777777" w:rsidR="00CB1DC9" w:rsidRPr="003E4224" w:rsidRDefault="00CB1DC9" w:rsidP="00CB1DC9">
      <w:pPr>
        <w:jc w:val="center"/>
      </w:pPr>
    </w:p>
    <w:p w14:paraId="0CBA9534" w14:textId="454DE0F0" w:rsidR="00CB1DC9" w:rsidRPr="003E4224" w:rsidRDefault="00171506" w:rsidP="00CB1DC9">
      <w:pPr>
        <w:jc w:val="center"/>
      </w:pPr>
      <w:r w:rsidRPr="00D04B5E">
        <w:rPr>
          <w:noProof/>
        </w:rPr>
        <w:drawing>
          <wp:inline distT="0" distB="0" distL="0" distR="0" wp14:anchorId="22AB4D7B" wp14:editId="26624FA3">
            <wp:extent cx="6309360" cy="2388235"/>
            <wp:effectExtent l="0" t="0" r="0" b="0"/>
            <wp:docPr id="246" name="Picture 246" descr="Verification Table for Clariant Safewing EG IV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descr="Verification Table for Clariant Safewing EG IV NORTH"/>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6CFAA9EE" w14:textId="77777777" w:rsidR="00CB1DC9" w:rsidRPr="003E4224" w:rsidRDefault="00CB1DC9" w:rsidP="00CB1DC9">
      <w:pPr>
        <w:spacing w:before="60"/>
        <w:ind w:left="172" w:hanging="86"/>
        <w:jc w:val="left"/>
        <w:rPr>
          <w:sz w:val="13"/>
          <w:szCs w:val="13"/>
        </w:rPr>
      </w:pPr>
      <w:r w:rsidRPr="003E4224">
        <w:rPr>
          <w:sz w:val="13"/>
          <w:szCs w:val="13"/>
        </w:rPr>
        <w:t xml:space="preserve">* Refer to Table 5 for the lowest usable precipitation rates in snow  </w:t>
      </w:r>
    </w:p>
    <w:p w14:paraId="6755F895" w14:textId="77777777" w:rsidR="00CB1DC9" w:rsidRPr="003E4224" w:rsidRDefault="00CB1DC9" w:rsidP="00CB1DC9">
      <w:pPr>
        <w:spacing w:before="20"/>
        <w:ind w:left="172" w:hanging="86"/>
        <w:jc w:val="left"/>
        <w:rPr>
          <w:sz w:val="13"/>
          <w:szCs w:val="13"/>
        </w:rPr>
      </w:pPr>
      <w:r w:rsidRPr="003E4224">
        <w:rPr>
          <w:sz w:val="13"/>
          <w:szCs w:val="13"/>
        </w:rPr>
        <w:t>** Rain on cold soaked wing calculated at +1°C; all other conditions calculated at -3°C</w:t>
      </w:r>
    </w:p>
    <w:p w14:paraId="682E6656" w14:textId="77777777" w:rsidR="00CB1DC9" w:rsidRPr="003E4224" w:rsidRDefault="00CB1DC9" w:rsidP="00CB1DC9">
      <w:pPr>
        <w:spacing w:before="20"/>
        <w:ind w:left="172" w:hanging="86"/>
        <w:jc w:val="left"/>
        <w:rPr>
          <w:sz w:val="13"/>
          <w:szCs w:val="13"/>
        </w:rPr>
      </w:pPr>
      <w:r w:rsidRPr="003E4224">
        <w:rPr>
          <w:sz w:val="13"/>
          <w:szCs w:val="13"/>
        </w:rPr>
        <w:t>*** Freezing fog and snow calculated at -14°C; freezing drizzle and light freezing rain calculated at -10°C</w:t>
      </w:r>
    </w:p>
    <w:p w14:paraId="6EAC455B" w14:textId="57BB43E9" w:rsidR="00FE0ABF" w:rsidRPr="003E4224" w:rsidRDefault="00AE226B" w:rsidP="002154B6">
      <w:pPr>
        <w:pStyle w:val="Heading3"/>
        <w:rPr>
          <w:lang w:val="en-US"/>
        </w:rPr>
      </w:pPr>
      <w:bookmarkStart w:id="130" w:name="_Table_4-6_1"/>
      <w:bookmarkStart w:id="131" w:name="_Toc488054616"/>
      <w:bookmarkStart w:id="132" w:name="_Toc107307150"/>
      <w:bookmarkEnd w:id="130"/>
      <w:r w:rsidRPr="003E4224">
        <w:rPr>
          <w:lang w:val="en-US"/>
        </w:rPr>
        <w:lastRenderedPageBreak/>
        <w:t>Table 4-</w:t>
      </w:r>
      <w:r w:rsidR="00CE609C">
        <w:rPr>
          <w:lang w:val="en-US"/>
        </w:rPr>
        <w:t>14</w:t>
      </w:r>
      <w:r w:rsidRPr="003E4224">
        <w:rPr>
          <w:lang w:val="en-US"/>
        </w:rPr>
        <w:t xml:space="preserve">: Clariant Safewing </w:t>
      </w:r>
      <w:r w:rsidR="00FE0ABF" w:rsidRPr="003E4224">
        <w:rPr>
          <w:lang w:val="en-US"/>
        </w:rPr>
        <w:t>MP IV LAUNCH</w:t>
      </w:r>
      <w:bookmarkEnd w:id="131"/>
      <w:bookmarkEnd w:id="132"/>
    </w:p>
    <w:p w14:paraId="61EDB10A" w14:textId="77777777" w:rsidR="00FE0ABF" w:rsidRPr="003E4224" w:rsidRDefault="00FE0ABF" w:rsidP="00F95E57">
      <w:pPr>
        <w:pStyle w:val="Caption"/>
      </w:pPr>
      <w:r w:rsidRPr="003E4224">
        <w:t>REGRESSION COEFFICIENTS TABLE AND VERIFICATION TABLE</w:t>
      </w:r>
    </w:p>
    <w:p w14:paraId="7EB5C32D" w14:textId="46291617" w:rsidR="00FE0ABF" w:rsidRPr="003E4224" w:rsidRDefault="00A538BD" w:rsidP="00533830">
      <w:r>
        <w:rPr>
          <w:noProof/>
        </w:rPr>
        <w:drawing>
          <wp:inline distT="0" distB="0" distL="0" distR="0" wp14:anchorId="0198F4B0" wp14:editId="7104D0F7">
            <wp:extent cx="6309995" cy="4633595"/>
            <wp:effectExtent l="0" t="0" r="0" b="0"/>
            <wp:docPr id="247" name="Picture 247" descr="Regression Coefficients for Clariant Safewing MP IV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descr="Regression Coefficients for Clariant Safewing MP IV LAUNCH"/>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309995" cy="4633595"/>
                    </a:xfrm>
                    <a:prstGeom prst="rect">
                      <a:avLst/>
                    </a:prstGeom>
                    <a:noFill/>
                  </pic:spPr>
                </pic:pic>
              </a:graphicData>
            </a:graphic>
          </wp:inline>
        </w:drawing>
      </w:r>
    </w:p>
    <w:p w14:paraId="1E0DA058" w14:textId="2C89878F" w:rsidR="00FE0ABF" w:rsidRPr="003E4224" w:rsidRDefault="004C383E" w:rsidP="004854F7">
      <w:pPr>
        <w:tabs>
          <w:tab w:val="left" w:pos="230"/>
        </w:tabs>
        <w:spacing w:before="60"/>
        <w:ind w:left="230" w:hanging="144"/>
        <w:jc w:val="left"/>
        <w:rPr>
          <w:sz w:val="13"/>
          <w:szCs w:val="13"/>
        </w:rPr>
      </w:pPr>
      <w:bookmarkStart w:id="133" w:name="_Ref185177017"/>
      <w:bookmarkStart w:id="134" w:name="_Ref211704461"/>
      <w:bookmarkStart w:id="135" w:name="_Toc241305794"/>
      <w:bookmarkEnd w:id="118"/>
      <w:bookmarkEnd w:id="119"/>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0BCD015A" w14:textId="0265DFDE"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52B981B5" w14:textId="6C44F987"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r>
      <w:proofErr w:type="gramStart"/>
      <w:r w:rsidR="00FE0ABF" w:rsidRPr="003E4224">
        <w:rPr>
          <w:sz w:val="13"/>
          <w:szCs w:val="13"/>
        </w:rPr>
        <w:t>CAUTION</w:t>
      </w:r>
      <w:proofErr w:type="gramEnd"/>
      <w:r w:rsidR="00FE0ABF"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31B1D672" w14:textId="77777777" w:rsidR="00FE0ABF" w:rsidRPr="003E4224" w:rsidRDefault="00FE0ABF" w:rsidP="00533830">
      <w:pPr>
        <w:jc w:val="center"/>
      </w:pPr>
    </w:p>
    <w:p w14:paraId="0E7C9727" w14:textId="77777777" w:rsidR="00FE0ABF" w:rsidRPr="003E4224" w:rsidRDefault="00FE0ABF" w:rsidP="00533830">
      <w:pPr>
        <w:jc w:val="center"/>
      </w:pPr>
    </w:p>
    <w:p w14:paraId="5CBF6E6F" w14:textId="31413F08" w:rsidR="00FE0ABF" w:rsidRPr="003E4224" w:rsidRDefault="00E52EBF" w:rsidP="00533830">
      <w:pPr>
        <w:jc w:val="center"/>
      </w:pPr>
      <w:r w:rsidRPr="00700378">
        <w:rPr>
          <w:noProof/>
        </w:rPr>
        <w:drawing>
          <wp:inline distT="0" distB="0" distL="0" distR="0" wp14:anchorId="2EB8248D" wp14:editId="04B06F0F">
            <wp:extent cx="6309360" cy="2388235"/>
            <wp:effectExtent l="0" t="0" r="0" b="0"/>
            <wp:docPr id="144" name="Picture 144" descr="Verification Table for Clariant Safewing MP IV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Verification Table for Clariant Safewing MP IV LAUNCH"/>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36FC8C2A" w14:textId="77777777" w:rsidR="00FE0ABF" w:rsidRPr="003E4224" w:rsidRDefault="00FE0ABF" w:rsidP="004A7071">
      <w:pPr>
        <w:spacing w:before="60"/>
        <w:ind w:left="172" w:hanging="86"/>
        <w:jc w:val="left"/>
        <w:rPr>
          <w:sz w:val="13"/>
          <w:szCs w:val="13"/>
        </w:rPr>
      </w:pPr>
      <w:r w:rsidRPr="003E4224">
        <w:rPr>
          <w:sz w:val="13"/>
          <w:szCs w:val="13"/>
        </w:rPr>
        <w:t xml:space="preserve">* Refer to Table 5 for the lowest usable precipitation rates in snow </w:t>
      </w:r>
    </w:p>
    <w:p w14:paraId="1199FA0F"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5B1AB9E9"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5CA05607" w14:textId="2F1BE51B" w:rsidR="000B47C0" w:rsidRPr="003E4224" w:rsidRDefault="00AE226B" w:rsidP="002154B6">
      <w:pPr>
        <w:pStyle w:val="Heading3"/>
        <w:rPr>
          <w:lang w:val="en-US"/>
        </w:rPr>
      </w:pPr>
      <w:bookmarkStart w:id="136" w:name="_TABLE_4-5"/>
      <w:bookmarkStart w:id="137" w:name="_Toc488054617"/>
      <w:bookmarkStart w:id="138" w:name="_Toc107307151"/>
      <w:bookmarkEnd w:id="136"/>
      <w:r w:rsidRPr="003E4224">
        <w:rPr>
          <w:lang w:val="en-US"/>
        </w:rPr>
        <w:lastRenderedPageBreak/>
        <w:t>Table 4-</w:t>
      </w:r>
      <w:r w:rsidR="00CE609C">
        <w:rPr>
          <w:lang w:val="en-US"/>
        </w:rPr>
        <w:t>15</w:t>
      </w:r>
      <w:r w:rsidRPr="003E4224">
        <w:rPr>
          <w:lang w:val="en-US"/>
        </w:rPr>
        <w:t>: Clariant Safewing</w:t>
      </w:r>
      <w:r w:rsidR="000B47C0" w:rsidRPr="003E4224">
        <w:rPr>
          <w:lang w:val="en-US"/>
        </w:rPr>
        <w:t xml:space="preserve"> MP IV LAUNCH</w:t>
      </w:r>
      <w:r w:rsidR="007E7C82" w:rsidRPr="003E4224">
        <w:rPr>
          <w:lang w:val="en-US"/>
        </w:rPr>
        <w:t xml:space="preserve"> PLUS</w:t>
      </w:r>
      <w:bookmarkEnd w:id="137"/>
      <w:bookmarkEnd w:id="138"/>
    </w:p>
    <w:p w14:paraId="0E112E6D" w14:textId="77777777" w:rsidR="000B47C0" w:rsidRPr="003E4224" w:rsidRDefault="000B47C0" w:rsidP="00F95E57">
      <w:pPr>
        <w:pStyle w:val="Caption"/>
      </w:pPr>
      <w:r w:rsidRPr="003E4224">
        <w:t>REGRESSION COEFFICIENTS TABLE AND VERIFICATION TABLE</w:t>
      </w:r>
    </w:p>
    <w:p w14:paraId="511FE52B" w14:textId="5C31166C" w:rsidR="000B47C0" w:rsidRPr="003E4224" w:rsidRDefault="00CE4554" w:rsidP="000B47C0">
      <w:r w:rsidRPr="00700378">
        <w:rPr>
          <w:noProof/>
        </w:rPr>
        <w:drawing>
          <wp:inline distT="0" distB="0" distL="0" distR="0" wp14:anchorId="45B8090F" wp14:editId="39598414">
            <wp:extent cx="6309360" cy="4635500"/>
            <wp:effectExtent l="0" t="0" r="0" b="0"/>
            <wp:docPr id="145" name="Picture 145" descr="Regression Coefficients for Clariant Safewing MP IV LAUNCH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Regression Coefficients for Clariant Safewing MP IV LAUNCH PLUS"/>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4FA77CAF" w14:textId="1C4389A4" w:rsidR="000B47C0" w:rsidRPr="003E4224" w:rsidRDefault="004C383E" w:rsidP="004854F7">
      <w:pPr>
        <w:tabs>
          <w:tab w:val="left" w:pos="230"/>
        </w:tabs>
        <w:spacing w:before="60"/>
        <w:ind w:left="230" w:hanging="144"/>
        <w:jc w:val="left"/>
        <w:rPr>
          <w:sz w:val="13"/>
          <w:szCs w:val="13"/>
        </w:rPr>
      </w:pPr>
      <w:r w:rsidRPr="003E4224">
        <w:rPr>
          <w:sz w:val="13"/>
          <w:szCs w:val="13"/>
        </w:rPr>
        <w:t>1</w:t>
      </w:r>
      <w:r w:rsidR="000B47C0" w:rsidRPr="003E4224">
        <w:rPr>
          <w:sz w:val="13"/>
          <w:szCs w:val="13"/>
        </w:rPr>
        <w:tab/>
        <w:t>Regression Equation: t = 10</w:t>
      </w:r>
      <w:r w:rsidR="000B47C0" w:rsidRPr="003E4224">
        <w:rPr>
          <w:sz w:val="13"/>
          <w:szCs w:val="13"/>
          <w:vertAlign w:val="superscript"/>
        </w:rPr>
        <w:t>I</w:t>
      </w:r>
      <w:r w:rsidR="000B47C0" w:rsidRPr="003E4224">
        <w:rPr>
          <w:sz w:val="13"/>
          <w:szCs w:val="13"/>
        </w:rPr>
        <w:t xml:space="preserve"> R</w:t>
      </w:r>
      <w:r w:rsidR="000B47C0" w:rsidRPr="003E4224">
        <w:rPr>
          <w:sz w:val="13"/>
          <w:szCs w:val="13"/>
          <w:vertAlign w:val="superscript"/>
        </w:rPr>
        <w:t>A</w:t>
      </w:r>
      <w:r w:rsidR="000B47C0" w:rsidRPr="003E4224">
        <w:rPr>
          <w:sz w:val="13"/>
          <w:szCs w:val="13"/>
        </w:rPr>
        <w:t xml:space="preserve">, where </w:t>
      </w:r>
      <w:r w:rsidR="00671F5B" w:rsidRPr="003E4224">
        <w:rPr>
          <w:sz w:val="13"/>
          <w:szCs w:val="13"/>
        </w:rPr>
        <w:t xml:space="preserve">t = holdover time (minutes) and </w:t>
      </w:r>
      <w:r w:rsidR="000B47C0" w:rsidRPr="003E4224">
        <w:rPr>
          <w:sz w:val="13"/>
          <w:szCs w:val="13"/>
        </w:rPr>
        <w:t>R = precipitation rate (</w:t>
      </w:r>
      <w:r w:rsidR="00405473" w:rsidRPr="003E4224">
        <w:rPr>
          <w:sz w:val="13"/>
          <w:szCs w:val="13"/>
        </w:rPr>
        <w:t>g/dm²/h</w:t>
      </w:r>
      <w:r w:rsidR="000B47C0" w:rsidRPr="003E4224">
        <w:rPr>
          <w:sz w:val="13"/>
          <w:szCs w:val="13"/>
        </w:rPr>
        <w:t xml:space="preserve">) </w:t>
      </w:r>
    </w:p>
    <w:p w14:paraId="67672C26" w14:textId="0BB51FF6" w:rsidR="000B47C0" w:rsidRPr="003E4224" w:rsidRDefault="004C383E" w:rsidP="004854F7">
      <w:pPr>
        <w:tabs>
          <w:tab w:val="left" w:pos="230"/>
        </w:tabs>
        <w:spacing w:before="20"/>
        <w:ind w:left="230" w:hanging="144"/>
        <w:jc w:val="left"/>
        <w:rPr>
          <w:sz w:val="13"/>
          <w:szCs w:val="13"/>
        </w:rPr>
      </w:pPr>
      <w:r w:rsidRPr="003E4224">
        <w:rPr>
          <w:sz w:val="13"/>
          <w:szCs w:val="13"/>
        </w:rPr>
        <w:t>2</w:t>
      </w:r>
      <w:r w:rsidR="000B47C0" w:rsidRPr="003E4224">
        <w:rPr>
          <w:sz w:val="13"/>
          <w:szCs w:val="13"/>
        </w:rPr>
        <w:tab/>
        <w:t>Regression Equation: t = 10</w:t>
      </w:r>
      <w:r w:rsidR="000B47C0" w:rsidRPr="003E4224">
        <w:rPr>
          <w:sz w:val="13"/>
          <w:szCs w:val="13"/>
          <w:vertAlign w:val="superscript"/>
        </w:rPr>
        <w:t>I</w:t>
      </w:r>
      <w:r w:rsidR="000B47C0" w:rsidRPr="003E4224">
        <w:rPr>
          <w:sz w:val="13"/>
          <w:szCs w:val="13"/>
        </w:rPr>
        <w:t xml:space="preserve"> R</w:t>
      </w:r>
      <w:r w:rsidR="000B47C0" w:rsidRPr="003E4224">
        <w:rPr>
          <w:sz w:val="13"/>
          <w:szCs w:val="13"/>
          <w:vertAlign w:val="superscript"/>
        </w:rPr>
        <w:t>A</w:t>
      </w:r>
      <w:r w:rsidR="000B47C0" w:rsidRPr="003E4224">
        <w:rPr>
          <w:sz w:val="13"/>
          <w:szCs w:val="13"/>
        </w:rPr>
        <w:t xml:space="preserve"> (2-</w:t>
      </w:r>
      <w:proofErr w:type="gramStart"/>
      <w:r w:rsidR="000B47C0" w:rsidRPr="003E4224">
        <w:rPr>
          <w:sz w:val="13"/>
          <w:szCs w:val="13"/>
        </w:rPr>
        <w:t>T)</w:t>
      </w:r>
      <w:r w:rsidR="000B47C0" w:rsidRPr="003E4224">
        <w:rPr>
          <w:sz w:val="13"/>
          <w:szCs w:val="13"/>
          <w:vertAlign w:val="superscript"/>
        </w:rPr>
        <w:t>B</w:t>
      </w:r>
      <w:proofErr w:type="gramEnd"/>
      <w:r w:rsidR="000B47C0" w:rsidRPr="003E4224">
        <w:rPr>
          <w:sz w:val="13"/>
          <w:szCs w:val="13"/>
        </w:rPr>
        <w:t xml:space="preserve">, where </w:t>
      </w:r>
      <w:r w:rsidR="003819FE" w:rsidRPr="003E4224">
        <w:rPr>
          <w:sz w:val="13"/>
          <w:szCs w:val="13"/>
        </w:rPr>
        <w:t xml:space="preserve">t = holdover time (minutes), </w:t>
      </w:r>
      <w:r w:rsidR="000B47C0" w:rsidRPr="003E4224">
        <w:rPr>
          <w:sz w:val="13"/>
          <w:szCs w:val="13"/>
        </w:rPr>
        <w:t>R = precipitation rate (</w:t>
      </w:r>
      <w:r w:rsidR="00405473" w:rsidRPr="003E4224">
        <w:rPr>
          <w:sz w:val="13"/>
          <w:szCs w:val="13"/>
        </w:rPr>
        <w:t>g/dm²/h</w:t>
      </w:r>
      <w:r w:rsidR="000B47C0" w:rsidRPr="003E4224">
        <w:rPr>
          <w:sz w:val="13"/>
          <w:szCs w:val="13"/>
        </w:rPr>
        <w:t>) and T = temperature (°C)</w:t>
      </w:r>
    </w:p>
    <w:p w14:paraId="7C15A131" w14:textId="5E0569E6" w:rsidR="000B47C0" w:rsidRPr="003E4224" w:rsidRDefault="004C383E" w:rsidP="004854F7">
      <w:pPr>
        <w:tabs>
          <w:tab w:val="left" w:pos="230"/>
        </w:tabs>
        <w:spacing w:before="20"/>
        <w:ind w:left="230" w:hanging="144"/>
        <w:jc w:val="left"/>
        <w:rPr>
          <w:sz w:val="13"/>
          <w:szCs w:val="13"/>
        </w:rPr>
      </w:pPr>
      <w:r w:rsidRPr="003E4224">
        <w:rPr>
          <w:sz w:val="13"/>
          <w:szCs w:val="13"/>
        </w:rPr>
        <w:t>3</w:t>
      </w:r>
      <w:r w:rsidR="000B47C0" w:rsidRPr="003E4224">
        <w:rPr>
          <w:sz w:val="13"/>
          <w:szCs w:val="13"/>
        </w:rPr>
        <w:tab/>
      </w:r>
      <w:proofErr w:type="gramStart"/>
      <w:r w:rsidR="000B47C0" w:rsidRPr="003E4224">
        <w:rPr>
          <w:sz w:val="13"/>
          <w:szCs w:val="13"/>
        </w:rPr>
        <w:t>CAUTION</w:t>
      </w:r>
      <w:proofErr w:type="gramEnd"/>
      <w:r w:rsidR="000B47C0"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64D5CA83" w14:textId="77777777" w:rsidR="000B47C0" w:rsidRPr="003E4224" w:rsidRDefault="000B47C0" w:rsidP="000B47C0">
      <w:pPr>
        <w:jc w:val="center"/>
      </w:pPr>
    </w:p>
    <w:p w14:paraId="78C6EB36" w14:textId="77777777" w:rsidR="000B47C0" w:rsidRPr="003E4224" w:rsidRDefault="000B47C0" w:rsidP="000B47C0">
      <w:pPr>
        <w:jc w:val="center"/>
      </w:pPr>
    </w:p>
    <w:p w14:paraId="023A7ED7" w14:textId="6236105D" w:rsidR="000B47C0" w:rsidRPr="003E4224" w:rsidRDefault="00F749C4" w:rsidP="000B47C0">
      <w:pPr>
        <w:jc w:val="center"/>
      </w:pPr>
      <w:r w:rsidRPr="00700378">
        <w:rPr>
          <w:noProof/>
        </w:rPr>
        <w:drawing>
          <wp:inline distT="0" distB="0" distL="0" distR="0" wp14:anchorId="43C7C544" wp14:editId="66A3022F">
            <wp:extent cx="6309360" cy="2388235"/>
            <wp:effectExtent l="0" t="0" r="0" b="0"/>
            <wp:docPr id="146" name="Picture 146" descr="Verification Table for Clariant Safewing MP IV LAUNCH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Verification Table for Clariant Safewing MP IV LAUNCH PLUS"/>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1920BA47" w14:textId="77777777" w:rsidR="000B47C0" w:rsidRPr="003E4224" w:rsidRDefault="000B47C0" w:rsidP="000B47C0">
      <w:pPr>
        <w:spacing w:before="60"/>
        <w:ind w:left="172" w:hanging="86"/>
        <w:jc w:val="left"/>
        <w:rPr>
          <w:sz w:val="13"/>
          <w:szCs w:val="13"/>
        </w:rPr>
      </w:pPr>
      <w:r w:rsidRPr="003E4224">
        <w:rPr>
          <w:sz w:val="13"/>
          <w:szCs w:val="13"/>
        </w:rPr>
        <w:t xml:space="preserve">* Refer to Table 5 for the lowest usable precipitation rates in snow </w:t>
      </w:r>
    </w:p>
    <w:p w14:paraId="1796E3CE" w14:textId="77777777" w:rsidR="000B47C0" w:rsidRPr="003E4224" w:rsidRDefault="000B47C0" w:rsidP="000B47C0">
      <w:pPr>
        <w:spacing w:before="20"/>
        <w:ind w:left="172" w:hanging="86"/>
        <w:jc w:val="left"/>
        <w:rPr>
          <w:sz w:val="13"/>
          <w:szCs w:val="13"/>
        </w:rPr>
      </w:pPr>
      <w:r w:rsidRPr="003E4224">
        <w:rPr>
          <w:sz w:val="13"/>
          <w:szCs w:val="13"/>
        </w:rPr>
        <w:t>** Rain on cold soaked wing calculated at +1°C; all other conditions calculated at -3°C</w:t>
      </w:r>
    </w:p>
    <w:p w14:paraId="12AE0E2F" w14:textId="77777777" w:rsidR="000B47C0" w:rsidRPr="003E4224" w:rsidRDefault="000B47C0" w:rsidP="000B47C0">
      <w:pPr>
        <w:spacing w:before="20"/>
        <w:ind w:left="172" w:hanging="86"/>
        <w:jc w:val="left"/>
        <w:rPr>
          <w:sz w:val="13"/>
          <w:szCs w:val="13"/>
        </w:rPr>
      </w:pPr>
      <w:r w:rsidRPr="003E4224">
        <w:rPr>
          <w:sz w:val="13"/>
          <w:szCs w:val="13"/>
        </w:rPr>
        <w:t>*** Freezing fog and snow calculated at -14°C; freezing drizzle and light freezing rain calculated at -10°C</w:t>
      </w:r>
    </w:p>
    <w:p w14:paraId="7FEACF93" w14:textId="4F1EA58A" w:rsidR="00FE0ABF" w:rsidRPr="003E4224" w:rsidRDefault="00AE226B" w:rsidP="002154B6">
      <w:pPr>
        <w:pStyle w:val="Heading3"/>
        <w:rPr>
          <w:lang w:val="en-US"/>
        </w:rPr>
      </w:pPr>
      <w:bookmarkStart w:id="139" w:name="_TABLE_4-6"/>
      <w:bookmarkStart w:id="140" w:name="_TABLE_4-7"/>
      <w:bookmarkStart w:id="141" w:name="_Toc488054618"/>
      <w:bookmarkStart w:id="142" w:name="_Toc107307152"/>
      <w:bookmarkEnd w:id="139"/>
      <w:bookmarkEnd w:id="140"/>
      <w:r w:rsidRPr="003E4224">
        <w:rPr>
          <w:lang w:val="en-US"/>
        </w:rPr>
        <w:lastRenderedPageBreak/>
        <w:t>Table 4-</w:t>
      </w:r>
      <w:r w:rsidR="00EB5FD7" w:rsidRPr="003E4224">
        <w:rPr>
          <w:lang w:val="en-US"/>
        </w:rPr>
        <w:t>1</w:t>
      </w:r>
      <w:r w:rsidR="00CE609C">
        <w:rPr>
          <w:lang w:val="en-US"/>
        </w:rPr>
        <w:t>6</w:t>
      </w:r>
      <w:r w:rsidRPr="003E4224">
        <w:rPr>
          <w:lang w:val="en-US"/>
        </w:rPr>
        <w:t>: Cryotech Polar Guard® Advance</w:t>
      </w:r>
      <w:bookmarkEnd w:id="141"/>
      <w:bookmarkEnd w:id="142"/>
    </w:p>
    <w:p w14:paraId="6E2A4757" w14:textId="77777777" w:rsidR="00FE0ABF" w:rsidRPr="003E4224" w:rsidRDefault="00FE0ABF" w:rsidP="00F95E57">
      <w:pPr>
        <w:pStyle w:val="Caption"/>
      </w:pPr>
      <w:r w:rsidRPr="003E4224">
        <w:t>REGRESSION COEFFICIENTS TABLE AND VERIFICATION TABLE</w:t>
      </w:r>
    </w:p>
    <w:p w14:paraId="7DAB30EE" w14:textId="65C16C3B" w:rsidR="00FE0ABF" w:rsidRPr="003E4224" w:rsidRDefault="00D902DD" w:rsidP="00533830">
      <w:r w:rsidRPr="00700725">
        <w:rPr>
          <w:noProof/>
        </w:rPr>
        <w:drawing>
          <wp:inline distT="0" distB="0" distL="0" distR="0" wp14:anchorId="24A5BFEA" wp14:editId="798CE110">
            <wp:extent cx="6309360" cy="4635500"/>
            <wp:effectExtent l="0" t="0" r="0" b="0"/>
            <wp:docPr id="147" name="Picture 147" descr="Regression Coefficients for Cryotech Polar Guard Adv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Regression Coefficients for Cryotech Polar Guard Advanc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2B8104DC" w14:textId="23AAFA70"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0FA44311" w14:textId="133912E6"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2BADA02B" w14:textId="2E8D6CAB"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r>
      <w:proofErr w:type="gramStart"/>
      <w:r w:rsidR="00FE0ABF" w:rsidRPr="003E4224">
        <w:rPr>
          <w:sz w:val="13"/>
          <w:szCs w:val="13"/>
        </w:rPr>
        <w:t>CAUTION</w:t>
      </w:r>
      <w:proofErr w:type="gramEnd"/>
      <w:r w:rsidR="00FE0ABF"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3EE665EA" w14:textId="77777777" w:rsidR="00FE0ABF" w:rsidRPr="003E4224" w:rsidRDefault="00FE0ABF" w:rsidP="00533830">
      <w:pPr>
        <w:jc w:val="center"/>
      </w:pPr>
    </w:p>
    <w:p w14:paraId="27E0A91C" w14:textId="77777777" w:rsidR="00FE0ABF" w:rsidRPr="003E4224" w:rsidRDefault="00FE0ABF" w:rsidP="00533830">
      <w:pPr>
        <w:jc w:val="center"/>
      </w:pPr>
    </w:p>
    <w:p w14:paraId="70C46E9C" w14:textId="4862101D" w:rsidR="00FE0ABF" w:rsidRPr="003E4224" w:rsidRDefault="001F6349" w:rsidP="00533830">
      <w:pPr>
        <w:jc w:val="center"/>
      </w:pPr>
      <w:r w:rsidRPr="00700725">
        <w:rPr>
          <w:noProof/>
        </w:rPr>
        <w:drawing>
          <wp:inline distT="0" distB="0" distL="0" distR="0" wp14:anchorId="6F8651D7" wp14:editId="561F15FC">
            <wp:extent cx="6309360" cy="2388235"/>
            <wp:effectExtent l="0" t="0" r="0" b="0"/>
            <wp:docPr id="148" name="Picture 148" descr="Verification Table for Cryotech Polar Guard Adv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Verification Table for Cryotech Polar Guard Advanc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bookmarkEnd w:id="133"/>
    <w:bookmarkEnd w:id="134"/>
    <w:bookmarkEnd w:id="135"/>
    <w:p w14:paraId="3AD455E7" w14:textId="77777777" w:rsidR="00FE0ABF" w:rsidRPr="003E4224" w:rsidRDefault="00FE0ABF" w:rsidP="004A7071">
      <w:pPr>
        <w:spacing w:before="60"/>
        <w:ind w:left="172" w:hanging="86"/>
        <w:jc w:val="left"/>
        <w:rPr>
          <w:sz w:val="13"/>
          <w:szCs w:val="13"/>
        </w:rPr>
      </w:pPr>
      <w:r w:rsidRPr="003E4224">
        <w:rPr>
          <w:sz w:val="13"/>
          <w:szCs w:val="13"/>
        </w:rPr>
        <w:t xml:space="preserve">* Refer to Table 5 for the lowest usable precipitation rates in snow </w:t>
      </w:r>
    </w:p>
    <w:p w14:paraId="7EF042E0"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624281E9"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1B97B8A9" w14:textId="75110BF6" w:rsidR="00B77785" w:rsidRPr="003E4224" w:rsidRDefault="00B77785" w:rsidP="00B77785">
      <w:pPr>
        <w:pStyle w:val="Heading3"/>
        <w:rPr>
          <w:lang w:val="en-US"/>
        </w:rPr>
      </w:pPr>
      <w:bookmarkStart w:id="143" w:name="_TABLE_4-8"/>
      <w:bookmarkStart w:id="144" w:name="_TABLE_4-9"/>
      <w:bookmarkStart w:id="145" w:name="_Toc13563664"/>
      <w:bookmarkStart w:id="146" w:name="_Toc107307153"/>
      <w:bookmarkStart w:id="147" w:name="_Toc488054619"/>
      <w:bookmarkStart w:id="148" w:name="_Ref185177018"/>
      <w:bookmarkStart w:id="149" w:name="_Toc241305795"/>
      <w:bookmarkEnd w:id="143"/>
      <w:bookmarkEnd w:id="144"/>
      <w:r w:rsidRPr="003E4224">
        <w:rPr>
          <w:lang w:val="en-US"/>
        </w:rPr>
        <w:lastRenderedPageBreak/>
        <w:t>Table 4-</w:t>
      </w:r>
      <w:r w:rsidR="00EB5FD7" w:rsidRPr="003E4224">
        <w:rPr>
          <w:lang w:val="en-US"/>
        </w:rPr>
        <w:t>1</w:t>
      </w:r>
      <w:r w:rsidR="00CE609C">
        <w:rPr>
          <w:lang w:val="en-US"/>
        </w:rPr>
        <w:t>7</w:t>
      </w:r>
      <w:r w:rsidRPr="003E4224">
        <w:rPr>
          <w:lang w:val="en-US"/>
        </w:rPr>
        <w:t>: Cryotech Polar Guard® Xtend</w:t>
      </w:r>
      <w:bookmarkEnd w:id="145"/>
      <w:bookmarkEnd w:id="146"/>
    </w:p>
    <w:p w14:paraId="2693DA27" w14:textId="77777777" w:rsidR="00B77785" w:rsidRPr="003E4224" w:rsidRDefault="00B77785" w:rsidP="00F95E57">
      <w:pPr>
        <w:pStyle w:val="Caption"/>
      </w:pPr>
      <w:r w:rsidRPr="003E4224">
        <w:t>REGRESSION COEFFICIENTS TABLE AND VERIFICATION TABLE</w:t>
      </w:r>
    </w:p>
    <w:p w14:paraId="1124CAD6" w14:textId="2A04DDFF" w:rsidR="00B77785" w:rsidRPr="003E4224" w:rsidRDefault="005716B3" w:rsidP="00B77785">
      <w:r w:rsidRPr="006142B7">
        <w:rPr>
          <w:noProof/>
        </w:rPr>
        <w:drawing>
          <wp:inline distT="0" distB="0" distL="0" distR="0" wp14:anchorId="461830EB" wp14:editId="1930A267">
            <wp:extent cx="6309360" cy="4635500"/>
            <wp:effectExtent l="0" t="0" r="0" b="0"/>
            <wp:docPr id="149" name="Picture 149" descr="Regression Coefficients for Cryotech Polar Guard X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Regression Coefficients for Cryotech Polar Guard Xten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4B861DDA" w14:textId="77777777" w:rsidR="00B77785" w:rsidRPr="003E4224" w:rsidRDefault="00B77785" w:rsidP="00B77785">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7334112E" w14:textId="77777777" w:rsidR="00B77785" w:rsidRPr="003E4224" w:rsidRDefault="00B77785" w:rsidP="00B77785">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2F83FB83" w14:textId="77777777" w:rsidR="00B77785" w:rsidRPr="003E4224" w:rsidRDefault="00B77785" w:rsidP="00B77785">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75549658" w14:textId="77777777" w:rsidR="00B77785" w:rsidRPr="003E4224" w:rsidRDefault="00B77785" w:rsidP="00B77785">
      <w:pPr>
        <w:jc w:val="center"/>
      </w:pPr>
    </w:p>
    <w:p w14:paraId="4918B24B" w14:textId="77777777" w:rsidR="00B77785" w:rsidRPr="003E4224" w:rsidRDefault="00B77785" w:rsidP="00B77785">
      <w:pPr>
        <w:jc w:val="center"/>
      </w:pPr>
    </w:p>
    <w:p w14:paraId="537CB8B1" w14:textId="17C53C68" w:rsidR="00B77785" w:rsidRPr="003E4224" w:rsidRDefault="00735C2B" w:rsidP="00B77785">
      <w:pPr>
        <w:jc w:val="center"/>
      </w:pPr>
      <w:r w:rsidRPr="006142B7">
        <w:rPr>
          <w:noProof/>
        </w:rPr>
        <w:drawing>
          <wp:inline distT="0" distB="0" distL="0" distR="0" wp14:anchorId="1D863770" wp14:editId="3B02F5A8">
            <wp:extent cx="6309360" cy="2388235"/>
            <wp:effectExtent l="0" t="0" r="0" b="0"/>
            <wp:docPr id="150" name="Picture 150" descr="Verification Table for Cryotech Polar Guard X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Verification Table for Cryotech Polar Guard Xtend"/>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72C64925" w14:textId="77777777" w:rsidR="00B77785" w:rsidRPr="003E4224" w:rsidRDefault="00B77785" w:rsidP="00B77785">
      <w:pPr>
        <w:spacing w:before="60"/>
        <w:ind w:left="172" w:hanging="86"/>
        <w:jc w:val="left"/>
        <w:rPr>
          <w:sz w:val="13"/>
          <w:szCs w:val="13"/>
        </w:rPr>
      </w:pPr>
      <w:r w:rsidRPr="003E4224">
        <w:rPr>
          <w:sz w:val="13"/>
          <w:szCs w:val="13"/>
        </w:rPr>
        <w:t xml:space="preserve">* Refer to Table 5 for the lowest usable precipitation rates in snow  </w:t>
      </w:r>
    </w:p>
    <w:p w14:paraId="3BF11165" w14:textId="77777777" w:rsidR="00B77785" w:rsidRPr="003E4224" w:rsidRDefault="00B77785" w:rsidP="00B77785">
      <w:pPr>
        <w:spacing w:before="20"/>
        <w:ind w:left="172" w:hanging="86"/>
        <w:jc w:val="left"/>
        <w:rPr>
          <w:sz w:val="13"/>
          <w:szCs w:val="13"/>
        </w:rPr>
      </w:pPr>
      <w:r w:rsidRPr="003E4224">
        <w:rPr>
          <w:sz w:val="13"/>
          <w:szCs w:val="13"/>
        </w:rPr>
        <w:t>** Rain on cold soaked wing calculated at +1°C; all other conditions calculated at -3°C</w:t>
      </w:r>
    </w:p>
    <w:p w14:paraId="2A351A66" w14:textId="77777777" w:rsidR="00B77785" w:rsidRPr="003E4224" w:rsidRDefault="00B77785" w:rsidP="00B77785">
      <w:pPr>
        <w:spacing w:before="20"/>
        <w:ind w:left="172" w:hanging="86"/>
        <w:jc w:val="left"/>
        <w:rPr>
          <w:sz w:val="13"/>
          <w:szCs w:val="13"/>
        </w:rPr>
      </w:pPr>
      <w:r w:rsidRPr="003E4224">
        <w:rPr>
          <w:sz w:val="13"/>
          <w:szCs w:val="13"/>
        </w:rPr>
        <w:t>*** Freezing fog and snow calculated at -14°C; freezing drizzle and light freezing rain calculated at -10°C</w:t>
      </w:r>
    </w:p>
    <w:p w14:paraId="268EDA0E" w14:textId="04AB212D" w:rsidR="00FE0ABF" w:rsidRPr="003E4224" w:rsidRDefault="00AE226B" w:rsidP="002154B6">
      <w:pPr>
        <w:pStyle w:val="Heading3"/>
        <w:rPr>
          <w:lang w:val="en-US"/>
        </w:rPr>
      </w:pPr>
      <w:bookmarkStart w:id="150" w:name="_Toc107307154"/>
      <w:r w:rsidRPr="003E4224">
        <w:rPr>
          <w:lang w:val="en-US"/>
        </w:rPr>
        <w:lastRenderedPageBreak/>
        <w:t>Table 4-</w:t>
      </w:r>
      <w:r w:rsidR="00EB5FD7" w:rsidRPr="003E4224">
        <w:rPr>
          <w:lang w:val="en-US"/>
        </w:rPr>
        <w:t>1</w:t>
      </w:r>
      <w:r w:rsidR="00CE609C">
        <w:rPr>
          <w:lang w:val="en-US"/>
        </w:rPr>
        <w:t>8</w:t>
      </w:r>
      <w:r w:rsidRPr="003E4224">
        <w:rPr>
          <w:lang w:val="en-US"/>
        </w:rPr>
        <w:t xml:space="preserve">: Dow Chemical </w:t>
      </w:r>
      <w:r w:rsidR="002C1623" w:rsidRPr="003E4224">
        <w:rPr>
          <w:lang w:val="en-US"/>
        </w:rPr>
        <w:t>UCAR</w:t>
      </w:r>
      <w:r w:rsidRPr="003E4224">
        <w:rPr>
          <w:lang w:val="en-US"/>
        </w:rPr>
        <w:t>™ Endurance</w:t>
      </w:r>
      <w:r w:rsidR="00FE0ABF" w:rsidRPr="003E4224">
        <w:rPr>
          <w:lang w:val="en-US"/>
        </w:rPr>
        <w:t xml:space="preserve"> EG106</w:t>
      </w:r>
      <w:bookmarkEnd w:id="147"/>
      <w:bookmarkEnd w:id="150"/>
    </w:p>
    <w:p w14:paraId="51500F92" w14:textId="77777777" w:rsidR="00FE0ABF" w:rsidRPr="003E4224" w:rsidRDefault="00FE0ABF" w:rsidP="00F95E57">
      <w:pPr>
        <w:pStyle w:val="Caption"/>
      </w:pPr>
      <w:r w:rsidRPr="003E4224">
        <w:t>REGRESSION COEFFICIENTS TABLE AND VERIFICATION TABLE</w:t>
      </w:r>
    </w:p>
    <w:p w14:paraId="4273A11E" w14:textId="34246216" w:rsidR="00FE0ABF" w:rsidRPr="003E4224" w:rsidRDefault="00843E09" w:rsidP="00533830">
      <w:r w:rsidRPr="006142B7">
        <w:rPr>
          <w:noProof/>
        </w:rPr>
        <w:drawing>
          <wp:inline distT="0" distB="0" distL="0" distR="0" wp14:anchorId="083BC00B" wp14:editId="7EDF6371">
            <wp:extent cx="6309360" cy="4635500"/>
            <wp:effectExtent l="0" t="0" r="0" b="0"/>
            <wp:docPr id="151" name="Picture 151" descr="Regression Coefficients for Dow UCAR Endurance EG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Regression Coefficients for Dow UCAR Endurance EG10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bookmarkEnd w:id="148"/>
    <w:bookmarkEnd w:id="149"/>
    <w:p w14:paraId="68F8D270" w14:textId="23C4E55C"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671F5B"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2CAE0B06" w14:textId="4BC54099"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2BE9B415" w14:textId="432CDACF"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r>
      <w:proofErr w:type="gramStart"/>
      <w:r w:rsidR="00FE0ABF" w:rsidRPr="003E4224">
        <w:rPr>
          <w:sz w:val="13"/>
          <w:szCs w:val="13"/>
        </w:rPr>
        <w:t>CAUTION</w:t>
      </w:r>
      <w:proofErr w:type="gramEnd"/>
      <w:r w:rsidR="00FE0ABF"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3FAE475F" w14:textId="77777777" w:rsidR="00FE0ABF" w:rsidRPr="003E4224" w:rsidRDefault="00FE0ABF" w:rsidP="00533830">
      <w:pPr>
        <w:jc w:val="center"/>
      </w:pPr>
    </w:p>
    <w:p w14:paraId="1BF4D4C4" w14:textId="77777777" w:rsidR="00FE0ABF" w:rsidRPr="003E4224" w:rsidRDefault="00FE0ABF" w:rsidP="00533830">
      <w:pPr>
        <w:jc w:val="center"/>
      </w:pPr>
    </w:p>
    <w:p w14:paraId="1A932119" w14:textId="72D3BC4F" w:rsidR="00FE0ABF" w:rsidRPr="003E4224" w:rsidRDefault="00B721B5" w:rsidP="00533830">
      <w:pPr>
        <w:jc w:val="center"/>
      </w:pPr>
      <w:r w:rsidRPr="006142B7">
        <w:rPr>
          <w:noProof/>
        </w:rPr>
        <w:drawing>
          <wp:inline distT="0" distB="0" distL="0" distR="0" wp14:anchorId="77EF4ED6" wp14:editId="6A106A6D">
            <wp:extent cx="6309360" cy="2388235"/>
            <wp:effectExtent l="0" t="0" r="0" b="0"/>
            <wp:docPr id="152" name="Picture 152" descr="Verification Table for Dow UCAR Endurance EG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Verification Table for Dow UCAR Endurance EG10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196970E9" w14:textId="77777777" w:rsidR="00FE0ABF" w:rsidRPr="003E4224" w:rsidRDefault="00FE0ABF" w:rsidP="004A7071">
      <w:pPr>
        <w:spacing w:before="60"/>
        <w:ind w:left="172" w:hanging="86"/>
        <w:jc w:val="left"/>
        <w:rPr>
          <w:sz w:val="13"/>
          <w:szCs w:val="13"/>
        </w:rPr>
      </w:pPr>
      <w:bookmarkStart w:id="151" w:name="_Ref211705686"/>
      <w:bookmarkStart w:id="152" w:name="_Toc241305796"/>
      <w:bookmarkStart w:id="153" w:name="_Ref185177021"/>
      <w:bookmarkStart w:id="154" w:name="_Ref211704491"/>
      <w:r w:rsidRPr="003E4224">
        <w:rPr>
          <w:sz w:val="13"/>
          <w:szCs w:val="13"/>
        </w:rPr>
        <w:t xml:space="preserve">* Refer to Table 5 for the lowest usable precipitation rates in snow </w:t>
      </w:r>
    </w:p>
    <w:p w14:paraId="7D1D504A"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689E292E"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63FCEFF4" w14:textId="3FEC0621" w:rsidR="00FE0ABF" w:rsidRPr="003E4224" w:rsidRDefault="00AE226B" w:rsidP="002154B6">
      <w:pPr>
        <w:pStyle w:val="Heading3"/>
        <w:rPr>
          <w:lang w:val="en-US"/>
        </w:rPr>
      </w:pPr>
      <w:bookmarkStart w:id="155" w:name="_TABLE_4-10"/>
      <w:bookmarkStart w:id="156" w:name="_TABLE_4-11"/>
      <w:bookmarkStart w:id="157" w:name="_Toc488054620"/>
      <w:bookmarkStart w:id="158" w:name="_Toc107307155"/>
      <w:bookmarkStart w:id="159" w:name="_Ref240194399"/>
      <w:bookmarkStart w:id="160" w:name="_Toc241305797"/>
      <w:bookmarkStart w:id="161" w:name="_Ref211705730"/>
      <w:bookmarkEnd w:id="151"/>
      <w:bookmarkEnd w:id="152"/>
      <w:bookmarkEnd w:id="155"/>
      <w:bookmarkEnd w:id="156"/>
      <w:r w:rsidRPr="003E4224">
        <w:rPr>
          <w:lang w:val="en-US"/>
        </w:rPr>
        <w:lastRenderedPageBreak/>
        <w:t>Table 4-</w:t>
      </w:r>
      <w:r w:rsidR="00EB5FD7" w:rsidRPr="003E4224">
        <w:rPr>
          <w:lang w:val="en-US"/>
        </w:rPr>
        <w:t>1</w:t>
      </w:r>
      <w:r w:rsidR="00CE609C">
        <w:rPr>
          <w:lang w:val="en-US"/>
        </w:rPr>
        <w:t>9</w:t>
      </w:r>
      <w:r w:rsidRPr="003E4224">
        <w:rPr>
          <w:lang w:val="en-US"/>
        </w:rPr>
        <w:t>: Dow Chemical UCAR™ FlightGuard</w:t>
      </w:r>
      <w:r w:rsidR="00FE0ABF" w:rsidRPr="003E4224">
        <w:rPr>
          <w:lang w:val="en-US"/>
        </w:rPr>
        <w:t xml:space="preserve"> AD-49</w:t>
      </w:r>
      <w:bookmarkEnd w:id="157"/>
      <w:bookmarkEnd w:id="158"/>
    </w:p>
    <w:p w14:paraId="798E5E98" w14:textId="77777777" w:rsidR="00FE0ABF" w:rsidRPr="003E4224" w:rsidRDefault="00FE0ABF" w:rsidP="00F95E57">
      <w:pPr>
        <w:pStyle w:val="Caption"/>
      </w:pPr>
      <w:r w:rsidRPr="003E4224">
        <w:t>REGRESSION COEFFICIENTS TABLE AND VERIFICATION TABLE</w:t>
      </w:r>
    </w:p>
    <w:p w14:paraId="753E751E" w14:textId="5CB3FB53" w:rsidR="00FE0ABF" w:rsidRPr="003E4224" w:rsidRDefault="008C4595" w:rsidP="00533830">
      <w:r w:rsidRPr="00A80527">
        <w:rPr>
          <w:noProof/>
        </w:rPr>
        <w:drawing>
          <wp:inline distT="0" distB="0" distL="0" distR="0" wp14:anchorId="66D106F5" wp14:editId="7D9C1942">
            <wp:extent cx="6309360" cy="4646930"/>
            <wp:effectExtent l="0" t="0" r="0" b="1270"/>
            <wp:docPr id="153" name="Picture 153" descr="Regression Coefficients for Dow UCAR FlightGuard A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Regression Coefficients for Dow UCAR FlightGuard AD-4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309360" cy="4646930"/>
                    </a:xfrm>
                    <a:prstGeom prst="rect">
                      <a:avLst/>
                    </a:prstGeom>
                    <a:noFill/>
                    <a:ln>
                      <a:noFill/>
                    </a:ln>
                  </pic:spPr>
                </pic:pic>
              </a:graphicData>
            </a:graphic>
          </wp:inline>
        </w:drawing>
      </w:r>
    </w:p>
    <w:p w14:paraId="7820009F" w14:textId="595A5C47"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815F3C"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7EC4D65C" w14:textId="1D978D8D"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60607856" w14:textId="0643F717"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r>
      <w:proofErr w:type="gramStart"/>
      <w:r w:rsidR="00FE0ABF" w:rsidRPr="003E4224">
        <w:rPr>
          <w:sz w:val="13"/>
          <w:szCs w:val="13"/>
        </w:rPr>
        <w:t>CAUTION</w:t>
      </w:r>
      <w:proofErr w:type="gramEnd"/>
      <w:r w:rsidR="00FE0ABF"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6FF57140" w14:textId="77777777" w:rsidR="00FE0ABF" w:rsidRPr="003E4224" w:rsidRDefault="00FE0ABF" w:rsidP="00533830">
      <w:pPr>
        <w:jc w:val="center"/>
      </w:pPr>
    </w:p>
    <w:p w14:paraId="3606A7AD" w14:textId="77777777" w:rsidR="00FE0ABF" w:rsidRPr="003E4224" w:rsidRDefault="00FE0ABF" w:rsidP="00533830">
      <w:pPr>
        <w:jc w:val="center"/>
      </w:pPr>
    </w:p>
    <w:p w14:paraId="385B6267" w14:textId="7FBD8919" w:rsidR="00FE0ABF" w:rsidRPr="003E4224" w:rsidRDefault="00DF079F" w:rsidP="00533830">
      <w:pPr>
        <w:jc w:val="center"/>
      </w:pPr>
      <w:r w:rsidRPr="00A80527">
        <w:rPr>
          <w:noProof/>
        </w:rPr>
        <w:drawing>
          <wp:inline distT="0" distB="0" distL="0" distR="0" wp14:anchorId="110F7D6A" wp14:editId="3C0DFEF4">
            <wp:extent cx="6309360" cy="2388235"/>
            <wp:effectExtent l="0" t="0" r="0" b="0"/>
            <wp:docPr id="154" name="Picture 154" descr="Verification Table for Dow UCAR FlightGuard A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Verification Table for Dow UCAR FlightGuard AD-4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24DAD8FE" w14:textId="77777777" w:rsidR="00FE0ABF" w:rsidRPr="003E4224" w:rsidRDefault="00FE0ABF" w:rsidP="004A7071">
      <w:pPr>
        <w:spacing w:before="60"/>
        <w:ind w:left="172" w:hanging="86"/>
        <w:jc w:val="left"/>
        <w:rPr>
          <w:sz w:val="13"/>
          <w:szCs w:val="13"/>
        </w:rPr>
      </w:pPr>
      <w:r w:rsidRPr="003E4224">
        <w:rPr>
          <w:sz w:val="13"/>
          <w:szCs w:val="13"/>
        </w:rPr>
        <w:t>* Refer to Table 5 for the lowest usa</w:t>
      </w:r>
      <w:r w:rsidR="00CB57FE" w:rsidRPr="003E4224">
        <w:rPr>
          <w:sz w:val="13"/>
          <w:szCs w:val="13"/>
        </w:rPr>
        <w:t>ble precipitation rates in snow</w:t>
      </w:r>
    </w:p>
    <w:p w14:paraId="7AC35E5D"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34080AAD"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16E1D3E1" w14:textId="25417E24" w:rsidR="000C73B2" w:rsidRPr="003E4224" w:rsidRDefault="000C73B2" w:rsidP="002154B6">
      <w:pPr>
        <w:pStyle w:val="Heading3"/>
        <w:rPr>
          <w:lang w:val="en-US"/>
        </w:rPr>
      </w:pPr>
      <w:bookmarkStart w:id="162" w:name="_TABLE_4-12"/>
      <w:bookmarkStart w:id="163" w:name="_Toc488054621"/>
      <w:bookmarkStart w:id="164" w:name="_Toc107307156"/>
      <w:bookmarkStart w:id="165" w:name="_Ref185177022"/>
      <w:bookmarkStart w:id="166" w:name="_Toc241305799"/>
      <w:bookmarkEnd w:id="153"/>
      <w:bookmarkEnd w:id="154"/>
      <w:bookmarkEnd w:id="159"/>
      <w:bookmarkEnd w:id="160"/>
      <w:bookmarkEnd w:id="161"/>
      <w:bookmarkEnd w:id="162"/>
      <w:r w:rsidRPr="003E4224">
        <w:rPr>
          <w:lang w:val="en-US"/>
        </w:rPr>
        <w:lastRenderedPageBreak/>
        <w:t>Table 4-</w:t>
      </w:r>
      <w:r w:rsidR="00CE609C">
        <w:rPr>
          <w:lang w:val="en-US"/>
        </w:rPr>
        <w:t>20</w:t>
      </w:r>
      <w:r w:rsidRPr="003E4224">
        <w:rPr>
          <w:lang w:val="en-US"/>
        </w:rPr>
        <w:t>: Inland Technologies ECO-SHIELD®</w:t>
      </w:r>
      <w:bookmarkEnd w:id="163"/>
      <w:bookmarkEnd w:id="164"/>
    </w:p>
    <w:p w14:paraId="708A0C24" w14:textId="77777777" w:rsidR="000C73B2" w:rsidRPr="003E4224" w:rsidRDefault="000C73B2" w:rsidP="00F95E57">
      <w:pPr>
        <w:pStyle w:val="Caption"/>
      </w:pPr>
      <w:r w:rsidRPr="003E4224">
        <w:t>REGRESSION COEFFICIENTS TABLE AND VERIFICATION TABLE</w:t>
      </w:r>
    </w:p>
    <w:p w14:paraId="7B00C420" w14:textId="5C9100DF" w:rsidR="000C73B2" w:rsidRPr="003E4224" w:rsidRDefault="00A87258" w:rsidP="000C73B2">
      <w:r w:rsidRPr="00A80527">
        <w:rPr>
          <w:noProof/>
        </w:rPr>
        <w:drawing>
          <wp:inline distT="0" distB="0" distL="0" distR="0" wp14:anchorId="303DF334" wp14:editId="2E9E55A0">
            <wp:extent cx="6309360" cy="4635500"/>
            <wp:effectExtent l="0" t="0" r="0" b="0"/>
            <wp:docPr id="155" name="Picture 155" descr="Regression Coefficients for Inland Technologies ECO-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Regression Coefficients for Inland Technologies ECO-SHIELD"/>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6770F3FD" w14:textId="4B33641C" w:rsidR="000C73B2" w:rsidRPr="003E4224" w:rsidRDefault="000C73B2" w:rsidP="000C73B2">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815F3C" w:rsidRPr="003E4224">
        <w:rPr>
          <w:sz w:val="13"/>
          <w:szCs w:val="13"/>
        </w:rPr>
        <w:t xml:space="preserve">t = holdover time (minutes) and </w:t>
      </w:r>
      <w:r w:rsidRPr="003E4224">
        <w:rPr>
          <w:sz w:val="13"/>
          <w:szCs w:val="13"/>
        </w:rPr>
        <w:t xml:space="preserve">R = precipitation rate (g/dm²/h) </w:t>
      </w:r>
    </w:p>
    <w:p w14:paraId="734D0E31" w14:textId="75877762" w:rsidR="000C73B2" w:rsidRPr="003E4224" w:rsidRDefault="000C73B2" w:rsidP="000C73B2">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6E267378" w14:textId="77777777" w:rsidR="000C73B2" w:rsidRPr="003E4224" w:rsidRDefault="000C73B2" w:rsidP="000C73B2">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5428C498" w14:textId="77777777" w:rsidR="000C73B2" w:rsidRPr="003E4224" w:rsidRDefault="000C73B2" w:rsidP="000C73B2">
      <w:pPr>
        <w:jc w:val="center"/>
      </w:pPr>
    </w:p>
    <w:p w14:paraId="3B0ADAC1" w14:textId="77777777" w:rsidR="000C73B2" w:rsidRPr="003E4224" w:rsidRDefault="000C73B2" w:rsidP="000C73B2">
      <w:pPr>
        <w:jc w:val="center"/>
      </w:pPr>
    </w:p>
    <w:p w14:paraId="2A76E84B" w14:textId="41DB4407" w:rsidR="000C73B2" w:rsidRPr="003E4224" w:rsidRDefault="003669D0" w:rsidP="000C73B2">
      <w:pPr>
        <w:jc w:val="center"/>
      </w:pPr>
      <w:r w:rsidRPr="00A80527">
        <w:rPr>
          <w:noProof/>
        </w:rPr>
        <w:drawing>
          <wp:inline distT="0" distB="0" distL="0" distR="0" wp14:anchorId="26507089" wp14:editId="50092814">
            <wp:extent cx="6309360" cy="2388235"/>
            <wp:effectExtent l="0" t="0" r="0" b="0"/>
            <wp:docPr id="156" name="Picture 156" descr="Verification Table for Inland Technologies ECO-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Verification Table for Inland Technologies ECO-SHIELD"/>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2EBA5858" w14:textId="77777777" w:rsidR="000C73B2" w:rsidRPr="003E4224" w:rsidRDefault="000C73B2" w:rsidP="000C73B2">
      <w:pPr>
        <w:spacing w:before="60"/>
        <w:ind w:left="172" w:hanging="86"/>
        <w:jc w:val="left"/>
        <w:rPr>
          <w:sz w:val="13"/>
          <w:szCs w:val="13"/>
        </w:rPr>
      </w:pPr>
      <w:r w:rsidRPr="003E4224">
        <w:rPr>
          <w:sz w:val="13"/>
          <w:szCs w:val="13"/>
        </w:rPr>
        <w:t xml:space="preserve">* Refer to Table 5 for the lowest usable precipitation rates in snow </w:t>
      </w:r>
    </w:p>
    <w:p w14:paraId="3DDBEC4E" w14:textId="77777777" w:rsidR="000C73B2" w:rsidRPr="003E4224" w:rsidRDefault="000C73B2" w:rsidP="000C73B2">
      <w:pPr>
        <w:spacing w:before="20"/>
        <w:ind w:left="172" w:hanging="86"/>
        <w:jc w:val="left"/>
        <w:rPr>
          <w:sz w:val="13"/>
          <w:szCs w:val="13"/>
        </w:rPr>
      </w:pPr>
      <w:r w:rsidRPr="003E4224">
        <w:rPr>
          <w:sz w:val="13"/>
          <w:szCs w:val="13"/>
        </w:rPr>
        <w:t>** Rain on cold soaked wing calculated at +1°C; all other conditions calculated at -3°C</w:t>
      </w:r>
    </w:p>
    <w:p w14:paraId="390538FD" w14:textId="77777777" w:rsidR="000C73B2" w:rsidRPr="003E4224" w:rsidRDefault="000C73B2" w:rsidP="000C73B2">
      <w:pPr>
        <w:spacing w:before="20"/>
        <w:ind w:left="172" w:hanging="86"/>
        <w:jc w:val="left"/>
        <w:rPr>
          <w:sz w:val="13"/>
          <w:szCs w:val="13"/>
        </w:rPr>
      </w:pPr>
      <w:r w:rsidRPr="003E4224">
        <w:rPr>
          <w:sz w:val="13"/>
          <w:szCs w:val="13"/>
        </w:rPr>
        <w:t>*** Freezing fog and snow calculated at -14°C; freezing drizzle and light freezing rain calculated at -10°C</w:t>
      </w:r>
    </w:p>
    <w:p w14:paraId="5739AE2E" w14:textId="5072013D" w:rsidR="004C5FEA" w:rsidRPr="003E4224" w:rsidRDefault="004C5FEA" w:rsidP="004C5FEA">
      <w:pPr>
        <w:pStyle w:val="Heading3"/>
        <w:rPr>
          <w:lang w:val="en-US"/>
        </w:rPr>
      </w:pPr>
      <w:bookmarkStart w:id="167" w:name="_Toc107307157"/>
      <w:bookmarkStart w:id="168" w:name="_Toc488054622"/>
      <w:r w:rsidRPr="003E4224">
        <w:rPr>
          <w:lang w:val="en-US"/>
        </w:rPr>
        <w:lastRenderedPageBreak/>
        <w:t>Table 4-</w:t>
      </w:r>
      <w:r w:rsidR="00CE609C">
        <w:rPr>
          <w:lang w:val="en-US"/>
        </w:rPr>
        <w:t>21</w:t>
      </w:r>
      <w:r w:rsidRPr="003E4224">
        <w:rPr>
          <w:lang w:val="en-US"/>
        </w:rPr>
        <w:t>: JSC RCP NORDIX Defrost ECO 4</w:t>
      </w:r>
      <w:bookmarkEnd w:id="167"/>
    </w:p>
    <w:p w14:paraId="5ADBF9A5" w14:textId="77777777" w:rsidR="004C5FEA" w:rsidRPr="003E4224" w:rsidRDefault="004C5FEA" w:rsidP="00F95E57">
      <w:pPr>
        <w:pStyle w:val="Caption"/>
      </w:pPr>
      <w:r w:rsidRPr="003E4224">
        <w:t>REGRESSION COEFFICIENTS TABLE AND VERIFICATION TABLE</w:t>
      </w:r>
    </w:p>
    <w:p w14:paraId="44050E1A" w14:textId="40A671A1" w:rsidR="004C5FEA" w:rsidRPr="003E4224" w:rsidRDefault="003E378F" w:rsidP="004C5FEA">
      <w:pPr>
        <w:overflowPunct/>
        <w:autoSpaceDE/>
        <w:autoSpaceDN/>
        <w:adjustRightInd/>
        <w:jc w:val="left"/>
        <w:textAlignment w:val="auto"/>
      </w:pPr>
      <w:r w:rsidRPr="0005364C">
        <w:rPr>
          <w:noProof/>
        </w:rPr>
        <w:drawing>
          <wp:inline distT="0" distB="0" distL="0" distR="0" wp14:anchorId="0077F996" wp14:editId="67B31E8F">
            <wp:extent cx="6309360" cy="4635500"/>
            <wp:effectExtent l="0" t="0" r="0" b="0"/>
            <wp:docPr id="157" name="Picture 157" descr="Regression Coefficients for JSC RCP Nordix Defrost E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descr="Regression Coefficients for JSC RCP Nordix Defrost ECO 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10FAC926" w14:textId="77777777" w:rsidR="004C5FEA" w:rsidRPr="003E4224" w:rsidRDefault="004C5FEA" w:rsidP="004C5FEA">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00037825" w14:textId="77777777" w:rsidR="004C5FEA" w:rsidRPr="003E4224" w:rsidRDefault="004C5FEA" w:rsidP="004C5FEA">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2024E5E8" w14:textId="77777777" w:rsidR="004C5FEA" w:rsidRPr="003E4224" w:rsidRDefault="004C5FEA" w:rsidP="004C5FEA">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4294AD2E" w14:textId="77777777" w:rsidR="004C5FEA" w:rsidRPr="003E4224" w:rsidRDefault="004C5FEA" w:rsidP="004C5FEA">
      <w:pPr>
        <w:jc w:val="center"/>
      </w:pPr>
    </w:p>
    <w:p w14:paraId="5CC49257" w14:textId="77777777" w:rsidR="004C5FEA" w:rsidRPr="003E4224" w:rsidRDefault="004C5FEA" w:rsidP="004C5FEA">
      <w:pPr>
        <w:jc w:val="center"/>
      </w:pPr>
    </w:p>
    <w:p w14:paraId="7C2F06D8" w14:textId="4C61F99D" w:rsidR="004C5FEA" w:rsidRPr="003E4224" w:rsidRDefault="00377942" w:rsidP="004C5FEA">
      <w:pPr>
        <w:jc w:val="center"/>
      </w:pPr>
      <w:r w:rsidRPr="0005364C">
        <w:rPr>
          <w:noProof/>
        </w:rPr>
        <w:drawing>
          <wp:inline distT="0" distB="0" distL="0" distR="0" wp14:anchorId="5F5DC3D0" wp14:editId="3C6D92B9">
            <wp:extent cx="6309360" cy="2388235"/>
            <wp:effectExtent l="0" t="0" r="0" b="0"/>
            <wp:docPr id="158" name="Picture 158" descr="Verification Table for JSC RCP Nordix Defrost E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descr="Verification Table for JSC RCP Nordix Defrost ECO 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3326743F" w14:textId="77777777" w:rsidR="004C5FEA" w:rsidRPr="003E4224" w:rsidRDefault="004C5FEA" w:rsidP="004C5FEA">
      <w:pPr>
        <w:spacing w:before="60"/>
        <w:ind w:left="172" w:hanging="86"/>
        <w:jc w:val="left"/>
        <w:rPr>
          <w:sz w:val="13"/>
          <w:szCs w:val="13"/>
        </w:rPr>
      </w:pPr>
      <w:r w:rsidRPr="003E4224">
        <w:rPr>
          <w:sz w:val="13"/>
          <w:szCs w:val="13"/>
        </w:rPr>
        <w:t xml:space="preserve">* Refer to Table 5 for the lowest usable precipitation rates in snow </w:t>
      </w:r>
    </w:p>
    <w:p w14:paraId="65465E64" w14:textId="77777777" w:rsidR="004C5FEA" w:rsidRPr="003E4224" w:rsidRDefault="004C5FEA" w:rsidP="004C5FEA">
      <w:pPr>
        <w:spacing w:before="20"/>
        <w:ind w:left="172" w:hanging="86"/>
        <w:jc w:val="left"/>
        <w:rPr>
          <w:sz w:val="13"/>
          <w:szCs w:val="13"/>
        </w:rPr>
      </w:pPr>
      <w:r w:rsidRPr="003E4224">
        <w:rPr>
          <w:sz w:val="13"/>
          <w:szCs w:val="13"/>
        </w:rPr>
        <w:t>** Rain on cold soaked wing calculated at +1°C; all other conditions calculated at -3°C</w:t>
      </w:r>
    </w:p>
    <w:p w14:paraId="57A0036F" w14:textId="77777777" w:rsidR="004C5FEA" w:rsidRPr="003E4224" w:rsidRDefault="004C5FEA" w:rsidP="004C5FEA">
      <w:pPr>
        <w:spacing w:before="20"/>
        <w:ind w:left="172" w:hanging="86"/>
        <w:jc w:val="left"/>
        <w:rPr>
          <w:sz w:val="13"/>
          <w:szCs w:val="13"/>
        </w:rPr>
      </w:pPr>
      <w:r w:rsidRPr="003E4224">
        <w:rPr>
          <w:sz w:val="13"/>
          <w:szCs w:val="13"/>
        </w:rPr>
        <w:t>*** Freezing fog and snow calculated at -14°C; freezing drizzle and light freezing rain calculated at -10°C</w:t>
      </w:r>
    </w:p>
    <w:p w14:paraId="30B0A2C0" w14:textId="758B9FD5" w:rsidR="004C5FEA" w:rsidRPr="007F3CD9" w:rsidRDefault="004C5FEA" w:rsidP="004C5FEA">
      <w:pPr>
        <w:pStyle w:val="Heading3"/>
        <w:rPr>
          <w:sz w:val="20"/>
          <w:szCs w:val="20"/>
          <w:lang w:val="fr-CA"/>
        </w:rPr>
      </w:pPr>
      <w:bookmarkStart w:id="169" w:name="_Toc107307158"/>
      <w:r w:rsidRPr="007F3CD9">
        <w:rPr>
          <w:lang w:val="fr-CA"/>
        </w:rPr>
        <w:lastRenderedPageBreak/>
        <w:t>Table 4-</w:t>
      </w:r>
      <w:r w:rsidR="00CE609C" w:rsidRPr="007F3CD9">
        <w:rPr>
          <w:lang w:val="fr-CA"/>
        </w:rPr>
        <w:t>22</w:t>
      </w:r>
      <w:r w:rsidRPr="007F3CD9">
        <w:rPr>
          <w:lang w:val="fr-CA"/>
        </w:rPr>
        <w:t>: JSC RCP NORDIX Defrost EG 4</w:t>
      </w:r>
      <w:bookmarkEnd w:id="169"/>
    </w:p>
    <w:p w14:paraId="03606909" w14:textId="77777777" w:rsidR="004C5FEA" w:rsidRPr="003E4224" w:rsidRDefault="004C5FEA" w:rsidP="00F95E57">
      <w:pPr>
        <w:pStyle w:val="Caption"/>
      </w:pPr>
      <w:r w:rsidRPr="003E4224">
        <w:t>REGRESSION COEFFICIENTS TABLE AND VERIFICATION TABLE</w:t>
      </w:r>
    </w:p>
    <w:p w14:paraId="24AA241C" w14:textId="087FAB23" w:rsidR="004C5FEA" w:rsidRPr="003E4224" w:rsidRDefault="00030363" w:rsidP="004C5FEA">
      <w:pPr>
        <w:overflowPunct/>
        <w:autoSpaceDE/>
        <w:autoSpaceDN/>
        <w:adjustRightInd/>
        <w:jc w:val="left"/>
        <w:textAlignment w:val="auto"/>
      </w:pPr>
      <w:r w:rsidRPr="0005364C">
        <w:rPr>
          <w:noProof/>
        </w:rPr>
        <w:drawing>
          <wp:inline distT="0" distB="0" distL="0" distR="0" wp14:anchorId="20443E12" wp14:editId="75A952FC">
            <wp:extent cx="6309360" cy="4646930"/>
            <wp:effectExtent l="0" t="0" r="0" b="1270"/>
            <wp:docPr id="159" name="Picture 159" descr="Regression Coefficients for JSC RCP Nordix Defrost E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descr="Regression Coefficients for JSC RCP Nordix Defrost EG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309360" cy="4646930"/>
                    </a:xfrm>
                    <a:prstGeom prst="rect">
                      <a:avLst/>
                    </a:prstGeom>
                    <a:noFill/>
                    <a:ln>
                      <a:noFill/>
                    </a:ln>
                  </pic:spPr>
                </pic:pic>
              </a:graphicData>
            </a:graphic>
          </wp:inline>
        </w:drawing>
      </w:r>
    </w:p>
    <w:p w14:paraId="2E381599" w14:textId="77777777" w:rsidR="004C5FEA" w:rsidRPr="003E4224" w:rsidRDefault="004C5FEA" w:rsidP="004C5FEA">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38A156BD" w14:textId="77777777" w:rsidR="004C5FEA" w:rsidRPr="003E4224" w:rsidRDefault="004C5FEA" w:rsidP="004C5FEA">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2089676E" w14:textId="77777777" w:rsidR="004C5FEA" w:rsidRPr="003E4224" w:rsidRDefault="004C5FEA" w:rsidP="004C5FEA">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5251A779" w14:textId="77777777" w:rsidR="004C5FEA" w:rsidRPr="003E4224" w:rsidRDefault="004C5FEA" w:rsidP="004C5FEA">
      <w:pPr>
        <w:jc w:val="center"/>
      </w:pPr>
    </w:p>
    <w:p w14:paraId="2192B5DC" w14:textId="77777777" w:rsidR="004C5FEA" w:rsidRPr="003E4224" w:rsidRDefault="004C5FEA" w:rsidP="004C5FEA">
      <w:pPr>
        <w:jc w:val="center"/>
        <w:rPr>
          <w:noProof/>
          <w:lang w:eastAsia="en-CA"/>
        </w:rPr>
      </w:pPr>
    </w:p>
    <w:p w14:paraId="145777CA" w14:textId="24D521D4" w:rsidR="004C5FEA" w:rsidRPr="003E4224" w:rsidRDefault="001152E9" w:rsidP="004C5FEA">
      <w:pPr>
        <w:jc w:val="center"/>
      </w:pPr>
      <w:r w:rsidRPr="0005364C">
        <w:rPr>
          <w:noProof/>
        </w:rPr>
        <w:drawing>
          <wp:inline distT="0" distB="0" distL="0" distR="0" wp14:anchorId="535CC611" wp14:editId="40CF054B">
            <wp:extent cx="6309360" cy="2388235"/>
            <wp:effectExtent l="0" t="0" r="0" b="0"/>
            <wp:docPr id="160" name="Picture 160" descr="Verification Table for JSC RCP Nordix Defrost E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descr="Verification Table for JSC RCP Nordix Defrost EG 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7A9B4311" w14:textId="77777777" w:rsidR="004C5FEA" w:rsidRPr="003E4224" w:rsidRDefault="004C5FEA" w:rsidP="004C5FEA">
      <w:pPr>
        <w:spacing w:before="60"/>
        <w:ind w:left="172" w:hanging="86"/>
        <w:jc w:val="left"/>
        <w:rPr>
          <w:sz w:val="13"/>
          <w:szCs w:val="13"/>
        </w:rPr>
      </w:pPr>
      <w:r w:rsidRPr="003E4224">
        <w:rPr>
          <w:sz w:val="13"/>
          <w:szCs w:val="13"/>
        </w:rPr>
        <w:t xml:space="preserve">* Refer to Table 5 for the lowest usable precipitation rates in snow  </w:t>
      </w:r>
    </w:p>
    <w:p w14:paraId="3168D657" w14:textId="77777777" w:rsidR="004C5FEA" w:rsidRPr="003E4224" w:rsidRDefault="004C5FEA" w:rsidP="004C5FEA">
      <w:pPr>
        <w:spacing w:before="20"/>
        <w:ind w:left="172" w:hanging="86"/>
        <w:jc w:val="left"/>
        <w:rPr>
          <w:sz w:val="13"/>
          <w:szCs w:val="13"/>
        </w:rPr>
      </w:pPr>
      <w:r w:rsidRPr="003E4224">
        <w:rPr>
          <w:sz w:val="13"/>
          <w:szCs w:val="13"/>
        </w:rPr>
        <w:t>** Rain on cold soaked wing calculated at +1°C; all other conditions calculated at -3°C</w:t>
      </w:r>
    </w:p>
    <w:p w14:paraId="1DF3A87D" w14:textId="77777777" w:rsidR="004C5FEA" w:rsidRPr="003E4224" w:rsidRDefault="004C5FEA" w:rsidP="004C5FEA">
      <w:pPr>
        <w:spacing w:before="20"/>
        <w:ind w:left="172" w:hanging="86"/>
        <w:jc w:val="left"/>
        <w:rPr>
          <w:sz w:val="13"/>
          <w:szCs w:val="13"/>
        </w:rPr>
      </w:pPr>
      <w:r w:rsidRPr="003E4224">
        <w:rPr>
          <w:sz w:val="13"/>
          <w:szCs w:val="13"/>
        </w:rPr>
        <w:t>*** Freezing fog and snow calculated at -14°C; freezing drizzle and light freezing rain calculated at -10°C</w:t>
      </w:r>
    </w:p>
    <w:p w14:paraId="351333CA" w14:textId="03D08541" w:rsidR="001E0093" w:rsidRPr="003E4224" w:rsidRDefault="001E0093" w:rsidP="001E0093">
      <w:pPr>
        <w:pStyle w:val="Heading3"/>
        <w:rPr>
          <w:sz w:val="20"/>
          <w:szCs w:val="20"/>
          <w:lang w:val="en-US"/>
        </w:rPr>
      </w:pPr>
      <w:bookmarkStart w:id="170" w:name="_Toc107307159"/>
      <w:r w:rsidRPr="003E4224">
        <w:rPr>
          <w:lang w:val="en-US"/>
        </w:rPr>
        <w:lastRenderedPageBreak/>
        <w:t>Table 4-</w:t>
      </w:r>
      <w:r w:rsidR="00CE609C">
        <w:rPr>
          <w:lang w:val="en-US"/>
        </w:rPr>
        <w:t>23</w:t>
      </w:r>
      <w:r w:rsidRPr="003E4224">
        <w:rPr>
          <w:lang w:val="en-US"/>
        </w:rPr>
        <w:t xml:space="preserve">: JSC RCP NORDIX Defrost </w:t>
      </w:r>
      <w:r w:rsidR="00445CC2">
        <w:rPr>
          <w:lang w:val="en-US"/>
        </w:rPr>
        <w:t>NORTH</w:t>
      </w:r>
      <w:r w:rsidRPr="003E4224">
        <w:rPr>
          <w:lang w:val="en-US"/>
        </w:rPr>
        <w:t xml:space="preserve"> 4</w:t>
      </w:r>
      <w:bookmarkEnd w:id="170"/>
    </w:p>
    <w:p w14:paraId="3CB6A493" w14:textId="77777777" w:rsidR="001E0093" w:rsidRPr="003E4224" w:rsidRDefault="001E0093" w:rsidP="00F95E57">
      <w:pPr>
        <w:pStyle w:val="Caption"/>
      </w:pPr>
      <w:r w:rsidRPr="003E4224">
        <w:t>REGRESSION COEFFICIENTS TABLE AND VERIFICATION TABLE</w:t>
      </w:r>
    </w:p>
    <w:p w14:paraId="45D46D39" w14:textId="2E8CDE73" w:rsidR="001E0093" w:rsidRPr="003E4224" w:rsidRDefault="007D2922" w:rsidP="001E0093">
      <w:pPr>
        <w:overflowPunct/>
        <w:autoSpaceDE/>
        <w:autoSpaceDN/>
        <w:adjustRightInd/>
        <w:jc w:val="left"/>
        <w:textAlignment w:val="auto"/>
      </w:pPr>
      <w:r w:rsidRPr="007D2922">
        <w:rPr>
          <w:noProof/>
        </w:rPr>
        <w:drawing>
          <wp:inline distT="0" distB="0" distL="0" distR="0" wp14:anchorId="2F88EDFB" wp14:editId="2090E640">
            <wp:extent cx="6309360" cy="4619625"/>
            <wp:effectExtent l="0" t="0" r="0" b="9525"/>
            <wp:docPr id="23" name="Picture 23" descr="Regression Coefficients for JSC RCP Nordix Defrost NORT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Regression Coefficients for JSC RCP Nordix Defrost NORTH 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309360" cy="4619625"/>
                    </a:xfrm>
                    <a:prstGeom prst="rect">
                      <a:avLst/>
                    </a:prstGeom>
                    <a:noFill/>
                    <a:ln>
                      <a:noFill/>
                    </a:ln>
                  </pic:spPr>
                </pic:pic>
              </a:graphicData>
            </a:graphic>
          </wp:inline>
        </w:drawing>
      </w:r>
    </w:p>
    <w:p w14:paraId="016F0B0A" w14:textId="77777777" w:rsidR="001E0093" w:rsidRPr="003E4224" w:rsidRDefault="001E0093" w:rsidP="001E0093">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t = holdover time (minutes) and R = precipitation rate (g/dm²/h) </w:t>
      </w:r>
    </w:p>
    <w:p w14:paraId="1C071E41" w14:textId="77777777" w:rsidR="001E0093" w:rsidRPr="003E4224" w:rsidRDefault="001E0093" w:rsidP="001E0093">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where t = holdover time (minutes), R = precipitation rate (g/dm²/h) and T = temperature (°C)</w:t>
      </w:r>
    </w:p>
    <w:p w14:paraId="5820701D" w14:textId="77777777" w:rsidR="001E0093" w:rsidRPr="003E4224" w:rsidRDefault="001E0093" w:rsidP="001E0093">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 and the highest usable precipitation rates provided in Table 6</w:t>
      </w:r>
    </w:p>
    <w:p w14:paraId="6F79FF55" w14:textId="77777777" w:rsidR="001E0093" w:rsidRPr="003E4224" w:rsidRDefault="001E0093" w:rsidP="001E0093">
      <w:pPr>
        <w:jc w:val="center"/>
      </w:pPr>
    </w:p>
    <w:p w14:paraId="36454C87" w14:textId="77777777" w:rsidR="001E0093" w:rsidRPr="003E4224" w:rsidRDefault="001E0093" w:rsidP="001E0093">
      <w:pPr>
        <w:jc w:val="center"/>
        <w:rPr>
          <w:noProof/>
          <w:lang w:eastAsia="en-CA"/>
        </w:rPr>
      </w:pPr>
    </w:p>
    <w:p w14:paraId="1B959935" w14:textId="08A4ACE4" w:rsidR="001E0093" w:rsidRPr="003E4224" w:rsidRDefault="007D2922" w:rsidP="001E0093">
      <w:pPr>
        <w:jc w:val="center"/>
      </w:pPr>
      <w:r w:rsidRPr="007D2922">
        <w:rPr>
          <w:noProof/>
        </w:rPr>
        <w:drawing>
          <wp:inline distT="0" distB="0" distL="0" distR="0" wp14:anchorId="0BCD54BE" wp14:editId="7B2E5D62">
            <wp:extent cx="6309360" cy="2385695"/>
            <wp:effectExtent l="0" t="0" r="0" b="0"/>
            <wp:docPr id="24" name="Picture 24" descr="Verification Table for JSC RCP Nordix Defrost NORT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Verification Table for JSC RCP Nordix Defrost NORTH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309360" cy="2385695"/>
                    </a:xfrm>
                    <a:prstGeom prst="rect">
                      <a:avLst/>
                    </a:prstGeom>
                    <a:noFill/>
                    <a:ln>
                      <a:noFill/>
                    </a:ln>
                  </pic:spPr>
                </pic:pic>
              </a:graphicData>
            </a:graphic>
          </wp:inline>
        </w:drawing>
      </w:r>
    </w:p>
    <w:p w14:paraId="552348A4" w14:textId="77777777" w:rsidR="001E0093" w:rsidRPr="003E4224" w:rsidRDefault="001E0093" w:rsidP="001E0093">
      <w:pPr>
        <w:spacing w:before="60"/>
        <w:ind w:left="172" w:hanging="86"/>
        <w:jc w:val="left"/>
        <w:rPr>
          <w:sz w:val="13"/>
          <w:szCs w:val="13"/>
        </w:rPr>
      </w:pPr>
      <w:r w:rsidRPr="003E4224">
        <w:rPr>
          <w:sz w:val="13"/>
          <w:szCs w:val="13"/>
        </w:rPr>
        <w:t xml:space="preserve">* Refer to Table 5 for the lowest usable precipitation rates in snow  </w:t>
      </w:r>
    </w:p>
    <w:p w14:paraId="45A692DF" w14:textId="77777777" w:rsidR="001E0093" w:rsidRPr="003E4224" w:rsidRDefault="001E0093" w:rsidP="001E0093">
      <w:pPr>
        <w:spacing w:before="20"/>
        <w:ind w:left="172" w:hanging="86"/>
        <w:jc w:val="left"/>
        <w:rPr>
          <w:sz w:val="13"/>
          <w:szCs w:val="13"/>
        </w:rPr>
      </w:pPr>
      <w:r w:rsidRPr="003E4224">
        <w:rPr>
          <w:sz w:val="13"/>
          <w:szCs w:val="13"/>
        </w:rPr>
        <w:t>** Rain on cold soaked wing calculated at +1°C; all other conditions calculated at -3°C</w:t>
      </w:r>
    </w:p>
    <w:p w14:paraId="225D3FF1" w14:textId="77777777" w:rsidR="001E0093" w:rsidRPr="003E4224" w:rsidRDefault="001E0093" w:rsidP="001E0093">
      <w:pPr>
        <w:spacing w:before="20"/>
        <w:ind w:left="172" w:hanging="86"/>
        <w:jc w:val="left"/>
        <w:rPr>
          <w:sz w:val="13"/>
          <w:szCs w:val="13"/>
        </w:rPr>
      </w:pPr>
      <w:r w:rsidRPr="003E4224">
        <w:rPr>
          <w:sz w:val="13"/>
          <w:szCs w:val="13"/>
        </w:rPr>
        <w:t>*** Freezing fog and snow calculated at -14°C; freezing drizzle and light freezing rain calculated at -10°C</w:t>
      </w:r>
    </w:p>
    <w:p w14:paraId="75A42406" w14:textId="1F7F79C4" w:rsidR="00FE0ABF" w:rsidRPr="003E4224" w:rsidRDefault="00AE226B" w:rsidP="002154B6">
      <w:pPr>
        <w:pStyle w:val="Heading3"/>
        <w:rPr>
          <w:lang w:val="en-US"/>
        </w:rPr>
      </w:pPr>
      <w:bookmarkStart w:id="171" w:name="_Toc107307160"/>
      <w:r w:rsidRPr="003E4224">
        <w:rPr>
          <w:lang w:val="en-US"/>
        </w:rPr>
        <w:lastRenderedPageBreak/>
        <w:t>Table 4-</w:t>
      </w:r>
      <w:r w:rsidR="00CE609C">
        <w:rPr>
          <w:lang w:val="en-US"/>
        </w:rPr>
        <w:t>24</w:t>
      </w:r>
      <w:r w:rsidRPr="003E4224">
        <w:rPr>
          <w:lang w:val="en-US"/>
        </w:rPr>
        <w:t>: Kilfrost ABC-S Plus</w:t>
      </w:r>
      <w:bookmarkEnd w:id="168"/>
      <w:bookmarkEnd w:id="171"/>
    </w:p>
    <w:p w14:paraId="350702ED" w14:textId="77777777" w:rsidR="00FE0ABF" w:rsidRPr="003E4224" w:rsidRDefault="00FE0ABF" w:rsidP="00F95E57">
      <w:pPr>
        <w:pStyle w:val="Caption"/>
      </w:pPr>
      <w:r w:rsidRPr="003E4224">
        <w:t>REGRESSION COEFFICIENTS TABLE AND VERIFICATION TABLE</w:t>
      </w:r>
    </w:p>
    <w:p w14:paraId="73A58539" w14:textId="786F0D12" w:rsidR="00FE0ABF" w:rsidRPr="003E4224" w:rsidRDefault="00526ACC" w:rsidP="00533830">
      <w:r w:rsidRPr="00174EC2">
        <w:rPr>
          <w:noProof/>
        </w:rPr>
        <w:drawing>
          <wp:inline distT="0" distB="0" distL="0" distR="0" wp14:anchorId="2999DA59" wp14:editId="2AA1C999">
            <wp:extent cx="6309360" cy="4658995"/>
            <wp:effectExtent l="0" t="0" r="0" b="8255"/>
            <wp:docPr id="161" name="Picture 161" descr="Regression Coefficients for Kilfrost ABC-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descr="Regression Coefficients for Kilfrost ABC-S Plus"/>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309360" cy="4658995"/>
                    </a:xfrm>
                    <a:prstGeom prst="rect">
                      <a:avLst/>
                    </a:prstGeom>
                    <a:noFill/>
                    <a:ln>
                      <a:noFill/>
                    </a:ln>
                  </pic:spPr>
                </pic:pic>
              </a:graphicData>
            </a:graphic>
          </wp:inline>
        </w:drawing>
      </w:r>
    </w:p>
    <w:bookmarkEnd w:id="165"/>
    <w:bookmarkEnd w:id="166"/>
    <w:p w14:paraId="2FF4D086" w14:textId="043D1F4A" w:rsidR="00FE0ABF" w:rsidRPr="003E4224" w:rsidRDefault="004C383E" w:rsidP="004854F7">
      <w:pPr>
        <w:tabs>
          <w:tab w:val="left" w:pos="230"/>
        </w:tabs>
        <w:spacing w:before="60"/>
        <w:ind w:left="230" w:hanging="144"/>
        <w:jc w:val="left"/>
        <w:rPr>
          <w:sz w:val="13"/>
          <w:szCs w:val="13"/>
        </w:rPr>
      </w:pPr>
      <w:r w:rsidRPr="003E4224">
        <w:rPr>
          <w:sz w:val="13"/>
          <w:szCs w:val="13"/>
        </w:rPr>
        <w:t>1</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where </w:t>
      </w:r>
      <w:r w:rsidR="00815F3C" w:rsidRPr="003E4224">
        <w:rPr>
          <w:sz w:val="13"/>
          <w:szCs w:val="13"/>
        </w:rPr>
        <w:t xml:space="preserve">t = holdover time (minutes) and </w:t>
      </w:r>
      <w:r w:rsidR="00FE0ABF" w:rsidRPr="003E4224">
        <w:rPr>
          <w:sz w:val="13"/>
          <w:szCs w:val="13"/>
        </w:rPr>
        <w:t>R = precipitation rate (</w:t>
      </w:r>
      <w:r w:rsidR="00405473" w:rsidRPr="003E4224">
        <w:rPr>
          <w:sz w:val="13"/>
          <w:szCs w:val="13"/>
        </w:rPr>
        <w:t>g/dm²/h</w:t>
      </w:r>
      <w:r w:rsidR="00FE0ABF" w:rsidRPr="003E4224">
        <w:rPr>
          <w:sz w:val="13"/>
          <w:szCs w:val="13"/>
        </w:rPr>
        <w:t xml:space="preserve">) </w:t>
      </w:r>
    </w:p>
    <w:p w14:paraId="5DF05F0C" w14:textId="22A4AB98" w:rsidR="00FE0ABF" w:rsidRPr="003E4224" w:rsidRDefault="004C383E" w:rsidP="004854F7">
      <w:pPr>
        <w:tabs>
          <w:tab w:val="left" w:pos="230"/>
        </w:tabs>
        <w:spacing w:before="20"/>
        <w:ind w:left="230" w:hanging="144"/>
        <w:jc w:val="left"/>
        <w:rPr>
          <w:sz w:val="13"/>
          <w:szCs w:val="13"/>
        </w:rPr>
      </w:pPr>
      <w:r w:rsidRPr="003E4224">
        <w:rPr>
          <w:sz w:val="13"/>
          <w:szCs w:val="13"/>
        </w:rPr>
        <w:t>2</w:t>
      </w:r>
      <w:r w:rsidR="00FE0ABF" w:rsidRPr="003E4224">
        <w:rPr>
          <w:sz w:val="13"/>
          <w:szCs w:val="13"/>
        </w:rPr>
        <w:tab/>
        <w:t>Regression Equation: t = 10</w:t>
      </w:r>
      <w:r w:rsidR="00FE0ABF" w:rsidRPr="003E4224">
        <w:rPr>
          <w:sz w:val="13"/>
          <w:szCs w:val="13"/>
          <w:vertAlign w:val="superscript"/>
        </w:rPr>
        <w:t>I</w:t>
      </w:r>
      <w:r w:rsidR="00FE0ABF" w:rsidRPr="003E4224">
        <w:rPr>
          <w:sz w:val="13"/>
          <w:szCs w:val="13"/>
        </w:rPr>
        <w:t xml:space="preserve"> R</w:t>
      </w:r>
      <w:r w:rsidR="00FE0ABF" w:rsidRPr="003E4224">
        <w:rPr>
          <w:sz w:val="13"/>
          <w:szCs w:val="13"/>
          <w:vertAlign w:val="superscript"/>
        </w:rPr>
        <w:t>A</w:t>
      </w:r>
      <w:r w:rsidR="00FE0ABF" w:rsidRPr="003E4224">
        <w:rPr>
          <w:sz w:val="13"/>
          <w:szCs w:val="13"/>
        </w:rPr>
        <w:t xml:space="preserve"> (2-</w:t>
      </w:r>
      <w:proofErr w:type="gramStart"/>
      <w:r w:rsidR="00FE0ABF" w:rsidRPr="003E4224">
        <w:rPr>
          <w:sz w:val="13"/>
          <w:szCs w:val="13"/>
        </w:rPr>
        <w:t>T)</w:t>
      </w:r>
      <w:r w:rsidR="00FE0ABF" w:rsidRPr="003E4224">
        <w:rPr>
          <w:sz w:val="13"/>
          <w:szCs w:val="13"/>
          <w:vertAlign w:val="superscript"/>
        </w:rPr>
        <w:t>B</w:t>
      </w:r>
      <w:proofErr w:type="gramEnd"/>
      <w:r w:rsidR="00FE0ABF" w:rsidRPr="003E4224">
        <w:rPr>
          <w:sz w:val="13"/>
          <w:szCs w:val="13"/>
        </w:rPr>
        <w:t xml:space="preserve">, where </w:t>
      </w:r>
      <w:r w:rsidR="003819FE" w:rsidRPr="003E4224">
        <w:rPr>
          <w:sz w:val="13"/>
          <w:szCs w:val="13"/>
        </w:rPr>
        <w:t xml:space="preserve">t = holdover time (minutes), </w:t>
      </w:r>
      <w:r w:rsidR="00FE0ABF" w:rsidRPr="003E4224">
        <w:rPr>
          <w:sz w:val="13"/>
          <w:szCs w:val="13"/>
        </w:rPr>
        <w:t>R = precipitation rate (</w:t>
      </w:r>
      <w:r w:rsidR="00405473" w:rsidRPr="003E4224">
        <w:rPr>
          <w:sz w:val="13"/>
          <w:szCs w:val="13"/>
        </w:rPr>
        <w:t>g/dm²/h</w:t>
      </w:r>
      <w:r w:rsidR="00FE0ABF" w:rsidRPr="003E4224">
        <w:rPr>
          <w:sz w:val="13"/>
          <w:szCs w:val="13"/>
        </w:rPr>
        <w:t>) and T = temperature (°C)</w:t>
      </w:r>
    </w:p>
    <w:p w14:paraId="697B3C4E" w14:textId="73F6F732" w:rsidR="00FE0ABF" w:rsidRPr="003E4224" w:rsidRDefault="004C383E" w:rsidP="004854F7">
      <w:pPr>
        <w:tabs>
          <w:tab w:val="left" w:pos="230"/>
        </w:tabs>
        <w:spacing w:before="20"/>
        <w:ind w:left="230" w:hanging="144"/>
        <w:jc w:val="left"/>
        <w:rPr>
          <w:sz w:val="13"/>
          <w:szCs w:val="13"/>
        </w:rPr>
      </w:pPr>
      <w:r w:rsidRPr="003E4224">
        <w:rPr>
          <w:sz w:val="13"/>
          <w:szCs w:val="13"/>
        </w:rPr>
        <w:t>3</w:t>
      </w:r>
      <w:r w:rsidR="00FE0ABF" w:rsidRPr="003E4224">
        <w:rPr>
          <w:sz w:val="13"/>
          <w:szCs w:val="13"/>
        </w:rPr>
        <w:tab/>
      </w:r>
      <w:proofErr w:type="gramStart"/>
      <w:r w:rsidR="00FE0ABF" w:rsidRPr="003E4224">
        <w:rPr>
          <w:sz w:val="13"/>
          <w:szCs w:val="13"/>
        </w:rPr>
        <w:t>CAUTION</w:t>
      </w:r>
      <w:proofErr w:type="gramEnd"/>
      <w:r w:rsidR="00FE0ABF"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37C55A39" w14:textId="77777777" w:rsidR="00FE0ABF" w:rsidRPr="003E4224" w:rsidRDefault="00FE0ABF" w:rsidP="00533830">
      <w:pPr>
        <w:jc w:val="center"/>
      </w:pPr>
    </w:p>
    <w:p w14:paraId="2923070A" w14:textId="77777777" w:rsidR="00FE0ABF" w:rsidRPr="003E4224" w:rsidRDefault="00FE0ABF" w:rsidP="00533830">
      <w:pPr>
        <w:jc w:val="center"/>
      </w:pPr>
    </w:p>
    <w:p w14:paraId="3FD1C54D" w14:textId="57556692" w:rsidR="00FE0ABF" w:rsidRPr="003E4224" w:rsidRDefault="002E7E4C" w:rsidP="00533830">
      <w:pPr>
        <w:jc w:val="center"/>
      </w:pPr>
      <w:r w:rsidRPr="00174EC2">
        <w:rPr>
          <w:noProof/>
        </w:rPr>
        <w:drawing>
          <wp:inline distT="0" distB="0" distL="0" distR="0" wp14:anchorId="50B3A707" wp14:editId="65EB0114">
            <wp:extent cx="6309360" cy="2388235"/>
            <wp:effectExtent l="0" t="0" r="0" b="0"/>
            <wp:docPr id="162" name="Picture 162" descr="Verification Table for Kilfrost ABC-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descr="Verification Table for Kilfrost ABC-S Plus"/>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6D8AFD6D" w14:textId="77777777" w:rsidR="00FE0ABF" w:rsidRPr="003E4224" w:rsidRDefault="00FE0ABF" w:rsidP="004A7071">
      <w:pPr>
        <w:spacing w:before="60"/>
        <w:ind w:left="172" w:hanging="86"/>
        <w:jc w:val="left"/>
        <w:rPr>
          <w:sz w:val="13"/>
          <w:szCs w:val="13"/>
        </w:rPr>
      </w:pPr>
      <w:bookmarkStart w:id="172" w:name="_Ref185177023"/>
      <w:bookmarkStart w:id="173" w:name="_Ref211704467"/>
      <w:bookmarkStart w:id="174" w:name="_Toc241305800"/>
      <w:r w:rsidRPr="003E4224">
        <w:rPr>
          <w:sz w:val="13"/>
          <w:szCs w:val="13"/>
        </w:rPr>
        <w:t>* Refer to Table 5 for the lowest usa</w:t>
      </w:r>
      <w:r w:rsidR="00CB57FE" w:rsidRPr="003E4224">
        <w:rPr>
          <w:sz w:val="13"/>
          <w:szCs w:val="13"/>
        </w:rPr>
        <w:t>ble precipitation rates in snow</w:t>
      </w:r>
    </w:p>
    <w:p w14:paraId="0829325E" w14:textId="77777777" w:rsidR="00FE0ABF" w:rsidRPr="003E4224" w:rsidRDefault="00FE0ABF" w:rsidP="004A7071">
      <w:pPr>
        <w:spacing w:before="20"/>
        <w:ind w:left="172" w:hanging="86"/>
        <w:jc w:val="left"/>
        <w:rPr>
          <w:sz w:val="13"/>
          <w:szCs w:val="13"/>
        </w:rPr>
      </w:pPr>
      <w:r w:rsidRPr="003E4224">
        <w:rPr>
          <w:sz w:val="13"/>
          <w:szCs w:val="13"/>
        </w:rPr>
        <w:t>** Rain on cold soaked wing calculated at +1°C; all other conditions calculated at -3°C</w:t>
      </w:r>
    </w:p>
    <w:p w14:paraId="2F7DE5B0" w14:textId="77777777" w:rsidR="00FE0ABF" w:rsidRPr="003E4224" w:rsidRDefault="00FE0ABF" w:rsidP="004A7071">
      <w:pPr>
        <w:spacing w:before="20"/>
        <w:ind w:left="172" w:hanging="86"/>
        <w:jc w:val="left"/>
        <w:rPr>
          <w:sz w:val="13"/>
          <w:szCs w:val="13"/>
        </w:rPr>
      </w:pPr>
      <w:r w:rsidRPr="003E4224">
        <w:rPr>
          <w:sz w:val="13"/>
          <w:szCs w:val="13"/>
        </w:rPr>
        <w:t>*** Freezing fog and snow calculated at -14°C; freezing drizzle and light freezing rain calculated at -10°C</w:t>
      </w:r>
    </w:p>
    <w:p w14:paraId="3D0B2868" w14:textId="67C62F2A" w:rsidR="00247613" w:rsidRPr="003E4224" w:rsidRDefault="00AE226B" w:rsidP="002154B6">
      <w:pPr>
        <w:pStyle w:val="Heading3"/>
        <w:rPr>
          <w:lang w:val="en-US"/>
        </w:rPr>
      </w:pPr>
      <w:bookmarkStart w:id="175" w:name="_TABLE_4-13"/>
      <w:bookmarkStart w:id="176" w:name="_TABLE_4-14"/>
      <w:bookmarkStart w:id="177" w:name="_Toc488054624"/>
      <w:bookmarkStart w:id="178" w:name="_Toc107307161"/>
      <w:bookmarkEnd w:id="172"/>
      <w:bookmarkEnd w:id="173"/>
      <w:bookmarkEnd w:id="174"/>
      <w:bookmarkEnd w:id="175"/>
      <w:bookmarkEnd w:id="176"/>
      <w:r w:rsidRPr="003E4224">
        <w:rPr>
          <w:lang w:val="en-US"/>
        </w:rPr>
        <w:lastRenderedPageBreak/>
        <w:t>Table 4-</w:t>
      </w:r>
      <w:r w:rsidR="00CE609C">
        <w:rPr>
          <w:lang w:val="en-US"/>
        </w:rPr>
        <w:t>25</w:t>
      </w:r>
      <w:r w:rsidRPr="003E4224">
        <w:rPr>
          <w:lang w:val="en-US"/>
        </w:rPr>
        <w:t>: Newave Aerochemical</w:t>
      </w:r>
      <w:r w:rsidR="00247613" w:rsidRPr="003E4224">
        <w:rPr>
          <w:lang w:val="en-US"/>
        </w:rPr>
        <w:t xml:space="preserve"> FCY 9311</w:t>
      </w:r>
      <w:bookmarkEnd w:id="177"/>
      <w:bookmarkEnd w:id="178"/>
    </w:p>
    <w:p w14:paraId="7019FE49" w14:textId="77777777" w:rsidR="00247613" w:rsidRPr="003E4224" w:rsidRDefault="00247613" w:rsidP="00F95E57">
      <w:pPr>
        <w:pStyle w:val="Caption"/>
      </w:pPr>
      <w:r w:rsidRPr="003E4224">
        <w:t>REGRESSION COEFFICIENTS TABLE AND VERIFICATION TABLE</w:t>
      </w:r>
    </w:p>
    <w:p w14:paraId="37242C0F" w14:textId="390C42E3" w:rsidR="00247613" w:rsidRPr="003E4224" w:rsidRDefault="009E3C1C" w:rsidP="00247613">
      <w:pPr>
        <w:overflowPunct/>
        <w:autoSpaceDE/>
        <w:autoSpaceDN/>
        <w:adjustRightInd/>
        <w:jc w:val="left"/>
        <w:textAlignment w:val="auto"/>
      </w:pPr>
      <w:r w:rsidRPr="00174EC2">
        <w:rPr>
          <w:noProof/>
        </w:rPr>
        <w:drawing>
          <wp:inline distT="0" distB="0" distL="0" distR="0" wp14:anchorId="0A56644A" wp14:editId="0F9E3E51">
            <wp:extent cx="6309360" cy="4635500"/>
            <wp:effectExtent l="0" t="0" r="0" b="0"/>
            <wp:docPr id="163" name="Picture 163" descr="Regression Coefficients for Newave Aerochemical FCY 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descr="Regression Coefficients for Newave Aerochemical FCY 931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01BB0BA0" w14:textId="78B84F66" w:rsidR="00247613" w:rsidRPr="003E4224" w:rsidRDefault="004C383E" w:rsidP="004854F7">
      <w:pPr>
        <w:tabs>
          <w:tab w:val="left" w:pos="230"/>
        </w:tabs>
        <w:spacing w:before="60"/>
        <w:ind w:left="230" w:hanging="144"/>
        <w:jc w:val="left"/>
        <w:rPr>
          <w:sz w:val="13"/>
          <w:szCs w:val="13"/>
        </w:rPr>
      </w:pPr>
      <w:r w:rsidRPr="003E4224">
        <w:rPr>
          <w:sz w:val="13"/>
          <w:szCs w:val="13"/>
        </w:rPr>
        <w:t>1</w:t>
      </w:r>
      <w:r w:rsidR="00247613" w:rsidRPr="003E4224">
        <w:rPr>
          <w:sz w:val="13"/>
          <w:szCs w:val="13"/>
        </w:rPr>
        <w:tab/>
        <w:t>Regression Equation: t = 10</w:t>
      </w:r>
      <w:r w:rsidR="00247613" w:rsidRPr="003E4224">
        <w:rPr>
          <w:sz w:val="13"/>
          <w:szCs w:val="13"/>
          <w:vertAlign w:val="superscript"/>
        </w:rPr>
        <w:t>I</w:t>
      </w:r>
      <w:r w:rsidR="00247613" w:rsidRPr="003E4224">
        <w:rPr>
          <w:sz w:val="13"/>
          <w:szCs w:val="13"/>
        </w:rPr>
        <w:t xml:space="preserve"> R</w:t>
      </w:r>
      <w:r w:rsidR="00247613" w:rsidRPr="003E4224">
        <w:rPr>
          <w:sz w:val="13"/>
          <w:szCs w:val="13"/>
          <w:vertAlign w:val="superscript"/>
        </w:rPr>
        <w:t>A</w:t>
      </w:r>
      <w:r w:rsidR="00247613" w:rsidRPr="003E4224">
        <w:rPr>
          <w:sz w:val="13"/>
          <w:szCs w:val="13"/>
        </w:rPr>
        <w:t xml:space="preserve">, where </w:t>
      </w:r>
      <w:r w:rsidR="00815F3C" w:rsidRPr="003E4224">
        <w:rPr>
          <w:sz w:val="13"/>
          <w:szCs w:val="13"/>
        </w:rPr>
        <w:t xml:space="preserve">t = holdover time (minutes) and </w:t>
      </w:r>
      <w:r w:rsidR="00247613" w:rsidRPr="003E4224">
        <w:rPr>
          <w:sz w:val="13"/>
          <w:szCs w:val="13"/>
        </w:rPr>
        <w:t>R = precipitation rate (</w:t>
      </w:r>
      <w:r w:rsidR="00405473" w:rsidRPr="003E4224">
        <w:rPr>
          <w:sz w:val="13"/>
          <w:szCs w:val="13"/>
        </w:rPr>
        <w:t>g/dm²/h</w:t>
      </w:r>
      <w:r w:rsidR="00247613" w:rsidRPr="003E4224">
        <w:rPr>
          <w:sz w:val="13"/>
          <w:szCs w:val="13"/>
        </w:rPr>
        <w:t xml:space="preserve">) </w:t>
      </w:r>
    </w:p>
    <w:p w14:paraId="7FB9BA3C" w14:textId="3EFCD4DE" w:rsidR="00247613" w:rsidRPr="003E4224" w:rsidRDefault="004C383E" w:rsidP="004854F7">
      <w:pPr>
        <w:tabs>
          <w:tab w:val="left" w:pos="230"/>
        </w:tabs>
        <w:spacing w:before="20"/>
        <w:ind w:left="230" w:hanging="144"/>
        <w:jc w:val="left"/>
        <w:rPr>
          <w:sz w:val="13"/>
          <w:szCs w:val="13"/>
        </w:rPr>
      </w:pPr>
      <w:r w:rsidRPr="003E4224">
        <w:rPr>
          <w:sz w:val="13"/>
          <w:szCs w:val="13"/>
        </w:rPr>
        <w:t>2</w:t>
      </w:r>
      <w:r w:rsidR="00247613" w:rsidRPr="003E4224">
        <w:rPr>
          <w:sz w:val="13"/>
          <w:szCs w:val="13"/>
        </w:rPr>
        <w:tab/>
        <w:t>Regression Equation: t = 10</w:t>
      </w:r>
      <w:r w:rsidR="00247613" w:rsidRPr="003E4224">
        <w:rPr>
          <w:sz w:val="13"/>
          <w:szCs w:val="13"/>
          <w:vertAlign w:val="superscript"/>
        </w:rPr>
        <w:t>I</w:t>
      </w:r>
      <w:r w:rsidR="00247613" w:rsidRPr="003E4224">
        <w:rPr>
          <w:sz w:val="13"/>
          <w:szCs w:val="13"/>
        </w:rPr>
        <w:t xml:space="preserve"> R</w:t>
      </w:r>
      <w:r w:rsidR="00247613" w:rsidRPr="003E4224">
        <w:rPr>
          <w:sz w:val="13"/>
          <w:szCs w:val="13"/>
          <w:vertAlign w:val="superscript"/>
        </w:rPr>
        <w:t>A</w:t>
      </w:r>
      <w:r w:rsidR="00247613" w:rsidRPr="003E4224">
        <w:rPr>
          <w:sz w:val="13"/>
          <w:szCs w:val="13"/>
        </w:rPr>
        <w:t xml:space="preserve"> (2-</w:t>
      </w:r>
      <w:proofErr w:type="gramStart"/>
      <w:r w:rsidR="00247613" w:rsidRPr="003E4224">
        <w:rPr>
          <w:sz w:val="13"/>
          <w:szCs w:val="13"/>
        </w:rPr>
        <w:t>T)</w:t>
      </w:r>
      <w:r w:rsidR="00247613" w:rsidRPr="003E4224">
        <w:rPr>
          <w:sz w:val="13"/>
          <w:szCs w:val="13"/>
          <w:vertAlign w:val="superscript"/>
        </w:rPr>
        <w:t>B</w:t>
      </w:r>
      <w:proofErr w:type="gramEnd"/>
      <w:r w:rsidR="00247613" w:rsidRPr="003E4224">
        <w:rPr>
          <w:sz w:val="13"/>
          <w:szCs w:val="13"/>
        </w:rPr>
        <w:t xml:space="preserve">, where </w:t>
      </w:r>
      <w:r w:rsidR="003819FE" w:rsidRPr="003E4224">
        <w:rPr>
          <w:sz w:val="13"/>
          <w:szCs w:val="13"/>
        </w:rPr>
        <w:t xml:space="preserve">t = holdover time (minutes), </w:t>
      </w:r>
      <w:r w:rsidR="00247613" w:rsidRPr="003E4224">
        <w:rPr>
          <w:sz w:val="13"/>
          <w:szCs w:val="13"/>
        </w:rPr>
        <w:t>R = precipitation rate (</w:t>
      </w:r>
      <w:r w:rsidR="00405473" w:rsidRPr="003E4224">
        <w:rPr>
          <w:sz w:val="13"/>
          <w:szCs w:val="13"/>
        </w:rPr>
        <w:t>g/dm²/h</w:t>
      </w:r>
      <w:r w:rsidR="00247613" w:rsidRPr="003E4224">
        <w:rPr>
          <w:sz w:val="13"/>
          <w:szCs w:val="13"/>
        </w:rPr>
        <w:t>) and T = temperature (°C)</w:t>
      </w:r>
    </w:p>
    <w:p w14:paraId="132A8A16" w14:textId="3104F935" w:rsidR="00247613" w:rsidRPr="003E4224" w:rsidRDefault="004C383E" w:rsidP="004854F7">
      <w:pPr>
        <w:tabs>
          <w:tab w:val="left" w:pos="230"/>
        </w:tabs>
        <w:spacing w:before="20"/>
        <w:ind w:left="230" w:hanging="144"/>
        <w:jc w:val="left"/>
        <w:rPr>
          <w:sz w:val="13"/>
          <w:szCs w:val="13"/>
        </w:rPr>
      </w:pPr>
      <w:r w:rsidRPr="003E4224">
        <w:rPr>
          <w:sz w:val="13"/>
          <w:szCs w:val="13"/>
        </w:rPr>
        <w:t>3</w:t>
      </w:r>
      <w:r w:rsidR="00247613" w:rsidRPr="003E4224">
        <w:rPr>
          <w:sz w:val="13"/>
          <w:szCs w:val="13"/>
        </w:rPr>
        <w:tab/>
      </w:r>
      <w:proofErr w:type="gramStart"/>
      <w:r w:rsidR="00247613" w:rsidRPr="003E4224">
        <w:rPr>
          <w:sz w:val="13"/>
          <w:szCs w:val="13"/>
        </w:rPr>
        <w:t>CAUTION</w:t>
      </w:r>
      <w:proofErr w:type="gramEnd"/>
      <w:r w:rsidR="00247613"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620022F7" w14:textId="77777777" w:rsidR="00247613" w:rsidRPr="003E4224" w:rsidRDefault="00247613" w:rsidP="00247613">
      <w:pPr>
        <w:jc w:val="center"/>
      </w:pPr>
    </w:p>
    <w:p w14:paraId="3A4A47AE" w14:textId="77777777" w:rsidR="00247613" w:rsidRPr="003E4224" w:rsidRDefault="00247613" w:rsidP="00247613">
      <w:pPr>
        <w:jc w:val="center"/>
      </w:pPr>
    </w:p>
    <w:p w14:paraId="4EACB1E8" w14:textId="266ED622" w:rsidR="00247613" w:rsidRPr="003E4224" w:rsidRDefault="00ED46F4" w:rsidP="00247613">
      <w:pPr>
        <w:jc w:val="center"/>
      </w:pPr>
      <w:r w:rsidRPr="00174EC2">
        <w:rPr>
          <w:noProof/>
        </w:rPr>
        <w:drawing>
          <wp:inline distT="0" distB="0" distL="0" distR="0" wp14:anchorId="7A51CAE0" wp14:editId="13B01D47">
            <wp:extent cx="6309360" cy="2388235"/>
            <wp:effectExtent l="0" t="0" r="0" b="0"/>
            <wp:docPr id="164" name="Picture 164" descr="Verification Table for Newave Aerochemical FCY 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Verification Table for Newave Aerochemical FCY 931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5231E700" w14:textId="77777777" w:rsidR="00247613" w:rsidRPr="003E4224" w:rsidRDefault="00247613" w:rsidP="00247613">
      <w:pPr>
        <w:spacing w:before="60"/>
        <w:ind w:left="172" w:hanging="86"/>
        <w:jc w:val="left"/>
        <w:rPr>
          <w:sz w:val="13"/>
          <w:szCs w:val="13"/>
        </w:rPr>
      </w:pPr>
      <w:r w:rsidRPr="003E4224">
        <w:rPr>
          <w:sz w:val="13"/>
          <w:szCs w:val="13"/>
        </w:rPr>
        <w:t xml:space="preserve">* Refer to Table 5 for the lowest usable precipitation rates in snow </w:t>
      </w:r>
    </w:p>
    <w:p w14:paraId="5F77BD0B" w14:textId="77777777" w:rsidR="00247613" w:rsidRPr="003E4224" w:rsidRDefault="00247613" w:rsidP="00247613">
      <w:pPr>
        <w:spacing w:before="20"/>
        <w:ind w:left="172" w:hanging="86"/>
        <w:jc w:val="left"/>
        <w:rPr>
          <w:sz w:val="13"/>
          <w:szCs w:val="13"/>
        </w:rPr>
      </w:pPr>
      <w:r w:rsidRPr="003E4224">
        <w:rPr>
          <w:sz w:val="13"/>
          <w:szCs w:val="13"/>
        </w:rPr>
        <w:t>** Rain on cold soaked wing calculated at +1°C; all other conditions calculated at -3°C</w:t>
      </w:r>
    </w:p>
    <w:p w14:paraId="0F9C4B3B" w14:textId="77777777" w:rsidR="00247613" w:rsidRPr="003E4224" w:rsidRDefault="00247613" w:rsidP="00247613">
      <w:pPr>
        <w:spacing w:before="20"/>
        <w:ind w:left="172" w:hanging="86"/>
        <w:jc w:val="left"/>
        <w:rPr>
          <w:sz w:val="13"/>
          <w:szCs w:val="13"/>
        </w:rPr>
      </w:pPr>
      <w:r w:rsidRPr="003E4224">
        <w:rPr>
          <w:sz w:val="13"/>
          <w:szCs w:val="13"/>
        </w:rPr>
        <w:t>*** Freezing fog and snow calculated at -14°C; freezing drizzle and light freezing rain calculated at -10°C</w:t>
      </w:r>
    </w:p>
    <w:p w14:paraId="0CA86EE0" w14:textId="3C295826" w:rsidR="000B3DAD" w:rsidRPr="007F2324" w:rsidRDefault="000B3DAD" w:rsidP="000B3DAD">
      <w:pPr>
        <w:pStyle w:val="Heading3"/>
      </w:pPr>
      <w:bookmarkStart w:id="179" w:name="_TABLE_4-15"/>
      <w:bookmarkStart w:id="180" w:name="_Toc107307162"/>
      <w:bookmarkStart w:id="181" w:name="_Toc488054626"/>
      <w:bookmarkEnd w:id="179"/>
      <w:r w:rsidRPr="007F2324">
        <w:lastRenderedPageBreak/>
        <w:t>Table 4-</w:t>
      </w:r>
      <w:r w:rsidR="00CE609C">
        <w:t>26</w:t>
      </w:r>
      <w:r w:rsidRPr="007F2324">
        <w:t>: Newave Aerochemical FCY</w:t>
      </w:r>
      <w:r>
        <w:t>-EGIV</w:t>
      </w:r>
      <w:bookmarkEnd w:id="180"/>
    </w:p>
    <w:p w14:paraId="34B240EC" w14:textId="77777777" w:rsidR="000B3DAD" w:rsidRPr="007F2324" w:rsidRDefault="000B3DAD" w:rsidP="00F95E57">
      <w:pPr>
        <w:pStyle w:val="Caption"/>
      </w:pPr>
      <w:r w:rsidRPr="007F2324">
        <w:t>REGRESSION COEFFICIENTS TABLE AND VERIFICATION TABLE</w:t>
      </w:r>
    </w:p>
    <w:p w14:paraId="35716465" w14:textId="722685B1" w:rsidR="000B3DAD" w:rsidRPr="007F2324" w:rsidRDefault="009E68D1" w:rsidP="000B3DAD">
      <w:pPr>
        <w:overflowPunct/>
        <w:autoSpaceDE/>
        <w:autoSpaceDN/>
        <w:adjustRightInd/>
        <w:jc w:val="left"/>
        <w:textAlignment w:val="auto"/>
        <w:rPr>
          <w:lang w:val="en-CA"/>
        </w:rPr>
      </w:pPr>
      <w:r w:rsidRPr="00B82377">
        <w:rPr>
          <w:noProof/>
        </w:rPr>
        <w:drawing>
          <wp:inline distT="0" distB="0" distL="0" distR="0" wp14:anchorId="4AE3BFFA" wp14:editId="3A98547E">
            <wp:extent cx="6309360" cy="4635500"/>
            <wp:effectExtent l="0" t="0" r="0" b="0"/>
            <wp:docPr id="165" name="Picture 165" descr="Regression Coefficients for Newave Aerochemical FCY-EG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descr="Regression Coefficients for Newave Aerochemical FCY-EGIV"/>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5A25352E" w14:textId="77777777" w:rsidR="000B3DAD" w:rsidRPr="007F2324" w:rsidRDefault="000B3DAD" w:rsidP="000B3DAD">
      <w:pPr>
        <w:tabs>
          <w:tab w:val="left" w:pos="230"/>
        </w:tabs>
        <w:spacing w:before="60"/>
        <w:ind w:left="230" w:hanging="144"/>
        <w:jc w:val="left"/>
        <w:rPr>
          <w:sz w:val="13"/>
          <w:szCs w:val="13"/>
          <w:lang w:val="en-CA"/>
        </w:rPr>
      </w:pPr>
      <w:r w:rsidRPr="007F2324">
        <w:rPr>
          <w:sz w:val="13"/>
          <w:szCs w:val="13"/>
          <w:lang w:val="en-CA"/>
        </w:rPr>
        <w:t>1</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where t = holdover time (minutes) and R = precipitation rate (g/dm²/h) </w:t>
      </w:r>
    </w:p>
    <w:p w14:paraId="60761248" w14:textId="77777777" w:rsidR="000B3DAD" w:rsidRPr="007F2324" w:rsidRDefault="000B3DAD" w:rsidP="000B3DAD">
      <w:pPr>
        <w:tabs>
          <w:tab w:val="left" w:pos="230"/>
        </w:tabs>
        <w:spacing w:before="20"/>
        <w:ind w:left="230" w:hanging="144"/>
        <w:jc w:val="left"/>
        <w:rPr>
          <w:sz w:val="13"/>
          <w:szCs w:val="13"/>
          <w:lang w:val="en-CA"/>
        </w:rPr>
      </w:pPr>
      <w:r w:rsidRPr="007F2324">
        <w:rPr>
          <w:sz w:val="13"/>
          <w:szCs w:val="13"/>
          <w:lang w:val="en-CA"/>
        </w:rPr>
        <w:t>2</w:t>
      </w:r>
      <w:r w:rsidRPr="007F2324">
        <w:rPr>
          <w:sz w:val="13"/>
          <w:szCs w:val="13"/>
          <w:lang w:val="en-CA"/>
        </w:rPr>
        <w:tab/>
        <w:t>Regression Equation: t = 10</w:t>
      </w:r>
      <w:r w:rsidRPr="007F2324">
        <w:rPr>
          <w:sz w:val="13"/>
          <w:szCs w:val="13"/>
          <w:vertAlign w:val="superscript"/>
          <w:lang w:val="en-CA"/>
        </w:rPr>
        <w:t>I</w:t>
      </w:r>
      <w:r w:rsidRPr="007F2324">
        <w:rPr>
          <w:sz w:val="13"/>
          <w:szCs w:val="13"/>
          <w:lang w:val="en-CA"/>
        </w:rPr>
        <w:t xml:space="preserve"> R</w:t>
      </w:r>
      <w:r w:rsidRPr="007F2324">
        <w:rPr>
          <w:sz w:val="13"/>
          <w:szCs w:val="13"/>
          <w:vertAlign w:val="superscript"/>
          <w:lang w:val="en-CA"/>
        </w:rPr>
        <w:t>A</w:t>
      </w:r>
      <w:r w:rsidRPr="007F2324">
        <w:rPr>
          <w:sz w:val="13"/>
          <w:szCs w:val="13"/>
          <w:lang w:val="en-CA"/>
        </w:rPr>
        <w:t xml:space="preserve"> (2-</w:t>
      </w:r>
      <w:proofErr w:type="gramStart"/>
      <w:r w:rsidRPr="007F2324">
        <w:rPr>
          <w:sz w:val="13"/>
          <w:szCs w:val="13"/>
          <w:lang w:val="en-CA"/>
        </w:rPr>
        <w:t>T)</w:t>
      </w:r>
      <w:r w:rsidRPr="007F2324">
        <w:rPr>
          <w:sz w:val="13"/>
          <w:szCs w:val="13"/>
          <w:vertAlign w:val="superscript"/>
          <w:lang w:val="en-CA"/>
        </w:rPr>
        <w:t>B</w:t>
      </w:r>
      <w:proofErr w:type="gramEnd"/>
      <w:r w:rsidRPr="007F2324">
        <w:rPr>
          <w:sz w:val="13"/>
          <w:szCs w:val="13"/>
          <w:lang w:val="en-CA"/>
        </w:rPr>
        <w:t>, where t = holdover time (minutes), R = precipitation rate (g/dm²/h) and T = temperature (°C)</w:t>
      </w:r>
    </w:p>
    <w:p w14:paraId="2CA83591" w14:textId="77777777" w:rsidR="000B3DAD" w:rsidRPr="007F2324" w:rsidRDefault="000B3DAD" w:rsidP="000B3DAD">
      <w:pPr>
        <w:tabs>
          <w:tab w:val="left" w:pos="230"/>
        </w:tabs>
        <w:spacing w:before="20"/>
        <w:ind w:left="230" w:hanging="144"/>
        <w:jc w:val="left"/>
        <w:rPr>
          <w:sz w:val="13"/>
          <w:szCs w:val="13"/>
          <w:lang w:val="en-CA"/>
        </w:rPr>
      </w:pPr>
      <w:r w:rsidRPr="007F2324">
        <w:rPr>
          <w:sz w:val="13"/>
          <w:szCs w:val="13"/>
          <w:lang w:val="en-CA"/>
        </w:rPr>
        <w:t>3</w:t>
      </w:r>
      <w:r w:rsidRPr="007F2324">
        <w:rPr>
          <w:sz w:val="13"/>
          <w:szCs w:val="13"/>
          <w:lang w:val="en-CA"/>
        </w:rPr>
        <w:tab/>
      </w:r>
      <w:proofErr w:type="gramStart"/>
      <w:r w:rsidRPr="007F2324">
        <w:rPr>
          <w:sz w:val="13"/>
          <w:szCs w:val="13"/>
          <w:lang w:val="en-CA"/>
        </w:rPr>
        <w:t>CAUTION</w:t>
      </w:r>
      <w:proofErr w:type="gramEnd"/>
      <w:r w:rsidRPr="007F2324">
        <w:rPr>
          <w:sz w:val="13"/>
          <w:szCs w:val="13"/>
          <w:lang w:val="en-CA"/>
        </w:rPr>
        <w:t>: Use of these coefficients is limited by the lowest usable precipitation rates provided in Table 5 and the highest usable precipitation rates provided in Table 6</w:t>
      </w:r>
    </w:p>
    <w:p w14:paraId="4C1BB43F" w14:textId="77777777" w:rsidR="000B3DAD" w:rsidRPr="007F2324" w:rsidRDefault="000B3DAD" w:rsidP="000B3DAD">
      <w:pPr>
        <w:jc w:val="center"/>
        <w:rPr>
          <w:lang w:val="en-CA"/>
        </w:rPr>
      </w:pPr>
    </w:p>
    <w:p w14:paraId="5DDEB40B" w14:textId="77777777" w:rsidR="000B3DAD" w:rsidRPr="007F2324" w:rsidRDefault="000B3DAD" w:rsidP="000B3DAD">
      <w:pPr>
        <w:jc w:val="center"/>
        <w:rPr>
          <w:noProof/>
          <w:lang w:val="en-CA" w:eastAsia="en-CA"/>
        </w:rPr>
      </w:pPr>
    </w:p>
    <w:p w14:paraId="43ADFE0F" w14:textId="04F26338" w:rsidR="000B3DAD" w:rsidRPr="007F2324" w:rsidRDefault="00F9726D" w:rsidP="000B3DAD">
      <w:pPr>
        <w:jc w:val="center"/>
        <w:rPr>
          <w:lang w:val="en-CA"/>
        </w:rPr>
      </w:pPr>
      <w:r w:rsidRPr="00B82377">
        <w:rPr>
          <w:noProof/>
        </w:rPr>
        <w:drawing>
          <wp:inline distT="0" distB="0" distL="0" distR="0" wp14:anchorId="61D51DF4" wp14:editId="6BB895FF">
            <wp:extent cx="6309360" cy="2388235"/>
            <wp:effectExtent l="0" t="0" r="0" b="0"/>
            <wp:docPr id="166" name="Picture 166" descr="Verification Table for Newave Aerochemical FCY-EG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Verification Table for Newave Aerochemical FCY-EGIV"/>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04F86D27" w14:textId="77777777" w:rsidR="000B3DAD" w:rsidRPr="007F2324" w:rsidRDefault="000B3DAD" w:rsidP="000B3DAD">
      <w:pPr>
        <w:spacing w:before="60"/>
        <w:ind w:left="172" w:hanging="86"/>
        <w:jc w:val="left"/>
        <w:rPr>
          <w:sz w:val="13"/>
          <w:szCs w:val="13"/>
          <w:lang w:val="en-CA"/>
        </w:rPr>
      </w:pPr>
      <w:r w:rsidRPr="007F2324">
        <w:rPr>
          <w:sz w:val="13"/>
          <w:szCs w:val="13"/>
          <w:lang w:val="en-CA"/>
        </w:rPr>
        <w:t xml:space="preserve">* Refer to Table 5 for the lowest usable precipitation rates in snow  </w:t>
      </w:r>
    </w:p>
    <w:p w14:paraId="498033A1" w14:textId="77777777" w:rsidR="000B3DAD" w:rsidRPr="007F2324" w:rsidRDefault="000B3DAD" w:rsidP="000B3DAD">
      <w:pPr>
        <w:spacing w:before="20"/>
        <w:ind w:left="172" w:hanging="86"/>
        <w:jc w:val="left"/>
        <w:rPr>
          <w:sz w:val="13"/>
          <w:szCs w:val="13"/>
          <w:lang w:val="en-CA"/>
        </w:rPr>
      </w:pPr>
      <w:r w:rsidRPr="007F2324">
        <w:rPr>
          <w:sz w:val="13"/>
          <w:szCs w:val="13"/>
          <w:lang w:val="en-CA"/>
        </w:rPr>
        <w:t>** Rain on cold soaked wing calculated at +1°C; all other conditions calculated at -3°C</w:t>
      </w:r>
    </w:p>
    <w:p w14:paraId="564985BF" w14:textId="77777777" w:rsidR="000B3DAD" w:rsidRPr="007F2324" w:rsidRDefault="000B3DAD" w:rsidP="000B3DAD">
      <w:pPr>
        <w:spacing w:before="20"/>
        <w:ind w:left="172" w:hanging="86"/>
        <w:jc w:val="left"/>
        <w:rPr>
          <w:sz w:val="13"/>
          <w:szCs w:val="13"/>
          <w:lang w:val="en-CA"/>
        </w:rPr>
      </w:pPr>
      <w:r w:rsidRPr="007F2324">
        <w:rPr>
          <w:sz w:val="13"/>
          <w:szCs w:val="13"/>
          <w:lang w:val="en-CA"/>
        </w:rPr>
        <w:t>*** Freezing fog and snow calculated at -14°C; freezing drizzle and light freezing rain calculated at -10°C</w:t>
      </w:r>
    </w:p>
    <w:p w14:paraId="3F8076B6" w14:textId="05199DC3" w:rsidR="00F94E3C" w:rsidRPr="003E4224" w:rsidRDefault="00AE226B" w:rsidP="002154B6">
      <w:pPr>
        <w:pStyle w:val="Heading3"/>
        <w:rPr>
          <w:lang w:val="en-US"/>
        </w:rPr>
      </w:pPr>
      <w:bookmarkStart w:id="182" w:name="_Toc107307163"/>
      <w:r w:rsidRPr="003E4224">
        <w:rPr>
          <w:lang w:val="en-US"/>
        </w:rPr>
        <w:lastRenderedPageBreak/>
        <w:t>Table 4-</w:t>
      </w:r>
      <w:r w:rsidR="00EB5FD7" w:rsidRPr="003E4224">
        <w:rPr>
          <w:lang w:val="en-US"/>
        </w:rPr>
        <w:t>2</w:t>
      </w:r>
      <w:r w:rsidR="00CE609C">
        <w:rPr>
          <w:lang w:val="en-US"/>
        </w:rPr>
        <w:t>7</w:t>
      </w:r>
      <w:r w:rsidRPr="003E4224">
        <w:rPr>
          <w:lang w:val="en-US"/>
        </w:rPr>
        <w:t>: Shaanxi Cleanway Aviation Cleansurface</w:t>
      </w:r>
      <w:r w:rsidR="00F94E3C" w:rsidRPr="003E4224">
        <w:rPr>
          <w:lang w:val="en-US"/>
        </w:rPr>
        <w:t xml:space="preserve"> IV</w:t>
      </w:r>
      <w:bookmarkEnd w:id="181"/>
      <w:bookmarkEnd w:id="182"/>
    </w:p>
    <w:p w14:paraId="3E5704DA" w14:textId="77777777" w:rsidR="00F94E3C" w:rsidRPr="003E4224" w:rsidRDefault="00F94E3C" w:rsidP="00F95E57">
      <w:pPr>
        <w:pStyle w:val="Caption"/>
      </w:pPr>
      <w:r w:rsidRPr="003E4224">
        <w:t>REGRESSION COEFFICIENTS TABLE AND VERIFICATION TABLE</w:t>
      </w:r>
    </w:p>
    <w:p w14:paraId="65B8E12D" w14:textId="42C5F949" w:rsidR="00F94E3C" w:rsidRPr="003E4224" w:rsidRDefault="002052B0" w:rsidP="00F94E3C">
      <w:r w:rsidRPr="005257F4">
        <w:rPr>
          <w:noProof/>
        </w:rPr>
        <w:drawing>
          <wp:inline distT="0" distB="0" distL="0" distR="0" wp14:anchorId="45439983" wp14:editId="03D0226C">
            <wp:extent cx="6309360" cy="4635500"/>
            <wp:effectExtent l="0" t="0" r="0" b="0"/>
            <wp:docPr id="167" name="Picture 167" descr="Regression Coefficients for Shaanxi Cleanway Cleansurface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descr="Regression Coefficients for Shaanxi Cleanway Cleansurface IV"/>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309360" cy="4635500"/>
                    </a:xfrm>
                    <a:prstGeom prst="rect">
                      <a:avLst/>
                    </a:prstGeom>
                    <a:noFill/>
                    <a:ln>
                      <a:noFill/>
                    </a:ln>
                  </pic:spPr>
                </pic:pic>
              </a:graphicData>
            </a:graphic>
          </wp:inline>
        </w:drawing>
      </w:r>
    </w:p>
    <w:p w14:paraId="00A36C0B" w14:textId="32F4467B" w:rsidR="00F94E3C" w:rsidRPr="003E4224" w:rsidRDefault="00F94E3C" w:rsidP="00F94E3C">
      <w:pPr>
        <w:tabs>
          <w:tab w:val="left" w:pos="230"/>
        </w:tabs>
        <w:spacing w:before="60"/>
        <w:ind w:left="230" w:hanging="144"/>
        <w:jc w:val="left"/>
        <w:rPr>
          <w:sz w:val="13"/>
          <w:szCs w:val="13"/>
        </w:rPr>
      </w:pPr>
      <w:r w:rsidRPr="003E4224">
        <w:rPr>
          <w:sz w:val="13"/>
          <w:szCs w:val="13"/>
        </w:rPr>
        <w:t>1</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where </w:t>
      </w:r>
      <w:r w:rsidR="00815F3C" w:rsidRPr="003E4224">
        <w:rPr>
          <w:sz w:val="13"/>
          <w:szCs w:val="13"/>
        </w:rPr>
        <w:t xml:space="preserve">t = holdover time (minutes) and </w:t>
      </w:r>
      <w:r w:rsidRPr="003E4224">
        <w:rPr>
          <w:sz w:val="13"/>
          <w:szCs w:val="13"/>
        </w:rPr>
        <w:t xml:space="preserve">R = precipitation rate (g/dm²/h) </w:t>
      </w:r>
    </w:p>
    <w:p w14:paraId="18749CAB" w14:textId="22E2F183" w:rsidR="00F94E3C" w:rsidRPr="003E4224" w:rsidRDefault="00F94E3C" w:rsidP="00F94E3C">
      <w:pPr>
        <w:tabs>
          <w:tab w:val="left" w:pos="230"/>
        </w:tabs>
        <w:spacing w:before="20"/>
        <w:ind w:left="230" w:hanging="144"/>
        <w:jc w:val="left"/>
        <w:rPr>
          <w:sz w:val="13"/>
          <w:szCs w:val="13"/>
        </w:rPr>
      </w:pPr>
      <w:r w:rsidRPr="003E4224">
        <w:rPr>
          <w:sz w:val="13"/>
          <w:szCs w:val="13"/>
        </w:rPr>
        <w:t>2</w:t>
      </w:r>
      <w:r w:rsidRPr="003E4224">
        <w:rPr>
          <w:sz w:val="13"/>
          <w:szCs w:val="13"/>
        </w:rPr>
        <w:tab/>
        <w:t>Regression Equation: t = 10</w:t>
      </w:r>
      <w:r w:rsidRPr="003E4224">
        <w:rPr>
          <w:sz w:val="13"/>
          <w:szCs w:val="13"/>
          <w:vertAlign w:val="superscript"/>
        </w:rPr>
        <w:t>I</w:t>
      </w:r>
      <w:r w:rsidRPr="003E4224">
        <w:rPr>
          <w:sz w:val="13"/>
          <w:szCs w:val="13"/>
        </w:rPr>
        <w:t xml:space="preserve"> R</w:t>
      </w:r>
      <w:r w:rsidRPr="003E4224">
        <w:rPr>
          <w:sz w:val="13"/>
          <w:szCs w:val="13"/>
          <w:vertAlign w:val="superscript"/>
        </w:rPr>
        <w:t>A</w:t>
      </w:r>
      <w:r w:rsidRPr="003E4224">
        <w:rPr>
          <w:sz w:val="13"/>
          <w:szCs w:val="13"/>
        </w:rPr>
        <w:t xml:space="preserve"> (2-</w:t>
      </w:r>
      <w:proofErr w:type="gramStart"/>
      <w:r w:rsidRPr="003E4224">
        <w:rPr>
          <w:sz w:val="13"/>
          <w:szCs w:val="13"/>
        </w:rPr>
        <w:t>T)</w:t>
      </w:r>
      <w:r w:rsidRPr="003E4224">
        <w:rPr>
          <w:sz w:val="13"/>
          <w:szCs w:val="13"/>
          <w:vertAlign w:val="superscript"/>
        </w:rPr>
        <w:t>B</w:t>
      </w:r>
      <w:proofErr w:type="gramEnd"/>
      <w:r w:rsidRPr="003E4224">
        <w:rPr>
          <w:sz w:val="13"/>
          <w:szCs w:val="13"/>
        </w:rPr>
        <w:t xml:space="preserve">, where </w:t>
      </w:r>
      <w:r w:rsidR="003819FE" w:rsidRPr="003E4224">
        <w:rPr>
          <w:sz w:val="13"/>
          <w:szCs w:val="13"/>
        </w:rPr>
        <w:t xml:space="preserve">t = holdover time (minutes), </w:t>
      </w:r>
      <w:r w:rsidRPr="003E4224">
        <w:rPr>
          <w:sz w:val="13"/>
          <w:szCs w:val="13"/>
        </w:rPr>
        <w:t>R = precipitation rate (g/dm²/h) and T = temperature (°C)</w:t>
      </w:r>
    </w:p>
    <w:p w14:paraId="4CAB0837" w14:textId="55203BE5" w:rsidR="00F94E3C" w:rsidRPr="003E4224" w:rsidRDefault="00F94E3C" w:rsidP="00F94E3C">
      <w:pPr>
        <w:tabs>
          <w:tab w:val="left" w:pos="230"/>
        </w:tabs>
        <w:spacing w:before="20"/>
        <w:ind w:left="230" w:hanging="144"/>
        <w:jc w:val="left"/>
        <w:rPr>
          <w:sz w:val="13"/>
          <w:szCs w:val="13"/>
        </w:rPr>
      </w:pPr>
      <w:r w:rsidRPr="003E4224">
        <w:rPr>
          <w:sz w:val="13"/>
          <w:szCs w:val="13"/>
        </w:rPr>
        <w:t>3</w:t>
      </w:r>
      <w:r w:rsidRPr="003E4224">
        <w:rPr>
          <w:sz w:val="13"/>
          <w:szCs w:val="13"/>
        </w:rPr>
        <w:tab/>
      </w:r>
      <w:proofErr w:type="gramStart"/>
      <w:r w:rsidRPr="003E4224">
        <w:rPr>
          <w:sz w:val="13"/>
          <w:szCs w:val="13"/>
        </w:rPr>
        <w:t>CAUTION</w:t>
      </w:r>
      <w:proofErr w:type="gramEnd"/>
      <w:r w:rsidRPr="003E4224">
        <w:rPr>
          <w:sz w:val="13"/>
          <w:szCs w:val="13"/>
        </w:rPr>
        <w:t>: Use of these coefficients is limited by the lowest usable precipitation rates provided in Table 5</w:t>
      </w:r>
      <w:r w:rsidR="006748C9" w:rsidRPr="003E4224">
        <w:rPr>
          <w:sz w:val="13"/>
          <w:szCs w:val="13"/>
        </w:rPr>
        <w:t xml:space="preserve"> and the highest usable precipitation rates provided in Table 6</w:t>
      </w:r>
    </w:p>
    <w:p w14:paraId="5866FEE2" w14:textId="77777777" w:rsidR="00F94E3C" w:rsidRPr="003E4224" w:rsidRDefault="00F94E3C" w:rsidP="00F94E3C">
      <w:pPr>
        <w:jc w:val="center"/>
      </w:pPr>
    </w:p>
    <w:p w14:paraId="024CFE9E" w14:textId="77777777" w:rsidR="00F94E3C" w:rsidRPr="003E4224" w:rsidRDefault="00F94E3C" w:rsidP="00F94E3C">
      <w:pPr>
        <w:jc w:val="center"/>
      </w:pPr>
    </w:p>
    <w:p w14:paraId="5ED0B70F" w14:textId="3FF94F3E" w:rsidR="00F94E3C" w:rsidRPr="003E4224" w:rsidRDefault="00000F12" w:rsidP="00F94E3C">
      <w:pPr>
        <w:jc w:val="center"/>
      </w:pPr>
      <w:r w:rsidRPr="005257F4">
        <w:rPr>
          <w:noProof/>
        </w:rPr>
        <w:drawing>
          <wp:inline distT="0" distB="0" distL="0" distR="0" wp14:anchorId="6CC3B361" wp14:editId="2D0ACC51">
            <wp:extent cx="6309360" cy="2388235"/>
            <wp:effectExtent l="0" t="0" r="0" b="0"/>
            <wp:docPr id="168" name="Picture 168" descr="Verification Table for Shaanxi Cleanway Cleansurface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Verification Table for Shaanxi Cleanway Cleansurface IV"/>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309360" cy="2388235"/>
                    </a:xfrm>
                    <a:prstGeom prst="rect">
                      <a:avLst/>
                    </a:prstGeom>
                    <a:noFill/>
                    <a:ln>
                      <a:noFill/>
                    </a:ln>
                  </pic:spPr>
                </pic:pic>
              </a:graphicData>
            </a:graphic>
          </wp:inline>
        </w:drawing>
      </w:r>
    </w:p>
    <w:p w14:paraId="080B951E" w14:textId="77777777" w:rsidR="00F94E3C" w:rsidRPr="003E4224" w:rsidRDefault="00F94E3C" w:rsidP="00F94E3C">
      <w:pPr>
        <w:spacing w:before="60"/>
        <w:ind w:left="172" w:hanging="86"/>
        <w:jc w:val="left"/>
        <w:rPr>
          <w:sz w:val="13"/>
          <w:szCs w:val="13"/>
        </w:rPr>
      </w:pPr>
      <w:r w:rsidRPr="003E4224">
        <w:rPr>
          <w:sz w:val="13"/>
          <w:szCs w:val="13"/>
        </w:rPr>
        <w:t xml:space="preserve">* Refer to Table 5 for the lowest usable precipitation rates in snow  </w:t>
      </w:r>
    </w:p>
    <w:p w14:paraId="3F646223" w14:textId="77777777" w:rsidR="00F94E3C" w:rsidRPr="003E4224" w:rsidRDefault="00F94E3C" w:rsidP="00F94E3C">
      <w:pPr>
        <w:spacing w:before="20"/>
        <w:ind w:left="172" w:hanging="86"/>
        <w:jc w:val="left"/>
        <w:rPr>
          <w:sz w:val="13"/>
          <w:szCs w:val="13"/>
        </w:rPr>
      </w:pPr>
      <w:r w:rsidRPr="003E4224">
        <w:rPr>
          <w:sz w:val="13"/>
          <w:szCs w:val="13"/>
        </w:rPr>
        <w:t>** Rain on cold soaked wing calculated at +1°C; all other conditions calculated at -3°C</w:t>
      </w:r>
    </w:p>
    <w:p w14:paraId="0915A213" w14:textId="77777777" w:rsidR="00F94E3C" w:rsidRPr="003E4224" w:rsidRDefault="00F94E3C" w:rsidP="00F94E3C">
      <w:pPr>
        <w:spacing w:before="20"/>
        <w:ind w:left="172" w:hanging="86"/>
        <w:jc w:val="left"/>
        <w:rPr>
          <w:sz w:val="13"/>
          <w:szCs w:val="13"/>
        </w:rPr>
      </w:pPr>
      <w:r w:rsidRPr="003E4224">
        <w:rPr>
          <w:sz w:val="13"/>
          <w:szCs w:val="13"/>
        </w:rPr>
        <w:t>*** Freezing fog and snow calculated at -14°C; freezing drizzle and light freezing rain calculated at -10°C</w:t>
      </w:r>
    </w:p>
    <w:p w14:paraId="361F946C" w14:textId="5A61E2AD" w:rsidR="00FE0ABF" w:rsidRPr="003E4224" w:rsidRDefault="00AA014E" w:rsidP="002154B6">
      <w:pPr>
        <w:pStyle w:val="Heading3"/>
        <w:rPr>
          <w:lang w:val="en-US"/>
        </w:rPr>
      </w:pPr>
      <w:bookmarkStart w:id="183" w:name="_Table_4-16"/>
      <w:bookmarkStart w:id="184" w:name="_Toc488054627"/>
      <w:bookmarkStart w:id="185" w:name="_Toc107307164"/>
      <w:bookmarkEnd w:id="183"/>
      <w:r w:rsidRPr="003E4224">
        <w:rPr>
          <w:lang w:val="en-US"/>
        </w:rPr>
        <w:lastRenderedPageBreak/>
        <w:t>Table 4-</w:t>
      </w:r>
      <w:r w:rsidR="00CE609C">
        <w:rPr>
          <w:lang w:val="en-US"/>
        </w:rPr>
        <w:t>28</w:t>
      </w:r>
      <w:r w:rsidRPr="003E4224">
        <w:rPr>
          <w:lang w:val="en-US"/>
        </w:rPr>
        <w:t>: Type IV Generic</w:t>
      </w:r>
      <w:bookmarkEnd w:id="184"/>
      <w:bookmarkEnd w:id="185"/>
    </w:p>
    <w:p w14:paraId="748DBBC3" w14:textId="77777777" w:rsidR="00FE0ABF" w:rsidRPr="003E4224" w:rsidRDefault="00FE0ABF" w:rsidP="00F95E57">
      <w:pPr>
        <w:pStyle w:val="Caption"/>
      </w:pPr>
      <w:r w:rsidRPr="003E4224">
        <w:t>VERIFICATION TABLE</w:t>
      </w:r>
    </w:p>
    <w:p w14:paraId="68350B1F" w14:textId="23429052" w:rsidR="00FE0ABF" w:rsidRPr="003E4224" w:rsidRDefault="002D7E05" w:rsidP="00533830">
      <w:pPr>
        <w:jc w:val="center"/>
      </w:pPr>
      <w:r w:rsidRPr="002D7E05">
        <w:rPr>
          <w:noProof/>
        </w:rPr>
        <w:drawing>
          <wp:inline distT="0" distB="0" distL="0" distR="0" wp14:anchorId="72117588" wp14:editId="5CD7ABF0">
            <wp:extent cx="6309360" cy="2415540"/>
            <wp:effectExtent l="0" t="0" r="0" b="3810"/>
            <wp:docPr id="13" name="Picture 13" descr="Verification Table for SAE Type IV Generic Fl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erification Table for SAE Type IV Generic Fluids"/>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309360" cy="2415540"/>
                    </a:xfrm>
                    <a:prstGeom prst="rect">
                      <a:avLst/>
                    </a:prstGeom>
                    <a:noFill/>
                    <a:ln>
                      <a:noFill/>
                    </a:ln>
                  </pic:spPr>
                </pic:pic>
              </a:graphicData>
            </a:graphic>
          </wp:inline>
        </w:drawing>
      </w:r>
    </w:p>
    <w:p w14:paraId="55F89614" w14:textId="77777777" w:rsidR="00FE0ABF" w:rsidRPr="003E4224" w:rsidRDefault="00FE0ABF" w:rsidP="00794231">
      <w:pPr>
        <w:spacing w:before="60"/>
        <w:ind w:left="172" w:hanging="86"/>
        <w:jc w:val="left"/>
        <w:rPr>
          <w:sz w:val="13"/>
          <w:szCs w:val="13"/>
        </w:rPr>
      </w:pPr>
      <w:r w:rsidRPr="003E4224">
        <w:rPr>
          <w:sz w:val="13"/>
          <w:szCs w:val="13"/>
        </w:rPr>
        <w:t>* Rain on cold soaked wing calculated at +1°C; all other conditions calculated at -3°C</w:t>
      </w:r>
    </w:p>
    <w:p w14:paraId="3CA253BC" w14:textId="77777777" w:rsidR="00FE0ABF" w:rsidRPr="003E4224" w:rsidRDefault="00FE0ABF" w:rsidP="00533830">
      <w:pPr>
        <w:spacing w:before="20"/>
        <w:ind w:left="172" w:hanging="86"/>
        <w:jc w:val="left"/>
        <w:rPr>
          <w:sz w:val="13"/>
          <w:szCs w:val="13"/>
        </w:rPr>
      </w:pPr>
      <w:r w:rsidRPr="003E4224">
        <w:rPr>
          <w:sz w:val="13"/>
          <w:szCs w:val="13"/>
        </w:rPr>
        <w:t>** Freezing fog and snow calculated at -14°C; freezing drizzle and light freezing rain calculated at -10°C</w:t>
      </w:r>
    </w:p>
    <w:p w14:paraId="543CEE01" w14:textId="73C45263" w:rsidR="00FE0ABF" w:rsidRPr="003E4224" w:rsidRDefault="00AA014E" w:rsidP="002154B6">
      <w:pPr>
        <w:pStyle w:val="Heading3"/>
        <w:rPr>
          <w:lang w:val="en-US"/>
        </w:rPr>
      </w:pPr>
      <w:bookmarkStart w:id="186" w:name="_TABLE_5"/>
      <w:bookmarkStart w:id="187" w:name="_Toc488054628"/>
      <w:bookmarkStart w:id="188" w:name="_Toc107307165"/>
      <w:bookmarkEnd w:id="12"/>
      <w:bookmarkEnd w:id="13"/>
      <w:bookmarkEnd w:id="186"/>
      <w:r w:rsidRPr="003E4224">
        <w:rPr>
          <w:lang w:val="en-US"/>
        </w:rPr>
        <w:lastRenderedPageBreak/>
        <w:t>Table 5: Lowest Usable Precipitation Rates in Snow¹</w:t>
      </w:r>
      <w:bookmarkEnd w:id="187"/>
      <w:bookmarkEnd w:id="188"/>
    </w:p>
    <w:p w14:paraId="40836D36" w14:textId="0B649A3F" w:rsidR="00FE0ABF" w:rsidRPr="003E4224" w:rsidRDefault="00FE0ABF" w:rsidP="00F95E57">
      <w:pPr>
        <w:pStyle w:val="Caption"/>
      </w:pPr>
      <w:r w:rsidRPr="003E4224">
        <w:t xml:space="preserve">TYPE II, TYPE </w:t>
      </w:r>
      <w:proofErr w:type="gramStart"/>
      <w:r w:rsidRPr="003E4224">
        <w:t>III</w:t>
      </w:r>
      <w:proofErr w:type="gramEnd"/>
      <w:r w:rsidRPr="003E4224">
        <w:t xml:space="preserve"> AND TYPE IV FLUIDS</w:t>
      </w:r>
      <w:r w:rsidR="00AA014E" w:rsidRPr="003E4224">
        <w:t>²</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Lowest Usable Precipitation Rates in Snow for Type II Fluids"/>
        <w:tblDescription w:val="Table showing Lowest Usable Precipitation Rates in Snow for Type II Fluids"/>
      </w:tblPr>
      <w:tblGrid>
        <w:gridCol w:w="3312"/>
        <w:gridCol w:w="1502"/>
        <w:gridCol w:w="1503"/>
        <w:gridCol w:w="1500"/>
        <w:gridCol w:w="1543"/>
      </w:tblGrid>
      <w:tr w:rsidR="002519A3" w:rsidRPr="003E4224" w14:paraId="1E2D9249"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0F1B1CD3" w14:textId="77777777" w:rsidR="002519A3" w:rsidRPr="003E4224" w:rsidRDefault="002519A3" w:rsidP="005B6FFA">
            <w:pPr>
              <w:overflowPunct/>
              <w:autoSpaceDE/>
              <w:autoSpaceDN/>
              <w:adjustRightInd/>
              <w:jc w:val="center"/>
              <w:textAlignment w:val="auto"/>
              <w:rPr>
                <w:b/>
                <w:sz w:val="18"/>
                <w:szCs w:val="16"/>
              </w:rPr>
            </w:pPr>
            <w:r w:rsidRPr="003E4224">
              <w:rPr>
                <w:b/>
                <w:sz w:val="18"/>
                <w:szCs w:val="16"/>
              </w:rPr>
              <w:t>Type II De/Anti-Icing Fluids</w:t>
            </w:r>
          </w:p>
        </w:tc>
      </w:tr>
      <w:tr w:rsidR="002519A3" w:rsidRPr="003E4224" w14:paraId="64FC4363"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5551C6DF"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Fluid Dilution</w:t>
            </w:r>
          </w:p>
        </w:tc>
        <w:tc>
          <w:tcPr>
            <w:tcW w:w="3005" w:type="dxa"/>
            <w:gridSpan w:val="2"/>
            <w:tcBorders>
              <w:top w:val="single" w:sz="12" w:space="0" w:color="auto"/>
              <w:bottom w:val="single" w:sz="4" w:space="0" w:color="auto"/>
            </w:tcBorders>
            <w:shd w:val="clear" w:color="000000" w:fill="FFFFFF"/>
            <w:noWrap/>
            <w:vAlign w:val="center"/>
          </w:tcPr>
          <w:p w14:paraId="3D47365F"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100/0</w:t>
            </w:r>
          </w:p>
        </w:tc>
        <w:tc>
          <w:tcPr>
            <w:tcW w:w="1500" w:type="dxa"/>
            <w:tcBorders>
              <w:top w:val="single" w:sz="12" w:space="0" w:color="auto"/>
              <w:bottom w:val="single" w:sz="4" w:space="0" w:color="auto"/>
            </w:tcBorders>
            <w:noWrap/>
            <w:vAlign w:val="center"/>
          </w:tcPr>
          <w:p w14:paraId="6FFDC0C9"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75/25</w:t>
            </w:r>
          </w:p>
        </w:tc>
        <w:tc>
          <w:tcPr>
            <w:tcW w:w="1543" w:type="dxa"/>
            <w:tcBorders>
              <w:top w:val="single" w:sz="12" w:space="0" w:color="auto"/>
              <w:bottom w:val="single" w:sz="4" w:space="0" w:color="auto"/>
              <w:right w:val="single" w:sz="12" w:space="0" w:color="auto"/>
            </w:tcBorders>
            <w:vAlign w:val="center"/>
          </w:tcPr>
          <w:p w14:paraId="74D9DCE5"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50/50</w:t>
            </w:r>
          </w:p>
        </w:tc>
      </w:tr>
      <w:tr w:rsidR="002519A3" w:rsidRPr="003E4224" w14:paraId="1AB26673" w14:textId="77777777" w:rsidTr="00FF4F6C">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3CB21318"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502" w:type="dxa"/>
            <w:tcBorders>
              <w:bottom w:val="single" w:sz="12" w:space="0" w:color="auto"/>
            </w:tcBorders>
            <w:shd w:val="clear" w:color="000000" w:fill="FFFFFF"/>
            <w:noWrap/>
            <w:vAlign w:val="center"/>
          </w:tcPr>
          <w:p w14:paraId="1693494D"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03" w:type="dxa"/>
            <w:tcBorders>
              <w:bottom w:val="single" w:sz="12" w:space="0" w:color="auto"/>
            </w:tcBorders>
            <w:shd w:val="clear" w:color="000000" w:fill="FFFFFF"/>
            <w:noWrap/>
            <w:vAlign w:val="center"/>
          </w:tcPr>
          <w:p w14:paraId="2B6FD0B0"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Below -14°C</w:t>
            </w:r>
          </w:p>
        </w:tc>
        <w:tc>
          <w:tcPr>
            <w:tcW w:w="1500" w:type="dxa"/>
            <w:tcBorders>
              <w:bottom w:val="single" w:sz="12" w:space="0" w:color="auto"/>
            </w:tcBorders>
            <w:noWrap/>
            <w:vAlign w:val="center"/>
          </w:tcPr>
          <w:p w14:paraId="7BA5AEE0"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43" w:type="dxa"/>
            <w:tcBorders>
              <w:bottom w:val="single" w:sz="12" w:space="0" w:color="auto"/>
              <w:right w:val="single" w:sz="12" w:space="0" w:color="auto"/>
            </w:tcBorders>
            <w:vAlign w:val="center"/>
          </w:tcPr>
          <w:p w14:paraId="1E32B765"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4147B2" w:rsidRPr="003E4224" w14:paraId="50CEDF40" w14:textId="77777777" w:rsidTr="004147B2">
        <w:trPr>
          <w:trHeight w:hRule="exact" w:val="259"/>
          <w:jc w:val="center"/>
        </w:trPr>
        <w:tc>
          <w:tcPr>
            <w:tcW w:w="3312" w:type="dxa"/>
            <w:tcBorders>
              <w:left w:val="single" w:sz="12" w:space="0" w:color="auto"/>
            </w:tcBorders>
            <w:vAlign w:val="center"/>
          </w:tcPr>
          <w:p w14:paraId="4F80F12B" w14:textId="0DBA5089" w:rsidR="004147B2" w:rsidRPr="003E4224" w:rsidRDefault="004147B2" w:rsidP="004147B2">
            <w:pPr>
              <w:ind w:left="158"/>
              <w:jc w:val="left"/>
              <w:rPr>
                <w:color w:val="000000"/>
                <w:sz w:val="17"/>
                <w:szCs w:val="17"/>
              </w:rPr>
            </w:pPr>
            <w:r w:rsidRPr="003E4224">
              <w:rPr>
                <w:color w:val="000000"/>
                <w:sz w:val="17"/>
                <w:szCs w:val="17"/>
              </w:rPr>
              <w:t xml:space="preserve">ABAX </w:t>
            </w:r>
            <w:r w:rsidR="00CA4EA8" w:rsidRPr="003E4224">
              <w:rPr>
                <w:color w:val="000000"/>
                <w:sz w:val="17"/>
                <w:szCs w:val="17"/>
              </w:rPr>
              <w:t>ECOWING</w:t>
            </w:r>
            <w:r w:rsidRPr="003E4224">
              <w:rPr>
                <w:color w:val="000000"/>
                <w:sz w:val="17"/>
                <w:szCs w:val="17"/>
              </w:rPr>
              <w:t xml:space="preserve"> AD-2</w:t>
            </w:r>
          </w:p>
        </w:tc>
        <w:tc>
          <w:tcPr>
            <w:tcW w:w="1502" w:type="dxa"/>
            <w:vAlign w:val="center"/>
          </w:tcPr>
          <w:p w14:paraId="20B0E6EC"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3" w:type="dxa"/>
            <w:vAlign w:val="center"/>
          </w:tcPr>
          <w:p w14:paraId="3D97BF94"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0" w:type="dxa"/>
            <w:vAlign w:val="center"/>
          </w:tcPr>
          <w:p w14:paraId="019D746D" w14:textId="77777777" w:rsidR="004147B2" w:rsidRPr="003E4224" w:rsidRDefault="004147B2" w:rsidP="004147B2">
            <w:pPr>
              <w:jc w:val="center"/>
              <w:rPr>
                <w:color w:val="000000"/>
                <w:sz w:val="17"/>
                <w:szCs w:val="17"/>
              </w:rPr>
            </w:pPr>
            <w:r w:rsidRPr="003E4224">
              <w:rPr>
                <w:color w:val="000000"/>
                <w:sz w:val="17"/>
                <w:szCs w:val="17"/>
              </w:rPr>
              <w:t>3 g/dm²/h</w:t>
            </w:r>
          </w:p>
        </w:tc>
        <w:tc>
          <w:tcPr>
            <w:tcW w:w="1543" w:type="dxa"/>
            <w:tcBorders>
              <w:right w:val="single" w:sz="12" w:space="0" w:color="auto"/>
            </w:tcBorders>
            <w:vAlign w:val="center"/>
          </w:tcPr>
          <w:p w14:paraId="10881D0B" w14:textId="77777777" w:rsidR="004147B2" w:rsidRPr="003E4224" w:rsidRDefault="004147B2" w:rsidP="004147B2">
            <w:pPr>
              <w:jc w:val="center"/>
              <w:rPr>
                <w:color w:val="000000"/>
                <w:sz w:val="17"/>
                <w:szCs w:val="17"/>
              </w:rPr>
            </w:pPr>
            <w:r w:rsidRPr="003E4224">
              <w:rPr>
                <w:color w:val="000000"/>
                <w:sz w:val="17"/>
                <w:szCs w:val="17"/>
              </w:rPr>
              <w:t>3 g/dm²/h</w:t>
            </w:r>
          </w:p>
        </w:tc>
      </w:tr>
      <w:tr w:rsidR="004147B2" w:rsidRPr="003E4224" w14:paraId="7D0BB93D" w14:textId="77777777" w:rsidTr="00B17689">
        <w:trPr>
          <w:trHeight w:hRule="exact" w:val="501"/>
          <w:jc w:val="center"/>
        </w:trPr>
        <w:tc>
          <w:tcPr>
            <w:tcW w:w="3312" w:type="dxa"/>
            <w:tcBorders>
              <w:left w:val="single" w:sz="12" w:space="0" w:color="auto"/>
            </w:tcBorders>
            <w:vAlign w:val="center"/>
          </w:tcPr>
          <w:p w14:paraId="2B577EB1" w14:textId="64AC728C" w:rsidR="004147B2" w:rsidRPr="003E4224" w:rsidRDefault="005427DB" w:rsidP="004147B2">
            <w:pPr>
              <w:ind w:left="158"/>
              <w:jc w:val="left"/>
              <w:rPr>
                <w:color w:val="000000"/>
                <w:sz w:val="17"/>
                <w:szCs w:val="17"/>
              </w:rPr>
            </w:pPr>
            <w:r>
              <w:rPr>
                <w:color w:val="000000"/>
                <w:sz w:val="17"/>
                <w:szCs w:val="17"/>
                <w:lang w:val="en-CA"/>
              </w:rPr>
              <w:t xml:space="preserve">Aviation Xi’an High-Tech (Formerly </w:t>
            </w:r>
            <w:r w:rsidR="004147B2" w:rsidRPr="003E4224">
              <w:rPr>
                <w:color w:val="000000"/>
                <w:sz w:val="17"/>
                <w:szCs w:val="17"/>
              </w:rPr>
              <w:t>Aviation Shaanxi Hi-Tech</w:t>
            </w:r>
            <w:r>
              <w:rPr>
                <w:color w:val="000000"/>
                <w:sz w:val="17"/>
                <w:szCs w:val="17"/>
              </w:rPr>
              <w:t>)</w:t>
            </w:r>
            <w:r w:rsidR="004147B2" w:rsidRPr="003E4224">
              <w:rPr>
                <w:color w:val="000000"/>
                <w:sz w:val="17"/>
                <w:szCs w:val="17"/>
              </w:rPr>
              <w:t xml:space="preserve"> </w:t>
            </w:r>
            <w:proofErr w:type="spellStart"/>
            <w:r w:rsidR="004147B2" w:rsidRPr="003E4224">
              <w:rPr>
                <w:color w:val="000000"/>
                <w:sz w:val="17"/>
                <w:szCs w:val="17"/>
              </w:rPr>
              <w:t>Cleanwing</w:t>
            </w:r>
            <w:proofErr w:type="spellEnd"/>
            <w:r w:rsidR="004147B2" w:rsidRPr="003E4224">
              <w:rPr>
                <w:color w:val="000000"/>
                <w:sz w:val="17"/>
                <w:szCs w:val="17"/>
              </w:rPr>
              <w:t xml:space="preserve"> II</w:t>
            </w:r>
          </w:p>
        </w:tc>
        <w:tc>
          <w:tcPr>
            <w:tcW w:w="1502" w:type="dxa"/>
            <w:vAlign w:val="center"/>
          </w:tcPr>
          <w:p w14:paraId="56A425C4" w14:textId="55C7E647" w:rsidR="004147B2" w:rsidRPr="003E4224" w:rsidRDefault="0038526A" w:rsidP="004147B2">
            <w:pPr>
              <w:jc w:val="center"/>
              <w:rPr>
                <w:color w:val="000000"/>
                <w:sz w:val="17"/>
                <w:szCs w:val="17"/>
              </w:rPr>
            </w:pPr>
            <w:r w:rsidRPr="003E4224">
              <w:rPr>
                <w:color w:val="000000"/>
                <w:sz w:val="17"/>
                <w:szCs w:val="17"/>
              </w:rPr>
              <w:t>3</w:t>
            </w:r>
            <w:r w:rsidR="004147B2" w:rsidRPr="003E4224">
              <w:rPr>
                <w:color w:val="000000"/>
                <w:sz w:val="17"/>
                <w:szCs w:val="17"/>
              </w:rPr>
              <w:t xml:space="preserve"> g/dm²/h</w:t>
            </w:r>
          </w:p>
        </w:tc>
        <w:tc>
          <w:tcPr>
            <w:tcW w:w="1503" w:type="dxa"/>
            <w:vAlign w:val="center"/>
          </w:tcPr>
          <w:p w14:paraId="7249A565" w14:textId="1391C363" w:rsidR="004147B2" w:rsidRPr="003E4224" w:rsidRDefault="00564749" w:rsidP="004147B2">
            <w:pPr>
              <w:jc w:val="center"/>
              <w:rPr>
                <w:color w:val="000000"/>
                <w:sz w:val="17"/>
                <w:szCs w:val="17"/>
              </w:rPr>
            </w:pPr>
            <w:r>
              <w:rPr>
                <w:color w:val="000000"/>
                <w:sz w:val="17"/>
                <w:szCs w:val="17"/>
              </w:rPr>
              <w:t>3</w:t>
            </w:r>
            <w:r w:rsidR="004147B2" w:rsidRPr="003E4224">
              <w:rPr>
                <w:color w:val="000000"/>
                <w:sz w:val="17"/>
                <w:szCs w:val="17"/>
              </w:rPr>
              <w:t xml:space="preserve"> g/dm²/h</w:t>
            </w:r>
          </w:p>
        </w:tc>
        <w:tc>
          <w:tcPr>
            <w:tcW w:w="1500" w:type="dxa"/>
            <w:vAlign w:val="center"/>
          </w:tcPr>
          <w:p w14:paraId="0E5B01B1" w14:textId="01E89E13" w:rsidR="004147B2" w:rsidRPr="003E4224" w:rsidRDefault="004642E9" w:rsidP="004147B2">
            <w:pPr>
              <w:jc w:val="center"/>
              <w:rPr>
                <w:color w:val="000000"/>
                <w:sz w:val="17"/>
                <w:szCs w:val="17"/>
              </w:rPr>
            </w:pPr>
            <w:r w:rsidRPr="003E4224">
              <w:rPr>
                <w:color w:val="000000"/>
                <w:sz w:val="17"/>
                <w:szCs w:val="17"/>
              </w:rPr>
              <w:t>3</w:t>
            </w:r>
            <w:r w:rsidR="004147B2" w:rsidRPr="003E4224">
              <w:rPr>
                <w:color w:val="000000"/>
                <w:sz w:val="17"/>
                <w:szCs w:val="17"/>
              </w:rPr>
              <w:t xml:space="preserve"> g/dm²/h</w:t>
            </w:r>
          </w:p>
        </w:tc>
        <w:tc>
          <w:tcPr>
            <w:tcW w:w="1543" w:type="dxa"/>
            <w:tcBorders>
              <w:right w:val="single" w:sz="12" w:space="0" w:color="auto"/>
            </w:tcBorders>
            <w:vAlign w:val="center"/>
          </w:tcPr>
          <w:p w14:paraId="545C894A" w14:textId="5A016708" w:rsidR="004147B2" w:rsidRPr="003E4224" w:rsidRDefault="00FB3F2D" w:rsidP="004147B2">
            <w:pPr>
              <w:jc w:val="center"/>
              <w:rPr>
                <w:color w:val="000000"/>
                <w:sz w:val="17"/>
                <w:szCs w:val="17"/>
              </w:rPr>
            </w:pPr>
            <w:r>
              <w:rPr>
                <w:color w:val="000000"/>
                <w:sz w:val="17"/>
                <w:szCs w:val="17"/>
              </w:rPr>
              <w:t>3</w:t>
            </w:r>
            <w:r w:rsidR="004147B2" w:rsidRPr="003E4224">
              <w:rPr>
                <w:color w:val="000000"/>
                <w:sz w:val="17"/>
                <w:szCs w:val="17"/>
              </w:rPr>
              <w:t xml:space="preserve"> g/dm²/h</w:t>
            </w:r>
          </w:p>
        </w:tc>
      </w:tr>
      <w:tr w:rsidR="004147B2" w:rsidRPr="003E4224" w14:paraId="5707D58B" w14:textId="77777777" w:rsidTr="004147B2">
        <w:trPr>
          <w:trHeight w:hRule="exact" w:val="259"/>
          <w:jc w:val="center"/>
        </w:trPr>
        <w:tc>
          <w:tcPr>
            <w:tcW w:w="3312" w:type="dxa"/>
            <w:tcBorders>
              <w:left w:val="single" w:sz="12" w:space="0" w:color="auto"/>
            </w:tcBorders>
            <w:vAlign w:val="center"/>
          </w:tcPr>
          <w:p w14:paraId="350A78A3" w14:textId="77777777" w:rsidR="004147B2" w:rsidRPr="003E4224" w:rsidRDefault="004147B2" w:rsidP="004147B2">
            <w:pPr>
              <w:ind w:left="158"/>
              <w:jc w:val="left"/>
              <w:rPr>
                <w:color w:val="000000"/>
                <w:sz w:val="17"/>
                <w:szCs w:val="17"/>
              </w:rPr>
            </w:pPr>
            <w:r w:rsidRPr="003E4224">
              <w:rPr>
                <w:color w:val="000000"/>
                <w:sz w:val="17"/>
                <w:szCs w:val="17"/>
              </w:rPr>
              <w:t>Clariant Safewing MP II FLIGHT</w:t>
            </w:r>
          </w:p>
        </w:tc>
        <w:tc>
          <w:tcPr>
            <w:tcW w:w="1502" w:type="dxa"/>
            <w:vAlign w:val="center"/>
          </w:tcPr>
          <w:p w14:paraId="6DC2D084"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3" w:type="dxa"/>
            <w:vAlign w:val="center"/>
          </w:tcPr>
          <w:p w14:paraId="65C646D8"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0" w:type="dxa"/>
            <w:vAlign w:val="center"/>
          </w:tcPr>
          <w:p w14:paraId="0298C615" w14:textId="2D897E5B" w:rsidR="004147B2" w:rsidRPr="003E4224" w:rsidRDefault="004147B2" w:rsidP="004147B2">
            <w:pPr>
              <w:jc w:val="center"/>
              <w:rPr>
                <w:color w:val="000000"/>
                <w:sz w:val="17"/>
                <w:szCs w:val="17"/>
              </w:rPr>
            </w:pPr>
            <w:r w:rsidRPr="003E4224">
              <w:rPr>
                <w:color w:val="000000"/>
                <w:sz w:val="17"/>
                <w:szCs w:val="17"/>
              </w:rPr>
              <w:t>3 g/dm²/h</w:t>
            </w:r>
          </w:p>
        </w:tc>
        <w:tc>
          <w:tcPr>
            <w:tcW w:w="1543" w:type="dxa"/>
            <w:tcBorders>
              <w:right w:val="single" w:sz="12" w:space="0" w:color="auto"/>
            </w:tcBorders>
            <w:vAlign w:val="center"/>
          </w:tcPr>
          <w:p w14:paraId="39F3BF8A" w14:textId="77777777" w:rsidR="004147B2" w:rsidRPr="003E4224" w:rsidRDefault="004147B2" w:rsidP="004147B2">
            <w:pPr>
              <w:jc w:val="center"/>
              <w:rPr>
                <w:color w:val="000000"/>
                <w:sz w:val="17"/>
                <w:szCs w:val="17"/>
              </w:rPr>
            </w:pPr>
            <w:r w:rsidRPr="003E4224">
              <w:rPr>
                <w:color w:val="000000"/>
                <w:sz w:val="17"/>
                <w:szCs w:val="17"/>
              </w:rPr>
              <w:t>3 g/dm²/h</w:t>
            </w:r>
          </w:p>
        </w:tc>
      </w:tr>
      <w:tr w:rsidR="004147B2" w:rsidRPr="003E4224" w14:paraId="6D0D16D0" w14:textId="77777777" w:rsidTr="004147B2">
        <w:trPr>
          <w:trHeight w:hRule="exact" w:val="259"/>
          <w:jc w:val="center"/>
        </w:trPr>
        <w:tc>
          <w:tcPr>
            <w:tcW w:w="3312" w:type="dxa"/>
            <w:tcBorders>
              <w:left w:val="single" w:sz="12" w:space="0" w:color="auto"/>
            </w:tcBorders>
            <w:vAlign w:val="center"/>
          </w:tcPr>
          <w:p w14:paraId="6298201E" w14:textId="77777777" w:rsidR="004147B2" w:rsidRPr="003E4224" w:rsidRDefault="004147B2" w:rsidP="004147B2">
            <w:pPr>
              <w:ind w:left="158"/>
              <w:jc w:val="left"/>
              <w:rPr>
                <w:color w:val="000000"/>
                <w:sz w:val="17"/>
                <w:szCs w:val="17"/>
              </w:rPr>
            </w:pPr>
            <w:r w:rsidRPr="003E4224">
              <w:rPr>
                <w:color w:val="000000"/>
                <w:sz w:val="17"/>
                <w:szCs w:val="17"/>
              </w:rPr>
              <w:t>Clariant Safewing MP II FLIGHT PLUS</w:t>
            </w:r>
          </w:p>
        </w:tc>
        <w:tc>
          <w:tcPr>
            <w:tcW w:w="1502" w:type="dxa"/>
            <w:vAlign w:val="center"/>
          </w:tcPr>
          <w:p w14:paraId="01150AF3" w14:textId="0EC13EEE" w:rsidR="004147B2" w:rsidRPr="003E4224" w:rsidRDefault="009D07AA" w:rsidP="004147B2">
            <w:pPr>
              <w:jc w:val="center"/>
              <w:rPr>
                <w:color w:val="000000"/>
                <w:sz w:val="17"/>
                <w:szCs w:val="17"/>
              </w:rPr>
            </w:pPr>
            <w:r w:rsidRPr="003E4224">
              <w:rPr>
                <w:color w:val="000000"/>
                <w:sz w:val="17"/>
                <w:szCs w:val="17"/>
              </w:rPr>
              <w:t>4</w:t>
            </w:r>
            <w:r w:rsidR="004147B2" w:rsidRPr="003E4224">
              <w:rPr>
                <w:color w:val="000000"/>
                <w:sz w:val="17"/>
                <w:szCs w:val="17"/>
              </w:rPr>
              <w:t xml:space="preserve"> g/dm²/h</w:t>
            </w:r>
          </w:p>
        </w:tc>
        <w:tc>
          <w:tcPr>
            <w:tcW w:w="1503" w:type="dxa"/>
            <w:vAlign w:val="center"/>
          </w:tcPr>
          <w:p w14:paraId="1F51BCE8" w14:textId="77777777" w:rsidR="004147B2" w:rsidRPr="003E4224" w:rsidRDefault="004147B2" w:rsidP="004147B2">
            <w:pPr>
              <w:jc w:val="center"/>
              <w:rPr>
                <w:color w:val="000000"/>
                <w:sz w:val="17"/>
                <w:szCs w:val="17"/>
              </w:rPr>
            </w:pPr>
            <w:r w:rsidRPr="003E4224">
              <w:rPr>
                <w:color w:val="000000"/>
                <w:sz w:val="17"/>
                <w:szCs w:val="17"/>
              </w:rPr>
              <w:t>10 g/dm²/h</w:t>
            </w:r>
          </w:p>
        </w:tc>
        <w:tc>
          <w:tcPr>
            <w:tcW w:w="1500" w:type="dxa"/>
            <w:vAlign w:val="center"/>
          </w:tcPr>
          <w:p w14:paraId="1DC8E5B4" w14:textId="77777777" w:rsidR="004147B2" w:rsidRPr="003E4224" w:rsidRDefault="004147B2" w:rsidP="004147B2">
            <w:pPr>
              <w:jc w:val="center"/>
              <w:rPr>
                <w:color w:val="000000"/>
                <w:sz w:val="17"/>
                <w:szCs w:val="17"/>
              </w:rPr>
            </w:pPr>
            <w:r w:rsidRPr="003E4224">
              <w:rPr>
                <w:color w:val="000000"/>
                <w:sz w:val="17"/>
                <w:szCs w:val="17"/>
              </w:rPr>
              <w:t>3 g/dm²/h</w:t>
            </w:r>
          </w:p>
        </w:tc>
        <w:tc>
          <w:tcPr>
            <w:tcW w:w="1543" w:type="dxa"/>
            <w:tcBorders>
              <w:right w:val="single" w:sz="12" w:space="0" w:color="auto"/>
            </w:tcBorders>
            <w:vAlign w:val="center"/>
          </w:tcPr>
          <w:p w14:paraId="3F20EC11" w14:textId="77777777" w:rsidR="004147B2" w:rsidRPr="003E4224" w:rsidRDefault="004147B2" w:rsidP="004147B2">
            <w:pPr>
              <w:jc w:val="center"/>
              <w:rPr>
                <w:color w:val="000000"/>
                <w:sz w:val="17"/>
                <w:szCs w:val="17"/>
              </w:rPr>
            </w:pPr>
            <w:r w:rsidRPr="003E4224">
              <w:rPr>
                <w:color w:val="000000"/>
                <w:sz w:val="17"/>
                <w:szCs w:val="17"/>
              </w:rPr>
              <w:t>4 g/dm²/h</w:t>
            </w:r>
          </w:p>
        </w:tc>
      </w:tr>
      <w:tr w:rsidR="004147B2" w:rsidRPr="003E4224" w14:paraId="6242F0D4" w14:textId="77777777" w:rsidTr="004147B2">
        <w:trPr>
          <w:trHeight w:hRule="exact" w:val="259"/>
          <w:jc w:val="center"/>
        </w:trPr>
        <w:tc>
          <w:tcPr>
            <w:tcW w:w="3312" w:type="dxa"/>
            <w:tcBorders>
              <w:left w:val="single" w:sz="12" w:space="0" w:color="auto"/>
            </w:tcBorders>
            <w:vAlign w:val="center"/>
          </w:tcPr>
          <w:p w14:paraId="2A31086C" w14:textId="77777777" w:rsidR="004147B2" w:rsidRPr="003E4224" w:rsidRDefault="004147B2" w:rsidP="004147B2">
            <w:pPr>
              <w:ind w:left="158"/>
              <w:jc w:val="left"/>
              <w:rPr>
                <w:color w:val="000000"/>
                <w:sz w:val="17"/>
                <w:szCs w:val="17"/>
              </w:rPr>
            </w:pPr>
            <w:r w:rsidRPr="003E4224">
              <w:rPr>
                <w:color w:val="000000"/>
                <w:sz w:val="17"/>
                <w:szCs w:val="17"/>
              </w:rPr>
              <w:t>Cryotech Polar Guard® II</w:t>
            </w:r>
          </w:p>
        </w:tc>
        <w:tc>
          <w:tcPr>
            <w:tcW w:w="1502" w:type="dxa"/>
            <w:vAlign w:val="center"/>
          </w:tcPr>
          <w:p w14:paraId="361CEF93"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3" w:type="dxa"/>
            <w:vAlign w:val="center"/>
          </w:tcPr>
          <w:p w14:paraId="0F1FBA2A" w14:textId="77777777" w:rsidR="004147B2" w:rsidRPr="003E4224" w:rsidRDefault="004147B2" w:rsidP="004147B2">
            <w:pPr>
              <w:jc w:val="center"/>
              <w:rPr>
                <w:color w:val="000000"/>
                <w:sz w:val="17"/>
                <w:szCs w:val="17"/>
              </w:rPr>
            </w:pPr>
            <w:r w:rsidRPr="003E4224">
              <w:rPr>
                <w:color w:val="000000"/>
                <w:sz w:val="17"/>
                <w:szCs w:val="17"/>
              </w:rPr>
              <w:t>3 g/dm²/h</w:t>
            </w:r>
          </w:p>
        </w:tc>
        <w:tc>
          <w:tcPr>
            <w:tcW w:w="1500" w:type="dxa"/>
            <w:vAlign w:val="center"/>
          </w:tcPr>
          <w:p w14:paraId="4F3595FA" w14:textId="2697EA15" w:rsidR="004147B2" w:rsidRPr="003E4224" w:rsidRDefault="004147B2" w:rsidP="004147B2">
            <w:pPr>
              <w:jc w:val="center"/>
              <w:rPr>
                <w:color w:val="000000"/>
                <w:sz w:val="17"/>
                <w:szCs w:val="17"/>
              </w:rPr>
            </w:pPr>
            <w:r w:rsidRPr="003E4224">
              <w:rPr>
                <w:color w:val="000000"/>
                <w:sz w:val="17"/>
                <w:szCs w:val="17"/>
              </w:rPr>
              <w:t>3 g/dm²/h</w:t>
            </w:r>
          </w:p>
        </w:tc>
        <w:tc>
          <w:tcPr>
            <w:tcW w:w="1543" w:type="dxa"/>
            <w:tcBorders>
              <w:right w:val="single" w:sz="12" w:space="0" w:color="auto"/>
            </w:tcBorders>
            <w:vAlign w:val="center"/>
          </w:tcPr>
          <w:p w14:paraId="55C784EA" w14:textId="2CFBF542" w:rsidR="004147B2" w:rsidRPr="003E4224" w:rsidRDefault="004147B2" w:rsidP="004147B2">
            <w:pPr>
              <w:jc w:val="center"/>
              <w:rPr>
                <w:color w:val="000000"/>
                <w:sz w:val="17"/>
                <w:szCs w:val="17"/>
              </w:rPr>
            </w:pPr>
            <w:r w:rsidRPr="003E4224">
              <w:rPr>
                <w:color w:val="000000"/>
                <w:sz w:val="17"/>
                <w:szCs w:val="17"/>
              </w:rPr>
              <w:t>3 g/dm²/h</w:t>
            </w:r>
          </w:p>
        </w:tc>
      </w:tr>
      <w:tr w:rsidR="00370DB0" w:rsidRPr="003E4224" w14:paraId="7920278B" w14:textId="77777777" w:rsidTr="00D141C8">
        <w:trPr>
          <w:trHeight w:hRule="exact" w:val="253"/>
          <w:jc w:val="center"/>
        </w:trPr>
        <w:tc>
          <w:tcPr>
            <w:tcW w:w="3312" w:type="dxa"/>
            <w:tcBorders>
              <w:top w:val="single" w:sz="4" w:space="0" w:color="auto"/>
              <w:left w:val="single" w:sz="12" w:space="0" w:color="auto"/>
              <w:bottom w:val="single" w:sz="4" w:space="0" w:color="auto"/>
              <w:right w:val="single" w:sz="4" w:space="0" w:color="auto"/>
            </w:tcBorders>
            <w:vAlign w:val="center"/>
          </w:tcPr>
          <w:p w14:paraId="151A351F" w14:textId="02DA9559" w:rsidR="00370DB0" w:rsidRPr="007F3CD9" w:rsidRDefault="00370DB0" w:rsidP="00376D78">
            <w:pPr>
              <w:ind w:left="158"/>
              <w:jc w:val="left"/>
              <w:rPr>
                <w:color w:val="000000"/>
                <w:sz w:val="17"/>
                <w:szCs w:val="17"/>
                <w:lang w:val="fr-CA"/>
              </w:rPr>
            </w:pPr>
            <w:r w:rsidRPr="007F3CD9">
              <w:rPr>
                <w:color w:val="000000"/>
                <w:sz w:val="17"/>
                <w:szCs w:val="17"/>
                <w:lang w:val="fr-CA"/>
              </w:rPr>
              <w:t xml:space="preserve">JSC RCP NORDIX </w:t>
            </w:r>
            <w:proofErr w:type="spellStart"/>
            <w:r w:rsidRPr="007F3CD9">
              <w:rPr>
                <w:color w:val="000000"/>
                <w:sz w:val="17"/>
                <w:szCs w:val="17"/>
                <w:lang w:val="fr-CA"/>
              </w:rPr>
              <w:t>Defrost</w:t>
            </w:r>
            <w:proofErr w:type="spellEnd"/>
            <w:r w:rsidRPr="007F3CD9">
              <w:rPr>
                <w:color w:val="000000"/>
                <w:sz w:val="17"/>
                <w:szCs w:val="17"/>
                <w:lang w:val="fr-CA"/>
              </w:rPr>
              <w:t xml:space="preserve"> PG 2</w:t>
            </w:r>
          </w:p>
        </w:tc>
        <w:tc>
          <w:tcPr>
            <w:tcW w:w="1502" w:type="dxa"/>
            <w:tcBorders>
              <w:top w:val="single" w:sz="4" w:space="0" w:color="auto"/>
              <w:left w:val="single" w:sz="4" w:space="0" w:color="auto"/>
              <w:bottom w:val="single" w:sz="4" w:space="0" w:color="auto"/>
              <w:right w:val="single" w:sz="4" w:space="0" w:color="auto"/>
            </w:tcBorders>
            <w:vAlign w:val="center"/>
          </w:tcPr>
          <w:p w14:paraId="2974AD5F" w14:textId="77777777" w:rsidR="00370DB0" w:rsidRPr="003E4224" w:rsidRDefault="00370DB0" w:rsidP="00376D78">
            <w:pPr>
              <w:jc w:val="center"/>
              <w:rPr>
                <w:color w:val="000000"/>
                <w:sz w:val="17"/>
                <w:szCs w:val="17"/>
              </w:rPr>
            </w:pPr>
            <w:r w:rsidRPr="003E4224">
              <w:rPr>
                <w:color w:val="000000"/>
                <w:sz w:val="17"/>
                <w:szCs w:val="17"/>
              </w:rPr>
              <w:t>3 g/dm²/h</w:t>
            </w:r>
          </w:p>
        </w:tc>
        <w:tc>
          <w:tcPr>
            <w:tcW w:w="1503" w:type="dxa"/>
            <w:tcBorders>
              <w:top w:val="single" w:sz="4" w:space="0" w:color="auto"/>
              <w:left w:val="single" w:sz="4" w:space="0" w:color="auto"/>
              <w:bottom w:val="single" w:sz="4" w:space="0" w:color="auto"/>
              <w:right w:val="single" w:sz="4" w:space="0" w:color="auto"/>
            </w:tcBorders>
            <w:vAlign w:val="center"/>
          </w:tcPr>
          <w:p w14:paraId="7C2BD772" w14:textId="77777777" w:rsidR="00370DB0" w:rsidRPr="003E4224" w:rsidRDefault="00370DB0" w:rsidP="00376D78">
            <w:pPr>
              <w:jc w:val="center"/>
              <w:rPr>
                <w:color w:val="000000"/>
                <w:sz w:val="17"/>
                <w:szCs w:val="17"/>
              </w:rPr>
            </w:pPr>
            <w:r w:rsidRPr="003E4224">
              <w:rPr>
                <w:color w:val="000000"/>
                <w:sz w:val="17"/>
                <w:szCs w:val="17"/>
              </w:rPr>
              <w:t>3 g/dm²/h</w:t>
            </w:r>
          </w:p>
        </w:tc>
        <w:tc>
          <w:tcPr>
            <w:tcW w:w="1500" w:type="dxa"/>
            <w:tcBorders>
              <w:top w:val="single" w:sz="4" w:space="0" w:color="auto"/>
              <w:left w:val="single" w:sz="4" w:space="0" w:color="auto"/>
              <w:bottom w:val="single" w:sz="4" w:space="0" w:color="auto"/>
              <w:right w:val="single" w:sz="4" w:space="0" w:color="auto"/>
            </w:tcBorders>
            <w:vAlign w:val="center"/>
          </w:tcPr>
          <w:p w14:paraId="38F52A9F" w14:textId="77777777" w:rsidR="00370DB0" w:rsidRPr="003E4224" w:rsidRDefault="00370DB0" w:rsidP="00376D78">
            <w:pPr>
              <w:jc w:val="center"/>
              <w:rPr>
                <w:color w:val="000000"/>
                <w:sz w:val="17"/>
                <w:szCs w:val="17"/>
              </w:rPr>
            </w:pPr>
            <w:r w:rsidRPr="003E4224">
              <w:rPr>
                <w:color w:val="000000"/>
                <w:sz w:val="17"/>
                <w:szCs w:val="17"/>
              </w:rPr>
              <w:t>3 g/dm²/h</w:t>
            </w:r>
          </w:p>
        </w:tc>
        <w:tc>
          <w:tcPr>
            <w:tcW w:w="1543" w:type="dxa"/>
            <w:tcBorders>
              <w:top w:val="single" w:sz="4" w:space="0" w:color="auto"/>
              <w:left w:val="single" w:sz="4" w:space="0" w:color="auto"/>
              <w:bottom w:val="single" w:sz="4" w:space="0" w:color="auto"/>
              <w:right w:val="single" w:sz="12" w:space="0" w:color="auto"/>
            </w:tcBorders>
            <w:vAlign w:val="center"/>
          </w:tcPr>
          <w:p w14:paraId="3070F97E" w14:textId="77777777" w:rsidR="00370DB0" w:rsidRPr="003E4224" w:rsidRDefault="00370DB0" w:rsidP="00376D78">
            <w:pPr>
              <w:jc w:val="center"/>
              <w:rPr>
                <w:color w:val="000000"/>
                <w:sz w:val="17"/>
                <w:szCs w:val="17"/>
              </w:rPr>
            </w:pPr>
            <w:r w:rsidRPr="003E4224">
              <w:rPr>
                <w:color w:val="000000"/>
                <w:sz w:val="17"/>
                <w:szCs w:val="17"/>
              </w:rPr>
              <w:t>3 g/dm²/h</w:t>
            </w:r>
          </w:p>
        </w:tc>
      </w:tr>
      <w:tr w:rsidR="004147B2" w:rsidRPr="003E4224" w14:paraId="4C51A7CB" w14:textId="77777777" w:rsidTr="004147B2">
        <w:trPr>
          <w:trHeight w:hRule="exact" w:val="259"/>
          <w:jc w:val="center"/>
        </w:trPr>
        <w:tc>
          <w:tcPr>
            <w:tcW w:w="3312" w:type="dxa"/>
            <w:tcBorders>
              <w:left w:val="single" w:sz="12" w:space="0" w:color="auto"/>
            </w:tcBorders>
            <w:vAlign w:val="center"/>
          </w:tcPr>
          <w:p w14:paraId="06A9F3A5" w14:textId="77777777" w:rsidR="004147B2" w:rsidRPr="003E4224" w:rsidRDefault="004147B2" w:rsidP="004147B2">
            <w:pPr>
              <w:ind w:left="158"/>
              <w:jc w:val="left"/>
              <w:rPr>
                <w:color w:val="000000"/>
                <w:sz w:val="17"/>
                <w:szCs w:val="17"/>
              </w:rPr>
            </w:pPr>
            <w:r w:rsidRPr="003E4224">
              <w:rPr>
                <w:color w:val="000000"/>
                <w:sz w:val="17"/>
                <w:szCs w:val="17"/>
              </w:rPr>
              <w:t>Kilfrost ABC-K Plus</w:t>
            </w:r>
          </w:p>
        </w:tc>
        <w:tc>
          <w:tcPr>
            <w:tcW w:w="1502" w:type="dxa"/>
            <w:vAlign w:val="center"/>
          </w:tcPr>
          <w:p w14:paraId="40F4C294" w14:textId="6E79DFE9" w:rsidR="004147B2" w:rsidRPr="003E4224" w:rsidRDefault="009D07AA" w:rsidP="004147B2">
            <w:pPr>
              <w:jc w:val="center"/>
              <w:rPr>
                <w:color w:val="000000"/>
                <w:sz w:val="17"/>
                <w:szCs w:val="17"/>
              </w:rPr>
            </w:pPr>
            <w:r w:rsidRPr="003E4224">
              <w:rPr>
                <w:color w:val="000000"/>
                <w:sz w:val="17"/>
                <w:szCs w:val="17"/>
              </w:rPr>
              <w:t>3</w:t>
            </w:r>
            <w:r w:rsidR="004147B2" w:rsidRPr="003E4224">
              <w:rPr>
                <w:color w:val="000000"/>
                <w:sz w:val="17"/>
                <w:szCs w:val="17"/>
              </w:rPr>
              <w:t xml:space="preserve"> g/dm²/h</w:t>
            </w:r>
          </w:p>
        </w:tc>
        <w:tc>
          <w:tcPr>
            <w:tcW w:w="1503" w:type="dxa"/>
            <w:vAlign w:val="center"/>
          </w:tcPr>
          <w:p w14:paraId="08D9861B" w14:textId="77777777" w:rsidR="004147B2" w:rsidRPr="003E4224" w:rsidRDefault="004147B2" w:rsidP="004147B2">
            <w:pPr>
              <w:jc w:val="center"/>
              <w:rPr>
                <w:color w:val="000000"/>
                <w:sz w:val="17"/>
                <w:szCs w:val="17"/>
              </w:rPr>
            </w:pPr>
            <w:r w:rsidRPr="003E4224">
              <w:rPr>
                <w:color w:val="000000"/>
                <w:sz w:val="17"/>
                <w:szCs w:val="17"/>
              </w:rPr>
              <w:t>10 g/dm²/h</w:t>
            </w:r>
          </w:p>
        </w:tc>
        <w:tc>
          <w:tcPr>
            <w:tcW w:w="1500" w:type="dxa"/>
            <w:vAlign w:val="center"/>
          </w:tcPr>
          <w:p w14:paraId="1BFA6139" w14:textId="77777777" w:rsidR="004147B2" w:rsidRPr="003E4224" w:rsidRDefault="004147B2" w:rsidP="004147B2">
            <w:pPr>
              <w:jc w:val="center"/>
              <w:rPr>
                <w:color w:val="000000"/>
                <w:sz w:val="17"/>
                <w:szCs w:val="17"/>
              </w:rPr>
            </w:pPr>
            <w:r w:rsidRPr="003E4224">
              <w:rPr>
                <w:color w:val="000000"/>
                <w:sz w:val="17"/>
                <w:szCs w:val="17"/>
              </w:rPr>
              <w:t>4 g/dm²/h</w:t>
            </w:r>
          </w:p>
        </w:tc>
        <w:tc>
          <w:tcPr>
            <w:tcW w:w="1543" w:type="dxa"/>
            <w:tcBorders>
              <w:right w:val="single" w:sz="12" w:space="0" w:color="auto"/>
            </w:tcBorders>
            <w:vAlign w:val="center"/>
          </w:tcPr>
          <w:p w14:paraId="6F709003" w14:textId="548FF1E4" w:rsidR="004147B2" w:rsidRPr="003E4224" w:rsidRDefault="004147B2" w:rsidP="004147B2">
            <w:pPr>
              <w:jc w:val="center"/>
              <w:rPr>
                <w:color w:val="000000"/>
                <w:sz w:val="17"/>
                <w:szCs w:val="17"/>
              </w:rPr>
            </w:pPr>
            <w:r w:rsidRPr="003E4224">
              <w:rPr>
                <w:color w:val="000000"/>
                <w:sz w:val="17"/>
                <w:szCs w:val="17"/>
              </w:rPr>
              <w:t>3 g/dm²/h</w:t>
            </w:r>
          </w:p>
        </w:tc>
      </w:tr>
      <w:tr w:rsidR="00004E6A" w:rsidRPr="003E4224" w14:paraId="341325EA" w14:textId="77777777" w:rsidTr="004147B2">
        <w:trPr>
          <w:trHeight w:hRule="exact" w:val="259"/>
          <w:jc w:val="center"/>
        </w:trPr>
        <w:tc>
          <w:tcPr>
            <w:tcW w:w="3312" w:type="dxa"/>
            <w:tcBorders>
              <w:left w:val="single" w:sz="12" w:space="0" w:color="auto"/>
            </w:tcBorders>
            <w:vAlign w:val="center"/>
          </w:tcPr>
          <w:p w14:paraId="2769F9D2" w14:textId="285F2034" w:rsidR="00004E6A" w:rsidRPr="003E4224" w:rsidRDefault="00004E6A" w:rsidP="00004E6A">
            <w:pPr>
              <w:ind w:left="158"/>
              <w:jc w:val="left"/>
              <w:rPr>
                <w:color w:val="000000"/>
                <w:sz w:val="17"/>
                <w:szCs w:val="17"/>
              </w:rPr>
            </w:pPr>
            <w:r w:rsidRPr="003E4224">
              <w:rPr>
                <w:color w:val="000000"/>
                <w:sz w:val="17"/>
                <w:szCs w:val="17"/>
              </w:rPr>
              <w:t xml:space="preserve">Kilfrost </w:t>
            </w:r>
            <w:r>
              <w:rPr>
                <w:color w:val="000000"/>
                <w:sz w:val="17"/>
                <w:szCs w:val="17"/>
              </w:rPr>
              <w:t>Ice Clear II</w:t>
            </w:r>
          </w:p>
        </w:tc>
        <w:tc>
          <w:tcPr>
            <w:tcW w:w="1502" w:type="dxa"/>
            <w:vAlign w:val="center"/>
          </w:tcPr>
          <w:p w14:paraId="27A1A616" w14:textId="5D8BECDF" w:rsidR="00004E6A" w:rsidRPr="003E4224" w:rsidRDefault="00004E6A" w:rsidP="00004E6A">
            <w:pPr>
              <w:jc w:val="center"/>
              <w:rPr>
                <w:color w:val="000000"/>
                <w:sz w:val="17"/>
                <w:szCs w:val="17"/>
              </w:rPr>
            </w:pPr>
            <w:r w:rsidRPr="003E4224">
              <w:rPr>
                <w:color w:val="000000"/>
                <w:sz w:val="17"/>
                <w:szCs w:val="17"/>
              </w:rPr>
              <w:t>3 g/dm²/h</w:t>
            </w:r>
          </w:p>
        </w:tc>
        <w:tc>
          <w:tcPr>
            <w:tcW w:w="1503" w:type="dxa"/>
            <w:vAlign w:val="center"/>
          </w:tcPr>
          <w:p w14:paraId="7F6D67B0" w14:textId="5C0B0E43" w:rsidR="00004E6A" w:rsidRPr="003E4224" w:rsidRDefault="00004E6A" w:rsidP="00004E6A">
            <w:pPr>
              <w:jc w:val="center"/>
              <w:rPr>
                <w:color w:val="000000"/>
                <w:sz w:val="17"/>
                <w:szCs w:val="17"/>
              </w:rPr>
            </w:pPr>
            <w:r w:rsidRPr="003E4224">
              <w:rPr>
                <w:color w:val="000000"/>
                <w:sz w:val="17"/>
                <w:szCs w:val="17"/>
              </w:rPr>
              <w:t>3 g/dm²/h</w:t>
            </w:r>
          </w:p>
        </w:tc>
        <w:tc>
          <w:tcPr>
            <w:tcW w:w="1500" w:type="dxa"/>
            <w:vAlign w:val="center"/>
          </w:tcPr>
          <w:p w14:paraId="232FD901" w14:textId="39ED5C79" w:rsidR="00004E6A" w:rsidRPr="003E4224" w:rsidRDefault="00004E6A" w:rsidP="00004E6A">
            <w:pPr>
              <w:jc w:val="center"/>
              <w:rPr>
                <w:color w:val="000000"/>
                <w:sz w:val="17"/>
                <w:szCs w:val="17"/>
              </w:rPr>
            </w:pPr>
            <w:r w:rsidRPr="003E4224">
              <w:rPr>
                <w:color w:val="000000"/>
                <w:sz w:val="14"/>
                <w:szCs w:val="17"/>
              </w:rPr>
              <w:t>not applicable</w:t>
            </w:r>
          </w:p>
        </w:tc>
        <w:tc>
          <w:tcPr>
            <w:tcW w:w="1543" w:type="dxa"/>
            <w:tcBorders>
              <w:right w:val="single" w:sz="12" w:space="0" w:color="auto"/>
            </w:tcBorders>
            <w:vAlign w:val="center"/>
          </w:tcPr>
          <w:p w14:paraId="7DA4BDD2" w14:textId="620157FC" w:rsidR="00004E6A" w:rsidRPr="003E4224" w:rsidRDefault="00004E6A" w:rsidP="00004E6A">
            <w:pPr>
              <w:jc w:val="center"/>
              <w:rPr>
                <w:color w:val="000000"/>
                <w:sz w:val="17"/>
                <w:szCs w:val="17"/>
              </w:rPr>
            </w:pPr>
            <w:r w:rsidRPr="003E4224">
              <w:rPr>
                <w:color w:val="000000"/>
                <w:sz w:val="14"/>
                <w:szCs w:val="17"/>
              </w:rPr>
              <w:t>not applicable</w:t>
            </w:r>
          </w:p>
        </w:tc>
      </w:tr>
      <w:tr w:rsidR="008B3AAE" w:rsidRPr="003E4224" w14:paraId="322C98C0" w14:textId="77777777" w:rsidTr="004147B2">
        <w:trPr>
          <w:trHeight w:hRule="exact" w:val="259"/>
          <w:jc w:val="center"/>
        </w:trPr>
        <w:tc>
          <w:tcPr>
            <w:tcW w:w="3312" w:type="dxa"/>
            <w:tcBorders>
              <w:left w:val="single" w:sz="12" w:space="0" w:color="auto"/>
            </w:tcBorders>
            <w:vAlign w:val="center"/>
          </w:tcPr>
          <w:p w14:paraId="6655B3EA" w14:textId="2BFFB2A7" w:rsidR="008B3AAE" w:rsidRPr="003E4224" w:rsidRDefault="008B3AAE" w:rsidP="008B3AAE">
            <w:pPr>
              <w:ind w:left="158"/>
              <w:jc w:val="left"/>
              <w:rPr>
                <w:color w:val="000000"/>
                <w:sz w:val="17"/>
                <w:szCs w:val="17"/>
              </w:rPr>
            </w:pPr>
            <w:r>
              <w:rPr>
                <w:color w:val="000000"/>
                <w:sz w:val="17"/>
                <w:szCs w:val="17"/>
              </w:rPr>
              <w:t xml:space="preserve">MKS </w:t>
            </w:r>
            <w:proofErr w:type="spellStart"/>
            <w:r>
              <w:rPr>
                <w:color w:val="000000"/>
                <w:sz w:val="17"/>
                <w:szCs w:val="17"/>
              </w:rPr>
              <w:t>DevO</w:t>
            </w:r>
            <w:proofErr w:type="spellEnd"/>
            <w:r>
              <w:rPr>
                <w:color w:val="000000"/>
                <w:sz w:val="17"/>
                <w:szCs w:val="17"/>
              </w:rPr>
              <w:t xml:space="preserve"> COREICEPHOB Type II</w:t>
            </w:r>
          </w:p>
        </w:tc>
        <w:tc>
          <w:tcPr>
            <w:tcW w:w="1502" w:type="dxa"/>
            <w:vAlign w:val="center"/>
          </w:tcPr>
          <w:p w14:paraId="00E4137E" w14:textId="57A33352" w:rsidR="008B3AAE" w:rsidRPr="003E4224" w:rsidRDefault="008B3AAE" w:rsidP="008B3AAE">
            <w:pPr>
              <w:jc w:val="center"/>
              <w:rPr>
                <w:color w:val="000000"/>
                <w:sz w:val="17"/>
                <w:szCs w:val="17"/>
              </w:rPr>
            </w:pPr>
            <w:r w:rsidRPr="007F2324">
              <w:rPr>
                <w:color w:val="000000"/>
                <w:sz w:val="17"/>
                <w:szCs w:val="17"/>
                <w:lang w:val="en-CA"/>
              </w:rPr>
              <w:t>3 g/dm²/h</w:t>
            </w:r>
          </w:p>
        </w:tc>
        <w:tc>
          <w:tcPr>
            <w:tcW w:w="1503" w:type="dxa"/>
            <w:vAlign w:val="center"/>
          </w:tcPr>
          <w:p w14:paraId="48CC8970" w14:textId="2AF4A2B0" w:rsidR="008B3AAE" w:rsidRPr="003E4224" w:rsidRDefault="008B3AAE" w:rsidP="008B3AAE">
            <w:pPr>
              <w:jc w:val="center"/>
              <w:rPr>
                <w:color w:val="000000"/>
                <w:sz w:val="17"/>
                <w:szCs w:val="17"/>
              </w:rPr>
            </w:pPr>
            <w:r w:rsidRPr="007F2324">
              <w:rPr>
                <w:color w:val="000000"/>
                <w:sz w:val="17"/>
                <w:szCs w:val="17"/>
                <w:lang w:val="en-CA"/>
              </w:rPr>
              <w:t>3 g/dm²/h</w:t>
            </w:r>
          </w:p>
        </w:tc>
        <w:tc>
          <w:tcPr>
            <w:tcW w:w="1500" w:type="dxa"/>
            <w:vAlign w:val="center"/>
          </w:tcPr>
          <w:p w14:paraId="69C15E29" w14:textId="061201DF" w:rsidR="008B3AAE" w:rsidRPr="003E4224" w:rsidRDefault="008B3AAE" w:rsidP="008B3AAE">
            <w:pPr>
              <w:jc w:val="center"/>
              <w:rPr>
                <w:color w:val="000000"/>
                <w:sz w:val="14"/>
                <w:szCs w:val="17"/>
              </w:rPr>
            </w:pPr>
            <w:r w:rsidRPr="007F2324">
              <w:rPr>
                <w:color w:val="000000"/>
                <w:sz w:val="14"/>
                <w:szCs w:val="17"/>
                <w:lang w:val="en-CA"/>
              </w:rPr>
              <w:t>not applicable</w:t>
            </w:r>
          </w:p>
        </w:tc>
        <w:tc>
          <w:tcPr>
            <w:tcW w:w="1543" w:type="dxa"/>
            <w:tcBorders>
              <w:right w:val="single" w:sz="12" w:space="0" w:color="auto"/>
            </w:tcBorders>
            <w:vAlign w:val="center"/>
          </w:tcPr>
          <w:p w14:paraId="3A463358" w14:textId="235C2341" w:rsidR="008B3AAE" w:rsidRPr="003E4224" w:rsidRDefault="008B3AAE" w:rsidP="008B3AAE">
            <w:pPr>
              <w:jc w:val="center"/>
              <w:rPr>
                <w:color w:val="000000"/>
                <w:sz w:val="14"/>
                <w:szCs w:val="17"/>
              </w:rPr>
            </w:pPr>
            <w:r w:rsidRPr="007F2324">
              <w:rPr>
                <w:color w:val="000000"/>
                <w:sz w:val="17"/>
                <w:szCs w:val="17"/>
                <w:lang w:val="en-CA"/>
              </w:rPr>
              <w:t>3 g/dm²/h</w:t>
            </w:r>
          </w:p>
        </w:tc>
      </w:tr>
      <w:tr w:rsidR="008B3AAE" w:rsidRPr="003E4224" w14:paraId="5C51F21B" w14:textId="77777777" w:rsidTr="00A02989">
        <w:trPr>
          <w:trHeight w:hRule="exact" w:val="259"/>
          <w:jc w:val="center"/>
        </w:trPr>
        <w:tc>
          <w:tcPr>
            <w:tcW w:w="3312" w:type="dxa"/>
            <w:tcBorders>
              <w:left w:val="single" w:sz="12" w:space="0" w:color="auto"/>
              <w:bottom w:val="single" w:sz="4" w:space="0" w:color="auto"/>
            </w:tcBorders>
            <w:vAlign w:val="center"/>
          </w:tcPr>
          <w:p w14:paraId="739EF561" w14:textId="77777777" w:rsidR="008B3AAE" w:rsidRPr="003E4224" w:rsidRDefault="008B3AAE" w:rsidP="008B3AAE">
            <w:pPr>
              <w:ind w:left="158"/>
              <w:jc w:val="left"/>
              <w:rPr>
                <w:color w:val="000000"/>
                <w:sz w:val="17"/>
                <w:szCs w:val="17"/>
              </w:rPr>
            </w:pPr>
            <w:r w:rsidRPr="003E4224">
              <w:rPr>
                <w:color w:val="000000"/>
                <w:sz w:val="17"/>
                <w:szCs w:val="17"/>
              </w:rPr>
              <w:t>Newave Aerochemical FCY-2</w:t>
            </w:r>
          </w:p>
        </w:tc>
        <w:tc>
          <w:tcPr>
            <w:tcW w:w="1502" w:type="dxa"/>
            <w:tcBorders>
              <w:bottom w:val="single" w:sz="4" w:space="0" w:color="auto"/>
            </w:tcBorders>
            <w:vAlign w:val="center"/>
          </w:tcPr>
          <w:p w14:paraId="343873E3" w14:textId="313FA899" w:rsidR="008B3AAE" w:rsidRPr="003E4224" w:rsidRDefault="008B3AAE" w:rsidP="008B3AAE">
            <w:pPr>
              <w:jc w:val="center"/>
              <w:rPr>
                <w:color w:val="000000"/>
                <w:sz w:val="17"/>
                <w:szCs w:val="17"/>
              </w:rPr>
            </w:pPr>
            <w:r w:rsidRPr="003E4224">
              <w:rPr>
                <w:color w:val="000000"/>
                <w:sz w:val="17"/>
                <w:szCs w:val="17"/>
              </w:rPr>
              <w:t>3 g/dm²/h</w:t>
            </w:r>
          </w:p>
        </w:tc>
        <w:tc>
          <w:tcPr>
            <w:tcW w:w="1503" w:type="dxa"/>
            <w:tcBorders>
              <w:bottom w:val="single" w:sz="4" w:space="0" w:color="auto"/>
            </w:tcBorders>
            <w:vAlign w:val="center"/>
          </w:tcPr>
          <w:p w14:paraId="74C2A9CC" w14:textId="77777777" w:rsidR="008B3AAE" w:rsidRPr="003E4224" w:rsidRDefault="008B3AAE" w:rsidP="008B3AAE">
            <w:pPr>
              <w:jc w:val="center"/>
              <w:rPr>
                <w:color w:val="000000"/>
                <w:sz w:val="17"/>
                <w:szCs w:val="17"/>
              </w:rPr>
            </w:pPr>
            <w:r w:rsidRPr="003E4224">
              <w:rPr>
                <w:color w:val="000000"/>
                <w:sz w:val="17"/>
                <w:szCs w:val="17"/>
              </w:rPr>
              <w:t>10 g/dm²/h</w:t>
            </w:r>
          </w:p>
        </w:tc>
        <w:tc>
          <w:tcPr>
            <w:tcW w:w="1500" w:type="dxa"/>
            <w:tcBorders>
              <w:bottom w:val="single" w:sz="4" w:space="0" w:color="auto"/>
            </w:tcBorders>
            <w:vAlign w:val="center"/>
          </w:tcPr>
          <w:p w14:paraId="6AF8EB3F" w14:textId="7233B737" w:rsidR="008B3AAE" w:rsidRPr="003E4224" w:rsidRDefault="008B3AAE" w:rsidP="008B3AAE">
            <w:pPr>
              <w:jc w:val="center"/>
              <w:rPr>
                <w:color w:val="000000"/>
                <w:sz w:val="17"/>
                <w:szCs w:val="17"/>
              </w:rPr>
            </w:pPr>
            <w:r w:rsidRPr="003E4224">
              <w:rPr>
                <w:color w:val="000000"/>
                <w:sz w:val="17"/>
                <w:szCs w:val="17"/>
              </w:rPr>
              <w:t>3 g/dm²/h</w:t>
            </w:r>
          </w:p>
        </w:tc>
        <w:tc>
          <w:tcPr>
            <w:tcW w:w="1543" w:type="dxa"/>
            <w:tcBorders>
              <w:bottom w:val="single" w:sz="4" w:space="0" w:color="auto"/>
              <w:right w:val="single" w:sz="12" w:space="0" w:color="auto"/>
            </w:tcBorders>
            <w:vAlign w:val="center"/>
          </w:tcPr>
          <w:p w14:paraId="6A65BEB4" w14:textId="4508BDAE" w:rsidR="008B3AAE" w:rsidRPr="003E4224" w:rsidRDefault="008B3AAE" w:rsidP="008B3AAE">
            <w:pPr>
              <w:jc w:val="center"/>
              <w:rPr>
                <w:color w:val="000000"/>
                <w:sz w:val="17"/>
                <w:szCs w:val="17"/>
              </w:rPr>
            </w:pPr>
            <w:r w:rsidRPr="003E4224">
              <w:rPr>
                <w:color w:val="000000"/>
                <w:sz w:val="17"/>
                <w:szCs w:val="17"/>
              </w:rPr>
              <w:t>3 g/dm²/h</w:t>
            </w:r>
          </w:p>
        </w:tc>
      </w:tr>
      <w:tr w:rsidR="008B3AAE" w:rsidRPr="003E4224" w14:paraId="2EE1624A" w14:textId="77777777" w:rsidTr="00907E31">
        <w:trPr>
          <w:trHeight w:hRule="exact" w:val="259"/>
          <w:jc w:val="center"/>
        </w:trPr>
        <w:tc>
          <w:tcPr>
            <w:tcW w:w="3312" w:type="dxa"/>
            <w:tcBorders>
              <w:left w:val="single" w:sz="12" w:space="0" w:color="auto"/>
            </w:tcBorders>
            <w:vAlign w:val="center"/>
          </w:tcPr>
          <w:p w14:paraId="4EC1D32B" w14:textId="77777777" w:rsidR="008B3AAE" w:rsidRPr="003E4224" w:rsidRDefault="008B3AAE" w:rsidP="008B3AAE">
            <w:pPr>
              <w:ind w:left="158"/>
              <w:jc w:val="left"/>
              <w:rPr>
                <w:color w:val="000000"/>
                <w:sz w:val="17"/>
                <w:szCs w:val="17"/>
              </w:rPr>
            </w:pPr>
            <w:r w:rsidRPr="003E4224">
              <w:rPr>
                <w:color w:val="000000"/>
                <w:sz w:val="17"/>
                <w:szCs w:val="17"/>
              </w:rPr>
              <w:t>Newave Aerochemical FCY-2 Bio+</w:t>
            </w:r>
          </w:p>
        </w:tc>
        <w:tc>
          <w:tcPr>
            <w:tcW w:w="1502" w:type="dxa"/>
            <w:vAlign w:val="center"/>
          </w:tcPr>
          <w:p w14:paraId="7CCEFEE5" w14:textId="7B618A0F" w:rsidR="008B3AAE" w:rsidRPr="003E4224" w:rsidRDefault="008B3AAE" w:rsidP="008B3AAE">
            <w:pPr>
              <w:jc w:val="center"/>
              <w:rPr>
                <w:color w:val="000000"/>
                <w:sz w:val="17"/>
                <w:szCs w:val="17"/>
              </w:rPr>
            </w:pPr>
            <w:r w:rsidRPr="003E4224">
              <w:rPr>
                <w:color w:val="000000"/>
                <w:sz w:val="17"/>
                <w:szCs w:val="17"/>
              </w:rPr>
              <w:t>3 g/dm²/h</w:t>
            </w:r>
          </w:p>
        </w:tc>
        <w:tc>
          <w:tcPr>
            <w:tcW w:w="1503" w:type="dxa"/>
            <w:vAlign w:val="center"/>
          </w:tcPr>
          <w:p w14:paraId="2C159513" w14:textId="77777777" w:rsidR="008B3AAE" w:rsidRPr="003E4224" w:rsidRDefault="008B3AAE" w:rsidP="008B3AAE">
            <w:pPr>
              <w:jc w:val="center"/>
              <w:rPr>
                <w:color w:val="000000"/>
                <w:sz w:val="17"/>
                <w:szCs w:val="17"/>
              </w:rPr>
            </w:pPr>
            <w:r w:rsidRPr="003E4224">
              <w:rPr>
                <w:color w:val="000000"/>
                <w:sz w:val="17"/>
                <w:szCs w:val="17"/>
              </w:rPr>
              <w:t>3 g/dm²/h</w:t>
            </w:r>
          </w:p>
        </w:tc>
        <w:tc>
          <w:tcPr>
            <w:tcW w:w="1500" w:type="dxa"/>
            <w:vAlign w:val="center"/>
          </w:tcPr>
          <w:p w14:paraId="5304B35F" w14:textId="67FA5716" w:rsidR="008B3AAE" w:rsidRPr="003E4224" w:rsidRDefault="008B3AAE" w:rsidP="008B3AAE">
            <w:pPr>
              <w:jc w:val="center"/>
              <w:rPr>
                <w:color w:val="000000"/>
                <w:sz w:val="17"/>
                <w:szCs w:val="17"/>
              </w:rPr>
            </w:pPr>
            <w:r w:rsidRPr="003E4224">
              <w:rPr>
                <w:color w:val="000000"/>
                <w:sz w:val="17"/>
                <w:szCs w:val="17"/>
              </w:rPr>
              <w:t>3 g/dm²/h</w:t>
            </w:r>
          </w:p>
        </w:tc>
        <w:tc>
          <w:tcPr>
            <w:tcW w:w="1543" w:type="dxa"/>
            <w:tcBorders>
              <w:right w:val="single" w:sz="12" w:space="0" w:color="auto"/>
            </w:tcBorders>
            <w:vAlign w:val="center"/>
          </w:tcPr>
          <w:p w14:paraId="76622990" w14:textId="77777777" w:rsidR="008B3AAE" w:rsidRPr="003E4224" w:rsidRDefault="008B3AAE" w:rsidP="008B3AAE">
            <w:pPr>
              <w:jc w:val="center"/>
              <w:rPr>
                <w:color w:val="000000"/>
                <w:sz w:val="17"/>
                <w:szCs w:val="17"/>
              </w:rPr>
            </w:pPr>
            <w:r w:rsidRPr="003E4224">
              <w:rPr>
                <w:color w:val="000000"/>
                <w:sz w:val="17"/>
                <w:szCs w:val="17"/>
              </w:rPr>
              <w:t>3 g/dm²/h</w:t>
            </w:r>
          </w:p>
        </w:tc>
      </w:tr>
      <w:tr w:rsidR="008B3AAE" w:rsidRPr="003E4224" w14:paraId="4A649196" w14:textId="77777777" w:rsidTr="00836E23">
        <w:trPr>
          <w:trHeight w:hRule="exact" w:val="259"/>
          <w:jc w:val="center"/>
        </w:trPr>
        <w:tc>
          <w:tcPr>
            <w:tcW w:w="3312" w:type="dxa"/>
            <w:tcBorders>
              <w:left w:val="single" w:sz="12" w:space="0" w:color="auto"/>
            </w:tcBorders>
            <w:vAlign w:val="center"/>
          </w:tcPr>
          <w:p w14:paraId="202C9BAD" w14:textId="6EC66633" w:rsidR="008B3AAE" w:rsidRPr="003E4224" w:rsidRDefault="008B3AAE" w:rsidP="008B3AAE">
            <w:pPr>
              <w:ind w:left="158"/>
              <w:jc w:val="left"/>
              <w:rPr>
                <w:color w:val="000000"/>
                <w:sz w:val="17"/>
                <w:szCs w:val="17"/>
              </w:rPr>
            </w:pPr>
            <w:r w:rsidRPr="007F2324">
              <w:rPr>
                <w:color w:val="000000"/>
                <w:sz w:val="17"/>
                <w:szCs w:val="17"/>
                <w:lang w:val="en-CA"/>
              </w:rPr>
              <w:t>ROMCHIM ADD-PROTECT</w:t>
            </w:r>
            <w:r>
              <w:rPr>
                <w:color w:val="000000"/>
                <w:sz w:val="17"/>
                <w:szCs w:val="17"/>
                <w:lang w:val="en-CA"/>
              </w:rPr>
              <w:t xml:space="preserve"> NG</w:t>
            </w:r>
            <w:r w:rsidRPr="007F2324">
              <w:rPr>
                <w:color w:val="000000"/>
                <w:sz w:val="17"/>
                <w:szCs w:val="17"/>
                <w:lang w:val="en-CA"/>
              </w:rPr>
              <w:t xml:space="preserve"> Type II</w:t>
            </w:r>
          </w:p>
        </w:tc>
        <w:tc>
          <w:tcPr>
            <w:tcW w:w="1502" w:type="dxa"/>
            <w:vAlign w:val="center"/>
          </w:tcPr>
          <w:p w14:paraId="6A5D06B3" w14:textId="4C4BAE4D" w:rsidR="008B3AAE" w:rsidRPr="003E4224" w:rsidRDefault="008B3AAE" w:rsidP="008B3AAE">
            <w:pPr>
              <w:jc w:val="center"/>
              <w:rPr>
                <w:color w:val="000000"/>
                <w:sz w:val="17"/>
                <w:szCs w:val="17"/>
              </w:rPr>
            </w:pPr>
            <w:r w:rsidRPr="007F2324">
              <w:rPr>
                <w:color w:val="000000"/>
                <w:sz w:val="17"/>
                <w:szCs w:val="17"/>
                <w:lang w:val="en-CA"/>
              </w:rPr>
              <w:t>3 g/dm²/h</w:t>
            </w:r>
          </w:p>
        </w:tc>
        <w:tc>
          <w:tcPr>
            <w:tcW w:w="1503" w:type="dxa"/>
            <w:vAlign w:val="center"/>
          </w:tcPr>
          <w:p w14:paraId="0DD6EC7A" w14:textId="0E6A8D60" w:rsidR="008B3AAE" w:rsidRPr="003E4224" w:rsidRDefault="008B3AAE" w:rsidP="008B3AAE">
            <w:pPr>
              <w:jc w:val="center"/>
              <w:rPr>
                <w:color w:val="000000"/>
                <w:sz w:val="17"/>
                <w:szCs w:val="17"/>
              </w:rPr>
            </w:pPr>
            <w:r w:rsidRPr="007F2324">
              <w:rPr>
                <w:color w:val="000000"/>
                <w:sz w:val="17"/>
                <w:szCs w:val="17"/>
                <w:lang w:val="en-CA"/>
              </w:rPr>
              <w:t>3 g/dm²/h</w:t>
            </w:r>
          </w:p>
        </w:tc>
        <w:tc>
          <w:tcPr>
            <w:tcW w:w="1500" w:type="dxa"/>
            <w:vAlign w:val="center"/>
          </w:tcPr>
          <w:p w14:paraId="093AC9EF" w14:textId="28BE67B4" w:rsidR="008B3AAE" w:rsidRPr="003E4224" w:rsidRDefault="008B3AAE" w:rsidP="008B3AAE">
            <w:pPr>
              <w:jc w:val="center"/>
              <w:rPr>
                <w:color w:val="000000"/>
                <w:sz w:val="17"/>
                <w:szCs w:val="17"/>
              </w:rPr>
            </w:pPr>
            <w:r w:rsidRPr="007F2324">
              <w:rPr>
                <w:color w:val="000000"/>
                <w:sz w:val="17"/>
                <w:szCs w:val="17"/>
                <w:lang w:val="en-CA"/>
              </w:rPr>
              <w:t>3 g/dm²/h</w:t>
            </w:r>
          </w:p>
        </w:tc>
        <w:tc>
          <w:tcPr>
            <w:tcW w:w="1543" w:type="dxa"/>
            <w:tcBorders>
              <w:right w:val="single" w:sz="12" w:space="0" w:color="auto"/>
            </w:tcBorders>
            <w:vAlign w:val="center"/>
          </w:tcPr>
          <w:p w14:paraId="2F617F7C" w14:textId="2B9D3756" w:rsidR="008B3AAE" w:rsidRPr="003E4224" w:rsidRDefault="008B3AAE" w:rsidP="008B3AAE">
            <w:pPr>
              <w:jc w:val="center"/>
              <w:rPr>
                <w:color w:val="000000"/>
                <w:sz w:val="17"/>
                <w:szCs w:val="17"/>
              </w:rPr>
            </w:pPr>
            <w:r w:rsidRPr="007F2324">
              <w:rPr>
                <w:color w:val="000000"/>
                <w:sz w:val="17"/>
                <w:szCs w:val="17"/>
                <w:lang w:val="en-CA"/>
              </w:rPr>
              <w:t>3 g/dm²/h</w:t>
            </w:r>
          </w:p>
        </w:tc>
      </w:tr>
      <w:tr w:rsidR="008B3AAE" w:rsidRPr="003E4224" w14:paraId="7FB37AEC" w14:textId="77777777" w:rsidTr="00D141C8">
        <w:trPr>
          <w:trHeight w:hRule="exact" w:val="259"/>
          <w:jc w:val="center"/>
        </w:trPr>
        <w:tc>
          <w:tcPr>
            <w:tcW w:w="3312" w:type="dxa"/>
            <w:tcBorders>
              <w:left w:val="single" w:sz="12" w:space="0" w:color="auto"/>
            </w:tcBorders>
            <w:vAlign w:val="center"/>
          </w:tcPr>
          <w:p w14:paraId="081176CF" w14:textId="4318ECE9" w:rsidR="008B3AAE" w:rsidRPr="003E4224" w:rsidRDefault="008B3AAE" w:rsidP="008B3AAE">
            <w:pPr>
              <w:ind w:left="158"/>
              <w:jc w:val="left"/>
              <w:rPr>
                <w:color w:val="000000"/>
                <w:sz w:val="17"/>
                <w:szCs w:val="17"/>
              </w:rPr>
            </w:pPr>
            <w:r w:rsidRPr="003E4224">
              <w:rPr>
                <w:color w:val="000000"/>
                <w:sz w:val="17"/>
                <w:szCs w:val="17"/>
              </w:rPr>
              <w:t>ROMCHIM ADD-PROTECT Type II</w:t>
            </w:r>
          </w:p>
        </w:tc>
        <w:tc>
          <w:tcPr>
            <w:tcW w:w="1502" w:type="dxa"/>
            <w:vAlign w:val="center"/>
          </w:tcPr>
          <w:p w14:paraId="21078F56" w14:textId="6BD53B9D" w:rsidR="008B3AAE" w:rsidRPr="003E4224" w:rsidRDefault="008B3AAE" w:rsidP="008B3AAE">
            <w:pPr>
              <w:jc w:val="center"/>
              <w:rPr>
                <w:color w:val="000000"/>
                <w:sz w:val="17"/>
                <w:szCs w:val="17"/>
              </w:rPr>
            </w:pPr>
            <w:r w:rsidRPr="003E4224">
              <w:rPr>
                <w:color w:val="000000"/>
                <w:sz w:val="17"/>
                <w:szCs w:val="17"/>
              </w:rPr>
              <w:t>3 g/dm²/h</w:t>
            </w:r>
          </w:p>
        </w:tc>
        <w:tc>
          <w:tcPr>
            <w:tcW w:w="1503" w:type="dxa"/>
            <w:vAlign w:val="center"/>
          </w:tcPr>
          <w:p w14:paraId="3A128932" w14:textId="6E5CEFA4" w:rsidR="008B3AAE" w:rsidRPr="003E4224" w:rsidRDefault="008B3AAE" w:rsidP="008B3AAE">
            <w:pPr>
              <w:jc w:val="center"/>
              <w:rPr>
                <w:color w:val="000000"/>
                <w:sz w:val="17"/>
                <w:szCs w:val="17"/>
              </w:rPr>
            </w:pPr>
            <w:r w:rsidRPr="003E4224">
              <w:rPr>
                <w:color w:val="000000"/>
                <w:sz w:val="17"/>
                <w:szCs w:val="17"/>
              </w:rPr>
              <w:t>3 g/dm²/h</w:t>
            </w:r>
          </w:p>
        </w:tc>
        <w:tc>
          <w:tcPr>
            <w:tcW w:w="1500" w:type="dxa"/>
            <w:vAlign w:val="center"/>
          </w:tcPr>
          <w:p w14:paraId="74260A6B" w14:textId="7E625F49" w:rsidR="008B3AAE" w:rsidRPr="003E4224" w:rsidRDefault="008B3AAE" w:rsidP="008B3AAE">
            <w:pPr>
              <w:jc w:val="center"/>
              <w:rPr>
                <w:color w:val="000000"/>
                <w:sz w:val="17"/>
                <w:szCs w:val="17"/>
              </w:rPr>
            </w:pPr>
            <w:r w:rsidRPr="003E4224">
              <w:rPr>
                <w:color w:val="000000"/>
                <w:sz w:val="17"/>
                <w:szCs w:val="17"/>
              </w:rPr>
              <w:t>3 g/dm²/h</w:t>
            </w:r>
          </w:p>
        </w:tc>
        <w:tc>
          <w:tcPr>
            <w:tcW w:w="1543" w:type="dxa"/>
            <w:tcBorders>
              <w:right w:val="single" w:sz="12" w:space="0" w:color="auto"/>
            </w:tcBorders>
            <w:vAlign w:val="center"/>
          </w:tcPr>
          <w:p w14:paraId="726AA11B" w14:textId="1EEE6557" w:rsidR="008B3AAE" w:rsidRPr="003E4224" w:rsidRDefault="008B3AAE" w:rsidP="008B3AAE">
            <w:pPr>
              <w:jc w:val="center"/>
              <w:rPr>
                <w:color w:val="000000"/>
                <w:sz w:val="17"/>
                <w:szCs w:val="17"/>
              </w:rPr>
            </w:pPr>
            <w:r w:rsidRPr="003E4224">
              <w:rPr>
                <w:color w:val="000000"/>
                <w:sz w:val="17"/>
                <w:szCs w:val="17"/>
              </w:rPr>
              <w:t>3 g/dm²/h</w:t>
            </w:r>
          </w:p>
        </w:tc>
      </w:tr>
    </w:tbl>
    <w:p w14:paraId="430B1B19" w14:textId="77777777" w:rsidR="002519A3" w:rsidRPr="003E4224" w:rsidRDefault="002519A3" w:rsidP="002519A3">
      <w:pPr>
        <w:rPr>
          <w:sz w:val="16"/>
          <w:szCs w:val="16"/>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Lowest Usable Precipitation Rates in Snow for Type III Fluids"/>
        <w:tblDescription w:val="Table showing Lowest Usable Precipitation Rates in Snow for Type III Fluids"/>
      </w:tblPr>
      <w:tblGrid>
        <w:gridCol w:w="3312"/>
        <w:gridCol w:w="1498"/>
        <w:gridCol w:w="1499"/>
        <w:gridCol w:w="1525"/>
        <w:gridCol w:w="1526"/>
      </w:tblGrid>
      <w:tr w:rsidR="002519A3" w:rsidRPr="003E4224" w14:paraId="6188B037"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1C1B61EE" w14:textId="77777777" w:rsidR="002519A3" w:rsidRPr="003E4224" w:rsidRDefault="002519A3" w:rsidP="005B6FFA">
            <w:pPr>
              <w:overflowPunct/>
              <w:autoSpaceDE/>
              <w:autoSpaceDN/>
              <w:adjustRightInd/>
              <w:jc w:val="center"/>
              <w:textAlignment w:val="auto"/>
              <w:rPr>
                <w:b/>
                <w:sz w:val="16"/>
                <w:szCs w:val="16"/>
              </w:rPr>
            </w:pPr>
            <w:r w:rsidRPr="003E4224">
              <w:rPr>
                <w:b/>
                <w:sz w:val="18"/>
                <w:szCs w:val="16"/>
              </w:rPr>
              <w:t>Type III De/Anti-Icing Fluids</w:t>
            </w:r>
          </w:p>
        </w:tc>
      </w:tr>
      <w:tr w:rsidR="002519A3" w:rsidRPr="003E4224" w14:paraId="0B2DDEA0"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53DD1621"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Fluid Dilution</w:t>
            </w:r>
          </w:p>
        </w:tc>
        <w:tc>
          <w:tcPr>
            <w:tcW w:w="2997" w:type="dxa"/>
            <w:gridSpan w:val="2"/>
            <w:tcBorders>
              <w:top w:val="single" w:sz="12" w:space="0" w:color="auto"/>
              <w:bottom w:val="single" w:sz="4" w:space="0" w:color="auto"/>
            </w:tcBorders>
            <w:shd w:val="clear" w:color="000000" w:fill="FFFFFF"/>
            <w:noWrap/>
            <w:vAlign w:val="center"/>
          </w:tcPr>
          <w:p w14:paraId="63A6DC42"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100/0</w:t>
            </w:r>
          </w:p>
        </w:tc>
        <w:tc>
          <w:tcPr>
            <w:tcW w:w="1525" w:type="dxa"/>
            <w:tcBorders>
              <w:top w:val="single" w:sz="12" w:space="0" w:color="auto"/>
              <w:bottom w:val="single" w:sz="4" w:space="0" w:color="auto"/>
            </w:tcBorders>
            <w:noWrap/>
            <w:vAlign w:val="center"/>
          </w:tcPr>
          <w:p w14:paraId="135CBBE0"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75/25</w:t>
            </w:r>
          </w:p>
        </w:tc>
        <w:tc>
          <w:tcPr>
            <w:tcW w:w="1526" w:type="dxa"/>
            <w:tcBorders>
              <w:top w:val="single" w:sz="12" w:space="0" w:color="auto"/>
              <w:bottom w:val="single" w:sz="4" w:space="0" w:color="auto"/>
              <w:right w:val="single" w:sz="12" w:space="0" w:color="auto"/>
            </w:tcBorders>
            <w:vAlign w:val="center"/>
          </w:tcPr>
          <w:p w14:paraId="67A0496E"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50/50</w:t>
            </w:r>
          </w:p>
        </w:tc>
      </w:tr>
      <w:tr w:rsidR="002519A3" w:rsidRPr="003E4224" w14:paraId="12BCFDF6" w14:textId="77777777" w:rsidTr="00AD568D">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79C2558C"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498" w:type="dxa"/>
            <w:tcBorders>
              <w:bottom w:val="single" w:sz="12" w:space="0" w:color="auto"/>
            </w:tcBorders>
            <w:shd w:val="clear" w:color="000000" w:fill="FFFFFF"/>
            <w:noWrap/>
            <w:vAlign w:val="center"/>
          </w:tcPr>
          <w:p w14:paraId="2F58C942" w14:textId="77777777" w:rsidR="002519A3" w:rsidRPr="003E4224" w:rsidRDefault="002519A3" w:rsidP="00892948">
            <w:pPr>
              <w:overflowPunct/>
              <w:autoSpaceDE/>
              <w:autoSpaceDN/>
              <w:adjustRightInd/>
              <w:jc w:val="center"/>
              <w:textAlignment w:val="auto"/>
              <w:rPr>
                <w:b/>
                <w:i/>
                <w:smallCaps/>
                <w:sz w:val="17"/>
                <w:szCs w:val="17"/>
              </w:rPr>
            </w:pPr>
            <w:r w:rsidRPr="003E4224">
              <w:rPr>
                <w:b/>
                <w:bCs/>
                <w:i/>
                <w:iCs/>
                <w:smallCaps/>
                <w:sz w:val="17"/>
                <w:szCs w:val="17"/>
              </w:rPr>
              <w:t>-</w:t>
            </w:r>
            <w:r w:rsidR="00892948" w:rsidRPr="003E4224">
              <w:rPr>
                <w:b/>
                <w:bCs/>
                <w:i/>
                <w:iCs/>
                <w:smallCaps/>
                <w:sz w:val="17"/>
                <w:szCs w:val="17"/>
              </w:rPr>
              <w:t>25</w:t>
            </w:r>
            <w:r w:rsidRPr="003E4224">
              <w:rPr>
                <w:b/>
                <w:bCs/>
                <w:i/>
                <w:iCs/>
                <w:smallCaps/>
                <w:sz w:val="17"/>
                <w:szCs w:val="17"/>
              </w:rPr>
              <w:t>°C and above</w:t>
            </w:r>
          </w:p>
        </w:tc>
        <w:tc>
          <w:tcPr>
            <w:tcW w:w="1499" w:type="dxa"/>
            <w:tcBorders>
              <w:bottom w:val="single" w:sz="12" w:space="0" w:color="auto"/>
            </w:tcBorders>
            <w:shd w:val="clear" w:color="000000" w:fill="FFFFFF"/>
            <w:noWrap/>
            <w:vAlign w:val="center"/>
          </w:tcPr>
          <w:p w14:paraId="7C2DA3F1" w14:textId="77777777" w:rsidR="002519A3" w:rsidRPr="003E4224" w:rsidRDefault="002519A3" w:rsidP="00892948">
            <w:pPr>
              <w:overflowPunct/>
              <w:autoSpaceDE/>
              <w:autoSpaceDN/>
              <w:adjustRightInd/>
              <w:jc w:val="center"/>
              <w:textAlignment w:val="auto"/>
              <w:rPr>
                <w:b/>
                <w:i/>
                <w:smallCaps/>
                <w:sz w:val="17"/>
                <w:szCs w:val="17"/>
              </w:rPr>
            </w:pPr>
            <w:r w:rsidRPr="003E4224">
              <w:rPr>
                <w:b/>
                <w:bCs/>
                <w:i/>
                <w:iCs/>
                <w:smallCaps/>
                <w:sz w:val="17"/>
                <w:szCs w:val="17"/>
              </w:rPr>
              <w:t>Below -</w:t>
            </w:r>
            <w:r w:rsidR="00892948" w:rsidRPr="003E4224">
              <w:rPr>
                <w:b/>
                <w:bCs/>
                <w:i/>
                <w:iCs/>
                <w:smallCaps/>
                <w:sz w:val="17"/>
                <w:szCs w:val="17"/>
              </w:rPr>
              <w:t>25</w:t>
            </w:r>
            <w:r w:rsidRPr="003E4224">
              <w:rPr>
                <w:b/>
                <w:bCs/>
                <w:i/>
                <w:iCs/>
                <w:smallCaps/>
                <w:sz w:val="17"/>
                <w:szCs w:val="17"/>
              </w:rPr>
              <w:t>°C</w:t>
            </w:r>
          </w:p>
        </w:tc>
        <w:tc>
          <w:tcPr>
            <w:tcW w:w="1525" w:type="dxa"/>
            <w:tcBorders>
              <w:bottom w:val="single" w:sz="12" w:space="0" w:color="auto"/>
            </w:tcBorders>
            <w:noWrap/>
            <w:vAlign w:val="center"/>
          </w:tcPr>
          <w:p w14:paraId="7DF752E0" w14:textId="77777777" w:rsidR="002519A3" w:rsidRPr="003E4224" w:rsidRDefault="002519A3" w:rsidP="00F4364B">
            <w:pPr>
              <w:overflowPunct/>
              <w:autoSpaceDE/>
              <w:autoSpaceDN/>
              <w:adjustRightInd/>
              <w:jc w:val="center"/>
              <w:textAlignment w:val="auto"/>
              <w:rPr>
                <w:b/>
                <w:i/>
                <w:smallCaps/>
                <w:sz w:val="17"/>
                <w:szCs w:val="17"/>
              </w:rPr>
            </w:pPr>
            <w:r w:rsidRPr="003E4224">
              <w:rPr>
                <w:b/>
                <w:bCs/>
                <w:i/>
                <w:iCs/>
                <w:smallCaps/>
                <w:sz w:val="17"/>
                <w:szCs w:val="17"/>
              </w:rPr>
              <w:t>-1</w:t>
            </w:r>
            <w:r w:rsidR="00F4364B" w:rsidRPr="003E4224">
              <w:rPr>
                <w:b/>
                <w:bCs/>
                <w:i/>
                <w:iCs/>
                <w:smallCaps/>
                <w:sz w:val="17"/>
                <w:szCs w:val="17"/>
              </w:rPr>
              <w:t>0</w:t>
            </w:r>
            <w:r w:rsidRPr="003E4224">
              <w:rPr>
                <w:b/>
                <w:bCs/>
                <w:i/>
                <w:iCs/>
                <w:smallCaps/>
                <w:sz w:val="17"/>
                <w:szCs w:val="17"/>
              </w:rPr>
              <w:t>°C and above</w:t>
            </w:r>
          </w:p>
        </w:tc>
        <w:tc>
          <w:tcPr>
            <w:tcW w:w="1526" w:type="dxa"/>
            <w:tcBorders>
              <w:bottom w:val="single" w:sz="12" w:space="0" w:color="auto"/>
              <w:right w:val="single" w:sz="12" w:space="0" w:color="auto"/>
            </w:tcBorders>
            <w:vAlign w:val="center"/>
          </w:tcPr>
          <w:p w14:paraId="1433652C"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DB793A" w:rsidRPr="003E4224" w14:paraId="5FA0E30F" w14:textId="77777777" w:rsidTr="00AD568D">
        <w:trPr>
          <w:trHeight w:hRule="exact" w:val="259"/>
          <w:jc w:val="center"/>
        </w:trPr>
        <w:tc>
          <w:tcPr>
            <w:tcW w:w="3312" w:type="dxa"/>
            <w:tcBorders>
              <w:top w:val="single" w:sz="12" w:space="0" w:color="auto"/>
              <w:left w:val="single" w:sz="12" w:space="0" w:color="auto"/>
              <w:bottom w:val="single" w:sz="12" w:space="0" w:color="auto"/>
            </w:tcBorders>
            <w:shd w:val="clear" w:color="000000" w:fill="FFFFFF"/>
            <w:noWrap/>
            <w:vAlign w:val="center"/>
          </w:tcPr>
          <w:p w14:paraId="776789F3" w14:textId="77777777" w:rsidR="00DB793A" w:rsidRPr="003E4224" w:rsidRDefault="00DB793A" w:rsidP="00DB793A">
            <w:pPr>
              <w:overflowPunct/>
              <w:autoSpaceDE/>
              <w:autoSpaceDN/>
              <w:adjustRightInd/>
              <w:ind w:left="158"/>
              <w:jc w:val="left"/>
              <w:textAlignment w:val="auto"/>
              <w:rPr>
                <w:b/>
                <w:bCs/>
                <w:i/>
                <w:iCs/>
                <w:smallCaps/>
                <w:sz w:val="17"/>
                <w:szCs w:val="17"/>
              </w:rPr>
            </w:pPr>
            <w:r w:rsidRPr="003E4224">
              <w:rPr>
                <w:sz w:val="17"/>
                <w:szCs w:val="17"/>
              </w:rPr>
              <w:t>AllClear AeroClear MAX</w:t>
            </w:r>
          </w:p>
        </w:tc>
        <w:tc>
          <w:tcPr>
            <w:tcW w:w="1498" w:type="dxa"/>
            <w:tcBorders>
              <w:top w:val="single" w:sz="12" w:space="0" w:color="auto"/>
              <w:bottom w:val="single" w:sz="12" w:space="0" w:color="auto"/>
            </w:tcBorders>
            <w:shd w:val="clear" w:color="000000" w:fill="FFFFFF"/>
            <w:noWrap/>
            <w:vAlign w:val="center"/>
          </w:tcPr>
          <w:p w14:paraId="5A242956" w14:textId="09EBC7BA" w:rsidR="00DB793A" w:rsidRPr="003E4224" w:rsidRDefault="004147B2" w:rsidP="00F4364B">
            <w:pPr>
              <w:overflowPunct/>
              <w:autoSpaceDE/>
              <w:autoSpaceDN/>
              <w:adjustRightInd/>
              <w:jc w:val="center"/>
              <w:textAlignment w:val="auto"/>
              <w:rPr>
                <w:b/>
                <w:bCs/>
                <w:i/>
                <w:iCs/>
                <w:smallCaps/>
                <w:sz w:val="17"/>
                <w:szCs w:val="17"/>
              </w:rPr>
            </w:pPr>
            <w:r w:rsidRPr="003E4224">
              <w:rPr>
                <w:color w:val="000000"/>
                <w:sz w:val="17"/>
                <w:szCs w:val="17"/>
              </w:rPr>
              <w:t>3</w:t>
            </w:r>
            <w:r w:rsidR="00DB793A" w:rsidRPr="003E4224">
              <w:rPr>
                <w:color w:val="000000"/>
                <w:sz w:val="17"/>
                <w:szCs w:val="17"/>
              </w:rPr>
              <w:t xml:space="preserve"> g/dm²/h</w:t>
            </w:r>
          </w:p>
        </w:tc>
        <w:tc>
          <w:tcPr>
            <w:tcW w:w="1499" w:type="dxa"/>
            <w:tcBorders>
              <w:top w:val="single" w:sz="12" w:space="0" w:color="auto"/>
              <w:bottom w:val="single" w:sz="12" w:space="0" w:color="auto"/>
            </w:tcBorders>
            <w:shd w:val="clear" w:color="000000" w:fill="FFFFFF"/>
            <w:noWrap/>
            <w:vAlign w:val="center"/>
          </w:tcPr>
          <w:p w14:paraId="38529E09" w14:textId="77777777" w:rsidR="00DB793A" w:rsidRPr="003E4224" w:rsidRDefault="00892948" w:rsidP="00DB793A">
            <w:pPr>
              <w:overflowPunct/>
              <w:autoSpaceDE/>
              <w:autoSpaceDN/>
              <w:adjustRightInd/>
              <w:jc w:val="center"/>
              <w:textAlignment w:val="auto"/>
              <w:rPr>
                <w:b/>
                <w:bCs/>
                <w:i/>
                <w:iCs/>
                <w:smallCaps/>
                <w:sz w:val="17"/>
                <w:szCs w:val="17"/>
              </w:rPr>
            </w:pPr>
            <w:r w:rsidRPr="003E4224">
              <w:rPr>
                <w:sz w:val="17"/>
                <w:szCs w:val="17"/>
              </w:rPr>
              <w:t>3</w:t>
            </w:r>
            <w:r w:rsidR="00DB793A" w:rsidRPr="003E4224">
              <w:rPr>
                <w:sz w:val="17"/>
                <w:szCs w:val="17"/>
              </w:rPr>
              <w:t xml:space="preserve"> g/dm²/h</w:t>
            </w:r>
          </w:p>
        </w:tc>
        <w:tc>
          <w:tcPr>
            <w:tcW w:w="1525" w:type="dxa"/>
            <w:tcBorders>
              <w:top w:val="single" w:sz="12" w:space="0" w:color="auto"/>
              <w:bottom w:val="single" w:sz="12" w:space="0" w:color="auto"/>
            </w:tcBorders>
            <w:noWrap/>
            <w:vAlign w:val="center"/>
          </w:tcPr>
          <w:p w14:paraId="54859849" w14:textId="77777777" w:rsidR="00DB793A" w:rsidRPr="003E4224" w:rsidRDefault="00DB793A" w:rsidP="00F4364B">
            <w:pPr>
              <w:overflowPunct/>
              <w:autoSpaceDE/>
              <w:autoSpaceDN/>
              <w:adjustRightInd/>
              <w:jc w:val="center"/>
              <w:textAlignment w:val="auto"/>
              <w:rPr>
                <w:b/>
                <w:bCs/>
                <w:i/>
                <w:iCs/>
                <w:smallCaps/>
                <w:sz w:val="17"/>
                <w:szCs w:val="17"/>
              </w:rPr>
            </w:pPr>
            <w:r w:rsidRPr="003E4224">
              <w:rPr>
                <w:color w:val="000000"/>
                <w:sz w:val="14"/>
                <w:szCs w:val="17"/>
              </w:rPr>
              <w:t>not applicable</w:t>
            </w:r>
          </w:p>
        </w:tc>
        <w:tc>
          <w:tcPr>
            <w:tcW w:w="1526" w:type="dxa"/>
            <w:tcBorders>
              <w:top w:val="single" w:sz="12" w:space="0" w:color="auto"/>
              <w:bottom w:val="single" w:sz="12" w:space="0" w:color="auto"/>
              <w:right w:val="single" w:sz="12" w:space="0" w:color="auto"/>
            </w:tcBorders>
            <w:vAlign w:val="center"/>
          </w:tcPr>
          <w:p w14:paraId="242FFA45" w14:textId="77777777" w:rsidR="00DB793A" w:rsidRPr="003E4224" w:rsidRDefault="00DB793A" w:rsidP="005B6FFA">
            <w:pPr>
              <w:overflowPunct/>
              <w:autoSpaceDE/>
              <w:autoSpaceDN/>
              <w:adjustRightInd/>
              <w:jc w:val="center"/>
              <w:textAlignment w:val="auto"/>
              <w:rPr>
                <w:b/>
                <w:bCs/>
                <w:i/>
                <w:iCs/>
                <w:smallCaps/>
                <w:sz w:val="17"/>
                <w:szCs w:val="17"/>
              </w:rPr>
            </w:pPr>
            <w:r w:rsidRPr="003E4224">
              <w:rPr>
                <w:color w:val="000000"/>
                <w:sz w:val="14"/>
                <w:szCs w:val="17"/>
              </w:rPr>
              <w:t>not applicable</w:t>
            </w:r>
          </w:p>
        </w:tc>
      </w:tr>
    </w:tbl>
    <w:p w14:paraId="5CAFAE28" w14:textId="77777777" w:rsidR="00C15768" w:rsidRPr="003E4224" w:rsidRDefault="00C15768" w:rsidP="00C15768">
      <w:pPr>
        <w:spacing w:before="80"/>
        <w:ind w:left="450" w:right="306" w:hanging="180"/>
        <w:rPr>
          <w:sz w:val="15"/>
          <w:szCs w:val="15"/>
        </w:rPr>
      </w:pPr>
      <w:r w:rsidRPr="003E4224">
        <w:rPr>
          <w:sz w:val="15"/>
          <w:szCs w:val="15"/>
        </w:rPr>
        <w:t>1</w:t>
      </w:r>
      <w:r w:rsidRPr="003E4224">
        <w:rPr>
          <w:sz w:val="15"/>
          <w:szCs w:val="15"/>
        </w:rPr>
        <w:tab/>
        <w:t xml:space="preserve">The lowest precipitation rate to be used as an input to the snow regression equations is constrained by the higher of: (1) the minimum demonstrated precipitation measuring equipment rates in accordance with the FAA LWES AC (in no case less than 2.0 g/dm²/h) or (2) the lowest usable precipitation rate (LUPR) for the fluid/dilution/temperature as defined in this table. </w:t>
      </w:r>
    </w:p>
    <w:p w14:paraId="5AB9181C" w14:textId="4A12BEAF" w:rsidR="00664E8C" w:rsidRPr="003E4224" w:rsidRDefault="00C15768" w:rsidP="00C15768">
      <w:pPr>
        <w:spacing w:before="80"/>
        <w:ind w:left="450" w:right="306" w:hanging="180"/>
        <w:jc w:val="left"/>
        <w:rPr>
          <w:sz w:val="15"/>
          <w:szCs w:val="15"/>
        </w:rPr>
      </w:pPr>
      <w:r w:rsidRPr="003E4224">
        <w:rPr>
          <w:sz w:val="15"/>
          <w:szCs w:val="15"/>
        </w:rPr>
        <w:t>2</w:t>
      </w:r>
      <w:r w:rsidRPr="003E4224">
        <w:rPr>
          <w:sz w:val="15"/>
          <w:szCs w:val="15"/>
        </w:rPr>
        <w:tab/>
        <w:t>Type I fluids are limited only by the general precipitation rate limitations set out in the FAA LWES AC.</w:t>
      </w:r>
    </w:p>
    <w:p w14:paraId="4C2A2807" w14:textId="77777777" w:rsidR="00664E8C" w:rsidRPr="003E4224" w:rsidRDefault="00664E8C">
      <w:pPr>
        <w:overflowPunct/>
        <w:autoSpaceDE/>
        <w:autoSpaceDN/>
        <w:adjustRightInd/>
        <w:jc w:val="left"/>
        <w:textAlignment w:val="auto"/>
        <w:rPr>
          <w:sz w:val="15"/>
          <w:szCs w:val="15"/>
        </w:rPr>
      </w:pPr>
      <w:r w:rsidRPr="003E4224">
        <w:rPr>
          <w:sz w:val="15"/>
          <w:szCs w:val="15"/>
        </w:rPr>
        <w:br w:type="page"/>
      </w:r>
    </w:p>
    <w:p w14:paraId="162CCE07" w14:textId="3372734F" w:rsidR="00664E8C" w:rsidRPr="003E4224" w:rsidRDefault="00664E8C" w:rsidP="00E66136">
      <w:pPr>
        <w:spacing w:before="60" w:after="120"/>
        <w:jc w:val="center"/>
        <w:rPr>
          <w:szCs w:val="28"/>
        </w:rPr>
      </w:pPr>
      <w:r w:rsidRPr="003E4224">
        <w:rPr>
          <w:rFonts w:ascii="Arial Bold" w:hAnsi="Arial Bold"/>
          <w:b/>
          <w:sz w:val="28"/>
          <w:szCs w:val="28"/>
        </w:rPr>
        <w:lastRenderedPageBreak/>
        <w:t>TABLE 5: LOWEST USABLE PRECIPITATION RATES IN SNOW¹ (cont’d)</w:t>
      </w:r>
    </w:p>
    <w:p w14:paraId="4FE88FA6" w14:textId="77777777" w:rsidR="00664E8C" w:rsidRPr="003E4224" w:rsidRDefault="00664E8C" w:rsidP="00F95E57">
      <w:pPr>
        <w:pStyle w:val="Caption"/>
      </w:pPr>
      <w:r w:rsidRPr="003E4224">
        <w:t xml:space="preserve">TYPE II, TYPE </w:t>
      </w:r>
      <w:proofErr w:type="gramStart"/>
      <w:r w:rsidRPr="003E4224">
        <w:t>III</w:t>
      </w:r>
      <w:proofErr w:type="gramEnd"/>
      <w:r w:rsidRPr="003E4224">
        <w:t xml:space="preserve"> AND TYPE IV FLUIDS²</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Lowest Usable Precipitation Rates in Snow for Type IV Fluids"/>
        <w:tblDescription w:val="Table showing Lowest Usable Precipitation Rates in Snow for Type IV Fluids"/>
      </w:tblPr>
      <w:tblGrid>
        <w:gridCol w:w="3312"/>
        <w:gridCol w:w="1498"/>
        <w:gridCol w:w="1499"/>
        <w:gridCol w:w="1525"/>
        <w:gridCol w:w="1526"/>
      </w:tblGrid>
      <w:tr w:rsidR="002519A3" w:rsidRPr="003E4224" w14:paraId="678809E8"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152FD842" w14:textId="77777777" w:rsidR="002519A3" w:rsidRPr="003E4224" w:rsidRDefault="002519A3" w:rsidP="005B6FFA">
            <w:pPr>
              <w:overflowPunct/>
              <w:autoSpaceDE/>
              <w:autoSpaceDN/>
              <w:adjustRightInd/>
              <w:jc w:val="center"/>
              <w:textAlignment w:val="auto"/>
              <w:rPr>
                <w:b/>
                <w:sz w:val="16"/>
                <w:szCs w:val="16"/>
              </w:rPr>
            </w:pPr>
            <w:r w:rsidRPr="003E4224">
              <w:rPr>
                <w:b/>
                <w:sz w:val="18"/>
                <w:szCs w:val="16"/>
              </w:rPr>
              <w:t>Type IV De/Anti-Icing Fluids</w:t>
            </w:r>
          </w:p>
        </w:tc>
      </w:tr>
      <w:tr w:rsidR="002519A3" w:rsidRPr="003E4224" w14:paraId="28F9DC10"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68F0F061"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Fluid Dilution</w:t>
            </w:r>
          </w:p>
        </w:tc>
        <w:tc>
          <w:tcPr>
            <w:tcW w:w="2997" w:type="dxa"/>
            <w:gridSpan w:val="2"/>
            <w:tcBorders>
              <w:top w:val="single" w:sz="12" w:space="0" w:color="auto"/>
              <w:bottom w:val="single" w:sz="4" w:space="0" w:color="auto"/>
            </w:tcBorders>
            <w:shd w:val="clear" w:color="000000" w:fill="FFFFFF"/>
            <w:noWrap/>
            <w:vAlign w:val="center"/>
          </w:tcPr>
          <w:p w14:paraId="7E42B70A"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100/0</w:t>
            </w:r>
          </w:p>
        </w:tc>
        <w:tc>
          <w:tcPr>
            <w:tcW w:w="1525" w:type="dxa"/>
            <w:tcBorders>
              <w:top w:val="single" w:sz="12" w:space="0" w:color="auto"/>
              <w:bottom w:val="single" w:sz="4" w:space="0" w:color="auto"/>
            </w:tcBorders>
            <w:noWrap/>
            <w:vAlign w:val="center"/>
          </w:tcPr>
          <w:p w14:paraId="6074F9DC"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75/25</w:t>
            </w:r>
          </w:p>
        </w:tc>
        <w:tc>
          <w:tcPr>
            <w:tcW w:w="1526" w:type="dxa"/>
            <w:tcBorders>
              <w:top w:val="single" w:sz="12" w:space="0" w:color="auto"/>
              <w:bottom w:val="single" w:sz="4" w:space="0" w:color="auto"/>
              <w:right w:val="single" w:sz="12" w:space="0" w:color="auto"/>
            </w:tcBorders>
            <w:vAlign w:val="center"/>
          </w:tcPr>
          <w:p w14:paraId="02A25740" w14:textId="77777777" w:rsidR="002519A3" w:rsidRPr="003E4224" w:rsidRDefault="002519A3" w:rsidP="005B6FFA">
            <w:pPr>
              <w:overflowPunct/>
              <w:autoSpaceDE/>
              <w:autoSpaceDN/>
              <w:adjustRightInd/>
              <w:jc w:val="center"/>
              <w:textAlignment w:val="auto"/>
              <w:rPr>
                <w:b/>
                <w:smallCaps/>
                <w:sz w:val="17"/>
                <w:szCs w:val="17"/>
              </w:rPr>
            </w:pPr>
            <w:r w:rsidRPr="003E4224">
              <w:rPr>
                <w:b/>
                <w:smallCaps/>
                <w:sz w:val="17"/>
                <w:szCs w:val="17"/>
              </w:rPr>
              <w:t>50/50</w:t>
            </w:r>
          </w:p>
        </w:tc>
      </w:tr>
      <w:tr w:rsidR="002519A3" w:rsidRPr="003E4224" w14:paraId="127DDD8D" w14:textId="77777777" w:rsidTr="00FF4F6C">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147C12EE"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498" w:type="dxa"/>
            <w:tcBorders>
              <w:bottom w:val="single" w:sz="12" w:space="0" w:color="auto"/>
            </w:tcBorders>
            <w:shd w:val="clear" w:color="000000" w:fill="FFFFFF"/>
            <w:noWrap/>
            <w:vAlign w:val="center"/>
          </w:tcPr>
          <w:p w14:paraId="76EEF904"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499" w:type="dxa"/>
            <w:tcBorders>
              <w:bottom w:val="single" w:sz="12" w:space="0" w:color="auto"/>
            </w:tcBorders>
            <w:shd w:val="clear" w:color="000000" w:fill="FFFFFF"/>
            <w:noWrap/>
            <w:vAlign w:val="center"/>
          </w:tcPr>
          <w:p w14:paraId="48D4165F"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Below -14°C</w:t>
            </w:r>
          </w:p>
        </w:tc>
        <w:tc>
          <w:tcPr>
            <w:tcW w:w="1525" w:type="dxa"/>
            <w:tcBorders>
              <w:bottom w:val="single" w:sz="12" w:space="0" w:color="auto"/>
            </w:tcBorders>
            <w:noWrap/>
            <w:vAlign w:val="center"/>
          </w:tcPr>
          <w:p w14:paraId="0B6B2789"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26" w:type="dxa"/>
            <w:tcBorders>
              <w:bottom w:val="single" w:sz="12" w:space="0" w:color="auto"/>
              <w:right w:val="single" w:sz="12" w:space="0" w:color="auto"/>
            </w:tcBorders>
            <w:vAlign w:val="center"/>
          </w:tcPr>
          <w:p w14:paraId="28D87143" w14:textId="77777777" w:rsidR="002519A3" w:rsidRPr="003E4224" w:rsidRDefault="002519A3" w:rsidP="005B6FFA">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2519A3" w:rsidRPr="003E4224" w14:paraId="33D3968B" w14:textId="77777777" w:rsidTr="004147B2">
        <w:trPr>
          <w:trHeight w:hRule="exact" w:val="259"/>
          <w:jc w:val="center"/>
        </w:trPr>
        <w:tc>
          <w:tcPr>
            <w:tcW w:w="3312" w:type="dxa"/>
            <w:tcBorders>
              <w:left w:val="single" w:sz="12" w:space="0" w:color="auto"/>
            </w:tcBorders>
            <w:vAlign w:val="center"/>
          </w:tcPr>
          <w:p w14:paraId="01A92545" w14:textId="4A16377C" w:rsidR="002519A3" w:rsidRPr="003E4224" w:rsidRDefault="002519A3" w:rsidP="005B6FFA">
            <w:pPr>
              <w:ind w:left="157"/>
              <w:jc w:val="left"/>
              <w:rPr>
                <w:color w:val="000000"/>
                <w:sz w:val="17"/>
                <w:szCs w:val="17"/>
              </w:rPr>
            </w:pPr>
            <w:r w:rsidRPr="003E4224">
              <w:rPr>
                <w:color w:val="000000"/>
                <w:sz w:val="17"/>
                <w:szCs w:val="17"/>
              </w:rPr>
              <w:t xml:space="preserve">ABAX </w:t>
            </w:r>
            <w:r w:rsidR="00CA4EA8" w:rsidRPr="003E4224">
              <w:rPr>
                <w:color w:val="000000"/>
                <w:sz w:val="17"/>
                <w:szCs w:val="17"/>
              </w:rPr>
              <w:t>ECOWING</w:t>
            </w:r>
            <w:r w:rsidRPr="003E4224">
              <w:rPr>
                <w:color w:val="000000"/>
                <w:sz w:val="17"/>
                <w:szCs w:val="17"/>
              </w:rPr>
              <w:t xml:space="preserve"> AD-49</w:t>
            </w:r>
          </w:p>
        </w:tc>
        <w:tc>
          <w:tcPr>
            <w:tcW w:w="1498" w:type="dxa"/>
            <w:vAlign w:val="center"/>
          </w:tcPr>
          <w:p w14:paraId="510780A3" w14:textId="77777777" w:rsidR="002519A3" w:rsidRPr="003E4224" w:rsidRDefault="002519A3" w:rsidP="005B6FFA">
            <w:pPr>
              <w:jc w:val="center"/>
              <w:rPr>
                <w:color w:val="000000"/>
                <w:sz w:val="17"/>
                <w:szCs w:val="17"/>
              </w:rPr>
            </w:pPr>
            <w:r w:rsidRPr="003E4224">
              <w:rPr>
                <w:color w:val="000000"/>
                <w:sz w:val="17"/>
                <w:szCs w:val="17"/>
              </w:rPr>
              <w:t>3 g/dm²/h</w:t>
            </w:r>
          </w:p>
        </w:tc>
        <w:tc>
          <w:tcPr>
            <w:tcW w:w="1499" w:type="dxa"/>
            <w:vAlign w:val="center"/>
          </w:tcPr>
          <w:p w14:paraId="27DECC60" w14:textId="77777777" w:rsidR="002519A3" w:rsidRPr="003E4224" w:rsidRDefault="002519A3" w:rsidP="005B6FFA">
            <w:pPr>
              <w:jc w:val="center"/>
              <w:rPr>
                <w:color w:val="000000"/>
                <w:sz w:val="17"/>
                <w:szCs w:val="17"/>
              </w:rPr>
            </w:pPr>
            <w:r w:rsidRPr="003E4224">
              <w:rPr>
                <w:color w:val="000000"/>
                <w:sz w:val="17"/>
                <w:szCs w:val="17"/>
              </w:rPr>
              <w:t>3 g/dm²/h</w:t>
            </w:r>
          </w:p>
        </w:tc>
        <w:tc>
          <w:tcPr>
            <w:tcW w:w="1525" w:type="dxa"/>
            <w:vAlign w:val="center"/>
          </w:tcPr>
          <w:p w14:paraId="2953580B" w14:textId="237A4547" w:rsidR="002519A3" w:rsidRPr="003E4224" w:rsidRDefault="00DA49FA" w:rsidP="00DA49FA">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7D655750" w14:textId="7B4ECACE" w:rsidR="002519A3" w:rsidRPr="003E4224" w:rsidRDefault="00DA49FA" w:rsidP="00DA49FA">
            <w:pPr>
              <w:jc w:val="center"/>
              <w:rPr>
                <w:color w:val="000000"/>
                <w:sz w:val="17"/>
                <w:szCs w:val="17"/>
              </w:rPr>
            </w:pPr>
            <w:r w:rsidRPr="003E4224">
              <w:rPr>
                <w:color w:val="000000"/>
                <w:sz w:val="14"/>
                <w:szCs w:val="17"/>
              </w:rPr>
              <w:t>not applicable</w:t>
            </w:r>
          </w:p>
        </w:tc>
      </w:tr>
      <w:tr w:rsidR="00FB5C41" w:rsidRPr="003E4224" w14:paraId="21AA82B1" w14:textId="77777777" w:rsidTr="004147B2">
        <w:trPr>
          <w:trHeight w:hRule="exact" w:val="259"/>
          <w:jc w:val="center"/>
        </w:trPr>
        <w:tc>
          <w:tcPr>
            <w:tcW w:w="3312" w:type="dxa"/>
            <w:tcBorders>
              <w:left w:val="single" w:sz="12" w:space="0" w:color="auto"/>
            </w:tcBorders>
            <w:vAlign w:val="center"/>
          </w:tcPr>
          <w:p w14:paraId="55FE24F3" w14:textId="4BEE2C9E" w:rsidR="00FB5C41" w:rsidRPr="003E4224" w:rsidRDefault="00FB5C41" w:rsidP="00FB5C41">
            <w:pPr>
              <w:ind w:left="157"/>
              <w:jc w:val="left"/>
              <w:rPr>
                <w:color w:val="000000"/>
                <w:sz w:val="17"/>
                <w:szCs w:val="17"/>
              </w:rPr>
            </w:pPr>
            <w:r w:rsidRPr="007F2324">
              <w:rPr>
                <w:color w:val="000000"/>
                <w:sz w:val="17"/>
                <w:szCs w:val="17"/>
                <w:lang w:val="en-CA"/>
              </w:rPr>
              <w:t>AllClear ClearWing E</w:t>
            </w:r>
            <w:r>
              <w:rPr>
                <w:color w:val="000000"/>
                <w:sz w:val="17"/>
                <w:szCs w:val="17"/>
                <w:lang w:val="en-CA"/>
              </w:rPr>
              <w:t>CO</w:t>
            </w:r>
          </w:p>
        </w:tc>
        <w:tc>
          <w:tcPr>
            <w:tcW w:w="1498" w:type="dxa"/>
            <w:vAlign w:val="center"/>
          </w:tcPr>
          <w:p w14:paraId="11DC635C" w14:textId="0B3279BA" w:rsidR="00FB5C41" w:rsidRPr="003E4224" w:rsidRDefault="00FB5C41" w:rsidP="00FB5C41">
            <w:pPr>
              <w:jc w:val="center"/>
              <w:rPr>
                <w:color w:val="000000"/>
                <w:sz w:val="17"/>
                <w:szCs w:val="17"/>
              </w:rPr>
            </w:pPr>
            <w:r w:rsidRPr="007F2324">
              <w:rPr>
                <w:color w:val="000000"/>
                <w:sz w:val="17"/>
                <w:szCs w:val="17"/>
                <w:lang w:val="en-CA"/>
              </w:rPr>
              <w:t>3 g/dm²/h</w:t>
            </w:r>
          </w:p>
        </w:tc>
        <w:tc>
          <w:tcPr>
            <w:tcW w:w="1499" w:type="dxa"/>
            <w:vAlign w:val="center"/>
          </w:tcPr>
          <w:p w14:paraId="4EDC752C" w14:textId="2A747D42" w:rsidR="00FB5C41" w:rsidRPr="003E4224" w:rsidRDefault="00FB5C41" w:rsidP="00FB5C41">
            <w:pPr>
              <w:jc w:val="center"/>
              <w:rPr>
                <w:color w:val="000000"/>
                <w:sz w:val="17"/>
                <w:szCs w:val="17"/>
              </w:rPr>
            </w:pPr>
            <w:r w:rsidRPr="007F2324">
              <w:rPr>
                <w:color w:val="000000"/>
                <w:sz w:val="17"/>
                <w:szCs w:val="17"/>
                <w:lang w:val="en-CA"/>
              </w:rPr>
              <w:t>3 g/dm²/h</w:t>
            </w:r>
          </w:p>
        </w:tc>
        <w:tc>
          <w:tcPr>
            <w:tcW w:w="1525" w:type="dxa"/>
            <w:vAlign w:val="center"/>
          </w:tcPr>
          <w:p w14:paraId="7A87EE06" w14:textId="51F618A7" w:rsidR="00FB5C41" w:rsidRPr="003E4224" w:rsidRDefault="00FB5C41" w:rsidP="00FB5C41">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4BC3629A" w14:textId="691CAA0A" w:rsidR="00FB5C41" w:rsidRPr="003E4224" w:rsidRDefault="00FB5C41" w:rsidP="00FB5C41">
            <w:pPr>
              <w:jc w:val="center"/>
              <w:rPr>
                <w:color w:val="000000"/>
                <w:sz w:val="14"/>
                <w:szCs w:val="17"/>
              </w:rPr>
            </w:pPr>
            <w:r w:rsidRPr="007F2324">
              <w:rPr>
                <w:color w:val="000000"/>
                <w:sz w:val="14"/>
                <w:szCs w:val="17"/>
                <w:lang w:val="en-CA"/>
              </w:rPr>
              <w:t>not applicable</w:t>
            </w:r>
          </w:p>
        </w:tc>
      </w:tr>
      <w:tr w:rsidR="00FB5C41" w:rsidRPr="003E4224" w14:paraId="0CEBA7F4" w14:textId="77777777" w:rsidTr="004147B2">
        <w:trPr>
          <w:trHeight w:hRule="exact" w:val="259"/>
          <w:jc w:val="center"/>
        </w:trPr>
        <w:tc>
          <w:tcPr>
            <w:tcW w:w="3312" w:type="dxa"/>
            <w:tcBorders>
              <w:left w:val="single" w:sz="12" w:space="0" w:color="auto"/>
            </w:tcBorders>
            <w:vAlign w:val="center"/>
          </w:tcPr>
          <w:p w14:paraId="31840798" w14:textId="66BE5E02" w:rsidR="00FB5C41" w:rsidRPr="003E4224" w:rsidRDefault="00FB5C41" w:rsidP="00FB5C41">
            <w:pPr>
              <w:ind w:left="157"/>
              <w:jc w:val="left"/>
              <w:rPr>
                <w:color w:val="000000"/>
                <w:sz w:val="17"/>
                <w:szCs w:val="17"/>
              </w:rPr>
            </w:pPr>
            <w:r w:rsidRPr="003E4224">
              <w:rPr>
                <w:color w:val="000000"/>
                <w:sz w:val="17"/>
                <w:szCs w:val="17"/>
              </w:rPr>
              <w:t>AllClear ClearWing EG</w:t>
            </w:r>
          </w:p>
        </w:tc>
        <w:tc>
          <w:tcPr>
            <w:tcW w:w="1498" w:type="dxa"/>
            <w:vAlign w:val="center"/>
          </w:tcPr>
          <w:p w14:paraId="31241176" w14:textId="3029502A" w:rsidR="00FB5C41" w:rsidRPr="003E4224" w:rsidRDefault="00FB5C41" w:rsidP="00FB5C41">
            <w:pPr>
              <w:jc w:val="center"/>
              <w:rPr>
                <w:color w:val="000000"/>
                <w:sz w:val="17"/>
                <w:szCs w:val="17"/>
              </w:rPr>
            </w:pPr>
            <w:r w:rsidRPr="003E4224">
              <w:rPr>
                <w:color w:val="000000"/>
                <w:sz w:val="17"/>
                <w:szCs w:val="17"/>
              </w:rPr>
              <w:t>3 g/dm²/h</w:t>
            </w:r>
          </w:p>
        </w:tc>
        <w:tc>
          <w:tcPr>
            <w:tcW w:w="1499" w:type="dxa"/>
            <w:vAlign w:val="center"/>
          </w:tcPr>
          <w:p w14:paraId="4FBE9B08" w14:textId="3BF52224" w:rsidR="00FB5C41" w:rsidRPr="003E4224" w:rsidRDefault="00FB5C41" w:rsidP="00FB5C41">
            <w:pPr>
              <w:jc w:val="center"/>
              <w:rPr>
                <w:color w:val="000000"/>
                <w:sz w:val="17"/>
                <w:szCs w:val="17"/>
              </w:rPr>
            </w:pPr>
            <w:r w:rsidRPr="003E4224">
              <w:rPr>
                <w:color w:val="000000"/>
                <w:sz w:val="17"/>
                <w:szCs w:val="17"/>
              </w:rPr>
              <w:t>3 g/dm²/h</w:t>
            </w:r>
          </w:p>
        </w:tc>
        <w:tc>
          <w:tcPr>
            <w:tcW w:w="1525" w:type="dxa"/>
            <w:vAlign w:val="center"/>
          </w:tcPr>
          <w:p w14:paraId="5E4E6077" w14:textId="462B9279" w:rsidR="00FB5C41" w:rsidRPr="003E4224" w:rsidRDefault="00FB5C41" w:rsidP="00FB5C41">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7FD797E8" w14:textId="109F0C2B" w:rsidR="00FB5C41" w:rsidRPr="003E4224" w:rsidRDefault="00FB5C41" w:rsidP="00FB5C41">
            <w:pPr>
              <w:jc w:val="center"/>
              <w:rPr>
                <w:color w:val="000000"/>
                <w:sz w:val="14"/>
                <w:szCs w:val="17"/>
              </w:rPr>
            </w:pPr>
            <w:r w:rsidRPr="003E4224">
              <w:rPr>
                <w:color w:val="000000"/>
                <w:sz w:val="14"/>
                <w:szCs w:val="17"/>
              </w:rPr>
              <w:t>not applicable</w:t>
            </w:r>
          </w:p>
        </w:tc>
      </w:tr>
      <w:tr w:rsidR="00725FED" w:rsidRPr="003E4224" w14:paraId="71FBBA9B" w14:textId="77777777" w:rsidTr="00D141C8">
        <w:trPr>
          <w:trHeight w:hRule="exact" w:val="298"/>
          <w:jc w:val="center"/>
        </w:trPr>
        <w:tc>
          <w:tcPr>
            <w:tcW w:w="3312" w:type="dxa"/>
            <w:tcBorders>
              <w:left w:val="single" w:sz="12" w:space="0" w:color="auto"/>
            </w:tcBorders>
            <w:vAlign w:val="center"/>
          </w:tcPr>
          <w:p w14:paraId="05F27D8B" w14:textId="0A5EC17C" w:rsidR="00725FED" w:rsidRDefault="00725FED" w:rsidP="00725FED">
            <w:pPr>
              <w:ind w:left="157"/>
              <w:jc w:val="left"/>
              <w:rPr>
                <w:color w:val="000000"/>
                <w:sz w:val="17"/>
                <w:szCs w:val="17"/>
                <w:lang w:val="en-CA"/>
              </w:rPr>
            </w:pPr>
            <w:r>
              <w:rPr>
                <w:color w:val="000000"/>
                <w:sz w:val="17"/>
                <w:szCs w:val="17"/>
                <w:lang w:val="en-CA"/>
              </w:rPr>
              <w:t>ASG</w:t>
            </w:r>
            <w:r w:rsidR="001A5933">
              <w:rPr>
                <w:color w:val="000000"/>
                <w:sz w:val="17"/>
                <w:szCs w:val="17"/>
                <w:lang w:val="en-CA"/>
              </w:rPr>
              <w:t>lobal</w:t>
            </w:r>
            <w:r>
              <w:rPr>
                <w:color w:val="000000"/>
                <w:sz w:val="17"/>
                <w:szCs w:val="17"/>
                <w:lang w:val="en-CA"/>
              </w:rPr>
              <w:t xml:space="preserve"> 4Flite EG</w:t>
            </w:r>
          </w:p>
        </w:tc>
        <w:tc>
          <w:tcPr>
            <w:tcW w:w="1498" w:type="dxa"/>
            <w:vAlign w:val="center"/>
          </w:tcPr>
          <w:p w14:paraId="42C6E92E" w14:textId="62FD9052" w:rsidR="00725FED" w:rsidRPr="007F2324" w:rsidRDefault="00725FED" w:rsidP="00725FED">
            <w:pPr>
              <w:jc w:val="center"/>
              <w:rPr>
                <w:color w:val="000000"/>
                <w:sz w:val="17"/>
                <w:szCs w:val="17"/>
                <w:lang w:val="en-CA"/>
              </w:rPr>
            </w:pPr>
            <w:r w:rsidRPr="007F2324">
              <w:rPr>
                <w:color w:val="000000"/>
                <w:sz w:val="17"/>
                <w:szCs w:val="17"/>
                <w:lang w:val="en-CA"/>
              </w:rPr>
              <w:t>3 g/dm²/h</w:t>
            </w:r>
          </w:p>
        </w:tc>
        <w:tc>
          <w:tcPr>
            <w:tcW w:w="1499" w:type="dxa"/>
            <w:vAlign w:val="center"/>
          </w:tcPr>
          <w:p w14:paraId="63EC5F94" w14:textId="34967401" w:rsidR="00725FED" w:rsidRPr="007F2324" w:rsidRDefault="00725FED" w:rsidP="00725FED">
            <w:pPr>
              <w:jc w:val="center"/>
              <w:rPr>
                <w:color w:val="000000"/>
                <w:sz w:val="17"/>
                <w:szCs w:val="17"/>
                <w:lang w:val="en-CA"/>
              </w:rPr>
            </w:pPr>
            <w:r w:rsidRPr="007F2324">
              <w:rPr>
                <w:color w:val="000000"/>
                <w:sz w:val="17"/>
                <w:szCs w:val="17"/>
                <w:lang w:val="en-CA"/>
              </w:rPr>
              <w:t>3 g/dm²/h</w:t>
            </w:r>
          </w:p>
        </w:tc>
        <w:tc>
          <w:tcPr>
            <w:tcW w:w="1525" w:type="dxa"/>
            <w:vAlign w:val="center"/>
          </w:tcPr>
          <w:p w14:paraId="7E1B90BF" w14:textId="0AED1884" w:rsidR="00725FED" w:rsidRPr="007F2324" w:rsidRDefault="00725FED" w:rsidP="00725FED">
            <w:pPr>
              <w:jc w:val="center"/>
              <w:rPr>
                <w:color w:val="000000"/>
                <w:sz w:val="14"/>
                <w:szCs w:val="17"/>
                <w:lang w:val="en-CA"/>
              </w:rPr>
            </w:pPr>
            <w:r w:rsidRPr="007F2324">
              <w:rPr>
                <w:color w:val="000000"/>
                <w:sz w:val="14"/>
                <w:szCs w:val="17"/>
                <w:lang w:val="en-CA"/>
              </w:rPr>
              <w:t>not applicable</w:t>
            </w:r>
          </w:p>
        </w:tc>
        <w:tc>
          <w:tcPr>
            <w:tcW w:w="1526" w:type="dxa"/>
            <w:tcBorders>
              <w:right w:val="single" w:sz="12" w:space="0" w:color="auto"/>
            </w:tcBorders>
            <w:vAlign w:val="center"/>
          </w:tcPr>
          <w:p w14:paraId="028CE361" w14:textId="44D244BD" w:rsidR="00725FED" w:rsidRPr="007F2324" w:rsidRDefault="00725FED" w:rsidP="00725FED">
            <w:pPr>
              <w:jc w:val="center"/>
              <w:rPr>
                <w:color w:val="000000"/>
                <w:sz w:val="14"/>
                <w:szCs w:val="17"/>
                <w:lang w:val="en-CA"/>
              </w:rPr>
            </w:pPr>
            <w:r w:rsidRPr="007F2324">
              <w:rPr>
                <w:color w:val="000000"/>
                <w:sz w:val="14"/>
                <w:szCs w:val="17"/>
                <w:lang w:val="en-CA"/>
              </w:rPr>
              <w:t>not applicable</w:t>
            </w:r>
          </w:p>
        </w:tc>
      </w:tr>
      <w:tr w:rsidR="00EA540D" w:rsidRPr="003E4224" w14:paraId="3190F866" w14:textId="77777777" w:rsidTr="00D141C8">
        <w:trPr>
          <w:trHeight w:hRule="exact" w:val="271"/>
          <w:jc w:val="center"/>
        </w:trPr>
        <w:tc>
          <w:tcPr>
            <w:tcW w:w="3312" w:type="dxa"/>
            <w:tcBorders>
              <w:left w:val="single" w:sz="12" w:space="0" w:color="auto"/>
            </w:tcBorders>
            <w:vAlign w:val="center"/>
          </w:tcPr>
          <w:p w14:paraId="03C8190C" w14:textId="25C88440" w:rsidR="00EA540D" w:rsidRDefault="001A5933" w:rsidP="00EA540D">
            <w:pPr>
              <w:ind w:left="157"/>
              <w:jc w:val="left"/>
              <w:rPr>
                <w:color w:val="000000"/>
                <w:sz w:val="17"/>
                <w:szCs w:val="17"/>
                <w:lang w:val="en-CA"/>
              </w:rPr>
            </w:pPr>
            <w:r>
              <w:rPr>
                <w:color w:val="000000"/>
                <w:sz w:val="17"/>
                <w:szCs w:val="17"/>
                <w:lang w:val="en-CA"/>
              </w:rPr>
              <w:t>ASGlobal</w:t>
            </w:r>
            <w:r w:rsidR="00EA540D">
              <w:rPr>
                <w:color w:val="000000"/>
                <w:sz w:val="17"/>
                <w:szCs w:val="17"/>
                <w:lang w:val="en-CA"/>
              </w:rPr>
              <w:t xml:space="preserve"> 4Flite PG</w:t>
            </w:r>
          </w:p>
        </w:tc>
        <w:tc>
          <w:tcPr>
            <w:tcW w:w="1498" w:type="dxa"/>
            <w:vAlign w:val="center"/>
          </w:tcPr>
          <w:p w14:paraId="2E759CC7" w14:textId="2CC40F5A" w:rsidR="00EA540D" w:rsidRPr="007F2324" w:rsidRDefault="00EA540D" w:rsidP="00EA540D">
            <w:pPr>
              <w:jc w:val="center"/>
              <w:rPr>
                <w:color w:val="000000"/>
                <w:sz w:val="17"/>
                <w:szCs w:val="17"/>
                <w:lang w:val="en-CA"/>
              </w:rPr>
            </w:pPr>
            <w:r w:rsidRPr="007F2324">
              <w:rPr>
                <w:color w:val="000000"/>
                <w:sz w:val="17"/>
                <w:szCs w:val="17"/>
                <w:lang w:val="en-CA"/>
              </w:rPr>
              <w:t>3 g/dm²/h</w:t>
            </w:r>
          </w:p>
        </w:tc>
        <w:tc>
          <w:tcPr>
            <w:tcW w:w="1499" w:type="dxa"/>
            <w:vAlign w:val="center"/>
          </w:tcPr>
          <w:p w14:paraId="710C59B4" w14:textId="788DC868" w:rsidR="00EA540D" w:rsidRPr="007F2324" w:rsidRDefault="00EA540D" w:rsidP="00EA540D">
            <w:pPr>
              <w:jc w:val="center"/>
              <w:rPr>
                <w:color w:val="000000"/>
                <w:sz w:val="17"/>
                <w:szCs w:val="17"/>
                <w:lang w:val="en-CA"/>
              </w:rPr>
            </w:pPr>
            <w:r w:rsidRPr="007F2324">
              <w:rPr>
                <w:color w:val="000000"/>
                <w:sz w:val="17"/>
                <w:szCs w:val="17"/>
                <w:lang w:val="en-CA"/>
              </w:rPr>
              <w:t>3 g/dm²/h</w:t>
            </w:r>
          </w:p>
        </w:tc>
        <w:tc>
          <w:tcPr>
            <w:tcW w:w="1525" w:type="dxa"/>
            <w:vAlign w:val="center"/>
          </w:tcPr>
          <w:p w14:paraId="01DA3F50" w14:textId="724E4061" w:rsidR="00EA540D" w:rsidRPr="007F2324" w:rsidRDefault="00EA540D" w:rsidP="00EA540D">
            <w:pPr>
              <w:jc w:val="center"/>
              <w:rPr>
                <w:color w:val="000000"/>
                <w:sz w:val="14"/>
                <w:szCs w:val="17"/>
                <w:lang w:val="en-CA"/>
              </w:rPr>
            </w:pPr>
            <w:r w:rsidRPr="007F2324">
              <w:rPr>
                <w:color w:val="000000"/>
                <w:sz w:val="14"/>
                <w:szCs w:val="17"/>
                <w:lang w:val="en-CA"/>
              </w:rPr>
              <w:t>not applicable</w:t>
            </w:r>
          </w:p>
        </w:tc>
        <w:tc>
          <w:tcPr>
            <w:tcW w:w="1526" w:type="dxa"/>
            <w:tcBorders>
              <w:right w:val="single" w:sz="12" w:space="0" w:color="auto"/>
            </w:tcBorders>
            <w:vAlign w:val="center"/>
          </w:tcPr>
          <w:p w14:paraId="2CBB8959" w14:textId="3F08BA28" w:rsidR="00EA540D" w:rsidRPr="007F2324" w:rsidRDefault="00EA540D" w:rsidP="00EA540D">
            <w:pPr>
              <w:jc w:val="center"/>
              <w:rPr>
                <w:color w:val="000000"/>
                <w:sz w:val="14"/>
                <w:szCs w:val="17"/>
                <w:lang w:val="en-CA"/>
              </w:rPr>
            </w:pPr>
            <w:r w:rsidRPr="007F2324">
              <w:rPr>
                <w:color w:val="000000"/>
                <w:sz w:val="14"/>
                <w:szCs w:val="17"/>
                <w:lang w:val="en-CA"/>
              </w:rPr>
              <w:t>not applicable</w:t>
            </w:r>
          </w:p>
        </w:tc>
      </w:tr>
      <w:tr w:rsidR="00EA540D" w:rsidRPr="003E4224" w14:paraId="319F34D4" w14:textId="77777777" w:rsidTr="00D141C8">
        <w:trPr>
          <w:trHeight w:hRule="exact" w:val="280"/>
          <w:jc w:val="center"/>
        </w:trPr>
        <w:tc>
          <w:tcPr>
            <w:tcW w:w="3312" w:type="dxa"/>
            <w:tcBorders>
              <w:left w:val="single" w:sz="12" w:space="0" w:color="auto"/>
            </w:tcBorders>
            <w:vAlign w:val="center"/>
          </w:tcPr>
          <w:p w14:paraId="09B79060" w14:textId="2FADED2A" w:rsidR="00EA540D" w:rsidRPr="003E4224" w:rsidRDefault="00EA540D" w:rsidP="00EA540D">
            <w:pPr>
              <w:ind w:left="157"/>
              <w:jc w:val="left"/>
              <w:rPr>
                <w:color w:val="000000"/>
                <w:sz w:val="17"/>
                <w:szCs w:val="17"/>
              </w:rPr>
            </w:pPr>
            <w:r>
              <w:rPr>
                <w:color w:val="000000"/>
                <w:sz w:val="17"/>
                <w:szCs w:val="17"/>
                <w:lang w:val="en-CA"/>
              </w:rPr>
              <w:t>AVIAFLUID AVIAF</w:t>
            </w:r>
            <w:r w:rsidR="002B5EA4">
              <w:rPr>
                <w:color w:val="000000"/>
                <w:sz w:val="17"/>
                <w:szCs w:val="17"/>
                <w:lang w:val="en-CA"/>
              </w:rPr>
              <w:t>light</w:t>
            </w:r>
            <w:r>
              <w:rPr>
                <w:color w:val="000000"/>
                <w:sz w:val="17"/>
                <w:szCs w:val="17"/>
                <w:lang w:val="en-CA"/>
              </w:rPr>
              <w:t xml:space="preserve"> EG</w:t>
            </w:r>
          </w:p>
        </w:tc>
        <w:tc>
          <w:tcPr>
            <w:tcW w:w="1498" w:type="dxa"/>
            <w:vAlign w:val="center"/>
          </w:tcPr>
          <w:p w14:paraId="622A691F" w14:textId="2F3FE741" w:rsidR="00EA540D" w:rsidRPr="003E4224" w:rsidRDefault="00EA540D" w:rsidP="00EA540D">
            <w:pPr>
              <w:jc w:val="center"/>
              <w:rPr>
                <w:color w:val="000000"/>
                <w:sz w:val="17"/>
                <w:szCs w:val="17"/>
              </w:rPr>
            </w:pPr>
            <w:r w:rsidRPr="007F2324">
              <w:rPr>
                <w:color w:val="000000"/>
                <w:sz w:val="17"/>
                <w:szCs w:val="17"/>
                <w:lang w:val="en-CA"/>
              </w:rPr>
              <w:t>3 g/dm²/h</w:t>
            </w:r>
          </w:p>
        </w:tc>
        <w:tc>
          <w:tcPr>
            <w:tcW w:w="1499" w:type="dxa"/>
            <w:vAlign w:val="center"/>
          </w:tcPr>
          <w:p w14:paraId="100FB796" w14:textId="41976F92" w:rsidR="00EA540D" w:rsidRPr="003E4224" w:rsidRDefault="00EA540D" w:rsidP="00EA540D">
            <w:pPr>
              <w:jc w:val="center"/>
              <w:rPr>
                <w:color w:val="000000"/>
                <w:sz w:val="17"/>
                <w:szCs w:val="17"/>
              </w:rPr>
            </w:pPr>
            <w:r w:rsidRPr="007F2324">
              <w:rPr>
                <w:color w:val="000000"/>
                <w:sz w:val="17"/>
                <w:szCs w:val="17"/>
                <w:lang w:val="en-CA"/>
              </w:rPr>
              <w:t>3 g/dm²/h</w:t>
            </w:r>
          </w:p>
        </w:tc>
        <w:tc>
          <w:tcPr>
            <w:tcW w:w="1525" w:type="dxa"/>
            <w:vAlign w:val="center"/>
          </w:tcPr>
          <w:p w14:paraId="4602A97E" w14:textId="69A00E66" w:rsidR="00EA540D" w:rsidRPr="003E4224" w:rsidRDefault="00EA540D" w:rsidP="00EA540D">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6F2D22DC" w14:textId="3C556181" w:rsidR="00EA540D" w:rsidRPr="003E4224" w:rsidRDefault="00EA540D" w:rsidP="00EA540D">
            <w:pPr>
              <w:jc w:val="center"/>
              <w:rPr>
                <w:color w:val="000000"/>
                <w:sz w:val="14"/>
                <w:szCs w:val="17"/>
              </w:rPr>
            </w:pPr>
            <w:r w:rsidRPr="007F2324">
              <w:rPr>
                <w:color w:val="000000"/>
                <w:sz w:val="14"/>
                <w:szCs w:val="17"/>
                <w:lang w:val="en-CA"/>
              </w:rPr>
              <w:t>not applicable</w:t>
            </w:r>
          </w:p>
        </w:tc>
      </w:tr>
      <w:tr w:rsidR="00EA540D" w:rsidRPr="003E4224" w14:paraId="16B15687" w14:textId="77777777" w:rsidTr="00D141C8">
        <w:trPr>
          <w:trHeight w:hRule="exact" w:val="262"/>
          <w:jc w:val="center"/>
        </w:trPr>
        <w:tc>
          <w:tcPr>
            <w:tcW w:w="3312" w:type="dxa"/>
            <w:tcBorders>
              <w:left w:val="single" w:sz="12" w:space="0" w:color="auto"/>
            </w:tcBorders>
            <w:vAlign w:val="center"/>
          </w:tcPr>
          <w:p w14:paraId="714657E6" w14:textId="0ADE7620" w:rsidR="00EA540D" w:rsidRDefault="00EA540D" w:rsidP="00EA540D">
            <w:pPr>
              <w:ind w:left="157"/>
              <w:jc w:val="left"/>
              <w:rPr>
                <w:color w:val="000000"/>
                <w:sz w:val="17"/>
                <w:szCs w:val="17"/>
                <w:lang w:val="en-CA"/>
              </w:rPr>
            </w:pPr>
            <w:r>
              <w:rPr>
                <w:color w:val="000000"/>
                <w:sz w:val="17"/>
                <w:szCs w:val="17"/>
                <w:lang w:val="en-CA"/>
              </w:rPr>
              <w:t>AVIAFLUID AVIAF</w:t>
            </w:r>
            <w:r w:rsidR="002B5EA4">
              <w:rPr>
                <w:color w:val="000000"/>
                <w:sz w:val="17"/>
                <w:szCs w:val="17"/>
                <w:lang w:val="en-CA"/>
              </w:rPr>
              <w:t>light</w:t>
            </w:r>
            <w:r>
              <w:rPr>
                <w:color w:val="000000"/>
                <w:sz w:val="17"/>
                <w:szCs w:val="17"/>
                <w:lang w:val="en-CA"/>
              </w:rPr>
              <w:t xml:space="preserve"> PG</w:t>
            </w:r>
          </w:p>
        </w:tc>
        <w:tc>
          <w:tcPr>
            <w:tcW w:w="1498" w:type="dxa"/>
            <w:vAlign w:val="center"/>
          </w:tcPr>
          <w:p w14:paraId="32A70FC3" w14:textId="3D725E74" w:rsidR="00EA540D" w:rsidRPr="007F2324" w:rsidRDefault="00EA540D" w:rsidP="00EA540D">
            <w:pPr>
              <w:jc w:val="center"/>
              <w:rPr>
                <w:color w:val="000000"/>
                <w:sz w:val="17"/>
                <w:szCs w:val="17"/>
                <w:lang w:val="en-CA"/>
              </w:rPr>
            </w:pPr>
            <w:r w:rsidRPr="007F2324">
              <w:rPr>
                <w:color w:val="000000"/>
                <w:sz w:val="17"/>
                <w:szCs w:val="17"/>
                <w:lang w:val="en-CA"/>
              </w:rPr>
              <w:t>3 g/dm²/h</w:t>
            </w:r>
          </w:p>
        </w:tc>
        <w:tc>
          <w:tcPr>
            <w:tcW w:w="1499" w:type="dxa"/>
            <w:vAlign w:val="center"/>
          </w:tcPr>
          <w:p w14:paraId="4E147365" w14:textId="679E5D68" w:rsidR="00EA540D" w:rsidRPr="007F2324" w:rsidRDefault="00EA540D" w:rsidP="00EA540D">
            <w:pPr>
              <w:jc w:val="center"/>
              <w:rPr>
                <w:color w:val="000000"/>
                <w:sz w:val="17"/>
                <w:szCs w:val="17"/>
                <w:lang w:val="en-CA"/>
              </w:rPr>
            </w:pPr>
            <w:r w:rsidRPr="007F2324">
              <w:rPr>
                <w:color w:val="000000"/>
                <w:sz w:val="17"/>
                <w:szCs w:val="17"/>
                <w:lang w:val="en-CA"/>
              </w:rPr>
              <w:t>3 g/dm²/h</w:t>
            </w:r>
          </w:p>
        </w:tc>
        <w:tc>
          <w:tcPr>
            <w:tcW w:w="1525" w:type="dxa"/>
            <w:vAlign w:val="center"/>
          </w:tcPr>
          <w:p w14:paraId="019BD571" w14:textId="417253BF" w:rsidR="00EA540D" w:rsidRPr="007F2324" w:rsidRDefault="00EA540D" w:rsidP="00EA540D">
            <w:pPr>
              <w:jc w:val="center"/>
              <w:rPr>
                <w:color w:val="000000"/>
                <w:sz w:val="14"/>
                <w:szCs w:val="17"/>
                <w:lang w:val="en-CA"/>
              </w:rPr>
            </w:pPr>
            <w:r w:rsidRPr="007F2324">
              <w:rPr>
                <w:color w:val="000000"/>
                <w:sz w:val="14"/>
                <w:szCs w:val="17"/>
                <w:lang w:val="en-CA"/>
              </w:rPr>
              <w:t>not applicable</w:t>
            </w:r>
          </w:p>
        </w:tc>
        <w:tc>
          <w:tcPr>
            <w:tcW w:w="1526" w:type="dxa"/>
            <w:tcBorders>
              <w:right w:val="single" w:sz="12" w:space="0" w:color="auto"/>
            </w:tcBorders>
            <w:vAlign w:val="center"/>
          </w:tcPr>
          <w:p w14:paraId="52580B2B" w14:textId="5A038E9E" w:rsidR="00EA540D" w:rsidRPr="007F2324" w:rsidRDefault="00EA540D" w:rsidP="00EA540D">
            <w:pPr>
              <w:jc w:val="center"/>
              <w:rPr>
                <w:color w:val="000000"/>
                <w:sz w:val="14"/>
                <w:szCs w:val="17"/>
                <w:lang w:val="en-CA"/>
              </w:rPr>
            </w:pPr>
            <w:r w:rsidRPr="007F2324">
              <w:rPr>
                <w:color w:val="000000"/>
                <w:sz w:val="14"/>
                <w:szCs w:val="17"/>
                <w:lang w:val="en-CA"/>
              </w:rPr>
              <w:t>not applicable</w:t>
            </w:r>
          </w:p>
        </w:tc>
      </w:tr>
      <w:tr w:rsidR="00EA540D" w:rsidRPr="003E4224" w14:paraId="63AAE355" w14:textId="77777777" w:rsidTr="004147B2">
        <w:trPr>
          <w:trHeight w:hRule="exact" w:val="259"/>
          <w:jc w:val="center"/>
        </w:trPr>
        <w:tc>
          <w:tcPr>
            <w:tcW w:w="3312" w:type="dxa"/>
            <w:tcBorders>
              <w:left w:val="single" w:sz="12" w:space="0" w:color="auto"/>
            </w:tcBorders>
            <w:vAlign w:val="center"/>
          </w:tcPr>
          <w:p w14:paraId="57431D59" w14:textId="6F6BC70D" w:rsidR="00EA540D" w:rsidRPr="003E4224" w:rsidRDefault="00EA540D" w:rsidP="00EA540D">
            <w:pPr>
              <w:ind w:left="157"/>
              <w:jc w:val="left"/>
              <w:rPr>
                <w:color w:val="000000"/>
                <w:sz w:val="17"/>
                <w:szCs w:val="17"/>
              </w:rPr>
            </w:pPr>
            <w:r w:rsidRPr="003E4224">
              <w:rPr>
                <w:color w:val="000000"/>
                <w:sz w:val="17"/>
                <w:szCs w:val="17"/>
              </w:rPr>
              <w:t xml:space="preserve">CHEMCO </w:t>
            </w:r>
            <w:proofErr w:type="spellStart"/>
            <w:r w:rsidRPr="003E4224">
              <w:rPr>
                <w:color w:val="000000"/>
                <w:sz w:val="17"/>
                <w:szCs w:val="17"/>
              </w:rPr>
              <w:t>ChemR</w:t>
            </w:r>
            <w:proofErr w:type="spellEnd"/>
            <w:r w:rsidRPr="003E4224">
              <w:rPr>
                <w:color w:val="000000"/>
                <w:sz w:val="17"/>
                <w:szCs w:val="17"/>
              </w:rPr>
              <w:t xml:space="preserve"> EG IV</w:t>
            </w:r>
          </w:p>
        </w:tc>
        <w:tc>
          <w:tcPr>
            <w:tcW w:w="1498" w:type="dxa"/>
            <w:vAlign w:val="center"/>
          </w:tcPr>
          <w:p w14:paraId="44C9CAC7"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0C752045"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0463A0BB"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7D19D91B" w14:textId="4B98C36B"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76433BDB" w14:textId="77777777" w:rsidTr="004147B2">
        <w:trPr>
          <w:trHeight w:hRule="exact" w:val="259"/>
          <w:jc w:val="center"/>
        </w:trPr>
        <w:tc>
          <w:tcPr>
            <w:tcW w:w="3312" w:type="dxa"/>
            <w:tcBorders>
              <w:left w:val="single" w:sz="12" w:space="0" w:color="auto"/>
            </w:tcBorders>
            <w:vAlign w:val="center"/>
          </w:tcPr>
          <w:p w14:paraId="3116279E" w14:textId="22B88F92" w:rsidR="00EA540D" w:rsidRPr="003E4224" w:rsidRDefault="00EA540D" w:rsidP="00EA540D">
            <w:pPr>
              <w:ind w:left="157"/>
              <w:jc w:val="left"/>
              <w:rPr>
                <w:color w:val="000000"/>
                <w:sz w:val="17"/>
                <w:szCs w:val="17"/>
              </w:rPr>
            </w:pPr>
            <w:r w:rsidRPr="003E4224">
              <w:rPr>
                <w:color w:val="000000"/>
                <w:sz w:val="17"/>
                <w:szCs w:val="17"/>
              </w:rPr>
              <w:t xml:space="preserve">CHEMCO </w:t>
            </w:r>
            <w:proofErr w:type="spellStart"/>
            <w:r w:rsidRPr="003E4224">
              <w:rPr>
                <w:color w:val="000000"/>
                <w:sz w:val="17"/>
                <w:szCs w:val="17"/>
              </w:rPr>
              <w:t>ChemR</w:t>
            </w:r>
            <w:proofErr w:type="spellEnd"/>
            <w:r w:rsidRPr="003E4224">
              <w:rPr>
                <w:color w:val="000000"/>
                <w:sz w:val="17"/>
                <w:szCs w:val="17"/>
              </w:rPr>
              <w:t xml:space="preserve"> </w:t>
            </w:r>
            <w:r>
              <w:rPr>
                <w:color w:val="000000"/>
                <w:sz w:val="17"/>
                <w:szCs w:val="17"/>
              </w:rPr>
              <w:t>Nordik</w:t>
            </w:r>
            <w:r w:rsidRPr="003E4224">
              <w:rPr>
                <w:color w:val="000000"/>
                <w:sz w:val="17"/>
                <w:szCs w:val="17"/>
              </w:rPr>
              <w:t xml:space="preserve"> IV</w:t>
            </w:r>
          </w:p>
        </w:tc>
        <w:tc>
          <w:tcPr>
            <w:tcW w:w="1498" w:type="dxa"/>
            <w:vAlign w:val="center"/>
          </w:tcPr>
          <w:p w14:paraId="39FA9C95" w14:textId="25CE0B1E"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5E55E535" w14:textId="6C8D4946"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2046FD5E" w14:textId="0340F84C"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5E72D431" w14:textId="6E822471"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01343C38" w14:textId="182F4D74" w:rsidTr="004147B2">
        <w:trPr>
          <w:trHeight w:hRule="exact" w:val="259"/>
          <w:jc w:val="center"/>
        </w:trPr>
        <w:tc>
          <w:tcPr>
            <w:tcW w:w="3312" w:type="dxa"/>
            <w:tcBorders>
              <w:left w:val="single" w:sz="12" w:space="0" w:color="auto"/>
            </w:tcBorders>
            <w:vAlign w:val="center"/>
          </w:tcPr>
          <w:p w14:paraId="2DE01DE7" w14:textId="36864D2C" w:rsidR="00EA540D" w:rsidRPr="003E4224" w:rsidRDefault="00EA540D" w:rsidP="00EA540D">
            <w:pPr>
              <w:ind w:left="157"/>
              <w:jc w:val="left"/>
              <w:rPr>
                <w:color w:val="000000"/>
                <w:sz w:val="17"/>
                <w:szCs w:val="17"/>
              </w:rPr>
            </w:pPr>
            <w:r w:rsidRPr="003E4224">
              <w:rPr>
                <w:color w:val="000000"/>
                <w:sz w:val="17"/>
                <w:szCs w:val="17"/>
              </w:rPr>
              <w:t>Clariant Max Flight 04</w:t>
            </w:r>
          </w:p>
        </w:tc>
        <w:tc>
          <w:tcPr>
            <w:tcW w:w="1498" w:type="dxa"/>
            <w:vAlign w:val="center"/>
          </w:tcPr>
          <w:p w14:paraId="09E80196" w14:textId="594B74B6"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249182BA" w14:textId="3EC96141"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7D50EBFD" w14:textId="4EA4CD1C"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247A419F" w14:textId="235D847D"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699942A6" w14:textId="77777777" w:rsidTr="004147B2">
        <w:trPr>
          <w:trHeight w:hRule="exact" w:val="259"/>
          <w:jc w:val="center"/>
        </w:trPr>
        <w:tc>
          <w:tcPr>
            <w:tcW w:w="3312" w:type="dxa"/>
            <w:tcBorders>
              <w:left w:val="single" w:sz="12" w:space="0" w:color="auto"/>
            </w:tcBorders>
            <w:vAlign w:val="center"/>
          </w:tcPr>
          <w:p w14:paraId="4BF6E073" w14:textId="77777777" w:rsidR="00EA540D" w:rsidRPr="003E4224" w:rsidRDefault="00EA540D" w:rsidP="00EA540D">
            <w:pPr>
              <w:ind w:left="157"/>
              <w:jc w:val="left"/>
              <w:rPr>
                <w:color w:val="000000"/>
                <w:sz w:val="17"/>
                <w:szCs w:val="17"/>
              </w:rPr>
            </w:pPr>
            <w:r w:rsidRPr="003E4224">
              <w:rPr>
                <w:color w:val="000000"/>
                <w:sz w:val="17"/>
                <w:szCs w:val="17"/>
              </w:rPr>
              <w:t>Clariant Max Flight AVIA</w:t>
            </w:r>
          </w:p>
        </w:tc>
        <w:tc>
          <w:tcPr>
            <w:tcW w:w="1498" w:type="dxa"/>
            <w:vAlign w:val="center"/>
          </w:tcPr>
          <w:p w14:paraId="590D66C8" w14:textId="56A3FB68"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722CE523"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3F5F71CA"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4B9D38CF"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0E499FE8" w14:textId="77777777" w:rsidTr="004147B2">
        <w:trPr>
          <w:trHeight w:hRule="exact" w:val="259"/>
          <w:jc w:val="center"/>
        </w:trPr>
        <w:tc>
          <w:tcPr>
            <w:tcW w:w="3312" w:type="dxa"/>
            <w:tcBorders>
              <w:left w:val="single" w:sz="12" w:space="0" w:color="auto"/>
            </w:tcBorders>
            <w:vAlign w:val="center"/>
          </w:tcPr>
          <w:p w14:paraId="379ED843" w14:textId="77777777" w:rsidR="00EA540D" w:rsidRPr="003E4224" w:rsidRDefault="00EA540D" w:rsidP="00EA540D">
            <w:pPr>
              <w:ind w:left="157"/>
              <w:jc w:val="left"/>
              <w:rPr>
                <w:color w:val="000000"/>
                <w:sz w:val="17"/>
                <w:szCs w:val="17"/>
              </w:rPr>
            </w:pPr>
            <w:r w:rsidRPr="003E4224">
              <w:rPr>
                <w:color w:val="000000"/>
                <w:sz w:val="17"/>
                <w:szCs w:val="17"/>
              </w:rPr>
              <w:t>Clariant Max Flight SNEG</w:t>
            </w:r>
          </w:p>
        </w:tc>
        <w:tc>
          <w:tcPr>
            <w:tcW w:w="1498" w:type="dxa"/>
            <w:vAlign w:val="center"/>
          </w:tcPr>
          <w:p w14:paraId="63DB42C7"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6D9DAE39"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5531AA0E"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6" w:type="dxa"/>
            <w:tcBorders>
              <w:right w:val="single" w:sz="12" w:space="0" w:color="auto"/>
            </w:tcBorders>
            <w:vAlign w:val="center"/>
          </w:tcPr>
          <w:p w14:paraId="6D55C3E8" w14:textId="77777777" w:rsidR="00EA540D" w:rsidRPr="003E4224" w:rsidRDefault="00EA540D" w:rsidP="00EA540D">
            <w:pPr>
              <w:jc w:val="center"/>
              <w:rPr>
                <w:color w:val="000000"/>
                <w:sz w:val="17"/>
                <w:szCs w:val="17"/>
              </w:rPr>
            </w:pPr>
            <w:r w:rsidRPr="003E4224">
              <w:rPr>
                <w:color w:val="000000"/>
                <w:sz w:val="17"/>
                <w:szCs w:val="17"/>
              </w:rPr>
              <w:t>3 g/dm²/h</w:t>
            </w:r>
          </w:p>
        </w:tc>
      </w:tr>
      <w:tr w:rsidR="00EA540D" w:rsidRPr="003E4224" w14:paraId="6558C647" w14:textId="77777777" w:rsidTr="004147B2">
        <w:trPr>
          <w:trHeight w:hRule="exact" w:val="259"/>
          <w:jc w:val="center"/>
        </w:trPr>
        <w:tc>
          <w:tcPr>
            <w:tcW w:w="3312" w:type="dxa"/>
            <w:tcBorders>
              <w:left w:val="single" w:sz="12" w:space="0" w:color="auto"/>
            </w:tcBorders>
            <w:vAlign w:val="center"/>
          </w:tcPr>
          <w:p w14:paraId="39884E3D" w14:textId="77777777" w:rsidR="00EA540D" w:rsidRPr="003E4224" w:rsidRDefault="00EA540D" w:rsidP="00EA540D">
            <w:pPr>
              <w:ind w:left="157"/>
              <w:jc w:val="left"/>
              <w:rPr>
                <w:color w:val="000000"/>
                <w:sz w:val="17"/>
                <w:szCs w:val="17"/>
              </w:rPr>
            </w:pPr>
            <w:r w:rsidRPr="003E4224">
              <w:rPr>
                <w:color w:val="000000"/>
                <w:sz w:val="17"/>
                <w:szCs w:val="17"/>
              </w:rPr>
              <w:t>Clariant Safewing EG IV NORTH</w:t>
            </w:r>
          </w:p>
        </w:tc>
        <w:tc>
          <w:tcPr>
            <w:tcW w:w="1498" w:type="dxa"/>
            <w:vAlign w:val="center"/>
          </w:tcPr>
          <w:p w14:paraId="3D2E5486" w14:textId="6BF09E8B"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356D74C4"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4325661C" w14:textId="77777777" w:rsidR="00EA540D" w:rsidRPr="003E4224" w:rsidRDefault="00EA540D" w:rsidP="00EA540D">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0CCB1106" w14:textId="77777777" w:rsidR="00EA540D" w:rsidRPr="003E4224" w:rsidRDefault="00EA540D" w:rsidP="00EA540D">
            <w:pPr>
              <w:jc w:val="center"/>
              <w:rPr>
                <w:color w:val="000000"/>
                <w:sz w:val="17"/>
                <w:szCs w:val="17"/>
              </w:rPr>
            </w:pPr>
            <w:r w:rsidRPr="003E4224">
              <w:rPr>
                <w:color w:val="000000"/>
                <w:sz w:val="14"/>
                <w:szCs w:val="17"/>
              </w:rPr>
              <w:t>not applicable</w:t>
            </w:r>
          </w:p>
        </w:tc>
      </w:tr>
      <w:tr w:rsidR="00EA540D" w:rsidRPr="003E4224" w14:paraId="60C72DE1" w14:textId="77777777" w:rsidTr="004147B2">
        <w:trPr>
          <w:trHeight w:hRule="exact" w:val="259"/>
          <w:jc w:val="center"/>
        </w:trPr>
        <w:tc>
          <w:tcPr>
            <w:tcW w:w="3312" w:type="dxa"/>
            <w:tcBorders>
              <w:left w:val="single" w:sz="12" w:space="0" w:color="auto"/>
            </w:tcBorders>
            <w:vAlign w:val="center"/>
          </w:tcPr>
          <w:p w14:paraId="19BB8D5A" w14:textId="77777777" w:rsidR="00EA540D" w:rsidRPr="003E4224" w:rsidRDefault="00EA540D" w:rsidP="00EA540D">
            <w:pPr>
              <w:ind w:left="157"/>
              <w:jc w:val="left"/>
              <w:rPr>
                <w:color w:val="000000"/>
                <w:sz w:val="17"/>
                <w:szCs w:val="17"/>
              </w:rPr>
            </w:pPr>
            <w:r w:rsidRPr="003E4224">
              <w:rPr>
                <w:color w:val="000000"/>
                <w:sz w:val="17"/>
                <w:szCs w:val="17"/>
              </w:rPr>
              <w:t>Clariant Safewing MP IV LAUNCH</w:t>
            </w:r>
          </w:p>
        </w:tc>
        <w:tc>
          <w:tcPr>
            <w:tcW w:w="1498" w:type="dxa"/>
            <w:vAlign w:val="center"/>
          </w:tcPr>
          <w:p w14:paraId="4B2A7D54"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3816CBDE"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5D97E102"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6" w:type="dxa"/>
            <w:tcBorders>
              <w:right w:val="single" w:sz="12" w:space="0" w:color="auto"/>
            </w:tcBorders>
            <w:vAlign w:val="center"/>
          </w:tcPr>
          <w:p w14:paraId="269FF001" w14:textId="08FF2B91" w:rsidR="00EA540D" w:rsidRPr="003E4224" w:rsidRDefault="00EA540D" w:rsidP="00EA540D">
            <w:pPr>
              <w:jc w:val="center"/>
              <w:rPr>
                <w:color w:val="000000"/>
                <w:sz w:val="17"/>
                <w:szCs w:val="17"/>
              </w:rPr>
            </w:pPr>
            <w:r w:rsidRPr="003E4224">
              <w:rPr>
                <w:color w:val="000000"/>
                <w:sz w:val="17"/>
                <w:szCs w:val="17"/>
              </w:rPr>
              <w:t>3 g/dm²/h</w:t>
            </w:r>
          </w:p>
        </w:tc>
      </w:tr>
      <w:tr w:rsidR="00EA540D" w:rsidRPr="003E4224" w14:paraId="0BAAF4CD" w14:textId="77777777" w:rsidTr="004147B2">
        <w:trPr>
          <w:trHeight w:hRule="exact" w:val="259"/>
          <w:jc w:val="center"/>
        </w:trPr>
        <w:tc>
          <w:tcPr>
            <w:tcW w:w="3312" w:type="dxa"/>
            <w:tcBorders>
              <w:left w:val="single" w:sz="12" w:space="0" w:color="auto"/>
            </w:tcBorders>
            <w:vAlign w:val="center"/>
          </w:tcPr>
          <w:p w14:paraId="5437F092" w14:textId="77777777" w:rsidR="00EA540D" w:rsidRPr="003E4224" w:rsidRDefault="00EA540D" w:rsidP="00EA540D">
            <w:pPr>
              <w:ind w:left="157"/>
              <w:jc w:val="left"/>
              <w:rPr>
                <w:color w:val="000000"/>
                <w:sz w:val="17"/>
                <w:szCs w:val="17"/>
              </w:rPr>
            </w:pPr>
            <w:r w:rsidRPr="003E4224">
              <w:rPr>
                <w:color w:val="000000"/>
                <w:sz w:val="17"/>
                <w:szCs w:val="17"/>
              </w:rPr>
              <w:t>Clariant Safewing MP IV LAUNCH PLUS</w:t>
            </w:r>
          </w:p>
        </w:tc>
        <w:tc>
          <w:tcPr>
            <w:tcW w:w="1498" w:type="dxa"/>
            <w:vAlign w:val="center"/>
          </w:tcPr>
          <w:p w14:paraId="0114F718"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1C581655"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7A5D80B6"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6" w:type="dxa"/>
            <w:tcBorders>
              <w:right w:val="single" w:sz="12" w:space="0" w:color="auto"/>
            </w:tcBorders>
            <w:vAlign w:val="center"/>
          </w:tcPr>
          <w:p w14:paraId="701FB68B" w14:textId="403710E6" w:rsidR="00EA540D" w:rsidRPr="003E4224" w:rsidRDefault="00EA540D" w:rsidP="00EA540D">
            <w:pPr>
              <w:jc w:val="center"/>
              <w:rPr>
                <w:color w:val="000000"/>
                <w:sz w:val="17"/>
                <w:szCs w:val="17"/>
              </w:rPr>
            </w:pPr>
            <w:r w:rsidRPr="003E4224">
              <w:rPr>
                <w:color w:val="000000"/>
                <w:sz w:val="17"/>
                <w:szCs w:val="17"/>
              </w:rPr>
              <w:t>3 g/dm²/h</w:t>
            </w:r>
          </w:p>
        </w:tc>
      </w:tr>
      <w:tr w:rsidR="00EA540D" w:rsidRPr="003E4224" w14:paraId="2E6072F5" w14:textId="77777777" w:rsidTr="004147B2">
        <w:trPr>
          <w:trHeight w:hRule="exact" w:val="259"/>
          <w:jc w:val="center"/>
        </w:trPr>
        <w:tc>
          <w:tcPr>
            <w:tcW w:w="3312" w:type="dxa"/>
            <w:tcBorders>
              <w:left w:val="single" w:sz="12" w:space="0" w:color="auto"/>
            </w:tcBorders>
            <w:vAlign w:val="center"/>
          </w:tcPr>
          <w:p w14:paraId="387E0B27" w14:textId="77777777" w:rsidR="00EA540D" w:rsidRPr="003E4224" w:rsidRDefault="00EA540D" w:rsidP="00EA540D">
            <w:pPr>
              <w:ind w:left="157"/>
              <w:jc w:val="left"/>
              <w:rPr>
                <w:color w:val="000000"/>
                <w:sz w:val="17"/>
                <w:szCs w:val="17"/>
              </w:rPr>
            </w:pPr>
            <w:r w:rsidRPr="003E4224">
              <w:rPr>
                <w:color w:val="000000"/>
                <w:sz w:val="17"/>
                <w:szCs w:val="17"/>
              </w:rPr>
              <w:t>Cryotech Polar Guard® Advance</w:t>
            </w:r>
          </w:p>
        </w:tc>
        <w:tc>
          <w:tcPr>
            <w:tcW w:w="1498" w:type="dxa"/>
            <w:vAlign w:val="center"/>
          </w:tcPr>
          <w:p w14:paraId="567EB73A"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564800AA"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234E565F" w14:textId="1B901C60" w:rsidR="00EA540D" w:rsidRPr="003E4224" w:rsidRDefault="00EA540D" w:rsidP="00EA540D">
            <w:pPr>
              <w:jc w:val="center"/>
              <w:rPr>
                <w:color w:val="000000"/>
                <w:sz w:val="17"/>
                <w:szCs w:val="17"/>
              </w:rPr>
            </w:pPr>
            <w:r w:rsidRPr="003E4224">
              <w:rPr>
                <w:color w:val="000000"/>
                <w:sz w:val="17"/>
                <w:szCs w:val="17"/>
              </w:rPr>
              <w:t>3 g/dm²/h</w:t>
            </w:r>
          </w:p>
        </w:tc>
        <w:tc>
          <w:tcPr>
            <w:tcW w:w="1526" w:type="dxa"/>
            <w:tcBorders>
              <w:right w:val="single" w:sz="12" w:space="0" w:color="auto"/>
            </w:tcBorders>
            <w:vAlign w:val="center"/>
          </w:tcPr>
          <w:p w14:paraId="0F544179" w14:textId="029D5A08" w:rsidR="00EA540D" w:rsidRPr="003E4224" w:rsidRDefault="00EA540D" w:rsidP="00EA540D">
            <w:pPr>
              <w:jc w:val="center"/>
              <w:rPr>
                <w:color w:val="000000"/>
                <w:sz w:val="17"/>
                <w:szCs w:val="17"/>
              </w:rPr>
            </w:pPr>
            <w:r w:rsidRPr="003E4224">
              <w:rPr>
                <w:color w:val="000000"/>
                <w:sz w:val="17"/>
                <w:szCs w:val="17"/>
              </w:rPr>
              <w:t>3 g/dm²/h</w:t>
            </w:r>
          </w:p>
        </w:tc>
      </w:tr>
      <w:tr w:rsidR="00EA540D" w:rsidRPr="003E4224" w14:paraId="210D541F" w14:textId="77777777" w:rsidTr="004147B2">
        <w:trPr>
          <w:trHeight w:hRule="exact" w:val="259"/>
          <w:jc w:val="center"/>
        </w:trPr>
        <w:tc>
          <w:tcPr>
            <w:tcW w:w="3312" w:type="dxa"/>
            <w:tcBorders>
              <w:left w:val="single" w:sz="12" w:space="0" w:color="auto"/>
            </w:tcBorders>
            <w:vAlign w:val="center"/>
          </w:tcPr>
          <w:p w14:paraId="6D1AA966" w14:textId="26565FE7" w:rsidR="00EA540D" w:rsidRPr="003E4224" w:rsidRDefault="00EA540D" w:rsidP="00EA540D">
            <w:pPr>
              <w:ind w:left="157"/>
              <w:jc w:val="left"/>
              <w:rPr>
                <w:color w:val="000000"/>
                <w:sz w:val="17"/>
                <w:szCs w:val="17"/>
              </w:rPr>
            </w:pPr>
            <w:r w:rsidRPr="003E4224">
              <w:rPr>
                <w:color w:val="000000"/>
                <w:sz w:val="17"/>
                <w:szCs w:val="17"/>
              </w:rPr>
              <w:t xml:space="preserve">Cryotech Polar Guard® </w:t>
            </w:r>
            <w:proofErr w:type="spellStart"/>
            <w:r w:rsidRPr="003E4224">
              <w:rPr>
                <w:color w:val="000000"/>
                <w:sz w:val="17"/>
                <w:szCs w:val="17"/>
              </w:rPr>
              <w:t>Xtend</w:t>
            </w:r>
            <w:proofErr w:type="spellEnd"/>
          </w:p>
        </w:tc>
        <w:tc>
          <w:tcPr>
            <w:tcW w:w="1498" w:type="dxa"/>
            <w:vAlign w:val="center"/>
          </w:tcPr>
          <w:p w14:paraId="32E1AA10" w14:textId="5AA9F8CF"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1645F2F8" w14:textId="45BAF983"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1486CEB1" w14:textId="3102E80A" w:rsidR="00EA540D" w:rsidRPr="003E4224" w:rsidRDefault="00EA540D" w:rsidP="00EA540D">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12B4116E" w14:textId="578C8C1E" w:rsidR="00EA540D" w:rsidRPr="003E4224" w:rsidRDefault="00EA540D" w:rsidP="00EA540D">
            <w:pPr>
              <w:jc w:val="center"/>
              <w:rPr>
                <w:color w:val="000000"/>
                <w:sz w:val="17"/>
                <w:szCs w:val="17"/>
              </w:rPr>
            </w:pPr>
            <w:r w:rsidRPr="003E4224">
              <w:rPr>
                <w:color w:val="000000"/>
                <w:sz w:val="14"/>
                <w:szCs w:val="17"/>
              </w:rPr>
              <w:t>not applicable</w:t>
            </w:r>
          </w:p>
        </w:tc>
      </w:tr>
      <w:tr w:rsidR="00EA540D" w:rsidRPr="003E4224" w14:paraId="55CD447E" w14:textId="77777777" w:rsidTr="004147B2">
        <w:trPr>
          <w:trHeight w:hRule="exact" w:val="259"/>
          <w:jc w:val="center"/>
        </w:trPr>
        <w:tc>
          <w:tcPr>
            <w:tcW w:w="3312" w:type="dxa"/>
            <w:tcBorders>
              <w:left w:val="single" w:sz="12" w:space="0" w:color="auto"/>
            </w:tcBorders>
            <w:vAlign w:val="center"/>
          </w:tcPr>
          <w:p w14:paraId="77178BF8" w14:textId="77777777" w:rsidR="00EA540D" w:rsidRPr="003E4224" w:rsidRDefault="00EA540D" w:rsidP="00EA540D">
            <w:pPr>
              <w:ind w:left="157"/>
              <w:jc w:val="left"/>
              <w:rPr>
                <w:color w:val="000000"/>
                <w:sz w:val="17"/>
                <w:szCs w:val="17"/>
              </w:rPr>
            </w:pPr>
            <w:r w:rsidRPr="003E4224">
              <w:rPr>
                <w:color w:val="000000"/>
                <w:sz w:val="17"/>
                <w:szCs w:val="17"/>
              </w:rPr>
              <w:t>Dow UCAR Endurance EG106</w:t>
            </w:r>
          </w:p>
        </w:tc>
        <w:tc>
          <w:tcPr>
            <w:tcW w:w="1498" w:type="dxa"/>
            <w:vAlign w:val="center"/>
          </w:tcPr>
          <w:p w14:paraId="5D61ACD1"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072FB45B"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4C26C626"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068C7766"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30A9CF40" w14:textId="77777777" w:rsidTr="004147B2">
        <w:trPr>
          <w:trHeight w:hRule="exact" w:val="259"/>
          <w:jc w:val="center"/>
        </w:trPr>
        <w:tc>
          <w:tcPr>
            <w:tcW w:w="3312" w:type="dxa"/>
            <w:tcBorders>
              <w:left w:val="single" w:sz="12" w:space="0" w:color="auto"/>
            </w:tcBorders>
            <w:vAlign w:val="center"/>
          </w:tcPr>
          <w:p w14:paraId="3EC977B5" w14:textId="77777777" w:rsidR="00EA540D" w:rsidRPr="003E4224" w:rsidRDefault="00EA540D" w:rsidP="00EA540D">
            <w:pPr>
              <w:ind w:left="157"/>
              <w:jc w:val="left"/>
              <w:rPr>
                <w:color w:val="000000"/>
                <w:sz w:val="17"/>
                <w:szCs w:val="17"/>
              </w:rPr>
            </w:pPr>
            <w:r w:rsidRPr="003E4224">
              <w:rPr>
                <w:color w:val="000000"/>
                <w:sz w:val="17"/>
                <w:szCs w:val="17"/>
              </w:rPr>
              <w:t xml:space="preserve">Dow UCAR </w:t>
            </w:r>
            <w:proofErr w:type="spellStart"/>
            <w:r w:rsidRPr="003E4224">
              <w:rPr>
                <w:color w:val="000000"/>
                <w:sz w:val="17"/>
                <w:szCs w:val="17"/>
              </w:rPr>
              <w:t>FlightGuard</w:t>
            </w:r>
            <w:proofErr w:type="spellEnd"/>
            <w:r w:rsidRPr="003E4224">
              <w:rPr>
                <w:color w:val="000000"/>
                <w:sz w:val="17"/>
                <w:szCs w:val="17"/>
              </w:rPr>
              <w:t xml:space="preserve"> AD-49</w:t>
            </w:r>
          </w:p>
        </w:tc>
        <w:tc>
          <w:tcPr>
            <w:tcW w:w="1498" w:type="dxa"/>
            <w:vAlign w:val="center"/>
          </w:tcPr>
          <w:p w14:paraId="52021DBD"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363BC456"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2DE7E791" w14:textId="592776AF" w:rsidR="00EA540D" w:rsidRPr="003E4224" w:rsidRDefault="00EA540D" w:rsidP="00EA540D">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34AB74BA" w14:textId="09655E6E" w:rsidR="00EA540D" w:rsidRPr="003E4224" w:rsidRDefault="00EA540D" w:rsidP="00EA540D">
            <w:pPr>
              <w:jc w:val="center"/>
              <w:rPr>
                <w:color w:val="000000"/>
                <w:sz w:val="17"/>
                <w:szCs w:val="17"/>
              </w:rPr>
            </w:pPr>
            <w:r w:rsidRPr="003E4224">
              <w:rPr>
                <w:color w:val="000000"/>
                <w:sz w:val="14"/>
                <w:szCs w:val="17"/>
              </w:rPr>
              <w:t>not applicable</w:t>
            </w:r>
          </w:p>
        </w:tc>
      </w:tr>
      <w:tr w:rsidR="00EA540D" w:rsidRPr="003E4224" w14:paraId="1FBEA4A6" w14:textId="77777777" w:rsidTr="00DC5B37">
        <w:trPr>
          <w:trHeight w:hRule="exact" w:val="259"/>
          <w:jc w:val="center"/>
        </w:trPr>
        <w:tc>
          <w:tcPr>
            <w:tcW w:w="3312" w:type="dxa"/>
            <w:tcBorders>
              <w:left w:val="single" w:sz="12" w:space="0" w:color="auto"/>
            </w:tcBorders>
            <w:vAlign w:val="center"/>
          </w:tcPr>
          <w:p w14:paraId="37D8F197" w14:textId="023D49DE" w:rsidR="00EA540D" w:rsidRPr="003E4224" w:rsidRDefault="00EA540D" w:rsidP="00EA540D">
            <w:pPr>
              <w:ind w:left="157"/>
              <w:jc w:val="left"/>
              <w:rPr>
                <w:color w:val="000000"/>
                <w:sz w:val="17"/>
                <w:szCs w:val="17"/>
              </w:rPr>
            </w:pPr>
            <w:r w:rsidRPr="003E4224">
              <w:rPr>
                <w:color w:val="000000"/>
                <w:sz w:val="17"/>
                <w:szCs w:val="17"/>
              </w:rPr>
              <w:t>Inland Technologies ECO-SHIELD®</w:t>
            </w:r>
          </w:p>
        </w:tc>
        <w:tc>
          <w:tcPr>
            <w:tcW w:w="1498" w:type="dxa"/>
            <w:vAlign w:val="center"/>
          </w:tcPr>
          <w:p w14:paraId="18B90D3F"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0E3DD6C6"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756515D6" w14:textId="77777777" w:rsidR="00EA540D" w:rsidRPr="003E4224" w:rsidRDefault="00EA540D" w:rsidP="00EA540D">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42039D84" w14:textId="77777777" w:rsidR="00EA540D" w:rsidRPr="003E4224" w:rsidRDefault="00EA540D" w:rsidP="00EA540D">
            <w:pPr>
              <w:jc w:val="center"/>
              <w:rPr>
                <w:color w:val="000000"/>
                <w:sz w:val="17"/>
                <w:szCs w:val="17"/>
              </w:rPr>
            </w:pPr>
            <w:r w:rsidRPr="003E4224">
              <w:rPr>
                <w:color w:val="000000"/>
                <w:sz w:val="14"/>
                <w:szCs w:val="17"/>
              </w:rPr>
              <w:t>not applicable</w:t>
            </w:r>
          </w:p>
        </w:tc>
      </w:tr>
      <w:tr w:rsidR="00EA540D" w:rsidRPr="003E4224" w14:paraId="2D9B2B83" w14:textId="77777777" w:rsidTr="00D141C8">
        <w:trPr>
          <w:trHeight w:hRule="exact" w:val="244"/>
          <w:jc w:val="center"/>
        </w:trPr>
        <w:tc>
          <w:tcPr>
            <w:tcW w:w="3312" w:type="dxa"/>
            <w:tcBorders>
              <w:top w:val="single" w:sz="4" w:space="0" w:color="auto"/>
              <w:left w:val="single" w:sz="12" w:space="0" w:color="auto"/>
              <w:bottom w:val="single" w:sz="4" w:space="0" w:color="auto"/>
              <w:right w:val="single" w:sz="4" w:space="0" w:color="auto"/>
            </w:tcBorders>
            <w:vAlign w:val="center"/>
          </w:tcPr>
          <w:p w14:paraId="45AA39F9" w14:textId="162AF0A5" w:rsidR="00EA540D" w:rsidRPr="003E4224" w:rsidRDefault="00EA540D" w:rsidP="00EA540D">
            <w:pPr>
              <w:ind w:left="157"/>
              <w:jc w:val="left"/>
              <w:rPr>
                <w:color w:val="000000"/>
                <w:sz w:val="17"/>
                <w:szCs w:val="17"/>
              </w:rPr>
            </w:pPr>
            <w:r w:rsidRPr="003E4224">
              <w:rPr>
                <w:color w:val="000000"/>
                <w:sz w:val="17"/>
                <w:szCs w:val="17"/>
              </w:rPr>
              <w:t>JSC RCP NORDIX Defrost ECO 4</w:t>
            </w:r>
          </w:p>
        </w:tc>
        <w:tc>
          <w:tcPr>
            <w:tcW w:w="1498" w:type="dxa"/>
            <w:tcBorders>
              <w:top w:val="single" w:sz="4" w:space="0" w:color="auto"/>
              <w:left w:val="single" w:sz="4" w:space="0" w:color="auto"/>
              <w:bottom w:val="single" w:sz="4" w:space="0" w:color="auto"/>
              <w:right w:val="single" w:sz="4" w:space="0" w:color="auto"/>
            </w:tcBorders>
            <w:vAlign w:val="center"/>
          </w:tcPr>
          <w:p w14:paraId="2E7EDC00"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tcBorders>
              <w:top w:val="single" w:sz="4" w:space="0" w:color="auto"/>
              <w:left w:val="single" w:sz="4" w:space="0" w:color="auto"/>
              <w:bottom w:val="single" w:sz="4" w:space="0" w:color="auto"/>
              <w:right w:val="single" w:sz="4" w:space="0" w:color="auto"/>
            </w:tcBorders>
            <w:vAlign w:val="center"/>
          </w:tcPr>
          <w:p w14:paraId="53CABDF8"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tcBorders>
              <w:top w:val="single" w:sz="4" w:space="0" w:color="auto"/>
              <w:left w:val="single" w:sz="4" w:space="0" w:color="auto"/>
              <w:bottom w:val="single" w:sz="4" w:space="0" w:color="auto"/>
              <w:right w:val="single" w:sz="4" w:space="0" w:color="auto"/>
            </w:tcBorders>
            <w:vAlign w:val="center"/>
          </w:tcPr>
          <w:p w14:paraId="23E6C85C"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top w:val="single" w:sz="4" w:space="0" w:color="auto"/>
              <w:left w:val="single" w:sz="4" w:space="0" w:color="auto"/>
              <w:bottom w:val="single" w:sz="4" w:space="0" w:color="auto"/>
              <w:right w:val="single" w:sz="12" w:space="0" w:color="auto"/>
            </w:tcBorders>
            <w:vAlign w:val="center"/>
          </w:tcPr>
          <w:p w14:paraId="67A12F29"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08EEB8BE" w14:textId="77777777" w:rsidTr="00D141C8">
        <w:trPr>
          <w:trHeight w:hRule="exact" w:val="271"/>
          <w:jc w:val="center"/>
        </w:trPr>
        <w:tc>
          <w:tcPr>
            <w:tcW w:w="3312" w:type="dxa"/>
            <w:tcBorders>
              <w:top w:val="single" w:sz="4" w:space="0" w:color="auto"/>
              <w:left w:val="single" w:sz="12" w:space="0" w:color="auto"/>
              <w:bottom w:val="single" w:sz="4" w:space="0" w:color="auto"/>
              <w:right w:val="single" w:sz="4" w:space="0" w:color="auto"/>
            </w:tcBorders>
            <w:vAlign w:val="center"/>
          </w:tcPr>
          <w:p w14:paraId="34E0FE7B" w14:textId="085EAB35" w:rsidR="00EA540D" w:rsidRPr="007F3CD9" w:rsidRDefault="00EA540D" w:rsidP="00EA540D">
            <w:pPr>
              <w:ind w:left="157"/>
              <w:jc w:val="left"/>
              <w:rPr>
                <w:color w:val="000000"/>
                <w:sz w:val="17"/>
                <w:szCs w:val="17"/>
                <w:lang w:val="fr-CA"/>
              </w:rPr>
            </w:pPr>
            <w:r w:rsidRPr="007F3CD9">
              <w:rPr>
                <w:color w:val="000000"/>
                <w:sz w:val="17"/>
                <w:szCs w:val="17"/>
                <w:lang w:val="fr-CA"/>
              </w:rPr>
              <w:t xml:space="preserve">JSC RCP NORDIX </w:t>
            </w:r>
            <w:proofErr w:type="spellStart"/>
            <w:r w:rsidRPr="007F3CD9">
              <w:rPr>
                <w:color w:val="000000"/>
                <w:sz w:val="17"/>
                <w:szCs w:val="17"/>
                <w:lang w:val="fr-CA"/>
              </w:rPr>
              <w:t>Defrost</w:t>
            </w:r>
            <w:proofErr w:type="spellEnd"/>
            <w:r w:rsidRPr="007F3CD9">
              <w:rPr>
                <w:color w:val="000000"/>
                <w:sz w:val="17"/>
                <w:szCs w:val="17"/>
                <w:lang w:val="fr-CA"/>
              </w:rPr>
              <w:t xml:space="preserve"> EG 4</w:t>
            </w:r>
          </w:p>
        </w:tc>
        <w:tc>
          <w:tcPr>
            <w:tcW w:w="1498" w:type="dxa"/>
            <w:tcBorders>
              <w:top w:val="single" w:sz="4" w:space="0" w:color="auto"/>
              <w:left w:val="single" w:sz="4" w:space="0" w:color="auto"/>
              <w:bottom w:val="single" w:sz="4" w:space="0" w:color="auto"/>
              <w:right w:val="single" w:sz="4" w:space="0" w:color="auto"/>
            </w:tcBorders>
            <w:vAlign w:val="center"/>
          </w:tcPr>
          <w:p w14:paraId="368F8FDF"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tcBorders>
              <w:top w:val="single" w:sz="4" w:space="0" w:color="auto"/>
              <w:left w:val="single" w:sz="4" w:space="0" w:color="auto"/>
              <w:bottom w:val="single" w:sz="4" w:space="0" w:color="auto"/>
              <w:right w:val="single" w:sz="4" w:space="0" w:color="auto"/>
            </w:tcBorders>
            <w:vAlign w:val="center"/>
          </w:tcPr>
          <w:p w14:paraId="3C8F3A06"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tcBorders>
              <w:top w:val="single" w:sz="4" w:space="0" w:color="auto"/>
              <w:left w:val="single" w:sz="4" w:space="0" w:color="auto"/>
              <w:bottom w:val="single" w:sz="4" w:space="0" w:color="auto"/>
              <w:right w:val="single" w:sz="4" w:space="0" w:color="auto"/>
            </w:tcBorders>
            <w:vAlign w:val="center"/>
          </w:tcPr>
          <w:p w14:paraId="5DB1D41D"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top w:val="single" w:sz="4" w:space="0" w:color="auto"/>
              <w:left w:val="single" w:sz="4" w:space="0" w:color="auto"/>
              <w:bottom w:val="single" w:sz="4" w:space="0" w:color="auto"/>
              <w:right w:val="single" w:sz="12" w:space="0" w:color="auto"/>
            </w:tcBorders>
            <w:vAlign w:val="center"/>
          </w:tcPr>
          <w:p w14:paraId="0A2357DF"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4C9AA551" w14:textId="77777777" w:rsidTr="00B914CD">
        <w:trPr>
          <w:trHeight w:hRule="exact" w:val="271"/>
          <w:jc w:val="center"/>
        </w:trPr>
        <w:tc>
          <w:tcPr>
            <w:tcW w:w="3312" w:type="dxa"/>
            <w:tcBorders>
              <w:top w:val="single" w:sz="4" w:space="0" w:color="auto"/>
              <w:left w:val="single" w:sz="12" w:space="0" w:color="auto"/>
              <w:bottom w:val="single" w:sz="4" w:space="0" w:color="auto"/>
              <w:right w:val="single" w:sz="4" w:space="0" w:color="auto"/>
            </w:tcBorders>
            <w:vAlign w:val="center"/>
          </w:tcPr>
          <w:p w14:paraId="4C45E9FB" w14:textId="64E2976E" w:rsidR="00EA540D" w:rsidRPr="003E4224" w:rsidRDefault="00EA540D" w:rsidP="00EA540D">
            <w:pPr>
              <w:ind w:left="157"/>
              <w:jc w:val="left"/>
              <w:rPr>
                <w:color w:val="000000"/>
                <w:sz w:val="17"/>
                <w:szCs w:val="17"/>
              </w:rPr>
            </w:pPr>
            <w:r w:rsidRPr="003E4224">
              <w:rPr>
                <w:color w:val="000000"/>
                <w:sz w:val="17"/>
                <w:szCs w:val="17"/>
              </w:rPr>
              <w:t xml:space="preserve">JSC RCP NORDIX Defrost </w:t>
            </w:r>
            <w:r>
              <w:rPr>
                <w:color w:val="000000"/>
                <w:sz w:val="17"/>
                <w:szCs w:val="17"/>
              </w:rPr>
              <w:t>NORTH</w:t>
            </w:r>
            <w:r w:rsidRPr="003E4224">
              <w:rPr>
                <w:color w:val="000000"/>
                <w:sz w:val="17"/>
                <w:szCs w:val="17"/>
              </w:rPr>
              <w:t xml:space="preserve"> 4</w:t>
            </w:r>
          </w:p>
        </w:tc>
        <w:tc>
          <w:tcPr>
            <w:tcW w:w="1498" w:type="dxa"/>
            <w:tcBorders>
              <w:top w:val="single" w:sz="4" w:space="0" w:color="auto"/>
              <w:left w:val="single" w:sz="4" w:space="0" w:color="auto"/>
              <w:bottom w:val="single" w:sz="4" w:space="0" w:color="auto"/>
              <w:right w:val="single" w:sz="4" w:space="0" w:color="auto"/>
            </w:tcBorders>
            <w:vAlign w:val="center"/>
          </w:tcPr>
          <w:p w14:paraId="312E1308" w14:textId="6AE573CD" w:rsidR="00EA540D" w:rsidRPr="003E4224" w:rsidRDefault="00EA540D" w:rsidP="00EA540D">
            <w:pPr>
              <w:jc w:val="center"/>
              <w:rPr>
                <w:color w:val="000000"/>
                <w:sz w:val="17"/>
                <w:szCs w:val="17"/>
              </w:rPr>
            </w:pPr>
            <w:r w:rsidRPr="003E4224">
              <w:rPr>
                <w:color w:val="000000"/>
                <w:sz w:val="17"/>
                <w:szCs w:val="17"/>
              </w:rPr>
              <w:t>3 g/dm²/h</w:t>
            </w:r>
          </w:p>
        </w:tc>
        <w:tc>
          <w:tcPr>
            <w:tcW w:w="1499" w:type="dxa"/>
            <w:tcBorders>
              <w:top w:val="single" w:sz="4" w:space="0" w:color="auto"/>
              <w:left w:val="single" w:sz="4" w:space="0" w:color="auto"/>
              <w:bottom w:val="single" w:sz="4" w:space="0" w:color="auto"/>
              <w:right w:val="single" w:sz="4" w:space="0" w:color="auto"/>
            </w:tcBorders>
            <w:vAlign w:val="center"/>
          </w:tcPr>
          <w:p w14:paraId="4F9CF35F" w14:textId="7F987B2D" w:rsidR="00EA540D" w:rsidRPr="003E4224" w:rsidRDefault="00EA540D" w:rsidP="00EA540D">
            <w:pPr>
              <w:jc w:val="center"/>
              <w:rPr>
                <w:color w:val="000000"/>
                <w:sz w:val="17"/>
                <w:szCs w:val="17"/>
              </w:rPr>
            </w:pPr>
            <w:r w:rsidRPr="003E4224">
              <w:rPr>
                <w:color w:val="000000"/>
                <w:sz w:val="17"/>
                <w:szCs w:val="17"/>
              </w:rPr>
              <w:t>3 g/dm²/h</w:t>
            </w:r>
          </w:p>
        </w:tc>
        <w:tc>
          <w:tcPr>
            <w:tcW w:w="1525" w:type="dxa"/>
            <w:tcBorders>
              <w:top w:val="single" w:sz="4" w:space="0" w:color="auto"/>
              <w:left w:val="single" w:sz="4" w:space="0" w:color="auto"/>
              <w:bottom w:val="single" w:sz="4" w:space="0" w:color="auto"/>
              <w:right w:val="single" w:sz="4" w:space="0" w:color="auto"/>
            </w:tcBorders>
            <w:vAlign w:val="center"/>
          </w:tcPr>
          <w:p w14:paraId="533158B4" w14:textId="17BA695B"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top w:val="single" w:sz="4" w:space="0" w:color="auto"/>
              <w:left w:val="single" w:sz="4" w:space="0" w:color="auto"/>
              <w:bottom w:val="single" w:sz="4" w:space="0" w:color="auto"/>
              <w:right w:val="single" w:sz="12" w:space="0" w:color="auto"/>
            </w:tcBorders>
            <w:vAlign w:val="center"/>
          </w:tcPr>
          <w:p w14:paraId="2724DF63" w14:textId="65689336"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458FDA0C" w14:textId="77777777" w:rsidTr="004147B2">
        <w:trPr>
          <w:trHeight w:hRule="exact" w:val="259"/>
          <w:jc w:val="center"/>
        </w:trPr>
        <w:tc>
          <w:tcPr>
            <w:tcW w:w="3312" w:type="dxa"/>
            <w:tcBorders>
              <w:left w:val="single" w:sz="12" w:space="0" w:color="auto"/>
            </w:tcBorders>
            <w:vAlign w:val="center"/>
          </w:tcPr>
          <w:p w14:paraId="7D808F41" w14:textId="77777777" w:rsidR="00EA540D" w:rsidRPr="003E4224" w:rsidRDefault="00EA540D" w:rsidP="00EA540D">
            <w:pPr>
              <w:ind w:left="157"/>
              <w:jc w:val="left"/>
              <w:rPr>
                <w:color w:val="000000"/>
                <w:sz w:val="17"/>
                <w:szCs w:val="17"/>
              </w:rPr>
            </w:pPr>
            <w:r w:rsidRPr="003E4224">
              <w:rPr>
                <w:color w:val="000000"/>
                <w:sz w:val="17"/>
                <w:szCs w:val="17"/>
              </w:rPr>
              <w:t>Kilfrost ABC-S Plus</w:t>
            </w:r>
          </w:p>
        </w:tc>
        <w:tc>
          <w:tcPr>
            <w:tcW w:w="1498" w:type="dxa"/>
            <w:vAlign w:val="center"/>
          </w:tcPr>
          <w:p w14:paraId="4804BBFB"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78AC6053"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07F84FAF"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6" w:type="dxa"/>
            <w:tcBorders>
              <w:right w:val="single" w:sz="12" w:space="0" w:color="auto"/>
            </w:tcBorders>
            <w:vAlign w:val="center"/>
          </w:tcPr>
          <w:p w14:paraId="5C15A60B" w14:textId="69939F7F" w:rsidR="00EA540D" w:rsidRPr="003E4224" w:rsidRDefault="00EA540D" w:rsidP="00EA540D">
            <w:pPr>
              <w:jc w:val="center"/>
              <w:rPr>
                <w:color w:val="000000"/>
                <w:sz w:val="17"/>
                <w:szCs w:val="17"/>
              </w:rPr>
            </w:pPr>
            <w:r w:rsidRPr="003E4224">
              <w:rPr>
                <w:color w:val="000000"/>
                <w:sz w:val="17"/>
                <w:szCs w:val="17"/>
              </w:rPr>
              <w:t>3 g/dm²/h</w:t>
            </w:r>
          </w:p>
        </w:tc>
      </w:tr>
      <w:tr w:rsidR="00EA540D" w:rsidRPr="003E4224" w14:paraId="6228601B" w14:textId="77777777" w:rsidTr="004147B2">
        <w:trPr>
          <w:trHeight w:hRule="exact" w:val="259"/>
          <w:jc w:val="center"/>
        </w:trPr>
        <w:tc>
          <w:tcPr>
            <w:tcW w:w="3312" w:type="dxa"/>
            <w:tcBorders>
              <w:left w:val="single" w:sz="12" w:space="0" w:color="auto"/>
            </w:tcBorders>
            <w:vAlign w:val="center"/>
          </w:tcPr>
          <w:p w14:paraId="6B3C346D" w14:textId="77777777" w:rsidR="00EA540D" w:rsidRPr="003E4224" w:rsidRDefault="00EA540D" w:rsidP="00EA540D">
            <w:pPr>
              <w:ind w:left="157"/>
              <w:jc w:val="left"/>
              <w:rPr>
                <w:color w:val="000000"/>
                <w:sz w:val="17"/>
                <w:szCs w:val="17"/>
              </w:rPr>
            </w:pPr>
            <w:r w:rsidRPr="003E4224">
              <w:rPr>
                <w:color w:val="000000"/>
                <w:sz w:val="17"/>
                <w:szCs w:val="17"/>
              </w:rPr>
              <w:t>Newave Aerochemical FCY 9311</w:t>
            </w:r>
          </w:p>
        </w:tc>
        <w:tc>
          <w:tcPr>
            <w:tcW w:w="1498" w:type="dxa"/>
            <w:vAlign w:val="center"/>
          </w:tcPr>
          <w:p w14:paraId="7FB4190E" w14:textId="77777777" w:rsidR="00EA540D" w:rsidRPr="003E4224" w:rsidRDefault="00EA540D" w:rsidP="00EA540D">
            <w:pPr>
              <w:jc w:val="center"/>
              <w:rPr>
                <w:color w:val="000000"/>
                <w:sz w:val="17"/>
                <w:szCs w:val="17"/>
              </w:rPr>
            </w:pPr>
            <w:r w:rsidRPr="003E4224">
              <w:rPr>
                <w:color w:val="000000"/>
                <w:sz w:val="17"/>
                <w:szCs w:val="17"/>
              </w:rPr>
              <w:t>3 g/dm²/h</w:t>
            </w:r>
          </w:p>
        </w:tc>
        <w:tc>
          <w:tcPr>
            <w:tcW w:w="1499" w:type="dxa"/>
            <w:vAlign w:val="center"/>
          </w:tcPr>
          <w:p w14:paraId="3B3217CF"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vAlign w:val="center"/>
          </w:tcPr>
          <w:p w14:paraId="0BC8456E"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1D1C4FA6"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608EB715" w14:textId="77777777" w:rsidTr="004147B2">
        <w:trPr>
          <w:trHeight w:hRule="exact" w:val="259"/>
          <w:jc w:val="center"/>
        </w:trPr>
        <w:tc>
          <w:tcPr>
            <w:tcW w:w="3312" w:type="dxa"/>
            <w:tcBorders>
              <w:left w:val="single" w:sz="12" w:space="0" w:color="auto"/>
            </w:tcBorders>
            <w:vAlign w:val="center"/>
          </w:tcPr>
          <w:p w14:paraId="110596E6" w14:textId="3F90A699" w:rsidR="00EA540D" w:rsidRPr="003E4224" w:rsidRDefault="00EA540D" w:rsidP="00EA540D">
            <w:pPr>
              <w:ind w:left="157"/>
              <w:jc w:val="left"/>
              <w:rPr>
                <w:color w:val="000000"/>
                <w:sz w:val="17"/>
                <w:szCs w:val="17"/>
              </w:rPr>
            </w:pPr>
            <w:r w:rsidRPr="007F2324">
              <w:rPr>
                <w:color w:val="000000"/>
                <w:sz w:val="17"/>
                <w:szCs w:val="17"/>
                <w:lang w:val="en-CA"/>
              </w:rPr>
              <w:t>Newave Aerochemical FCY</w:t>
            </w:r>
            <w:r>
              <w:rPr>
                <w:color w:val="000000"/>
                <w:sz w:val="17"/>
                <w:szCs w:val="17"/>
                <w:lang w:val="en-CA"/>
              </w:rPr>
              <w:t>-EGIV</w:t>
            </w:r>
          </w:p>
        </w:tc>
        <w:tc>
          <w:tcPr>
            <w:tcW w:w="1498" w:type="dxa"/>
            <w:vAlign w:val="center"/>
          </w:tcPr>
          <w:p w14:paraId="1E7AAAD5" w14:textId="2B541652" w:rsidR="00EA540D" w:rsidRPr="003E4224" w:rsidRDefault="00EA540D" w:rsidP="00EA540D">
            <w:pPr>
              <w:jc w:val="center"/>
              <w:rPr>
                <w:color w:val="000000"/>
                <w:sz w:val="17"/>
                <w:szCs w:val="17"/>
              </w:rPr>
            </w:pPr>
            <w:r w:rsidRPr="007F2324">
              <w:rPr>
                <w:color w:val="000000"/>
                <w:sz w:val="17"/>
                <w:szCs w:val="17"/>
                <w:lang w:val="en-CA"/>
              </w:rPr>
              <w:t>3 g/dm²/h</w:t>
            </w:r>
          </w:p>
        </w:tc>
        <w:tc>
          <w:tcPr>
            <w:tcW w:w="1499" w:type="dxa"/>
            <w:vAlign w:val="center"/>
          </w:tcPr>
          <w:p w14:paraId="62F86679" w14:textId="53E9205A" w:rsidR="00EA540D" w:rsidRPr="003E4224" w:rsidRDefault="00EA540D" w:rsidP="00EA540D">
            <w:pPr>
              <w:jc w:val="center"/>
              <w:rPr>
                <w:color w:val="000000"/>
                <w:sz w:val="17"/>
                <w:szCs w:val="17"/>
              </w:rPr>
            </w:pPr>
            <w:r w:rsidRPr="007F2324">
              <w:rPr>
                <w:color w:val="000000"/>
                <w:sz w:val="17"/>
                <w:szCs w:val="17"/>
                <w:lang w:val="en-CA"/>
              </w:rPr>
              <w:t>3 g/dm²/h</w:t>
            </w:r>
          </w:p>
        </w:tc>
        <w:tc>
          <w:tcPr>
            <w:tcW w:w="1525" w:type="dxa"/>
            <w:vAlign w:val="center"/>
          </w:tcPr>
          <w:p w14:paraId="6E801987" w14:textId="318B115C" w:rsidR="00EA540D" w:rsidRPr="003E4224" w:rsidRDefault="00EA540D" w:rsidP="00EA540D">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43604D9F" w14:textId="3F25C925" w:rsidR="00EA540D" w:rsidRPr="003E4224" w:rsidRDefault="00EA540D" w:rsidP="00EA540D">
            <w:pPr>
              <w:jc w:val="center"/>
              <w:rPr>
                <w:color w:val="000000"/>
                <w:sz w:val="14"/>
                <w:szCs w:val="17"/>
              </w:rPr>
            </w:pPr>
            <w:r w:rsidRPr="007F2324">
              <w:rPr>
                <w:color w:val="000000"/>
                <w:sz w:val="14"/>
                <w:szCs w:val="17"/>
                <w:lang w:val="en-CA"/>
              </w:rPr>
              <w:t>not applicable</w:t>
            </w:r>
          </w:p>
        </w:tc>
      </w:tr>
      <w:tr w:rsidR="00EA540D" w:rsidRPr="003E4224" w14:paraId="7AD2EC71" w14:textId="77777777" w:rsidTr="004147B2">
        <w:trPr>
          <w:trHeight w:hRule="exact" w:val="259"/>
          <w:jc w:val="center"/>
        </w:trPr>
        <w:tc>
          <w:tcPr>
            <w:tcW w:w="3312" w:type="dxa"/>
            <w:tcBorders>
              <w:left w:val="single" w:sz="12" w:space="0" w:color="auto"/>
              <w:bottom w:val="single" w:sz="12" w:space="0" w:color="auto"/>
            </w:tcBorders>
            <w:vAlign w:val="center"/>
          </w:tcPr>
          <w:p w14:paraId="6260A43A" w14:textId="77777777" w:rsidR="00EA540D" w:rsidRPr="003E4224" w:rsidRDefault="00EA540D" w:rsidP="00EA540D">
            <w:pPr>
              <w:ind w:left="157"/>
              <w:jc w:val="left"/>
              <w:rPr>
                <w:color w:val="000000"/>
                <w:sz w:val="17"/>
                <w:szCs w:val="17"/>
              </w:rPr>
            </w:pPr>
            <w:r w:rsidRPr="003E4224">
              <w:rPr>
                <w:color w:val="000000"/>
                <w:sz w:val="17"/>
                <w:szCs w:val="17"/>
              </w:rPr>
              <w:t xml:space="preserve">Shaanxi </w:t>
            </w:r>
            <w:proofErr w:type="spellStart"/>
            <w:r w:rsidRPr="003E4224">
              <w:rPr>
                <w:color w:val="000000"/>
                <w:sz w:val="17"/>
                <w:szCs w:val="17"/>
              </w:rPr>
              <w:t>Cleanway</w:t>
            </w:r>
            <w:proofErr w:type="spellEnd"/>
            <w:r w:rsidRPr="003E4224">
              <w:rPr>
                <w:color w:val="000000"/>
                <w:sz w:val="17"/>
                <w:szCs w:val="17"/>
              </w:rPr>
              <w:t xml:space="preserve"> </w:t>
            </w:r>
            <w:proofErr w:type="spellStart"/>
            <w:r w:rsidRPr="003E4224">
              <w:rPr>
                <w:color w:val="000000"/>
                <w:sz w:val="17"/>
                <w:szCs w:val="17"/>
              </w:rPr>
              <w:t>Cleansurface</w:t>
            </w:r>
            <w:proofErr w:type="spellEnd"/>
            <w:r w:rsidRPr="003E4224">
              <w:rPr>
                <w:color w:val="000000"/>
                <w:sz w:val="17"/>
                <w:szCs w:val="17"/>
              </w:rPr>
              <w:t xml:space="preserve"> IV</w:t>
            </w:r>
          </w:p>
        </w:tc>
        <w:tc>
          <w:tcPr>
            <w:tcW w:w="1498" w:type="dxa"/>
            <w:tcBorders>
              <w:bottom w:val="single" w:sz="12" w:space="0" w:color="auto"/>
            </w:tcBorders>
            <w:vAlign w:val="center"/>
          </w:tcPr>
          <w:p w14:paraId="30891E9C" w14:textId="3976EE70" w:rsidR="00EA540D" w:rsidRPr="003E4224" w:rsidRDefault="00EA540D" w:rsidP="00EA540D">
            <w:pPr>
              <w:jc w:val="center"/>
              <w:rPr>
                <w:color w:val="000000"/>
                <w:sz w:val="17"/>
                <w:szCs w:val="17"/>
              </w:rPr>
            </w:pPr>
            <w:r w:rsidRPr="003E4224">
              <w:rPr>
                <w:color w:val="000000"/>
                <w:sz w:val="17"/>
                <w:szCs w:val="17"/>
              </w:rPr>
              <w:t>3 g/dm²/h</w:t>
            </w:r>
          </w:p>
        </w:tc>
        <w:tc>
          <w:tcPr>
            <w:tcW w:w="1499" w:type="dxa"/>
            <w:tcBorders>
              <w:bottom w:val="single" w:sz="12" w:space="0" w:color="auto"/>
            </w:tcBorders>
            <w:vAlign w:val="center"/>
          </w:tcPr>
          <w:p w14:paraId="176822D6" w14:textId="77777777" w:rsidR="00EA540D" w:rsidRPr="003E4224" w:rsidRDefault="00EA540D" w:rsidP="00EA540D">
            <w:pPr>
              <w:jc w:val="center"/>
              <w:rPr>
                <w:color w:val="000000"/>
                <w:sz w:val="17"/>
                <w:szCs w:val="17"/>
              </w:rPr>
            </w:pPr>
            <w:r w:rsidRPr="003E4224">
              <w:rPr>
                <w:color w:val="000000"/>
                <w:sz w:val="17"/>
                <w:szCs w:val="17"/>
              </w:rPr>
              <w:t>3 g/dm²/h</w:t>
            </w:r>
          </w:p>
        </w:tc>
        <w:tc>
          <w:tcPr>
            <w:tcW w:w="1525" w:type="dxa"/>
            <w:tcBorders>
              <w:bottom w:val="single" w:sz="12" w:space="0" w:color="auto"/>
            </w:tcBorders>
            <w:vAlign w:val="center"/>
          </w:tcPr>
          <w:p w14:paraId="110D2F41" w14:textId="22A60113" w:rsidR="00EA540D" w:rsidRPr="003E4224" w:rsidRDefault="00EA540D" w:rsidP="00EA540D">
            <w:pPr>
              <w:jc w:val="center"/>
              <w:rPr>
                <w:color w:val="000000"/>
                <w:sz w:val="14"/>
                <w:szCs w:val="17"/>
              </w:rPr>
            </w:pPr>
            <w:r w:rsidRPr="003E4224">
              <w:rPr>
                <w:color w:val="000000"/>
                <w:sz w:val="17"/>
                <w:szCs w:val="17"/>
              </w:rPr>
              <w:t>3 g/dm²/h</w:t>
            </w:r>
          </w:p>
        </w:tc>
        <w:tc>
          <w:tcPr>
            <w:tcW w:w="1526" w:type="dxa"/>
            <w:tcBorders>
              <w:bottom w:val="single" w:sz="12" w:space="0" w:color="auto"/>
              <w:right w:val="single" w:sz="12" w:space="0" w:color="auto"/>
            </w:tcBorders>
            <w:vAlign w:val="center"/>
          </w:tcPr>
          <w:p w14:paraId="41DA9D57" w14:textId="77777777" w:rsidR="00EA540D" w:rsidRPr="003E4224" w:rsidRDefault="00EA540D" w:rsidP="00EA540D">
            <w:pPr>
              <w:jc w:val="center"/>
              <w:rPr>
                <w:color w:val="000000"/>
                <w:sz w:val="14"/>
                <w:szCs w:val="17"/>
              </w:rPr>
            </w:pPr>
            <w:r w:rsidRPr="003E4224">
              <w:rPr>
                <w:color w:val="000000"/>
                <w:sz w:val="17"/>
                <w:szCs w:val="17"/>
              </w:rPr>
              <w:t>3 g/dm²/h</w:t>
            </w:r>
          </w:p>
        </w:tc>
      </w:tr>
    </w:tbl>
    <w:p w14:paraId="210E5C89" w14:textId="77777777" w:rsidR="004C383E" w:rsidRPr="003E4224" w:rsidRDefault="004C383E" w:rsidP="002A2CC8">
      <w:pPr>
        <w:spacing w:before="80"/>
        <w:ind w:left="450" w:right="306" w:hanging="180"/>
        <w:rPr>
          <w:sz w:val="15"/>
          <w:szCs w:val="15"/>
        </w:rPr>
      </w:pPr>
      <w:r w:rsidRPr="003E4224">
        <w:rPr>
          <w:sz w:val="15"/>
          <w:szCs w:val="15"/>
        </w:rPr>
        <w:t>1</w:t>
      </w:r>
      <w:r w:rsidR="00FE0ABF" w:rsidRPr="003E4224">
        <w:rPr>
          <w:sz w:val="15"/>
          <w:szCs w:val="15"/>
        </w:rPr>
        <w:tab/>
        <w:t xml:space="preserve">The lowest precipitation rate to be used as an input to the snow regression equations is constrained by the higher of: (1) the minimum demonstrated precipitation measuring equipment rates in accordance with </w:t>
      </w:r>
      <w:r w:rsidR="009D7194" w:rsidRPr="003E4224">
        <w:rPr>
          <w:sz w:val="15"/>
          <w:szCs w:val="15"/>
        </w:rPr>
        <w:t xml:space="preserve">the FAA LWES </w:t>
      </w:r>
      <w:r w:rsidR="00CD60E2" w:rsidRPr="003E4224">
        <w:rPr>
          <w:sz w:val="15"/>
          <w:szCs w:val="15"/>
        </w:rPr>
        <w:t xml:space="preserve">AC </w:t>
      </w:r>
      <w:r w:rsidR="00FE0ABF" w:rsidRPr="003E4224">
        <w:rPr>
          <w:sz w:val="15"/>
          <w:szCs w:val="15"/>
        </w:rPr>
        <w:t xml:space="preserve">(in no case less than 2.0 g/dm²/h) </w:t>
      </w:r>
      <w:r w:rsidR="001B11EA" w:rsidRPr="003E4224">
        <w:rPr>
          <w:sz w:val="15"/>
          <w:szCs w:val="15"/>
        </w:rPr>
        <w:t>or</w:t>
      </w:r>
      <w:r w:rsidR="00FE0ABF" w:rsidRPr="003E4224">
        <w:rPr>
          <w:sz w:val="15"/>
          <w:szCs w:val="15"/>
        </w:rPr>
        <w:t xml:space="preserve"> (2) the lowest usable precipitation rate (LUPR) for the fluid/dilution/temperature as defined in this table. </w:t>
      </w:r>
    </w:p>
    <w:p w14:paraId="1776098D" w14:textId="13692617" w:rsidR="004147B2" w:rsidRPr="003E4224" w:rsidRDefault="004C383E" w:rsidP="002A2CC8">
      <w:pPr>
        <w:spacing w:before="80"/>
        <w:ind w:left="450" w:right="306" w:hanging="180"/>
        <w:jc w:val="left"/>
        <w:rPr>
          <w:sz w:val="15"/>
          <w:szCs w:val="15"/>
        </w:rPr>
      </w:pPr>
      <w:r w:rsidRPr="003E4224">
        <w:rPr>
          <w:sz w:val="15"/>
          <w:szCs w:val="15"/>
        </w:rPr>
        <w:t>2</w:t>
      </w:r>
      <w:r w:rsidR="00FE0ABF" w:rsidRPr="003E4224">
        <w:rPr>
          <w:sz w:val="15"/>
          <w:szCs w:val="15"/>
        </w:rPr>
        <w:tab/>
        <w:t>Type I fluids are limited only by the general precipitation rate limitations set out in</w:t>
      </w:r>
      <w:r w:rsidR="00CD60E2" w:rsidRPr="003E4224">
        <w:rPr>
          <w:sz w:val="15"/>
          <w:szCs w:val="15"/>
        </w:rPr>
        <w:t xml:space="preserve"> </w:t>
      </w:r>
      <w:r w:rsidR="009D7194" w:rsidRPr="003E4224">
        <w:rPr>
          <w:sz w:val="15"/>
          <w:szCs w:val="15"/>
        </w:rPr>
        <w:t xml:space="preserve">the FAA LWES </w:t>
      </w:r>
      <w:r w:rsidR="00CD60E2" w:rsidRPr="003E4224">
        <w:rPr>
          <w:sz w:val="15"/>
          <w:szCs w:val="15"/>
        </w:rPr>
        <w:t>AC</w:t>
      </w:r>
      <w:r w:rsidR="00FE0ABF" w:rsidRPr="003E4224">
        <w:rPr>
          <w:sz w:val="15"/>
          <w:szCs w:val="15"/>
        </w:rPr>
        <w:t>.</w:t>
      </w:r>
    </w:p>
    <w:p w14:paraId="47046E1E" w14:textId="417CB00C" w:rsidR="004147B2" w:rsidRPr="003E4224" w:rsidRDefault="00AA014E" w:rsidP="002154B6">
      <w:pPr>
        <w:pStyle w:val="Heading3"/>
        <w:rPr>
          <w:lang w:val="en-US"/>
        </w:rPr>
      </w:pPr>
      <w:bookmarkStart w:id="189" w:name="_Toc488054629"/>
      <w:bookmarkStart w:id="190" w:name="_Toc107307166"/>
      <w:r w:rsidRPr="003E4224">
        <w:rPr>
          <w:lang w:val="en-US"/>
        </w:rPr>
        <w:lastRenderedPageBreak/>
        <w:t>Table 6: Highest Usable Precipitation Rates in Snow¹</w:t>
      </w:r>
      <w:bookmarkEnd w:id="189"/>
      <w:bookmarkEnd w:id="190"/>
    </w:p>
    <w:p w14:paraId="10014693" w14:textId="2E48C8BF" w:rsidR="004147B2" w:rsidRPr="003E4224" w:rsidRDefault="004147B2" w:rsidP="00F95E57">
      <w:pPr>
        <w:pStyle w:val="Caption"/>
      </w:pPr>
      <w:r w:rsidRPr="003E4224">
        <w:t xml:space="preserve">TYPE II, TYPE </w:t>
      </w:r>
      <w:proofErr w:type="gramStart"/>
      <w:r w:rsidRPr="003E4224">
        <w:t>III</w:t>
      </w:r>
      <w:proofErr w:type="gramEnd"/>
      <w:r w:rsidRPr="003E4224">
        <w:t xml:space="preserve"> AND TYPE IV FLUIDS</w:t>
      </w:r>
      <w:r w:rsidR="00AA014E" w:rsidRPr="003E4224">
        <w:t>²</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Highest Usable Precipitation Rates in Snow for Type II Fluids"/>
        <w:tblDescription w:val="Table showing Highest Usable Precipitation Rates in Snow for Type II Fluids"/>
      </w:tblPr>
      <w:tblGrid>
        <w:gridCol w:w="3312"/>
        <w:gridCol w:w="1502"/>
        <w:gridCol w:w="1503"/>
        <w:gridCol w:w="1500"/>
        <w:gridCol w:w="1543"/>
      </w:tblGrid>
      <w:tr w:rsidR="004147B2" w:rsidRPr="003E4224" w14:paraId="06004732"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5A04D22F" w14:textId="77777777" w:rsidR="004147B2" w:rsidRPr="003E4224" w:rsidRDefault="004147B2" w:rsidP="004147B2">
            <w:pPr>
              <w:overflowPunct/>
              <w:autoSpaceDE/>
              <w:autoSpaceDN/>
              <w:adjustRightInd/>
              <w:jc w:val="center"/>
              <w:textAlignment w:val="auto"/>
              <w:rPr>
                <w:b/>
                <w:sz w:val="18"/>
                <w:szCs w:val="16"/>
              </w:rPr>
            </w:pPr>
            <w:r w:rsidRPr="003E4224">
              <w:rPr>
                <w:b/>
                <w:sz w:val="18"/>
                <w:szCs w:val="16"/>
              </w:rPr>
              <w:t>Type II De/Anti-Icing Fluids</w:t>
            </w:r>
          </w:p>
        </w:tc>
      </w:tr>
      <w:tr w:rsidR="004147B2" w:rsidRPr="003E4224" w14:paraId="7C73E952"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53B7EEC7"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Fluid Dilution</w:t>
            </w:r>
          </w:p>
        </w:tc>
        <w:tc>
          <w:tcPr>
            <w:tcW w:w="3005" w:type="dxa"/>
            <w:gridSpan w:val="2"/>
            <w:tcBorders>
              <w:top w:val="single" w:sz="12" w:space="0" w:color="auto"/>
              <w:bottom w:val="single" w:sz="4" w:space="0" w:color="auto"/>
            </w:tcBorders>
            <w:shd w:val="clear" w:color="000000" w:fill="FFFFFF"/>
            <w:noWrap/>
            <w:vAlign w:val="center"/>
          </w:tcPr>
          <w:p w14:paraId="5250292D"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100/0</w:t>
            </w:r>
          </w:p>
        </w:tc>
        <w:tc>
          <w:tcPr>
            <w:tcW w:w="1500" w:type="dxa"/>
            <w:tcBorders>
              <w:top w:val="single" w:sz="12" w:space="0" w:color="auto"/>
              <w:bottom w:val="single" w:sz="4" w:space="0" w:color="auto"/>
            </w:tcBorders>
            <w:noWrap/>
            <w:vAlign w:val="center"/>
          </w:tcPr>
          <w:p w14:paraId="684877DD"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75/25</w:t>
            </w:r>
          </w:p>
        </w:tc>
        <w:tc>
          <w:tcPr>
            <w:tcW w:w="1543" w:type="dxa"/>
            <w:tcBorders>
              <w:top w:val="single" w:sz="12" w:space="0" w:color="auto"/>
              <w:bottom w:val="single" w:sz="4" w:space="0" w:color="auto"/>
              <w:right w:val="single" w:sz="12" w:space="0" w:color="auto"/>
            </w:tcBorders>
            <w:vAlign w:val="center"/>
          </w:tcPr>
          <w:p w14:paraId="3F2B554B"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50/50</w:t>
            </w:r>
          </w:p>
        </w:tc>
      </w:tr>
      <w:tr w:rsidR="004147B2" w:rsidRPr="003E4224" w14:paraId="47CF1B56" w14:textId="77777777" w:rsidTr="00FF4F6C">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05CAEF25"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502" w:type="dxa"/>
            <w:tcBorders>
              <w:bottom w:val="single" w:sz="12" w:space="0" w:color="auto"/>
            </w:tcBorders>
            <w:shd w:val="clear" w:color="000000" w:fill="FFFFFF"/>
            <w:noWrap/>
            <w:vAlign w:val="center"/>
          </w:tcPr>
          <w:p w14:paraId="554517C3"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03" w:type="dxa"/>
            <w:tcBorders>
              <w:bottom w:val="single" w:sz="12" w:space="0" w:color="auto"/>
            </w:tcBorders>
            <w:shd w:val="clear" w:color="000000" w:fill="FFFFFF"/>
            <w:noWrap/>
            <w:vAlign w:val="center"/>
          </w:tcPr>
          <w:p w14:paraId="56AD6BF4"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Below -14°C</w:t>
            </w:r>
          </w:p>
        </w:tc>
        <w:tc>
          <w:tcPr>
            <w:tcW w:w="1500" w:type="dxa"/>
            <w:tcBorders>
              <w:bottom w:val="single" w:sz="12" w:space="0" w:color="auto"/>
            </w:tcBorders>
            <w:noWrap/>
            <w:vAlign w:val="center"/>
          </w:tcPr>
          <w:p w14:paraId="561360DB"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43" w:type="dxa"/>
            <w:tcBorders>
              <w:bottom w:val="single" w:sz="12" w:space="0" w:color="auto"/>
              <w:right w:val="single" w:sz="12" w:space="0" w:color="auto"/>
            </w:tcBorders>
            <w:vAlign w:val="center"/>
          </w:tcPr>
          <w:p w14:paraId="40779D02"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4147B2" w:rsidRPr="003E4224" w14:paraId="7F176152" w14:textId="77777777" w:rsidTr="004147B2">
        <w:trPr>
          <w:trHeight w:hRule="exact" w:val="259"/>
          <w:jc w:val="center"/>
        </w:trPr>
        <w:tc>
          <w:tcPr>
            <w:tcW w:w="3312" w:type="dxa"/>
            <w:tcBorders>
              <w:left w:val="single" w:sz="12" w:space="0" w:color="auto"/>
            </w:tcBorders>
            <w:vAlign w:val="center"/>
          </w:tcPr>
          <w:p w14:paraId="0B38294E" w14:textId="6BB4D062" w:rsidR="004147B2" w:rsidRPr="003E4224" w:rsidRDefault="004147B2" w:rsidP="004147B2">
            <w:pPr>
              <w:ind w:left="158"/>
              <w:jc w:val="left"/>
              <w:rPr>
                <w:color w:val="000000"/>
                <w:sz w:val="17"/>
                <w:szCs w:val="17"/>
              </w:rPr>
            </w:pPr>
            <w:r w:rsidRPr="003E4224">
              <w:rPr>
                <w:color w:val="000000"/>
                <w:sz w:val="17"/>
                <w:szCs w:val="17"/>
              </w:rPr>
              <w:t xml:space="preserve">ABAX </w:t>
            </w:r>
            <w:r w:rsidR="00CA4EA8" w:rsidRPr="003E4224">
              <w:rPr>
                <w:color w:val="000000"/>
                <w:sz w:val="17"/>
                <w:szCs w:val="17"/>
              </w:rPr>
              <w:t>ECOWING</w:t>
            </w:r>
            <w:r w:rsidRPr="003E4224">
              <w:rPr>
                <w:color w:val="000000"/>
                <w:sz w:val="17"/>
                <w:szCs w:val="17"/>
              </w:rPr>
              <w:t xml:space="preserve"> AD-2</w:t>
            </w:r>
          </w:p>
        </w:tc>
        <w:tc>
          <w:tcPr>
            <w:tcW w:w="1502" w:type="dxa"/>
            <w:vAlign w:val="center"/>
          </w:tcPr>
          <w:p w14:paraId="04955601"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03" w:type="dxa"/>
            <w:vAlign w:val="center"/>
          </w:tcPr>
          <w:p w14:paraId="70110E78"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00" w:type="dxa"/>
            <w:vAlign w:val="center"/>
          </w:tcPr>
          <w:p w14:paraId="596514F1"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15E14B6D" w14:textId="77777777" w:rsidR="004147B2" w:rsidRPr="003E4224" w:rsidRDefault="004147B2" w:rsidP="004147B2">
            <w:pPr>
              <w:jc w:val="center"/>
              <w:rPr>
                <w:color w:val="000000"/>
                <w:sz w:val="17"/>
                <w:szCs w:val="17"/>
              </w:rPr>
            </w:pPr>
            <w:r w:rsidRPr="003E4224">
              <w:rPr>
                <w:color w:val="000000"/>
                <w:sz w:val="17"/>
                <w:szCs w:val="17"/>
              </w:rPr>
              <w:t>50 g/dm²/h</w:t>
            </w:r>
          </w:p>
        </w:tc>
      </w:tr>
      <w:tr w:rsidR="004147B2" w:rsidRPr="003E4224" w14:paraId="22794D86" w14:textId="77777777" w:rsidTr="00B17689">
        <w:trPr>
          <w:trHeight w:hRule="exact" w:val="501"/>
          <w:jc w:val="center"/>
        </w:trPr>
        <w:tc>
          <w:tcPr>
            <w:tcW w:w="3312" w:type="dxa"/>
            <w:tcBorders>
              <w:left w:val="single" w:sz="12" w:space="0" w:color="auto"/>
            </w:tcBorders>
            <w:vAlign w:val="center"/>
          </w:tcPr>
          <w:p w14:paraId="3EFD86FE" w14:textId="4EAABD1D" w:rsidR="004147B2" w:rsidRPr="003E4224" w:rsidRDefault="005427DB" w:rsidP="004147B2">
            <w:pPr>
              <w:ind w:left="158"/>
              <w:jc w:val="left"/>
              <w:rPr>
                <w:color w:val="000000"/>
                <w:sz w:val="17"/>
                <w:szCs w:val="17"/>
              </w:rPr>
            </w:pPr>
            <w:r>
              <w:rPr>
                <w:color w:val="000000"/>
                <w:sz w:val="17"/>
                <w:szCs w:val="17"/>
                <w:lang w:val="en-CA"/>
              </w:rPr>
              <w:t xml:space="preserve">Aviation Xi’an High-Tech (Formerly </w:t>
            </w:r>
            <w:r w:rsidR="004147B2" w:rsidRPr="003E4224">
              <w:rPr>
                <w:color w:val="000000"/>
                <w:sz w:val="17"/>
                <w:szCs w:val="17"/>
              </w:rPr>
              <w:t>Aviation Shaanxi Hi-Tech</w:t>
            </w:r>
            <w:r>
              <w:rPr>
                <w:color w:val="000000"/>
                <w:sz w:val="17"/>
                <w:szCs w:val="17"/>
              </w:rPr>
              <w:t>)</w:t>
            </w:r>
            <w:r w:rsidR="004147B2" w:rsidRPr="003E4224">
              <w:rPr>
                <w:color w:val="000000"/>
                <w:sz w:val="17"/>
                <w:szCs w:val="17"/>
              </w:rPr>
              <w:t xml:space="preserve"> </w:t>
            </w:r>
            <w:proofErr w:type="spellStart"/>
            <w:r w:rsidR="004147B2" w:rsidRPr="003E4224">
              <w:rPr>
                <w:color w:val="000000"/>
                <w:sz w:val="17"/>
                <w:szCs w:val="17"/>
              </w:rPr>
              <w:t>Cleanwing</w:t>
            </w:r>
            <w:proofErr w:type="spellEnd"/>
            <w:r w:rsidR="004147B2" w:rsidRPr="003E4224">
              <w:rPr>
                <w:color w:val="000000"/>
                <w:sz w:val="17"/>
                <w:szCs w:val="17"/>
              </w:rPr>
              <w:t xml:space="preserve"> II</w:t>
            </w:r>
          </w:p>
        </w:tc>
        <w:tc>
          <w:tcPr>
            <w:tcW w:w="1502" w:type="dxa"/>
            <w:vAlign w:val="center"/>
          </w:tcPr>
          <w:p w14:paraId="1F309006"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03" w:type="dxa"/>
            <w:vAlign w:val="center"/>
          </w:tcPr>
          <w:p w14:paraId="2511F02D"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00" w:type="dxa"/>
            <w:vAlign w:val="center"/>
          </w:tcPr>
          <w:p w14:paraId="3C37B874"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40AC0645" w14:textId="77777777" w:rsidR="004147B2" w:rsidRPr="003E4224" w:rsidRDefault="004147B2" w:rsidP="004147B2">
            <w:pPr>
              <w:jc w:val="center"/>
              <w:rPr>
                <w:color w:val="000000"/>
                <w:sz w:val="17"/>
                <w:szCs w:val="17"/>
              </w:rPr>
            </w:pPr>
            <w:r w:rsidRPr="003E4224">
              <w:rPr>
                <w:color w:val="000000"/>
                <w:sz w:val="17"/>
                <w:szCs w:val="17"/>
              </w:rPr>
              <w:t>50 g/dm²/h</w:t>
            </w:r>
          </w:p>
        </w:tc>
      </w:tr>
      <w:tr w:rsidR="004147B2" w:rsidRPr="003E4224" w14:paraId="7B2FC711" w14:textId="77777777" w:rsidTr="004147B2">
        <w:trPr>
          <w:trHeight w:hRule="exact" w:val="259"/>
          <w:jc w:val="center"/>
        </w:trPr>
        <w:tc>
          <w:tcPr>
            <w:tcW w:w="3312" w:type="dxa"/>
            <w:tcBorders>
              <w:left w:val="single" w:sz="12" w:space="0" w:color="auto"/>
            </w:tcBorders>
            <w:vAlign w:val="center"/>
          </w:tcPr>
          <w:p w14:paraId="2640422B" w14:textId="77777777" w:rsidR="004147B2" w:rsidRPr="003E4224" w:rsidRDefault="004147B2" w:rsidP="004147B2">
            <w:pPr>
              <w:ind w:left="158"/>
              <w:jc w:val="left"/>
              <w:rPr>
                <w:color w:val="000000"/>
                <w:sz w:val="17"/>
                <w:szCs w:val="17"/>
              </w:rPr>
            </w:pPr>
            <w:r w:rsidRPr="003E4224">
              <w:rPr>
                <w:color w:val="000000"/>
                <w:sz w:val="17"/>
                <w:szCs w:val="17"/>
              </w:rPr>
              <w:t>Clariant Safewing MP II FLIGHT</w:t>
            </w:r>
          </w:p>
        </w:tc>
        <w:tc>
          <w:tcPr>
            <w:tcW w:w="1502" w:type="dxa"/>
            <w:vAlign w:val="center"/>
          </w:tcPr>
          <w:p w14:paraId="0A374371" w14:textId="3779E157" w:rsidR="004147B2" w:rsidRPr="003E4224" w:rsidRDefault="00BF10A6" w:rsidP="00BF10A6">
            <w:pPr>
              <w:jc w:val="center"/>
              <w:rPr>
                <w:color w:val="000000"/>
                <w:sz w:val="17"/>
                <w:szCs w:val="17"/>
              </w:rPr>
            </w:pPr>
            <w:r w:rsidRPr="003E4224">
              <w:rPr>
                <w:color w:val="000000"/>
                <w:sz w:val="17"/>
                <w:szCs w:val="17"/>
              </w:rPr>
              <w:t>50</w:t>
            </w:r>
            <w:r w:rsidR="004147B2" w:rsidRPr="003E4224">
              <w:rPr>
                <w:color w:val="000000"/>
                <w:sz w:val="17"/>
                <w:szCs w:val="17"/>
              </w:rPr>
              <w:t xml:space="preserve"> g/dm²/h</w:t>
            </w:r>
          </w:p>
        </w:tc>
        <w:tc>
          <w:tcPr>
            <w:tcW w:w="1503" w:type="dxa"/>
            <w:vAlign w:val="center"/>
          </w:tcPr>
          <w:p w14:paraId="0522F509"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00" w:type="dxa"/>
            <w:vAlign w:val="center"/>
          </w:tcPr>
          <w:p w14:paraId="291F097A" w14:textId="1DD5A7A1" w:rsidR="004147B2" w:rsidRPr="003E4224" w:rsidRDefault="00BF10A6" w:rsidP="00BF10A6">
            <w:pPr>
              <w:jc w:val="center"/>
              <w:rPr>
                <w:color w:val="000000"/>
                <w:sz w:val="17"/>
                <w:szCs w:val="17"/>
              </w:rPr>
            </w:pPr>
            <w:r w:rsidRPr="003E4224">
              <w:rPr>
                <w:color w:val="000000"/>
                <w:sz w:val="17"/>
                <w:szCs w:val="17"/>
              </w:rPr>
              <w:t>50</w:t>
            </w:r>
            <w:r w:rsidR="004147B2" w:rsidRPr="003E4224">
              <w:rPr>
                <w:color w:val="000000"/>
                <w:sz w:val="17"/>
                <w:szCs w:val="17"/>
              </w:rPr>
              <w:t xml:space="preserve"> g/dm²/h</w:t>
            </w:r>
          </w:p>
        </w:tc>
        <w:tc>
          <w:tcPr>
            <w:tcW w:w="1543" w:type="dxa"/>
            <w:tcBorders>
              <w:right w:val="single" w:sz="12" w:space="0" w:color="auto"/>
            </w:tcBorders>
            <w:vAlign w:val="center"/>
          </w:tcPr>
          <w:p w14:paraId="26BB516F" w14:textId="77777777" w:rsidR="004147B2" w:rsidRPr="003E4224" w:rsidRDefault="004147B2" w:rsidP="004147B2">
            <w:pPr>
              <w:jc w:val="center"/>
              <w:rPr>
                <w:color w:val="000000"/>
                <w:sz w:val="17"/>
                <w:szCs w:val="17"/>
              </w:rPr>
            </w:pPr>
            <w:r w:rsidRPr="003E4224">
              <w:rPr>
                <w:color w:val="000000"/>
                <w:sz w:val="17"/>
                <w:szCs w:val="17"/>
              </w:rPr>
              <w:t>40 g/dm²/h</w:t>
            </w:r>
          </w:p>
        </w:tc>
      </w:tr>
      <w:tr w:rsidR="004147B2" w:rsidRPr="003E4224" w14:paraId="03D64E63" w14:textId="77777777" w:rsidTr="004147B2">
        <w:trPr>
          <w:trHeight w:hRule="exact" w:val="259"/>
          <w:jc w:val="center"/>
        </w:trPr>
        <w:tc>
          <w:tcPr>
            <w:tcW w:w="3312" w:type="dxa"/>
            <w:tcBorders>
              <w:left w:val="single" w:sz="12" w:space="0" w:color="auto"/>
            </w:tcBorders>
            <w:vAlign w:val="center"/>
          </w:tcPr>
          <w:p w14:paraId="72F4DCC5" w14:textId="77777777" w:rsidR="004147B2" w:rsidRPr="003E4224" w:rsidRDefault="004147B2" w:rsidP="004147B2">
            <w:pPr>
              <w:ind w:left="158"/>
              <w:jc w:val="left"/>
              <w:rPr>
                <w:color w:val="000000"/>
                <w:sz w:val="17"/>
                <w:szCs w:val="17"/>
              </w:rPr>
            </w:pPr>
            <w:r w:rsidRPr="003E4224">
              <w:rPr>
                <w:color w:val="000000"/>
                <w:sz w:val="17"/>
                <w:szCs w:val="17"/>
              </w:rPr>
              <w:t>Clariant Safewing MP II FLIGHT PLUS</w:t>
            </w:r>
          </w:p>
        </w:tc>
        <w:tc>
          <w:tcPr>
            <w:tcW w:w="1502" w:type="dxa"/>
            <w:vAlign w:val="center"/>
          </w:tcPr>
          <w:p w14:paraId="36C66CAD"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03" w:type="dxa"/>
            <w:vAlign w:val="center"/>
          </w:tcPr>
          <w:p w14:paraId="7543ED1B"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00" w:type="dxa"/>
            <w:vAlign w:val="center"/>
          </w:tcPr>
          <w:p w14:paraId="49EC10DB"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004F78B4" w14:textId="1BA78000" w:rsidR="004147B2" w:rsidRPr="003E4224" w:rsidRDefault="004642E9" w:rsidP="004147B2">
            <w:pPr>
              <w:jc w:val="center"/>
              <w:rPr>
                <w:color w:val="000000"/>
                <w:sz w:val="17"/>
                <w:szCs w:val="17"/>
              </w:rPr>
            </w:pPr>
            <w:r w:rsidRPr="003E4224">
              <w:rPr>
                <w:color w:val="000000"/>
                <w:sz w:val="17"/>
                <w:szCs w:val="17"/>
              </w:rPr>
              <w:t>4</w:t>
            </w:r>
            <w:r w:rsidR="004147B2" w:rsidRPr="003E4224">
              <w:rPr>
                <w:color w:val="000000"/>
                <w:sz w:val="17"/>
                <w:szCs w:val="17"/>
              </w:rPr>
              <w:t>0 g/dm²/h</w:t>
            </w:r>
          </w:p>
        </w:tc>
      </w:tr>
      <w:tr w:rsidR="004147B2" w:rsidRPr="003E4224" w14:paraId="7FB70AE0" w14:textId="77777777" w:rsidTr="004147B2">
        <w:trPr>
          <w:trHeight w:hRule="exact" w:val="259"/>
          <w:jc w:val="center"/>
        </w:trPr>
        <w:tc>
          <w:tcPr>
            <w:tcW w:w="3312" w:type="dxa"/>
            <w:tcBorders>
              <w:left w:val="single" w:sz="12" w:space="0" w:color="auto"/>
            </w:tcBorders>
            <w:vAlign w:val="center"/>
          </w:tcPr>
          <w:p w14:paraId="4F89D9E6" w14:textId="77777777" w:rsidR="004147B2" w:rsidRPr="003E4224" w:rsidRDefault="004147B2" w:rsidP="004147B2">
            <w:pPr>
              <w:ind w:left="158"/>
              <w:jc w:val="left"/>
              <w:rPr>
                <w:color w:val="000000"/>
                <w:sz w:val="17"/>
                <w:szCs w:val="17"/>
              </w:rPr>
            </w:pPr>
            <w:r w:rsidRPr="003E4224">
              <w:rPr>
                <w:color w:val="000000"/>
                <w:sz w:val="17"/>
                <w:szCs w:val="17"/>
              </w:rPr>
              <w:t>Cryotech Polar Guard® II</w:t>
            </w:r>
          </w:p>
        </w:tc>
        <w:tc>
          <w:tcPr>
            <w:tcW w:w="1502" w:type="dxa"/>
            <w:vAlign w:val="center"/>
          </w:tcPr>
          <w:p w14:paraId="76791BA9"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03" w:type="dxa"/>
            <w:vAlign w:val="center"/>
          </w:tcPr>
          <w:p w14:paraId="1F272AEB"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00" w:type="dxa"/>
            <w:vAlign w:val="center"/>
          </w:tcPr>
          <w:p w14:paraId="3CA62B0D" w14:textId="77777777" w:rsidR="004147B2" w:rsidRPr="003E4224" w:rsidRDefault="004147B2" w:rsidP="004147B2">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4DCE559B" w14:textId="77777777" w:rsidR="004147B2" w:rsidRPr="003E4224" w:rsidRDefault="004147B2" w:rsidP="004147B2">
            <w:pPr>
              <w:jc w:val="center"/>
              <w:rPr>
                <w:color w:val="000000"/>
                <w:sz w:val="17"/>
                <w:szCs w:val="17"/>
              </w:rPr>
            </w:pPr>
            <w:r w:rsidRPr="003E4224">
              <w:rPr>
                <w:color w:val="000000"/>
                <w:sz w:val="17"/>
                <w:szCs w:val="17"/>
              </w:rPr>
              <w:t>50 g/dm²/h</w:t>
            </w:r>
          </w:p>
        </w:tc>
      </w:tr>
      <w:tr w:rsidR="00370DB0" w:rsidRPr="003E4224" w14:paraId="54E1539B" w14:textId="77777777" w:rsidTr="00D141C8">
        <w:trPr>
          <w:trHeight w:hRule="exact" w:val="253"/>
          <w:jc w:val="center"/>
        </w:trPr>
        <w:tc>
          <w:tcPr>
            <w:tcW w:w="3312" w:type="dxa"/>
            <w:tcBorders>
              <w:left w:val="single" w:sz="12" w:space="0" w:color="auto"/>
            </w:tcBorders>
            <w:vAlign w:val="center"/>
          </w:tcPr>
          <w:p w14:paraId="5366D91A" w14:textId="06ED57E8" w:rsidR="00370DB0" w:rsidRPr="007F3CD9" w:rsidRDefault="00370DB0" w:rsidP="00370DB0">
            <w:pPr>
              <w:ind w:left="158"/>
              <w:jc w:val="left"/>
              <w:rPr>
                <w:color w:val="000000"/>
                <w:sz w:val="17"/>
                <w:szCs w:val="17"/>
                <w:lang w:val="fr-CA"/>
              </w:rPr>
            </w:pPr>
            <w:r w:rsidRPr="007F3CD9">
              <w:rPr>
                <w:color w:val="000000"/>
                <w:sz w:val="17"/>
                <w:szCs w:val="17"/>
                <w:lang w:val="fr-CA"/>
              </w:rPr>
              <w:t xml:space="preserve">JSC RCP NORDIX </w:t>
            </w:r>
            <w:proofErr w:type="spellStart"/>
            <w:r w:rsidRPr="007F3CD9">
              <w:rPr>
                <w:color w:val="000000"/>
                <w:sz w:val="17"/>
                <w:szCs w:val="17"/>
                <w:lang w:val="fr-CA"/>
              </w:rPr>
              <w:t>Defrost</w:t>
            </w:r>
            <w:proofErr w:type="spellEnd"/>
            <w:r w:rsidRPr="007F3CD9">
              <w:rPr>
                <w:color w:val="000000"/>
                <w:sz w:val="17"/>
                <w:szCs w:val="17"/>
                <w:lang w:val="fr-CA"/>
              </w:rPr>
              <w:t xml:space="preserve"> PG 2</w:t>
            </w:r>
          </w:p>
        </w:tc>
        <w:tc>
          <w:tcPr>
            <w:tcW w:w="1502" w:type="dxa"/>
            <w:vAlign w:val="center"/>
          </w:tcPr>
          <w:p w14:paraId="2BA39389" w14:textId="3E3D018E" w:rsidR="00370DB0" w:rsidRPr="003E4224" w:rsidRDefault="00370DB0" w:rsidP="00370DB0">
            <w:pPr>
              <w:jc w:val="center"/>
              <w:rPr>
                <w:color w:val="000000"/>
                <w:sz w:val="17"/>
                <w:szCs w:val="17"/>
              </w:rPr>
            </w:pPr>
            <w:r w:rsidRPr="003E4224">
              <w:rPr>
                <w:color w:val="000000"/>
                <w:sz w:val="17"/>
                <w:szCs w:val="17"/>
              </w:rPr>
              <w:t>50 g/dm²/h</w:t>
            </w:r>
          </w:p>
        </w:tc>
        <w:tc>
          <w:tcPr>
            <w:tcW w:w="1503" w:type="dxa"/>
            <w:vAlign w:val="center"/>
          </w:tcPr>
          <w:p w14:paraId="3D5FC77C" w14:textId="45718B9D" w:rsidR="00370DB0" w:rsidRPr="003E4224" w:rsidRDefault="00370DB0" w:rsidP="00370DB0">
            <w:pPr>
              <w:jc w:val="center"/>
              <w:rPr>
                <w:color w:val="000000"/>
                <w:sz w:val="17"/>
                <w:szCs w:val="17"/>
              </w:rPr>
            </w:pPr>
            <w:r w:rsidRPr="003E4224">
              <w:rPr>
                <w:color w:val="000000"/>
                <w:sz w:val="17"/>
                <w:szCs w:val="17"/>
              </w:rPr>
              <w:t>25 g/dm²/h</w:t>
            </w:r>
          </w:p>
        </w:tc>
        <w:tc>
          <w:tcPr>
            <w:tcW w:w="1500" w:type="dxa"/>
            <w:vAlign w:val="center"/>
          </w:tcPr>
          <w:p w14:paraId="1E74BC49" w14:textId="3005D682" w:rsidR="00370DB0" w:rsidRPr="003E4224" w:rsidRDefault="00370DB0" w:rsidP="00370DB0">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7F6806FF" w14:textId="6B031636" w:rsidR="00370DB0" w:rsidRPr="003E4224" w:rsidRDefault="00370DB0" w:rsidP="00370DB0">
            <w:pPr>
              <w:jc w:val="center"/>
              <w:rPr>
                <w:color w:val="000000"/>
                <w:sz w:val="17"/>
                <w:szCs w:val="17"/>
              </w:rPr>
            </w:pPr>
            <w:r w:rsidRPr="003E4224">
              <w:rPr>
                <w:color w:val="000000"/>
                <w:sz w:val="17"/>
                <w:szCs w:val="17"/>
              </w:rPr>
              <w:t>50 g/dm²/h</w:t>
            </w:r>
          </w:p>
        </w:tc>
      </w:tr>
      <w:tr w:rsidR="00370DB0" w:rsidRPr="003E4224" w14:paraId="733B39B1" w14:textId="77777777" w:rsidTr="004147B2">
        <w:trPr>
          <w:trHeight w:hRule="exact" w:val="259"/>
          <w:jc w:val="center"/>
        </w:trPr>
        <w:tc>
          <w:tcPr>
            <w:tcW w:w="3312" w:type="dxa"/>
            <w:tcBorders>
              <w:left w:val="single" w:sz="12" w:space="0" w:color="auto"/>
            </w:tcBorders>
            <w:vAlign w:val="center"/>
          </w:tcPr>
          <w:p w14:paraId="7A5AE738" w14:textId="77777777" w:rsidR="00370DB0" w:rsidRPr="003E4224" w:rsidRDefault="00370DB0" w:rsidP="00370DB0">
            <w:pPr>
              <w:ind w:left="158"/>
              <w:jc w:val="left"/>
              <w:rPr>
                <w:color w:val="000000"/>
                <w:sz w:val="17"/>
                <w:szCs w:val="17"/>
              </w:rPr>
            </w:pPr>
            <w:r w:rsidRPr="003E4224">
              <w:rPr>
                <w:color w:val="000000"/>
                <w:sz w:val="17"/>
                <w:szCs w:val="17"/>
              </w:rPr>
              <w:t>Kilfrost ABC-K Plus</w:t>
            </w:r>
          </w:p>
        </w:tc>
        <w:tc>
          <w:tcPr>
            <w:tcW w:w="1502" w:type="dxa"/>
            <w:vAlign w:val="center"/>
          </w:tcPr>
          <w:p w14:paraId="0C6552B2" w14:textId="77777777" w:rsidR="00370DB0" w:rsidRPr="003E4224" w:rsidRDefault="00370DB0" w:rsidP="00370DB0">
            <w:pPr>
              <w:jc w:val="center"/>
              <w:rPr>
                <w:color w:val="000000"/>
                <w:sz w:val="17"/>
                <w:szCs w:val="17"/>
              </w:rPr>
            </w:pPr>
            <w:r w:rsidRPr="003E4224">
              <w:rPr>
                <w:color w:val="000000"/>
                <w:sz w:val="17"/>
                <w:szCs w:val="17"/>
              </w:rPr>
              <w:t>50 g/dm²/h</w:t>
            </w:r>
          </w:p>
        </w:tc>
        <w:tc>
          <w:tcPr>
            <w:tcW w:w="1503" w:type="dxa"/>
            <w:vAlign w:val="center"/>
          </w:tcPr>
          <w:p w14:paraId="26223A2D" w14:textId="77777777" w:rsidR="00370DB0" w:rsidRPr="003E4224" w:rsidRDefault="00370DB0" w:rsidP="00370DB0">
            <w:pPr>
              <w:jc w:val="center"/>
              <w:rPr>
                <w:color w:val="000000"/>
                <w:sz w:val="17"/>
                <w:szCs w:val="17"/>
              </w:rPr>
            </w:pPr>
            <w:r w:rsidRPr="003E4224">
              <w:rPr>
                <w:color w:val="000000"/>
                <w:sz w:val="17"/>
                <w:szCs w:val="17"/>
              </w:rPr>
              <w:t>25 g/dm²/h</w:t>
            </w:r>
          </w:p>
        </w:tc>
        <w:tc>
          <w:tcPr>
            <w:tcW w:w="1500" w:type="dxa"/>
            <w:vAlign w:val="center"/>
          </w:tcPr>
          <w:p w14:paraId="0A1E9D14" w14:textId="77777777" w:rsidR="00370DB0" w:rsidRPr="003E4224" w:rsidRDefault="00370DB0" w:rsidP="00370DB0">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537CBBBE" w14:textId="3C0A3080" w:rsidR="00370DB0" w:rsidRPr="003E4224" w:rsidRDefault="00370DB0" w:rsidP="00370DB0">
            <w:pPr>
              <w:jc w:val="center"/>
              <w:rPr>
                <w:color w:val="000000"/>
                <w:sz w:val="17"/>
                <w:szCs w:val="17"/>
              </w:rPr>
            </w:pPr>
            <w:r w:rsidRPr="003E4224">
              <w:rPr>
                <w:color w:val="000000"/>
                <w:sz w:val="17"/>
                <w:szCs w:val="17"/>
              </w:rPr>
              <w:t>25 g/dm²/h</w:t>
            </w:r>
          </w:p>
        </w:tc>
      </w:tr>
      <w:tr w:rsidR="00724563" w:rsidRPr="003E4224" w14:paraId="7822CB10" w14:textId="77777777" w:rsidTr="004147B2">
        <w:trPr>
          <w:trHeight w:hRule="exact" w:val="259"/>
          <w:jc w:val="center"/>
        </w:trPr>
        <w:tc>
          <w:tcPr>
            <w:tcW w:w="3312" w:type="dxa"/>
            <w:tcBorders>
              <w:left w:val="single" w:sz="12" w:space="0" w:color="auto"/>
            </w:tcBorders>
            <w:vAlign w:val="center"/>
          </w:tcPr>
          <w:p w14:paraId="63F53A57" w14:textId="3BF0C4A7" w:rsidR="00724563" w:rsidRPr="003E4224" w:rsidRDefault="00724563" w:rsidP="00724563">
            <w:pPr>
              <w:ind w:left="158"/>
              <w:jc w:val="left"/>
              <w:rPr>
                <w:color w:val="000000"/>
                <w:sz w:val="17"/>
                <w:szCs w:val="17"/>
              </w:rPr>
            </w:pPr>
            <w:r w:rsidRPr="003E4224">
              <w:rPr>
                <w:color w:val="000000"/>
                <w:sz w:val="17"/>
                <w:szCs w:val="17"/>
              </w:rPr>
              <w:t xml:space="preserve">Kilfrost </w:t>
            </w:r>
            <w:r>
              <w:rPr>
                <w:color w:val="000000"/>
                <w:sz w:val="17"/>
                <w:szCs w:val="17"/>
              </w:rPr>
              <w:t>Ice Clear II</w:t>
            </w:r>
          </w:p>
        </w:tc>
        <w:tc>
          <w:tcPr>
            <w:tcW w:w="1502" w:type="dxa"/>
            <w:vAlign w:val="center"/>
          </w:tcPr>
          <w:p w14:paraId="51CBF6B8" w14:textId="20F559A9" w:rsidR="00724563" w:rsidRPr="003E4224" w:rsidRDefault="00724563" w:rsidP="00724563">
            <w:pPr>
              <w:jc w:val="center"/>
              <w:rPr>
                <w:color w:val="000000"/>
                <w:sz w:val="17"/>
                <w:szCs w:val="17"/>
              </w:rPr>
            </w:pPr>
            <w:r w:rsidRPr="003E4224">
              <w:rPr>
                <w:color w:val="000000"/>
                <w:sz w:val="17"/>
                <w:szCs w:val="17"/>
              </w:rPr>
              <w:t>50 g/dm²/h</w:t>
            </w:r>
          </w:p>
        </w:tc>
        <w:tc>
          <w:tcPr>
            <w:tcW w:w="1503" w:type="dxa"/>
            <w:vAlign w:val="center"/>
          </w:tcPr>
          <w:p w14:paraId="18C4D15B" w14:textId="7F7D6FF3" w:rsidR="00724563" w:rsidRPr="003E4224" w:rsidRDefault="00724563" w:rsidP="00724563">
            <w:pPr>
              <w:jc w:val="center"/>
              <w:rPr>
                <w:color w:val="000000"/>
                <w:sz w:val="17"/>
                <w:szCs w:val="17"/>
              </w:rPr>
            </w:pPr>
            <w:r w:rsidRPr="003E4224">
              <w:rPr>
                <w:color w:val="000000"/>
                <w:sz w:val="17"/>
                <w:szCs w:val="17"/>
              </w:rPr>
              <w:t>25 g/dm²/h</w:t>
            </w:r>
          </w:p>
        </w:tc>
        <w:tc>
          <w:tcPr>
            <w:tcW w:w="1500" w:type="dxa"/>
            <w:vAlign w:val="center"/>
          </w:tcPr>
          <w:p w14:paraId="51A041BC" w14:textId="598F5927" w:rsidR="00724563" w:rsidRPr="003E4224" w:rsidRDefault="00724563" w:rsidP="00724563">
            <w:pPr>
              <w:jc w:val="center"/>
              <w:rPr>
                <w:color w:val="000000"/>
                <w:sz w:val="17"/>
                <w:szCs w:val="17"/>
              </w:rPr>
            </w:pPr>
            <w:r w:rsidRPr="003E4224">
              <w:rPr>
                <w:color w:val="000000"/>
                <w:sz w:val="14"/>
                <w:szCs w:val="17"/>
              </w:rPr>
              <w:t>not applicable</w:t>
            </w:r>
          </w:p>
        </w:tc>
        <w:tc>
          <w:tcPr>
            <w:tcW w:w="1543" w:type="dxa"/>
            <w:tcBorders>
              <w:right w:val="single" w:sz="12" w:space="0" w:color="auto"/>
            </w:tcBorders>
            <w:vAlign w:val="center"/>
          </w:tcPr>
          <w:p w14:paraId="0C06B38C" w14:textId="6B5C0C1A" w:rsidR="00724563" w:rsidRPr="003E4224" w:rsidRDefault="00724563" w:rsidP="00724563">
            <w:pPr>
              <w:jc w:val="center"/>
              <w:rPr>
                <w:color w:val="000000"/>
                <w:sz w:val="17"/>
                <w:szCs w:val="17"/>
              </w:rPr>
            </w:pPr>
            <w:r w:rsidRPr="003E4224">
              <w:rPr>
                <w:color w:val="000000"/>
                <w:sz w:val="14"/>
                <w:szCs w:val="17"/>
              </w:rPr>
              <w:t>not applicable</w:t>
            </w:r>
          </w:p>
        </w:tc>
      </w:tr>
      <w:tr w:rsidR="00637071" w:rsidRPr="003E4224" w14:paraId="00B895B2" w14:textId="77777777" w:rsidTr="004147B2">
        <w:trPr>
          <w:trHeight w:hRule="exact" w:val="259"/>
          <w:jc w:val="center"/>
        </w:trPr>
        <w:tc>
          <w:tcPr>
            <w:tcW w:w="3312" w:type="dxa"/>
            <w:tcBorders>
              <w:left w:val="single" w:sz="12" w:space="0" w:color="auto"/>
            </w:tcBorders>
            <w:vAlign w:val="center"/>
          </w:tcPr>
          <w:p w14:paraId="11CD7ECD" w14:textId="44A389D8" w:rsidR="00637071" w:rsidRPr="003E4224" w:rsidRDefault="00637071" w:rsidP="00637071">
            <w:pPr>
              <w:ind w:left="158"/>
              <w:jc w:val="left"/>
              <w:rPr>
                <w:color w:val="000000"/>
                <w:sz w:val="17"/>
                <w:szCs w:val="17"/>
              </w:rPr>
            </w:pPr>
            <w:r>
              <w:rPr>
                <w:color w:val="000000"/>
                <w:sz w:val="17"/>
                <w:szCs w:val="17"/>
              </w:rPr>
              <w:t xml:space="preserve">MKS </w:t>
            </w:r>
            <w:proofErr w:type="spellStart"/>
            <w:r>
              <w:rPr>
                <w:color w:val="000000"/>
                <w:sz w:val="17"/>
                <w:szCs w:val="17"/>
              </w:rPr>
              <w:t>DevO</w:t>
            </w:r>
            <w:proofErr w:type="spellEnd"/>
            <w:r>
              <w:rPr>
                <w:color w:val="000000"/>
                <w:sz w:val="17"/>
                <w:szCs w:val="17"/>
              </w:rPr>
              <w:t xml:space="preserve"> COREICEPHOB Type II</w:t>
            </w:r>
          </w:p>
        </w:tc>
        <w:tc>
          <w:tcPr>
            <w:tcW w:w="1502" w:type="dxa"/>
            <w:vAlign w:val="center"/>
          </w:tcPr>
          <w:p w14:paraId="1386291C" w14:textId="39F9FFFD" w:rsidR="00637071" w:rsidRPr="003E4224" w:rsidRDefault="00637071" w:rsidP="00637071">
            <w:pPr>
              <w:jc w:val="center"/>
              <w:rPr>
                <w:color w:val="000000"/>
                <w:sz w:val="17"/>
                <w:szCs w:val="17"/>
              </w:rPr>
            </w:pPr>
            <w:r w:rsidRPr="007F2324">
              <w:rPr>
                <w:color w:val="000000"/>
                <w:sz w:val="17"/>
                <w:szCs w:val="17"/>
                <w:lang w:val="en-CA"/>
              </w:rPr>
              <w:t>50 g/dm²/h</w:t>
            </w:r>
          </w:p>
        </w:tc>
        <w:tc>
          <w:tcPr>
            <w:tcW w:w="1503" w:type="dxa"/>
            <w:vAlign w:val="center"/>
          </w:tcPr>
          <w:p w14:paraId="1CE3D836" w14:textId="46DE585D" w:rsidR="00637071" w:rsidRPr="003E4224" w:rsidRDefault="00637071" w:rsidP="00637071">
            <w:pPr>
              <w:jc w:val="center"/>
              <w:rPr>
                <w:color w:val="000000"/>
                <w:sz w:val="17"/>
                <w:szCs w:val="17"/>
              </w:rPr>
            </w:pPr>
            <w:r w:rsidRPr="007F2324">
              <w:rPr>
                <w:color w:val="000000"/>
                <w:sz w:val="17"/>
                <w:szCs w:val="17"/>
                <w:lang w:val="en-CA"/>
              </w:rPr>
              <w:t>25 g/dm²/h</w:t>
            </w:r>
          </w:p>
        </w:tc>
        <w:tc>
          <w:tcPr>
            <w:tcW w:w="1500" w:type="dxa"/>
            <w:vAlign w:val="center"/>
          </w:tcPr>
          <w:p w14:paraId="6BEA5C91" w14:textId="5AF0BE40" w:rsidR="00637071" w:rsidRPr="003E4224" w:rsidRDefault="00637071" w:rsidP="00637071">
            <w:pPr>
              <w:jc w:val="center"/>
              <w:rPr>
                <w:color w:val="000000"/>
                <w:sz w:val="14"/>
                <w:szCs w:val="17"/>
              </w:rPr>
            </w:pPr>
            <w:r w:rsidRPr="007F2324">
              <w:rPr>
                <w:color w:val="000000"/>
                <w:sz w:val="14"/>
                <w:szCs w:val="17"/>
                <w:lang w:val="en-CA"/>
              </w:rPr>
              <w:t>not applicable</w:t>
            </w:r>
          </w:p>
        </w:tc>
        <w:tc>
          <w:tcPr>
            <w:tcW w:w="1543" w:type="dxa"/>
            <w:tcBorders>
              <w:right w:val="single" w:sz="12" w:space="0" w:color="auto"/>
            </w:tcBorders>
            <w:vAlign w:val="center"/>
          </w:tcPr>
          <w:p w14:paraId="18EE156C" w14:textId="2FCF166C" w:rsidR="00637071" w:rsidRPr="003E4224" w:rsidRDefault="00637071" w:rsidP="00637071">
            <w:pPr>
              <w:jc w:val="center"/>
              <w:rPr>
                <w:color w:val="000000"/>
                <w:sz w:val="14"/>
                <w:szCs w:val="17"/>
              </w:rPr>
            </w:pPr>
            <w:r w:rsidRPr="007F2324">
              <w:rPr>
                <w:color w:val="000000"/>
                <w:sz w:val="17"/>
                <w:szCs w:val="17"/>
                <w:lang w:val="en-CA"/>
              </w:rPr>
              <w:t>50 g/dm²/h</w:t>
            </w:r>
          </w:p>
        </w:tc>
      </w:tr>
      <w:tr w:rsidR="00637071" w:rsidRPr="003E4224" w14:paraId="04BC0D5D" w14:textId="77777777" w:rsidTr="004147B2">
        <w:trPr>
          <w:trHeight w:hRule="exact" w:val="259"/>
          <w:jc w:val="center"/>
        </w:trPr>
        <w:tc>
          <w:tcPr>
            <w:tcW w:w="3312" w:type="dxa"/>
            <w:tcBorders>
              <w:left w:val="single" w:sz="12" w:space="0" w:color="auto"/>
            </w:tcBorders>
            <w:vAlign w:val="center"/>
          </w:tcPr>
          <w:p w14:paraId="42213B0E" w14:textId="77777777" w:rsidR="00637071" w:rsidRPr="003E4224" w:rsidRDefault="00637071" w:rsidP="00637071">
            <w:pPr>
              <w:ind w:left="158"/>
              <w:jc w:val="left"/>
              <w:rPr>
                <w:color w:val="000000"/>
                <w:sz w:val="17"/>
                <w:szCs w:val="17"/>
              </w:rPr>
            </w:pPr>
            <w:r w:rsidRPr="003E4224">
              <w:rPr>
                <w:color w:val="000000"/>
                <w:sz w:val="17"/>
                <w:szCs w:val="17"/>
              </w:rPr>
              <w:t>Newave Aerochemical FCY-2</w:t>
            </w:r>
          </w:p>
        </w:tc>
        <w:tc>
          <w:tcPr>
            <w:tcW w:w="1502" w:type="dxa"/>
            <w:vAlign w:val="center"/>
          </w:tcPr>
          <w:p w14:paraId="0FE35664" w14:textId="77777777" w:rsidR="00637071" w:rsidRPr="003E4224" w:rsidRDefault="00637071" w:rsidP="00637071">
            <w:pPr>
              <w:jc w:val="center"/>
              <w:rPr>
                <w:color w:val="000000"/>
                <w:sz w:val="17"/>
                <w:szCs w:val="17"/>
              </w:rPr>
            </w:pPr>
            <w:r w:rsidRPr="003E4224">
              <w:rPr>
                <w:color w:val="000000"/>
                <w:sz w:val="17"/>
                <w:szCs w:val="17"/>
              </w:rPr>
              <w:t>50 g/dm²/h</w:t>
            </w:r>
          </w:p>
        </w:tc>
        <w:tc>
          <w:tcPr>
            <w:tcW w:w="1503" w:type="dxa"/>
            <w:vAlign w:val="center"/>
          </w:tcPr>
          <w:p w14:paraId="1F75E6B0" w14:textId="77777777" w:rsidR="00637071" w:rsidRPr="003E4224" w:rsidRDefault="00637071" w:rsidP="00637071">
            <w:pPr>
              <w:jc w:val="center"/>
              <w:rPr>
                <w:color w:val="000000"/>
                <w:sz w:val="17"/>
                <w:szCs w:val="17"/>
              </w:rPr>
            </w:pPr>
            <w:r w:rsidRPr="003E4224">
              <w:rPr>
                <w:color w:val="000000"/>
                <w:sz w:val="17"/>
                <w:szCs w:val="17"/>
              </w:rPr>
              <w:t>25 g/dm²/h</w:t>
            </w:r>
          </w:p>
        </w:tc>
        <w:tc>
          <w:tcPr>
            <w:tcW w:w="1500" w:type="dxa"/>
            <w:vAlign w:val="center"/>
          </w:tcPr>
          <w:p w14:paraId="091FB5CC" w14:textId="77777777" w:rsidR="00637071" w:rsidRPr="003E4224" w:rsidRDefault="00637071" w:rsidP="00637071">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208E0E01" w14:textId="77777777" w:rsidR="00637071" w:rsidRPr="003E4224" w:rsidRDefault="00637071" w:rsidP="00637071">
            <w:pPr>
              <w:jc w:val="center"/>
              <w:rPr>
                <w:color w:val="000000"/>
                <w:sz w:val="17"/>
                <w:szCs w:val="17"/>
              </w:rPr>
            </w:pPr>
            <w:r w:rsidRPr="003E4224">
              <w:rPr>
                <w:color w:val="000000"/>
                <w:sz w:val="17"/>
                <w:szCs w:val="17"/>
              </w:rPr>
              <w:t>50 g/dm²/h</w:t>
            </w:r>
          </w:p>
        </w:tc>
      </w:tr>
      <w:tr w:rsidR="00637071" w:rsidRPr="003E4224" w14:paraId="31AEE119" w14:textId="77777777" w:rsidTr="00907E31">
        <w:trPr>
          <w:trHeight w:hRule="exact" w:val="259"/>
          <w:jc w:val="center"/>
        </w:trPr>
        <w:tc>
          <w:tcPr>
            <w:tcW w:w="3312" w:type="dxa"/>
            <w:tcBorders>
              <w:left w:val="single" w:sz="12" w:space="0" w:color="auto"/>
            </w:tcBorders>
            <w:vAlign w:val="center"/>
          </w:tcPr>
          <w:p w14:paraId="3D5969D3" w14:textId="77777777" w:rsidR="00637071" w:rsidRPr="003E4224" w:rsidRDefault="00637071" w:rsidP="00637071">
            <w:pPr>
              <w:ind w:left="158"/>
              <w:jc w:val="left"/>
              <w:rPr>
                <w:color w:val="000000"/>
                <w:sz w:val="17"/>
                <w:szCs w:val="17"/>
              </w:rPr>
            </w:pPr>
            <w:r w:rsidRPr="003E4224">
              <w:rPr>
                <w:color w:val="000000"/>
                <w:sz w:val="17"/>
                <w:szCs w:val="17"/>
              </w:rPr>
              <w:t>Newave Aerochemical FCY-2 Bio+</w:t>
            </w:r>
          </w:p>
        </w:tc>
        <w:tc>
          <w:tcPr>
            <w:tcW w:w="1502" w:type="dxa"/>
            <w:vAlign w:val="center"/>
          </w:tcPr>
          <w:p w14:paraId="2A3D909B" w14:textId="77777777" w:rsidR="00637071" w:rsidRPr="003E4224" w:rsidRDefault="00637071" w:rsidP="00637071">
            <w:pPr>
              <w:jc w:val="center"/>
              <w:rPr>
                <w:color w:val="000000"/>
                <w:sz w:val="17"/>
                <w:szCs w:val="17"/>
              </w:rPr>
            </w:pPr>
            <w:r w:rsidRPr="003E4224">
              <w:rPr>
                <w:color w:val="000000"/>
                <w:sz w:val="17"/>
                <w:szCs w:val="17"/>
              </w:rPr>
              <w:t>50 g/dm²/h</w:t>
            </w:r>
          </w:p>
        </w:tc>
        <w:tc>
          <w:tcPr>
            <w:tcW w:w="1503" w:type="dxa"/>
            <w:vAlign w:val="center"/>
          </w:tcPr>
          <w:p w14:paraId="16E152B1" w14:textId="77777777" w:rsidR="00637071" w:rsidRPr="003E4224" w:rsidRDefault="00637071" w:rsidP="00637071">
            <w:pPr>
              <w:jc w:val="center"/>
              <w:rPr>
                <w:color w:val="000000"/>
                <w:sz w:val="17"/>
                <w:szCs w:val="17"/>
              </w:rPr>
            </w:pPr>
            <w:r w:rsidRPr="003E4224">
              <w:rPr>
                <w:color w:val="000000"/>
                <w:sz w:val="17"/>
                <w:szCs w:val="17"/>
              </w:rPr>
              <w:t>25 g/dm²/h</w:t>
            </w:r>
          </w:p>
        </w:tc>
        <w:tc>
          <w:tcPr>
            <w:tcW w:w="1500" w:type="dxa"/>
            <w:vAlign w:val="center"/>
          </w:tcPr>
          <w:p w14:paraId="5D2E159C" w14:textId="77777777" w:rsidR="00637071" w:rsidRPr="003E4224" w:rsidRDefault="00637071" w:rsidP="00637071">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4BFFDC2F" w14:textId="77777777" w:rsidR="00637071" w:rsidRPr="003E4224" w:rsidRDefault="00637071" w:rsidP="00637071">
            <w:pPr>
              <w:jc w:val="center"/>
              <w:rPr>
                <w:color w:val="000000"/>
                <w:sz w:val="17"/>
                <w:szCs w:val="17"/>
              </w:rPr>
            </w:pPr>
            <w:r w:rsidRPr="003E4224">
              <w:rPr>
                <w:color w:val="000000"/>
                <w:sz w:val="17"/>
                <w:szCs w:val="17"/>
              </w:rPr>
              <w:t>50 g/dm²/h</w:t>
            </w:r>
          </w:p>
        </w:tc>
      </w:tr>
      <w:tr w:rsidR="00637071" w:rsidRPr="003E4224" w14:paraId="405B2ECE" w14:textId="77777777" w:rsidTr="00F62344">
        <w:trPr>
          <w:trHeight w:hRule="exact" w:val="259"/>
          <w:jc w:val="center"/>
        </w:trPr>
        <w:tc>
          <w:tcPr>
            <w:tcW w:w="3312" w:type="dxa"/>
            <w:tcBorders>
              <w:left w:val="single" w:sz="12" w:space="0" w:color="auto"/>
            </w:tcBorders>
            <w:vAlign w:val="center"/>
          </w:tcPr>
          <w:p w14:paraId="6A956E62" w14:textId="0DFD53EE" w:rsidR="00637071" w:rsidRPr="003E4224" w:rsidRDefault="00637071" w:rsidP="00637071">
            <w:pPr>
              <w:ind w:left="158"/>
              <w:jc w:val="left"/>
              <w:rPr>
                <w:color w:val="000000"/>
                <w:sz w:val="17"/>
                <w:szCs w:val="17"/>
              </w:rPr>
            </w:pPr>
            <w:r w:rsidRPr="007F2324">
              <w:rPr>
                <w:color w:val="000000"/>
                <w:sz w:val="17"/>
                <w:szCs w:val="17"/>
                <w:lang w:val="en-CA"/>
              </w:rPr>
              <w:t>ROMCHIM ADD-PROTECT</w:t>
            </w:r>
            <w:r>
              <w:rPr>
                <w:color w:val="000000"/>
                <w:sz w:val="17"/>
                <w:szCs w:val="17"/>
                <w:lang w:val="en-CA"/>
              </w:rPr>
              <w:t xml:space="preserve"> NG</w:t>
            </w:r>
            <w:r w:rsidRPr="007F2324">
              <w:rPr>
                <w:color w:val="000000"/>
                <w:sz w:val="17"/>
                <w:szCs w:val="17"/>
                <w:lang w:val="en-CA"/>
              </w:rPr>
              <w:t xml:space="preserve"> Type II</w:t>
            </w:r>
          </w:p>
        </w:tc>
        <w:tc>
          <w:tcPr>
            <w:tcW w:w="1502" w:type="dxa"/>
            <w:vAlign w:val="center"/>
          </w:tcPr>
          <w:p w14:paraId="01B8A5BC" w14:textId="4A897ABF" w:rsidR="00637071" w:rsidRPr="003E4224" w:rsidRDefault="00637071" w:rsidP="00637071">
            <w:pPr>
              <w:jc w:val="center"/>
              <w:rPr>
                <w:color w:val="000000"/>
                <w:sz w:val="17"/>
                <w:szCs w:val="17"/>
              </w:rPr>
            </w:pPr>
            <w:r w:rsidRPr="007F2324">
              <w:rPr>
                <w:color w:val="000000"/>
                <w:sz w:val="17"/>
                <w:szCs w:val="17"/>
                <w:lang w:val="en-CA"/>
              </w:rPr>
              <w:t>50 g/dm²/h</w:t>
            </w:r>
          </w:p>
        </w:tc>
        <w:tc>
          <w:tcPr>
            <w:tcW w:w="1503" w:type="dxa"/>
            <w:vAlign w:val="center"/>
          </w:tcPr>
          <w:p w14:paraId="23BAC1A4" w14:textId="1736CE73" w:rsidR="00637071" w:rsidRPr="003E4224" w:rsidRDefault="00637071" w:rsidP="00637071">
            <w:pPr>
              <w:jc w:val="center"/>
              <w:rPr>
                <w:color w:val="000000"/>
                <w:sz w:val="17"/>
                <w:szCs w:val="17"/>
              </w:rPr>
            </w:pPr>
            <w:r w:rsidRPr="007F2324">
              <w:rPr>
                <w:color w:val="000000"/>
                <w:sz w:val="17"/>
                <w:szCs w:val="17"/>
                <w:lang w:val="en-CA"/>
              </w:rPr>
              <w:t>25 g/dm²/h</w:t>
            </w:r>
          </w:p>
        </w:tc>
        <w:tc>
          <w:tcPr>
            <w:tcW w:w="1500" w:type="dxa"/>
            <w:vAlign w:val="center"/>
          </w:tcPr>
          <w:p w14:paraId="4EA367BA" w14:textId="2C9ADC2F" w:rsidR="00637071" w:rsidRPr="003E4224" w:rsidRDefault="00637071" w:rsidP="00637071">
            <w:pPr>
              <w:jc w:val="center"/>
              <w:rPr>
                <w:color w:val="000000"/>
                <w:sz w:val="17"/>
                <w:szCs w:val="17"/>
              </w:rPr>
            </w:pPr>
            <w:r w:rsidRPr="007F2324">
              <w:rPr>
                <w:color w:val="000000"/>
                <w:sz w:val="17"/>
                <w:szCs w:val="17"/>
                <w:lang w:val="en-CA"/>
              </w:rPr>
              <w:t>50 g/dm²/h</w:t>
            </w:r>
          </w:p>
        </w:tc>
        <w:tc>
          <w:tcPr>
            <w:tcW w:w="1543" w:type="dxa"/>
            <w:tcBorders>
              <w:right w:val="single" w:sz="12" w:space="0" w:color="auto"/>
            </w:tcBorders>
            <w:vAlign w:val="center"/>
          </w:tcPr>
          <w:p w14:paraId="6DCF2F6C" w14:textId="4BFDB8B6" w:rsidR="00637071" w:rsidRPr="003E4224" w:rsidRDefault="00637071" w:rsidP="00637071">
            <w:pPr>
              <w:jc w:val="center"/>
              <w:rPr>
                <w:color w:val="000000"/>
                <w:sz w:val="17"/>
                <w:szCs w:val="17"/>
              </w:rPr>
            </w:pPr>
            <w:r w:rsidRPr="007F2324">
              <w:rPr>
                <w:color w:val="000000"/>
                <w:sz w:val="17"/>
                <w:szCs w:val="17"/>
                <w:lang w:val="en-CA"/>
              </w:rPr>
              <w:t>50 g/dm²/h</w:t>
            </w:r>
          </w:p>
        </w:tc>
      </w:tr>
      <w:tr w:rsidR="00637071" w:rsidRPr="003E4224" w14:paraId="4035ACCD" w14:textId="77777777" w:rsidTr="00D141C8">
        <w:trPr>
          <w:trHeight w:hRule="exact" w:val="259"/>
          <w:jc w:val="center"/>
        </w:trPr>
        <w:tc>
          <w:tcPr>
            <w:tcW w:w="3312" w:type="dxa"/>
            <w:tcBorders>
              <w:left w:val="single" w:sz="12" w:space="0" w:color="auto"/>
            </w:tcBorders>
            <w:vAlign w:val="center"/>
          </w:tcPr>
          <w:p w14:paraId="198E3A80" w14:textId="21B23AAF" w:rsidR="00637071" w:rsidRPr="003E4224" w:rsidRDefault="00637071" w:rsidP="00637071">
            <w:pPr>
              <w:ind w:left="158"/>
              <w:jc w:val="left"/>
              <w:rPr>
                <w:color w:val="000000"/>
                <w:sz w:val="17"/>
                <w:szCs w:val="17"/>
              </w:rPr>
            </w:pPr>
            <w:r w:rsidRPr="003E4224">
              <w:rPr>
                <w:color w:val="000000"/>
                <w:sz w:val="17"/>
                <w:szCs w:val="17"/>
              </w:rPr>
              <w:t>ROMCHIM ADD-PROTECT Type II</w:t>
            </w:r>
          </w:p>
        </w:tc>
        <w:tc>
          <w:tcPr>
            <w:tcW w:w="1502" w:type="dxa"/>
            <w:vAlign w:val="center"/>
          </w:tcPr>
          <w:p w14:paraId="006710C1" w14:textId="3F369946" w:rsidR="00637071" w:rsidRPr="003E4224" w:rsidRDefault="00637071" w:rsidP="00637071">
            <w:pPr>
              <w:jc w:val="center"/>
              <w:rPr>
                <w:color w:val="000000"/>
                <w:sz w:val="17"/>
                <w:szCs w:val="17"/>
              </w:rPr>
            </w:pPr>
            <w:r w:rsidRPr="003E4224">
              <w:rPr>
                <w:color w:val="000000"/>
                <w:sz w:val="17"/>
                <w:szCs w:val="17"/>
              </w:rPr>
              <w:t>50 g/dm²/h</w:t>
            </w:r>
          </w:p>
        </w:tc>
        <w:tc>
          <w:tcPr>
            <w:tcW w:w="1503" w:type="dxa"/>
            <w:vAlign w:val="center"/>
          </w:tcPr>
          <w:p w14:paraId="0CFA5DD6" w14:textId="2CA2F8A2" w:rsidR="00637071" w:rsidRPr="003E4224" w:rsidRDefault="00637071" w:rsidP="00637071">
            <w:pPr>
              <w:jc w:val="center"/>
              <w:rPr>
                <w:color w:val="000000"/>
                <w:sz w:val="17"/>
                <w:szCs w:val="17"/>
              </w:rPr>
            </w:pPr>
            <w:r w:rsidRPr="003E4224">
              <w:rPr>
                <w:color w:val="000000"/>
                <w:sz w:val="17"/>
                <w:szCs w:val="17"/>
              </w:rPr>
              <w:t>25 g/dm²/h</w:t>
            </w:r>
          </w:p>
        </w:tc>
        <w:tc>
          <w:tcPr>
            <w:tcW w:w="1500" w:type="dxa"/>
            <w:vAlign w:val="center"/>
          </w:tcPr>
          <w:p w14:paraId="7BEE842D" w14:textId="03292F67" w:rsidR="00637071" w:rsidRPr="003E4224" w:rsidRDefault="00637071" w:rsidP="00637071">
            <w:pPr>
              <w:jc w:val="center"/>
              <w:rPr>
                <w:color w:val="000000"/>
                <w:sz w:val="17"/>
                <w:szCs w:val="17"/>
              </w:rPr>
            </w:pPr>
            <w:r w:rsidRPr="003E4224">
              <w:rPr>
                <w:color w:val="000000"/>
                <w:sz w:val="17"/>
                <w:szCs w:val="17"/>
              </w:rPr>
              <w:t>50 g/dm²/h</w:t>
            </w:r>
          </w:p>
        </w:tc>
        <w:tc>
          <w:tcPr>
            <w:tcW w:w="1543" w:type="dxa"/>
            <w:tcBorders>
              <w:right w:val="single" w:sz="12" w:space="0" w:color="auto"/>
            </w:tcBorders>
            <w:vAlign w:val="center"/>
          </w:tcPr>
          <w:p w14:paraId="0851ABBA" w14:textId="5E0C4002" w:rsidR="00637071" w:rsidRPr="003E4224" w:rsidRDefault="00637071" w:rsidP="00637071">
            <w:pPr>
              <w:jc w:val="center"/>
              <w:rPr>
                <w:color w:val="000000"/>
                <w:sz w:val="17"/>
                <w:szCs w:val="17"/>
              </w:rPr>
            </w:pPr>
            <w:r w:rsidRPr="003E4224">
              <w:rPr>
                <w:color w:val="000000"/>
                <w:sz w:val="17"/>
                <w:szCs w:val="17"/>
              </w:rPr>
              <w:t>50 g/dm²/h</w:t>
            </w:r>
          </w:p>
        </w:tc>
      </w:tr>
    </w:tbl>
    <w:p w14:paraId="1CFE56BF" w14:textId="77777777" w:rsidR="004147B2" w:rsidRPr="003E4224" w:rsidRDefault="004147B2" w:rsidP="004147B2">
      <w:pPr>
        <w:rPr>
          <w:sz w:val="16"/>
          <w:szCs w:val="16"/>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Highest Usable Precipitation Rates in Snow for Type III Fluids"/>
        <w:tblDescription w:val="Table showing Highest Usable Precipitation Rates in Snow for Type III Fluids"/>
      </w:tblPr>
      <w:tblGrid>
        <w:gridCol w:w="3312"/>
        <w:gridCol w:w="1498"/>
        <w:gridCol w:w="1499"/>
        <w:gridCol w:w="1525"/>
        <w:gridCol w:w="1526"/>
      </w:tblGrid>
      <w:tr w:rsidR="004147B2" w:rsidRPr="003E4224" w14:paraId="530FCBF8"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6452AEFB" w14:textId="77777777" w:rsidR="004147B2" w:rsidRPr="003E4224" w:rsidRDefault="004147B2" w:rsidP="004147B2">
            <w:pPr>
              <w:overflowPunct/>
              <w:autoSpaceDE/>
              <w:autoSpaceDN/>
              <w:adjustRightInd/>
              <w:jc w:val="center"/>
              <w:textAlignment w:val="auto"/>
              <w:rPr>
                <w:b/>
                <w:sz w:val="16"/>
                <w:szCs w:val="16"/>
              </w:rPr>
            </w:pPr>
            <w:r w:rsidRPr="003E4224">
              <w:rPr>
                <w:b/>
                <w:sz w:val="18"/>
                <w:szCs w:val="16"/>
              </w:rPr>
              <w:t>Type III De/Anti-Icing Fluids</w:t>
            </w:r>
          </w:p>
        </w:tc>
      </w:tr>
      <w:tr w:rsidR="004147B2" w:rsidRPr="003E4224" w14:paraId="32FD7BEC"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2010BB71"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Fluid Dilution</w:t>
            </w:r>
          </w:p>
        </w:tc>
        <w:tc>
          <w:tcPr>
            <w:tcW w:w="2997" w:type="dxa"/>
            <w:gridSpan w:val="2"/>
            <w:tcBorders>
              <w:top w:val="single" w:sz="12" w:space="0" w:color="auto"/>
              <w:bottom w:val="single" w:sz="4" w:space="0" w:color="auto"/>
            </w:tcBorders>
            <w:shd w:val="clear" w:color="000000" w:fill="FFFFFF"/>
            <w:noWrap/>
            <w:vAlign w:val="center"/>
          </w:tcPr>
          <w:p w14:paraId="3CF3A96E"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100/0</w:t>
            </w:r>
          </w:p>
        </w:tc>
        <w:tc>
          <w:tcPr>
            <w:tcW w:w="1525" w:type="dxa"/>
            <w:tcBorders>
              <w:top w:val="single" w:sz="12" w:space="0" w:color="auto"/>
              <w:bottom w:val="single" w:sz="4" w:space="0" w:color="auto"/>
            </w:tcBorders>
            <w:noWrap/>
            <w:vAlign w:val="center"/>
          </w:tcPr>
          <w:p w14:paraId="6AB7B075"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75/25</w:t>
            </w:r>
          </w:p>
        </w:tc>
        <w:tc>
          <w:tcPr>
            <w:tcW w:w="1526" w:type="dxa"/>
            <w:tcBorders>
              <w:top w:val="single" w:sz="12" w:space="0" w:color="auto"/>
              <w:bottom w:val="single" w:sz="4" w:space="0" w:color="auto"/>
              <w:right w:val="single" w:sz="12" w:space="0" w:color="auto"/>
            </w:tcBorders>
            <w:vAlign w:val="center"/>
          </w:tcPr>
          <w:p w14:paraId="23F96DFE"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50/50</w:t>
            </w:r>
          </w:p>
        </w:tc>
      </w:tr>
      <w:tr w:rsidR="004147B2" w:rsidRPr="003E4224" w14:paraId="33655767" w14:textId="77777777" w:rsidTr="00AD568D">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4187CD9F"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498" w:type="dxa"/>
            <w:tcBorders>
              <w:bottom w:val="single" w:sz="12" w:space="0" w:color="auto"/>
            </w:tcBorders>
            <w:shd w:val="clear" w:color="000000" w:fill="FFFFFF"/>
            <w:noWrap/>
            <w:vAlign w:val="center"/>
          </w:tcPr>
          <w:p w14:paraId="11E83225"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-25°C and above</w:t>
            </w:r>
          </w:p>
        </w:tc>
        <w:tc>
          <w:tcPr>
            <w:tcW w:w="1499" w:type="dxa"/>
            <w:tcBorders>
              <w:bottom w:val="single" w:sz="12" w:space="0" w:color="auto"/>
            </w:tcBorders>
            <w:shd w:val="clear" w:color="000000" w:fill="FFFFFF"/>
            <w:noWrap/>
            <w:vAlign w:val="center"/>
          </w:tcPr>
          <w:p w14:paraId="13D85FB4"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Below -25°C</w:t>
            </w:r>
          </w:p>
        </w:tc>
        <w:tc>
          <w:tcPr>
            <w:tcW w:w="1525" w:type="dxa"/>
            <w:tcBorders>
              <w:bottom w:val="single" w:sz="12" w:space="0" w:color="auto"/>
            </w:tcBorders>
            <w:noWrap/>
            <w:vAlign w:val="center"/>
          </w:tcPr>
          <w:p w14:paraId="6EDC40F3"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-10°C and above</w:t>
            </w:r>
          </w:p>
        </w:tc>
        <w:tc>
          <w:tcPr>
            <w:tcW w:w="1526" w:type="dxa"/>
            <w:tcBorders>
              <w:bottom w:val="single" w:sz="12" w:space="0" w:color="auto"/>
              <w:right w:val="single" w:sz="12" w:space="0" w:color="auto"/>
            </w:tcBorders>
            <w:vAlign w:val="center"/>
          </w:tcPr>
          <w:p w14:paraId="12B48BD6"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4147B2" w:rsidRPr="003E4224" w14:paraId="1DFC5942" w14:textId="77777777" w:rsidTr="00AD568D">
        <w:trPr>
          <w:trHeight w:hRule="exact" w:val="259"/>
          <w:jc w:val="center"/>
        </w:trPr>
        <w:tc>
          <w:tcPr>
            <w:tcW w:w="3312" w:type="dxa"/>
            <w:tcBorders>
              <w:top w:val="single" w:sz="12" w:space="0" w:color="auto"/>
              <w:left w:val="single" w:sz="12" w:space="0" w:color="auto"/>
              <w:bottom w:val="single" w:sz="12" w:space="0" w:color="auto"/>
            </w:tcBorders>
            <w:shd w:val="clear" w:color="000000" w:fill="FFFFFF"/>
            <w:noWrap/>
            <w:vAlign w:val="center"/>
          </w:tcPr>
          <w:p w14:paraId="51D6C8E8" w14:textId="77777777" w:rsidR="004147B2" w:rsidRPr="003E4224" w:rsidRDefault="004147B2" w:rsidP="004147B2">
            <w:pPr>
              <w:overflowPunct/>
              <w:autoSpaceDE/>
              <w:autoSpaceDN/>
              <w:adjustRightInd/>
              <w:ind w:left="158"/>
              <w:jc w:val="left"/>
              <w:textAlignment w:val="auto"/>
              <w:rPr>
                <w:b/>
                <w:bCs/>
                <w:i/>
                <w:iCs/>
                <w:smallCaps/>
                <w:sz w:val="17"/>
                <w:szCs w:val="17"/>
              </w:rPr>
            </w:pPr>
            <w:r w:rsidRPr="003E4224">
              <w:rPr>
                <w:sz w:val="17"/>
                <w:szCs w:val="17"/>
              </w:rPr>
              <w:t>AllClear AeroClear MAX</w:t>
            </w:r>
          </w:p>
        </w:tc>
        <w:tc>
          <w:tcPr>
            <w:tcW w:w="1498" w:type="dxa"/>
            <w:tcBorders>
              <w:top w:val="single" w:sz="12" w:space="0" w:color="auto"/>
              <w:bottom w:val="single" w:sz="12" w:space="0" w:color="auto"/>
            </w:tcBorders>
            <w:shd w:val="clear" w:color="000000" w:fill="FFFFFF"/>
            <w:noWrap/>
            <w:vAlign w:val="center"/>
          </w:tcPr>
          <w:p w14:paraId="37E658DA" w14:textId="77777777" w:rsidR="004147B2" w:rsidRPr="003E4224" w:rsidRDefault="004147B2" w:rsidP="004147B2">
            <w:pPr>
              <w:overflowPunct/>
              <w:autoSpaceDE/>
              <w:autoSpaceDN/>
              <w:adjustRightInd/>
              <w:jc w:val="center"/>
              <w:textAlignment w:val="auto"/>
              <w:rPr>
                <w:b/>
                <w:bCs/>
                <w:i/>
                <w:iCs/>
                <w:smallCaps/>
                <w:sz w:val="17"/>
                <w:szCs w:val="17"/>
              </w:rPr>
            </w:pPr>
            <w:r w:rsidRPr="003E4224">
              <w:rPr>
                <w:color w:val="000000"/>
                <w:sz w:val="17"/>
                <w:szCs w:val="17"/>
              </w:rPr>
              <w:t>50 g/dm²/h</w:t>
            </w:r>
          </w:p>
        </w:tc>
        <w:tc>
          <w:tcPr>
            <w:tcW w:w="1499" w:type="dxa"/>
            <w:tcBorders>
              <w:top w:val="single" w:sz="12" w:space="0" w:color="auto"/>
              <w:bottom w:val="single" w:sz="12" w:space="0" w:color="auto"/>
            </w:tcBorders>
            <w:shd w:val="clear" w:color="000000" w:fill="FFFFFF"/>
            <w:noWrap/>
            <w:vAlign w:val="center"/>
          </w:tcPr>
          <w:p w14:paraId="1AEB849B" w14:textId="77777777" w:rsidR="004147B2" w:rsidRPr="003E4224" w:rsidRDefault="004147B2" w:rsidP="004147B2">
            <w:pPr>
              <w:overflowPunct/>
              <w:autoSpaceDE/>
              <w:autoSpaceDN/>
              <w:adjustRightInd/>
              <w:jc w:val="center"/>
              <w:textAlignment w:val="auto"/>
              <w:rPr>
                <w:b/>
                <w:bCs/>
                <w:i/>
                <w:iCs/>
                <w:smallCaps/>
                <w:sz w:val="17"/>
                <w:szCs w:val="17"/>
              </w:rPr>
            </w:pPr>
            <w:r w:rsidRPr="003E4224">
              <w:rPr>
                <w:color w:val="000000"/>
                <w:sz w:val="17"/>
                <w:szCs w:val="17"/>
              </w:rPr>
              <w:t>25 g/dm²/h</w:t>
            </w:r>
          </w:p>
        </w:tc>
        <w:tc>
          <w:tcPr>
            <w:tcW w:w="1525" w:type="dxa"/>
            <w:tcBorders>
              <w:top w:val="single" w:sz="12" w:space="0" w:color="auto"/>
              <w:bottom w:val="single" w:sz="12" w:space="0" w:color="auto"/>
            </w:tcBorders>
            <w:noWrap/>
            <w:vAlign w:val="center"/>
          </w:tcPr>
          <w:p w14:paraId="584AE6E1" w14:textId="77777777" w:rsidR="004147B2" w:rsidRPr="003E4224" w:rsidRDefault="004147B2" w:rsidP="004147B2">
            <w:pPr>
              <w:overflowPunct/>
              <w:autoSpaceDE/>
              <w:autoSpaceDN/>
              <w:adjustRightInd/>
              <w:jc w:val="center"/>
              <w:textAlignment w:val="auto"/>
              <w:rPr>
                <w:b/>
                <w:bCs/>
                <w:i/>
                <w:iCs/>
                <w:smallCaps/>
                <w:sz w:val="17"/>
                <w:szCs w:val="17"/>
              </w:rPr>
            </w:pPr>
            <w:r w:rsidRPr="003E4224">
              <w:rPr>
                <w:color w:val="000000"/>
                <w:sz w:val="14"/>
                <w:szCs w:val="17"/>
              </w:rPr>
              <w:t>not applicable</w:t>
            </w:r>
          </w:p>
        </w:tc>
        <w:tc>
          <w:tcPr>
            <w:tcW w:w="1526" w:type="dxa"/>
            <w:tcBorders>
              <w:top w:val="single" w:sz="12" w:space="0" w:color="auto"/>
              <w:bottom w:val="single" w:sz="12" w:space="0" w:color="auto"/>
              <w:right w:val="single" w:sz="12" w:space="0" w:color="auto"/>
            </w:tcBorders>
            <w:vAlign w:val="center"/>
          </w:tcPr>
          <w:p w14:paraId="4C8824E6" w14:textId="77777777" w:rsidR="004147B2" w:rsidRPr="003E4224" w:rsidRDefault="004147B2" w:rsidP="004147B2">
            <w:pPr>
              <w:overflowPunct/>
              <w:autoSpaceDE/>
              <w:autoSpaceDN/>
              <w:adjustRightInd/>
              <w:jc w:val="center"/>
              <w:textAlignment w:val="auto"/>
              <w:rPr>
                <w:b/>
                <w:bCs/>
                <w:i/>
                <w:iCs/>
                <w:smallCaps/>
                <w:sz w:val="17"/>
                <w:szCs w:val="17"/>
              </w:rPr>
            </w:pPr>
            <w:r w:rsidRPr="003E4224">
              <w:rPr>
                <w:color w:val="000000"/>
                <w:sz w:val="14"/>
                <w:szCs w:val="17"/>
              </w:rPr>
              <w:t>not applicable</w:t>
            </w:r>
          </w:p>
        </w:tc>
      </w:tr>
    </w:tbl>
    <w:p w14:paraId="34ABB231" w14:textId="77777777" w:rsidR="00E82977" w:rsidRPr="003E4224" w:rsidRDefault="00E82977" w:rsidP="00E82977">
      <w:pPr>
        <w:spacing w:before="80"/>
        <w:ind w:left="447" w:right="302" w:hanging="173"/>
        <w:rPr>
          <w:sz w:val="15"/>
          <w:szCs w:val="15"/>
        </w:rPr>
      </w:pPr>
      <w:r w:rsidRPr="003E4224">
        <w:rPr>
          <w:sz w:val="15"/>
          <w:szCs w:val="15"/>
        </w:rPr>
        <w:t>1</w:t>
      </w:r>
      <w:r w:rsidRPr="003E4224">
        <w:rPr>
          <w:sz w:val="15"/>
          <w:szCs w:val="15"/>
        </w:rPr>
        <w:tab/>
        <w:t xml:space="preserve">The highest precipitation rate to be used as an input to the snow regression equations is constrained by the lower of: (1) the maximum allowable precipitation rate for snow specified in the FAA LWES AC (50 g/dm²/h) or (2) the highest usable precipitation rate (HUPR) for the fluid/dilution/temperature as defined in this table. </w:t>
      </w:r>
    </w:p>
    <w:p w14:paraId="39DFD80B" w14:textId="77777777" w:rsidR="00E82977" w:rsidRPr="003E4224" w:rsidRDefault="00E82977" w:rsidP="00E82977">
      <w:pPr>
        <w:spacing w:before="80"/>
        <w:ind w:left="447" w:right="302" w:hanging="173"/>
        <w:rPr>
          <w:sz w:val="15"/>
          <w:szCs w:val="15"/>
        </w:rPr>
      </w:pPr>
      <w:r w:rsidRPr="003E4224">
        <w:rPr>
          <w:sz w:val="15"/>
          <w:szCs w:val="15"/>
        </w:rPr>
        <w:t>2</w:t>
      </w:r>
      <w:r w:rsidRPr="003E4224">
        <w:rPr>
          <w:sz w:val="15"/>
          <w:szCs w:val="15"/>
        </w:rPr>
        <w:tab/>
        <w:t>Type I fluids are limited only by the general precipitation rate limitations set out in the FAA LWES AC.</w:t>
      </w:r>
    </w:p>
    <w:p w14:paraId="19241385" w14:textId="0DC8487D" w:rsidR="00E82977" w:rsidRPr="003E4224" w:rsidRDefault="00E82977" w:rsidP="004147B2">
      <w:pPr>
        <w:rPr>
          <w:sz w:val="16"/>
          <w:szCs w:val="16"/>
        </w:rPr>
      </w:pPr>
    </w:p>
    <w:p w14:paraId="5791A891" w14:textId="77777777" w:rsidR="00E82977" w:rsidRPr="003E4224" w:rsidRDefault="00E82977">
      <w:pPr>
        <w:overflowPunct/>
        <w:autoSpaceDE/>
        <w:autoSpaceDN/>
        <w:adjustRightInd/>
        <w:jc w:val="left"/>
        <w:textAlignment w:val="auto"/>
        <w:rPr>
          <w:sz w:val="16"/>
          <w:szCs w:val="16"/>
        </w:rPr>
      </w:pPr>
      <w:r w:rsidRPr="003E4224">
        <w:rPr>
          <w:sz w:val="16"/>
          <w:szCs w:val="16"/>
        </w:rPr>
        <w:br w:type="page"/>
      </w:r>
    </w:p>
    <w:p w14:paraId="17A877B2" w14:textId="507DABE2" w:rsidR="00E82977" w:rsidRPr="003E4224" w:rsidRDefault="00E82977" w:rsidP="00E66136">
      <w:pPr>
        <w:spacing w:before="60" w:after="120"/>
        <w:jc w:val="center"/>
        <w:rPr>
          <w:szCs w:val="28"/>
        </w:rPr>
      </w:pPr>
      <w:r w:rsidRPr="003E4224">
        <w:rPr>
          <w:rFonts w:ascii="Arial Bold" w:hAnsi="Arial Bold"/>
          <w:b/>
          <w:sz w:val="28"/>
          <w:szCs w:val="28"/>
        </w:rPr>
        <w:lastRenderedPageBreak/>
        <w:t>TABLE 6: HIGHEST USABLE PRECIPITATION RATES IN SNOW¹ (cont’d)</w:t>
      </w:r>
    </w:p>
    <w:p w14:paraId="35049AC4" w14:textId="77777777" w:rsidR="00E82977" w:rsidRPr="003E4224" w:rsidRDefault="00E82977" w:rsidP="00F95E57">
      <w:pPr>
        <w:pStyle w:val="Caption"/>
      </w:pPr>
      <w:r w:rsidRPr="003E4224">
        <w:t xml:space="preserve">TYPE II, TYPE </w:t>
      </w:r>
      <w:proofErr w:type="gramStart"/>
      <w:r w:rsidRPr="003E4224">
        <w:t>III</w:t>
      </w:r>
      <w:proofErr w:type="gramEnd"/>
      <w:r w:rsidRPr="003E4224">
        <w:t xml:space="preserve"> AND TYPE IV FLUIDS²</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Caption w:val="Highest Usable Precipitation Rates in Snow for Type IV Fluids"/>
        <w:tblDescription w:val="Highest Usable Precipitation Rates in Snow for Type IV Fluids"/>
      </w:tblPr>
      <w:tblGrid>
        <w:gridCol w:w="3312"/>
        <w:gridCol w:w="1498"/>
        <w:gridCol w:w="1499"/>
        <w:gridCol w:w="1525"/>
        <w:gridCol w:w="1526"/>
      </w:tblGrid>
      <w:tr w:rsidR="004147B2" w:rsidRPr="003E4224" w14:paraId="5CA70A00" w14:textId="77777777" w:rsidTr="00FF4F6C">
        <w:trPr>
          <w:trHeight w:hRule="exact" w:val="360"/>
          <w:tblHeader/>
          <w:jc w:val="center"/>
        </w:trPr>
        <w:tc>
          <w:tcPr>
            <w:tcW w:w="9360" w:type="dxa"/>
            <w:gridSpan w:val="5"/>
            <w:tcBorders>
              <w:top w:val="single" w:sz="12" w:space="0" w:color="auto"/>
              <w:left w:val="single" w:sz="12" w:space="0" w:color="auto"/>
              <w:bottom w:val="single" w:sz="12" w:space="0" w:color="auto"/>
              <w:right w:val="single" w:sz="12" w:space="0" w:color="auto"/>
            </w:tcBorders>
            <w:shd w:val="clear" w:color="000000" w:fill="FFFFFF"/>
            <w:noWrap/>
            <w:vAlign w:val="center"/>
          </w:tcPr>
          <w:p w14:paraId="180D98AE" w14:textId="77777777" w:rsidR="004147B2" w:rsidRPr="003E4224" w:rsidRDefault="004147B2" w:rsidP="004147B2">
            <w:pPr>
              <w:overflowPunct/>
              <w:autoSpaceDE/>
              <w:autoSpaceDN/>
              <w:adjustRightInd/>
              <w:jc w:val="center"/>
              <w:textAlignment w:val="auto"/>
              <w:rPr>
                <w:b/>
                <w:sz w:val="16"/>
                <w:szCs w:val="16"/>
              </w:rPr>
            </w:pPr>
            <w:r w:rsidRPr="003E4224">
              <w:rPr>
                <w:b/>
                <w:sz w:val="18"/>
                <w:szCs w:val="16"/>
              </w:rPr>
              <w:t>Type IV De/Anti-Icing Fluids</w:t>
            </w:r>
          </w:p>
        </w:tc>
      </w:tr>
      <w:tr w:rsidR="004147B2" w:rsidRPr="003E4224" w14:paraId="46F074D1" w14:textId="77777777" w:rsidTr="00FF4F6C">
        <w:trPr>
          <w:trHeight w:hRule="exact" w:val="288"/>
          <w:tblHeader/>
          <w:jc w:val="center"/>
        </w:trPr>
        <w:tc>
          <w:tcPr>
            <w:tcW w:w="3312" w:type="dxa"/>
            <w:tcBorders>
              <w:top w:val="single" w:sz="12" w:space="0" w:color="auto"/>
              <w:left w:val="single" w:sz="12" w:space="0" w:color="auto"/>
              <w:bottom w:val="single" w:sz="4" w:space="0" w:color="auto"/>
            </w:tcBorders>
            <w:shd w:val="clear" w:color="000000" w:fill="FFFFFF"/>
            <w:noWrap/>
            <w:vAlign w:val="center"/>
          </w:tcPr>
          <w:p w14:paraId="0F378416"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Fluid Dilution</w:t>
            </w:r>
          </w:p>
        </w:tc>
        <w:tc>
          <w:tcPr>
            <w:tcW w:w="2997" w:type="dxa"/>
            <w:gridSpan w:val="2"/>
            <w:tcBorders>
              <w:top w:val="single" w:sz="12" w:space="0" w:color="auto"/>
              <w:bottom w:val="single" w:sz="4" w:space="0" w:color="auto"/>
            </w:tcBorders>
            <w:shd w:val="clear" w:color="000000" w:fill="FFFFFF"/>
            <w:noWrap/>
            <w:vAlign w:val="center"/>
          </w:tcPr>
          <w:p w14:paraId="5FD2EA8D"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100/0</w:t>
            </w:r>
          </w:p>
        </w:tc>
        <w:tc>
          <w:tcPr>
            <w:tcW w:w="1525" w:type="dxa"/>
            <w:tcBorders>
              <w:top w:val="single" w:sz="12" w:space="0" w:color="auto"/>
              <w:bottom w:val="single" w:sz="4" w:space="0" w:color="auto"/>
            </w:tcBorders>
            <w:noWrap/>
            <w:vAlign w:val="center"/>
          </w:tcPr>
          <w:p w14:paraId="397D03A8"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75/25</w:t>
            </w:r>
          </w:p>
        </w:tc>
        <w:tc>
          <w:tcPr>
            <w:tcW w:w="1526" w:type="dxa"/>
            <w:tcBorders>
              <w:top w:val="single" w:sz="12" w:space="0" w:color="auto"/>
              <w:bottom w:val="single" w:sz="4" w:space="0" w:color="auto"/>
              <w:right w:val="single" w:sz="12" w:space="0" w:color="auto"/>
            </w:tcBorders>
            <w:vAlign w:val="center"/>
          </w:tcPr>
          <w:p w14:paraId="0C02151B" w14:textId="77777777" w:rsidR="004147B2" w:rsidRPr="003E4224" w:rsidRDefault="004147B2" w:rsidP="004147B2">
            <w:pPr>
              <w:overflowPunct/>
              <w:autoSpaceDE/>
              <w:autoSpaceDN/>
              <w:adjustRightInd/>
              <w:jc w:val="center"/>
              <w:textAlignment w:val="auto"/>
              <w:rPr>
                <w:b/>
                <w:smallCaps/>
                <w:sz w:val="17"/>
                <w:szCs w:val="17"/>
              </w:rPr>
            </w:pPr>
            <w:r w:rsidRPr="003E4224">
              <w:rPr>
                <w:b/>
                <w:smallCaps/>
                <w:sz w:val="17"/>
                <w:szCs w:val="17"/>
              </w:rPr>
              <w:t>50/50</w:t>
            </w:r>
          </w:p>
        </w:tc>
      </w:tr>
      <w:tr w:rsidR="004147B2" w:rsidRPr="003E4224" w14:paraId="55AA69B2" w14:textId="77777777" w:rsidTr="00FF4F6C">
        <w:trPr>
          <w:trHeight w:hRule="exact" w:val="288"/>
          <w:tblHeader/>
          <w:jc w:val="center"/>
        </w:trPr>
        <w:tc>
          <w:tcPr>
            <w:tcW w:w="3312" w:type="dxa"/>
            <w:tcBorders>
              <w:left w:val="single" w:sz="12" w:space="0" w:color="auto"/>
              <w:bottom w:val="single" w:sz="12" w:space="0" w:color="auto"/>
            </w:tcBorders>
            <w:shd w:val="clear" w:color="000000" w:fill="FFFFFF"/>
            <w:noWrap/>
            <w:vAlign w:val="center"/>
          </w:tcPr>
          <w:p w14:paraId="11BE3EC2"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Temperature</w:t>
            </w:r>
          </w:p>
        </w:tc>
        <w:tc>
          <w:tcPr>
            <w:tcW w:w="1498" w:type="dxa"/>
            <w:tcBorders>
              <w:bottom w:val="single" w:sz="12" w:space="0" w:color="auto"/>
            </w:tcBorders>
            <w:shd w:val="clear" w:color="000000" w:fill="FFFFFF"/>
            <w:noWrap/>
            <w:vAlign w:val="center"/>
          </w:tcPr>
          <w:p w14:paraId="4A7A613B"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499" w:type="dxa"/>
            <w:tcBorders>
              <w:bottom w:val="single" w:sz="12" w:space="0" w:color="auto"/>
            </w:tcBorders>
            <w:shd w:val="clear" w:color="000000" w:fill="FFFFFF"/>
            <w:noWrap/>
            <w:vAlign w:val="center"/>
          </w:tcPr>
          <w:p w14:paraId="53F0FC95"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Below -14°C</w:t>
            </w:r>
          </w:p>
        </w:tc>
        <w:tc>
          <w:tcPr>
            <w:tcW w:w="1525" w:type="dxa"/>
            <w:tcBorders>
              <w:bottom w:val="single" w:sz="12" w:space="0" w:color="auto"/>
            </w:tcBorders>
            <w:noWrap/>
            <w:vAlign w:val="center"/>
          </w:tcPr>
          <w:p w14:paraId="5F16CC66"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-14°C and above</w:t>
            </w:r>
          </w:p>
        </w:tc>
        <w:tc>
          <w:tcPr>
            <w:tcW w:w="1526" w:type="dxa"/>
            <w:tcBorders>
              <w:bottom w:val="single" w:sz="12" w:space="0" w:color="auto"/>
              <w:right w:val="single" w:sz="12" w:space="0" w:color="auto"/>
            </w:tcBorders>
            <w:vAlign w:val="center"/>
          </w:tcPr>
          <w:p w14:paraId="08AC50F5" w14:textId="77777777" w:rsidR="004147B2" w:rsidRPr="003E4224" w:rsidRDefault="004147B2" w:rsidP="004147B2">
            <w:pPr>
              <w:overflowPunct/>
              <w:autoSpaceDE/>
              <w:autoSpaceDN/>
              <w:adjustRightInd/>
              <w:jc w:val="center"/>
              <w:textAlignment w:val="auto"/>
              <w:rPr>
                <w:b/>
                <w:i/>
                <w:smallCaps/>
                <w:sz w:val="17"/>
                <w:szCs w:val="17"/>
              </w:rPr>
            </w:pPr>
            <w:r w:rsidRPr="003E4224">
              <w:rPr>
                <w:b/>
                <w:bCs/>
                <w:i/>
                <w:iCs/>
                <w:smallCaps/>
                <w:sz w:val="17"/>
                <w:szCs w:val="17"/>
              </w:rPr>
              <w:t>-3°C and above</w:t>
            </w:r>
          </w:p>
        </w:tc>
      </w:tr>
      <w:tr w:rsidR="004147B2" w:rsidRPr="003E4224" w14:paraId="00BBCBD0" w14:textId="77777777" w:rsidTr="004147B2">
        <w:trPr>
          <w:trHeight w:hRule="exact" w:val="259"/>
          <w:jc w:val="center"/>
        </w:trPr>
        <w:tc>
          <w:tcPr>
            <w:tcW w:w="3312" w:type="dxa"/>
            <w:tcBorders>
              <w:left w:val="single" w:sz="12" w:space="0" w:color="auto"/>
            </w:tcBorders>
            <w:vAlign w:val="center"/>
          </w:tcPr>
          <w:p w14:paraId="05A5AF54" w14:textId="488A94EF" w:rsidR="004147B2" w:rsidRPr="003E4224" w:rsidRDefault="004147B2" w:rsidP="004147B2">
            <w:pPr>
              <w:ind w:left="157"/>
              <w:jc w:val="left"/>
              <w:rPr>
                <w:color w:val="000000"/>
                <w:sz w:val="17"/>
                <w:szCs w:val="17"/>
              </w:rPr>
            </w:pPr>
            <w:r w:rsidRPr="003E4224">
              <w:rPr>
                <w:color w:val="000000"/>
                <w:sz w:val="17"/>
                <w:szCs w:val="17"/>
              </w:rPr>
              <w:t xml:space="preserve">ABAX </w:t>
            </w:r>
            <w:r w:rsidR="00CA4EA8" w:rsidRPr="003E4224">
              <w:rPr>
                <w:color w:val="000000"/>
                <w:sz w:val="17"/>
                <w:szCs w:val="17"/>
              </w:rPr>
              <w:t>ECOWING</w:t>
            </w:r>
            <w:r w:rsidRPr="003E4224">
              <w:rPr>
                <w:color w:val="000000"/>
                <w:sz w:val="17"/>
                <w:szCs w:val="17"/>
              </w:rPr>
              <w:t xml:space="preserve"> AD-49</w:t>
            </w:r>
          </w:p>
        </w:tc>
        <w:tc>
          <w:tcPr>
            <w:tcW w:w="1498" w:type="dxa"/>
            <w:vAlign w:val="center"/>
          </w:tcPr>
          <w:p w14:paraId="4043DEF1" w14:textId="77777777" w:rsidR="004147B2" w:rsidRPr="003E4224" w:rsidRDefault="004147B2" w:rsidP="004147B2">
            <w:pPr>
              <w:jc w:val="center"/>
              <w:rPr>
                <w:color w:val="000000"/>
                <w:sz w:val="17"/>
                <w:szCs w:val="17"/>
              </w:rPr>
            </w:pPr>
            <w:r w:rsidRPr="003E4224">
              <w:rPr>
                <w:color w:val="000000"/>
                <w:sz w:val="17"/>
                <w:szCs w:val="17"/>
              </w:rPr>
              <w:t>50 g/dm²/h</w:t>
            </w:r>
          </w:p>
        </w:tc>
        <w:tc>
          <w:tcPr>
            <w:tcW w:w="1499" w:type="dxa"/>
            <w:vAlign w:val="center"/>
          </w:tcPr>
          <w:p w14:paraId="06CC8A96" w14:textId="77777777" w:rsidR="004147B2" w:rsidRPr="003E4224" w:rsidRDefault="004147B2" w:rsidP="004147B2">
            <w:pPr>
              <w:jc w:val="center"/>
              <w:rPr>
                <w:color w:val="000000"/>
                <w:sz w:val="17"/>
                <w:szCs w:val="17"/>
              </w:rPr>
            </w:pPr>
            <w:r w:rsidRPr="003E4224">
              <w:rPr>
                <w:color w:val="000000"/>
                <w:sz w:val="17"/>
                <w:szCs w:val="17"/>
              </w:rPr>
              <w:t>25 g/dm²/h</w:t>
            </w:r>
          </w:p>
        </w:tc>
        <w:tc>
          <w:tcPr>
            <w:tcW w:w="1525" w:type="dxa"/>
            <w:vAlign w:val="center"/>
          </w:tcPr>
          <w:p w14:paraId="6FED5775" w14:textId="78AF4D79" w:rsidR="004147B2" w:rsidRPr="003E4224" w:rsidRDefault="00907E31" w:rsidP="00907E31">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7F4121D4" w14:textId="38BB5939" w:rsidR="004147B2" w:rsidRPr="003E4224" w:rsidRDefault="00907E31" w:rsidP="00907E31">
            <w:pPr>
              <w:jc w:val="center"/>
              <w:rPr>
                <w:color w:val="000000"/>
                <w:sz w:val="17"/>
                <w:szCs w:val="17"/>
              </w:rPr>
            </w:pPr>
            <w:r w:rsidRPr="003E4224">
              <w:rPr>
                <w:color w:val="000000"/>
                <w:sz w:val="14"/>
                <w:szCs w:val="17"/>
              </w:rPr>
              <w:t>not applicable</w:t>
            </w:r>
          </w:p>
        </w:tc>
      </w:tr>
      <w:tr w:rsidR="00732E63" w:rsidRPr="003E4224" w14:paraId="4CF821B4" w14:textId="77777777" w:rsidTr="004147B2">
        <w:trPr>
          <w:trHeight w:hRule="exact" w:val="259"/>
          <w:jc w:val="center"/>
        </w:trPr>
        <w:tc>
          <w:tcPr>
            <w:tcW w:w="3312" w:type="dxa"/>
            <w:tcBorders>
              <w:left w:val="single" w:sz="12" w:space="0" w:color="auto"/>
            </w:tcBorders>
            <w:vAlign w:val="center"/>
          </w:tcPr>
          <w:p w14:paraId="313DCBBB" w14:textId="27D00F33" w:rsidR="00732E63" w:rsidRPr="003E4224" w:rsidRDefault="00732E63" w:rsidP="00732E63">
            <w:pPr>
              <w:ind w:left="157"/>
              <w:jc w:val="left"/>
              <w:rPr>
                <w:color w:val="000000"/>
                <w:sz w:val="17"/>
                <w:szCs w:val="17"/>
              </w:rPr>
            </w:pPr>
            <w:r w:rsidRPr="007F2324">
              <w:rPr>
                <w:color w:val="000000"/>
                <w:sz w:val="17"/>
                <w:szCs w:val="17"/>
                <w:lang w:val="en-CA"/>
              </w:rPr>
              <w:t>AllClear ClearWing E</w:t>
            </w:r>
            <w:r>
              <w:rPr>
                <w:color w:val="000000"/>
                <w:sz w:val="17"/>
                <w:szCs w:val="17"/>
                <w:lang w:val="en-CA"/>
              </w:rPr>
              <w:t>CO</w:t>
            </w:r>
          </w:p>
        </w:tc>
        <w:tc>
          <w:tcPr>
            <w:tcW w:w="1498" w:type="dxa"/>
            <w:vAlign w:val="center"/>
          </w:tcPr>
          <w:p w14:paraId="2ABD8F6A" w14:textId="73E3EFCA" w:rsidR="00732E63" w:rsidRPr="003E4224" w:rsidRDefault="00732E63" w:rsidP="00732E63">
            <w:pPr>
              <w:jc w:val="center"/>
              <w:rPr>
                <w:color w:val="000000"/>
                <w:sz w:val="17"/>
                <w:szCs w:val="17"/>
              </w:rPr>
            </w:pPr>
            <w:r w:rsidRPr="007F2324">
              <w:rPr>
                <w:color w:val="000000"/>
                <w:sz w:val="17"/>
                <w:szCs w:val="17"/>
                <w:lang w:val="en-CA"/>
              </w:rPr>
              <w:t>50 g/dm²/h</w:t>
            </w:r>
          </w:p>
        </w:tc>
        <w:tc>
          <w:tcPr>
            <w:tcW w:w="1499" w:type="dxa"/>
            <w:vAlign w:val="center"/>
          </w:tcPr>
          <w:p w14:paraId="45339E1D" w14:textId="0A73178A" w:rsidR="00732E63" w:rsidRPr="003E4224" w:rsidRDefault="00732E63" w:rsidP="00732E63">
            <w:pPr>
              <w:jc w:val="center"/>
              <w:rPr>
                <w:color w:val="000000"/>
                <w:sz w:val="17"/>
                <w:szCs w:val="17"/>
              </w:rPr>
            </w:pPr>
            <w:r w:rsidRPr="007F2324">
              <w:rPr>
                <w:color w:val="000000"/>
                <w:sz w:val="17"/>
                <w:szCs w:val="17"/>
                <w:lang w:val="en-CA"/>
              </w:rPr>
              <w:t>25 g/dm²/h</w:t>
            </w:r>
          </w:p>
        </w:tc>
        <w:tc>
          <w:tcPr>
            <w:tcW w:w="1525" w:type="dxa"/>
            <w:vAlign w:val="center"/>
          </w:tcPr>
          <w:p w14:paraId="684598BF" w14:textId="7C5AC60C" w:rsidR="00732E63" w:rsidRPr="003E4224" w:rsidRDefault="00732E63" w:rsidP="00732E63">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5101CBE6" w14:textId="416CAE0D" w:rsidR="00732E63" w:rsidRPr="003E4224" w:rsidRDefault="00732E63" w:rsidP="00732E63">
            <w:pPr>
              <w:jc w:val="center"/>
              <w:rPr>
                <w:color w:val="000000"/>
                <w:sz w:val="14"/>
                <w:szCs w:val="17"/>
              </w:rPr>
            </w:pPr>
            <w:r w:rsidRPr="007F2324">
              <w:rPr>
                <w:color w:val="000000"/>
                <w:sz w:val="14"/>
                <w:szCs w:val="17"/>
                <w:lang w:val="en-CA"/>
              </w:rPr>
              <w:t>not applicable</w:t>
            </w:r>
          </w:p>
        </w:tc>
      </w:tr>
      <w:tr w:rsidR="00732E63" w:rsidRPr="003E4224" w14:paraId="7D53510A" w14:textId="77777777" w:rsidTr="004147B2">
        <w:trPr>
          <w:trHeight w:hRule="exact" w:val="259"/>
          <w:jc w:val="center"/>
        </w:trPr>
        <w:tc>
          <w:tcPr>
            <w:tcW w:w="3312" w:type="dxa"/>
            <w:tcBorders>
              <w:left w:val="single" w:sz="12" w:space="0" w:color="auto"/>
            </w:tcBorders>
            <w:vAlign w:val="center"/>
          </w:tcPr>
          <w:p w14:paraId="28605AEE" w14:textId="6C82A622" w:rsidR="00732E63" w:rsidRPr="003E4224" w:rsidRDefault="00732E63" w:rsidP="00732E63">
            <w:pPr>
              <w:ind w:left="157"/>
              <w:jc w:val="left"/>
              <w:rPr>
                <w:color w:val="000000"/>
                <w:sz w:val="17"/>
                <w:szCs w:val="17"/>
              </w:rPr>
            </w:pPr>
            <w:r w:rsidRPr="003E4224">
              <w:rPr>
                <w:color w:val="000000"/>
                <w:sz w:val="17"/>
                <w:szCs w:val="17"/>
              </w:rPr>
              <w:t>AllClear ClearWing EG</w:t>
            </w:r>
          </w:p>
        </w:tc>
        <w:tc>
          <w:tcPr>
            <w:tcW w:w="1498" w:type="dxa"/>
            <w:vAlign w:val="center"/>
          </w:tcPr>
          <w:p w14:paraId="138D304F" w14:textId="6B2C6273" w:rsidR="00732E63" w:rsidRPr="003E4224" w:rsidRDefault="00732E63" w:rsidP="00732E63">
            <w:pPr>
              <w:jc w:val="center"/>
              <w:rPr>
                <w:color w:val="000000"/>
                <w:sz w:val="17"/>
                <w:szCs w:val="17"/>
              </w:rPr>
            </w:pPr>
            <w:r w:rsidRPr="003E4224">
              <w:rPr>
                <w:color w:val="000000"/>
                <w:sz w:val="17"/>
                <w:szCs w:val="17"/>
              </w:rPr>
              <w:t>50 g/dm²/h</w:t>
            </w:r>
          </w:p>
        </w:tc>
        <w:tc>
          <w:tcPr>
            <w:tcW w:w="1499" w:type="dxa"/>
            <w:vAlign w:val="center"/>
          </w:tcPr>
          <w:p w14:paraId="2A8303FE" w14:textId="20C9C666" w:rsidR="00732E63" w:rsidRPr="003E4224" w:rsidRDefault="00732E63" w:rsidP="00732E63">
            <w:pPr>
              <w:jc w:val="center"/>
              <w:rPr>
                <w:color w:val="000000"/>
                <w:sz w:val="17"/>
                <w:szCs w:val="17"/>
              </w:rPr>
            </w:pPr>
            <w:r w:rsidRPr="003E4224">
              <w:rPr>
                <w:color w:val="000000"/>
                <w:sz w:val="17"/>
                <w:szCs w:val="17"/>
              </w:rPr>
              <w:t>25 g/dm²/h</w:t>
            </w:r>
          </w:p>
        </w:tc>
        <w:tc>
          <w:tcPr>
            <w:tcW w:w="1525" w:type="dxa"/>
            <w:vAlign w:val="center"/>
          </w:tcPr>
          <w:p w14:paraId="7F3CF113" w14:textId="77CCEAD4" w:rsidR="00732E63" w:rsidRPr="003E4224" w:rsidRDefault="00732E63" w:rsidP="00732E63">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5FF962E2" w14:textId="0B59B490" w:rsidR="00732E63" w:rsidRPr="003E4224" w:rsidRDefault="00732E63" w:rsidP="00732E63">
            <w:pPr>
              <w:jc w:val="center"/>
              <w:rPr>
                <w:color w:val="000000"/>
                <w:sz w:val="14"/>
                <w:szCs w:val="17"/>
              </w:rPr>
            </w:pPr>
            <w:r w:rsidRPr="003E4224">
              <w:rPr>
                <w:color w:val="000000"/>
                <w:sz w:val="14"/>
                <w:szCs w:val="17"/>
              </w:rPr>
              <w:t>not applicable</w:t>
            </w:r>
          </w:p>
        </w:tc>
      </w:tr>
      <w:tr w:rsidR="00EA540D" w:rsidRPr="003E4224" w14:paraId="7ABD3573" w14:textId="77777777" w:rsidTr="00D141C8">
        <w:trPr>
          <w:trHeight w:hRule="exact" w:val="298"/>
          <w:jc w:val="center"/>
        </w:trPr>
        <w:tc>
          <w:tcPr>
            <w:tcW w:w="3312" w:type="dxa"/>
            <w:tcBorders>
              <w:left w:val="single" w:sz="12" w:space="0" w:color="auto"/>
            </w:tcBorders>
            <w:vAlign w:val="center"/>
          </w:tcPr>
          <w:p w14:paraId="7076A9D6" w14:textId="720FCC81" w:rsidR="00EA540D" w:rsidRDefault="001A5933" w:rsidP="00EA540D">
            <w:pPr>
              <w:ind w:left="157"/>
              <w:jc w:val="left"/>
              <w:rPr>
                <w:color w:val="000000"/>
                <w:sz w:val="17"/>
                <w:szCs w:val="17"/>
                <w:lang w:val="en-CA"/>
              </w:rPr>
            </w:pPr>
            <w:r>
              <w:rPr>
                <w:color w:val="000000"/>
                <w:sz w:val="17"/>
                <w:szCs w:val="17"/>
                <w:lang w:val="en-CA"/>
              </w:rPr>
              <w:t>ASGlobal</w:t>
            </w:r>
            <w:r w:rsidR="00EA540D">
              <w:rPr>
                <w:color w:val="000000"/>
                <w:sz w:val="17"/>
                <w:szCs w:val="17"/>
                <w:lang w:val="en-CA"/>
              </w:rPr>
              <w:t xml:space="preserve"> 4Flite EG</w:t>
            </w:r>
          </w:p>
        </w:tc>
        <w:tc>
          <w:tcPr>
            <w:tcW w:w="1498" w:type="dxa"/>
            <w:vAlign w:val="center"/>
          </w:tcPr>
          <w:p w14:paraId="135E6CD5" w14:textId="7229B015" w:rsidR="00EA540D" w:rsidRPr="007F2324" w:rsidRDefault="00281917" w:rsidP="00EA540D">
            <w:pPr>
              <w:jc w:val="center"/>
              <w:rPr>
                <w:color w:val="000000"/>
                <w:sz w:val="17"/>
                <w:szCs w:val="17"/>
                <w:lang w:val="en-CA"/>
              </w:rPr>
            </w:pPr>
            <w:r>
              <w:rPr>
                <w:color w:val="000000"/>
                <w:sz w:val="17"/>
                <w:szCs w:val="17"/>
              </w:rPr>
              <w:t>50</w:t>
            </w:r>
            <w:r w:rsidR="00EA540D" w:rsidRPr="003E4224">
              <w:rPr>
                <w:color w:val="000000"/>
                <w:sz w:val="17"/>
                <w:szCs w:val="17"/>
              </w:rPr>
              <w:t xml:space="preserve"> g/dm²/h</w:t>
            </w:r>
          </w:p>
        </w:tc>
        <w:tc>
          <w:tcPr>
            <w:tcW w:w="1499" w:type="dxa"/>
            <w:vAlign w:val="center"/>
          </w:tcPr>
          <w:p w14:paraId="2881E50C" w14:textId="2EE2650F" w:rsidR="00EA540D" w:rsidRPr="007F2324" w:rsidRDefault="00EA540D" w:rsidP="00EA540D">
            <w:pPr>
              <w:jc w:val="center"/>
              <w:rPr>
                <w:color w:val="000000"/>
                <w:sz w:val="17"/>
                <w:szCs w:val="17"/>
                <w:lang w:val="en-CA"/>
              </w:rPr>
            </w:pPr>
            <w:r w:rsidRPr="003E4224">
              <w:rPr>
                <w:color w:val="000000"/>
                <w:sz w:val="17"/>
                <w:szCs w:val="17"/>
              </w:rPr>
              <w:t>25 g/dm²/h</w:t>
            </w:r>
          </w:p>
        </w:tc>
        <w:tc>
          <w:tcPr>
            <w:tcW w:w="1525" w:type="dxa"/>
            <w:vAlign w:val="center"/>
          </w:tcPr>
          <w:p w14:paraId="1A3CC3A5" w14:textId="7C31EF56" w:rsidR="00EA540D" w:rsidRPr="007F2324" w:rsidRDefault="00EA540D" w:rsidP="00EA540D">
            <w:pPr>
              <w:jc w:val="center"/>
              <w:rPr>
                <w:color w:val="000000"/>
                <w:sz w:val="14"/>
                <w:szCs w:val="17"/>
                <w:lang w:val="en-CA"/>
              </w:rPr>
            </w:pPr>
            <w:r w:rsidRPr="003E4224">
              <w:rPr>
                <w:color w:val="000000"/>
                <w:sz w:val="14"/>
                <w:szCs w:val="17"/>
              </w:rPr>
              <w:t>not applicable</w:t>
            </w:r>
          </w:p>
        </w:tc>
        <w:tc>
          <w:tcPr>
            <w:tcW w:w="1526" w:type="dxa"/>
            <w:tcBorders>
              <w:right w:val="single" w:sz="12" w:space="0" w:color="auto"/>
            </w:tcBorders>
            <w:vAlign w:val="center"/>
          </w:tcPr>
          <w:p w14:paraId="282A52F4" w14:textId="7CA8678A" w:rsidR="00EA540D" w:rsidRPr="007F2324" w:rsidRDefault="00EA540D" w:rsidP="00EA540D">
            <w:pPr>
              <w:jc w:val="center"/>
              <w:rPr>
                <w:color w:val="000000"/>
                <w:sz w:val="14"/>
                <w:szCs w:val="17"/>
                <w:lang w:val="en-CA"/>
              </w:rPr>
            </w:pPr>
            <w:r w:rsidRPr="003E4224">
              <w:rPr>
                <w:color w:val="000000"/>
                <w:sz w:val="14"/>
                <w:szCs w:val="17"/>
              </w:rPr>
              <w:t>not applicable</w:t>
            </w:r>
          </w:p>
        </w:tc>
      </w:tr>
      <w:tr w:rsidR="00EA540D" w:rsidRPr="003E4224" w14:paraId="2FB78CD7" w14:textId="77777777" w:rsidTr="00D141C8">
        <w:trPr>
          <w:trHeight w:hRule="exact" w:val="271"/>
          <w:jc w:val="center"/>
        </w:trPr>
        <w:tc>
          <w:tcPr>
            <w:tcW w:w="3312" w:type="dxa"/>
            <w:tcBorders>
              <w:left w:val="single" w:sz="12" w:space="0" w:color="auto"/>
            </w:tcBorders>
            <w:vAlign w:val="center"/>
          </w:tcPr>
          <w:p w14:paraId="7D894F02" w14:textId="2ED9C610" w:rsidR="00EA540D" w:rsidRDefault="001A5933" w:rsidP="00EA540D">
            <w:pPr>
              <w:ind w:left="157"/>
              <w:jc w:val="left"/>
              <w:rPr>
                <w:color w:val="000000"/>
                <w:sz w:val="17"/>
                <w:szCs w:val="17"/>
                <w:lang w:val="en-CA"/>
              </w:rPr>
            </w:pPr>
            <w:r>
              <w:rPr>
                <w:color w:val="000000"/>
                <w:sz w:val="17"/>
                <w:szCs w:val="17"/>
                <w:lang w:val="en-CA"/>
              </w:rPr>
              <w:t>ASGlobal</w:t>
            </w:r>
            <w:r w:rsidR="00EA540D">
              <w:rPr>
                <w:color w:val="000000"/>
                <w:sz w:val="17"/>
                <w:szCs w:val="17"/>
                <w:lang w:val="en-CA"/>
              </w:rPr>
              <w:t xml:space="preserve"> 4Flite PG</w:t>
            </w:r>
          </w:p>
        </w:tc>
        <w:tc>
          <w:tcPr>
            <w:tcW w:w="1498" w:type="dxa"/>
            <w:vAlign w:val="center"/>
          </w:tcPr>
          <w:p w14:paraId="17A90CE5" w14:textId="4455177B" w:rsidR="00EA540D" w:rsidRDefault="00281917" w:rsidP="00EA540D">
            <w:pPr>
              <w:jc w:val="center"/>
              <w:rPr>
                <w:color w:val="000000"/>
                <w:sz w:val="17"/>
                <w:szCs w:val="17"/>
              </w:rPr>
            </w:pPr>
            <w:r>
              <w:rPr>
                <w:color w:val="000000"/>
                <w:sz w:val="17"/>
                <w:szCs w:val="17"/>
              </w:rPr>
              <w:t>50</w:t>
            </w:r>
            <w:r w:rsidR="00EA540D" w:rsidRPr="003E4224">
              <w:rPr>
                <w:color w:val="000000"/>
                <w:sz w:val="17"/>
                <w:szCs w:val="17"/>
              </w:rPr>
              <w:t xml:space="preserve"> g/dm²/h</w:t>
            </w:r>
          </w:p>
        </w:tc>
        <w:tc>
          <w:tcPr>
            <w:tcW w:w="1499" w:type="dxa"/>
            <w:vAlign w:val="center"/>
          </w:tcPr>
          <w:p w14:paraId="4B6068C2" w14:textId="0E0F051D"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4C9FC3D3" w14:textId="7143EC72"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28285E54" w14:textId="55D2B31F"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123F5E2B" w14:textId="77777777" w:rsidTr="00D141C8">
        <w:trPr>
          <w:trHeight w:hRule="exact" w:val="280"/>
          <w:jc w:val="center"/>
        </w:trPr>
        <w:tc>
          <w:tcPr>
            <w:tcW w:w="3312" w:type="dxa"/>
            <w:tcBorders>
              <w:left w:val="single" w:sz="12" w:space="0" w:color="auto"/>
            </w:tcBorders>
            <w:vAlign w:val="center"/>
          </w:tcPr>
          <w:p w14:paraId="7C191121" w14:textId="08699DB2" w:rsidR="00EA540D" w:rsidRPr="003E4224" w:rsidRDefault="00EA540D" w:rsidP="00EA540D">
            <w:pPr>
              <w:ind w:left="157"/>
              <w:jc w:val="left"/>
              <w:rPr>
                <w:color w:val="000000"/>
                <w:sz w:val="17"/>
                <w:szCs w:val="17"/>
              </w:rPr>
            </w:pPr>
            <w:r>
              <w:rPr>
                <w:color w:val="000000"/>
                <w:sz w:val="17"/>
                <w:szCs w:val="17"/>
                <w:lang w:val="en-CA"/>
              </w:rPr>
              <w:t>AVIAFLUID AVIAF</w:t>
            </w:r>
            <w:r w:rsidR="002B5EA4">
              <w:rPr>
                <w:color w:val="000000"/>
                <w:sz w:val="17"/>
                <w:szCs w:val="17"/>
                <w:lang w:val="en-CA"/>
              </w:rPr>
              <w:t>light</w:t>
            </w:r>
            <w:r>
              <w:rPr>
                <w:color w:val="000000"/>
                <w:sz w:val="17"/>
                <w:szCs w:val="17"/>
                <w:lang w:val="en-CA"/>
              </w:rPr>
              <w:t xml:space="preserve"> EG</w:t>
            </w:r>
          </w:p>
        </w:tc>
        <w:tc>
          <w:tcPr>
            <w:tcW w:w="1498" w:type="dxa"/>
            <w:vAlign w:val="center"/>
          </w:tcPr>
          <w:p w14:paraId="68B32003" w14:textId="601E65D0" w:rsidR="00EA540D" w:rsidRPr="003E4224" w:rsidRDefault="00EA540D" w:rsidP="00EA540D">
            <w:pPr>
              <w:jc w:val="center"/>
              <w:rPr>
                <w:color w:val="000000"/>
                <w:sz w:val="17"/>
                <w:szCs w:val="17"/>
              </w:rPr>
            </w:pPr>
            <w:r w:rsidRPr="007F2324">
              <w:rPr>
                <w:color w:val="000000"/>
                <w:sz w:val="17"/>
                <w:szCs w:val="17"/>
                <w:lang w:val="en-CA"/>
              </w:rPr>
              <w:t>50 g/dm²/h</w:t>
            </w:r>
          </w:p>
        </w:tc>
        <w:tc>
          <w:tcPr>
            <w:tcW w:w="1499" w:type="dxa"/>
            <w:vAlign w:val="center"/>
          </w:tcPr>
          <w:p w14:paraId="3AE00B33" w14:textId="0934BEA6" w:rsidR="00EA540D" w:rsidRPr="003E4224" w:rsidRDefault="00EA540D" w:rsidP="00EA540D">
            <w:pPr>
              <w:jc w:val="center"/>
              <w:rPr>
                <w:color w:val="000000"/>
                <w:sz w:val="17"/>
                <w:szCs w:val="17"/>
              </w:rPr>
            </w:pPr>
            <w:r w:rsidRPr="007F2324">
              <w:rPr>
                <w:color w:val="000000"/>
                <w:sz w:val="17"/>
                <w:szCs w:val="17"/>
                <w:lang w:val="en-CA"/>
              </w:rPr>
              <w:t>25 g/dm²/h</w:t>
            </w:r>
          </w:p>
        </w:tc>
        <w:tc>
          <w:tcPr>
            <w:tcW w:w="1525" w:type="dxa"/>
            <w:vAlign w:val="center"/>
          </w:tcPr>
          <w:p w14:paraId="401A83E3" w14:textId="478290DD" w:rsidR="00EA540D" w:rsidRPr="003E4224" w:rsidRDefault="00EA540D" w:rsidP="00EA540D">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54426591" w14:textId="76FC4EB7" w:rsidR="00EA540D" w:rsidRPr="003E4224" w:rsidRDefault="00EA540D" w:rsidP="00EA540D">
            <w:pPr>
              <w:jc w:val="center"/>
              <w:rPr>
                <w:color w:val="000000"/>
                <w:sz w:val="14"/>
                <w:szCs w:val="17"/>
              </w:rPr>
            </w:pPr>
            <w:r w:rsidRPr="007F2324">
              <w:rPr>
                <w:color w:val="000000"/>
                <w:sz w:val="14"/>
                <w:szCs w:val="17"/>
                <w:lang w:val="en-CA"/>
              </w:rPr>
              <w:t>not applicable</w:t>
            </w:r>
          </w:p>
        </w:tc>
      </w:tr>
      <w:tr w:rsidR="00EA540D" w:rsidRPr="003E4224" w14:paraId="78616601" w14:textId="77777777" w:rsidTr="00D141C8">
        <w:trPr>
          <w:trHeight w:hRule="exact" w:val="262"/>
          <w:jc w:val="center"/>
        </w:trPr>
        <w:tc>
          <w:tcPr>
            <w:tcW w:w="3312" w:type="dxa"/>
            <w:tcBorders>
              <w:left w:val="single" w:sz="12" w:space="0" w:color="auto"/>
            </w:tcBorders>
            <w:vAlign w:val="center"/>
          </w:tcPr>
          <w:p w14:paraId="4DABB315" w14:textId="0FBA07B6" w:rsidR="00EA540D" w:rsidRDefault="00EA540D" w:rsidP="00EA540D">
            <w:pPr>
              <w:ind w:left="157"/>
              <w:jc w:val="left"/>
              <w:rPr>
                <w:color w:val="000000"/>
                <w:sz w:val="17"/>
                <w:szCs w:val="17"/>
                <w:lang w:val="en-CA"/>
              </w:rPr>
            </w:pPr>
            <w:r>
              <w:rPr>
                <w:color w:val="000000"/>
                <w:sz w:val="17"/>
                <w:szCs w:val="17"/>
                <w:lang w:val="en-CA"/>
              </w:rPr>
              <w:t>AVIAFLUID AVIAF</w:t>
            </w:r>
            <w:r w:rsidR="002B5EA4">
              <w:rPr>
                <w:color w:val="000000"/>
                <w:sz w:val="17"/>
                <w:szCs w:val="17"/>
                <w:lang w:val="en-CA"/>
              </w:rPr>
              <w:t>light</w:t>
            </w:r>
            <w:r>
              <w:rPr>
                <w:color w:val="000000"/>
                <w:sz w:val="17"/>
                <w:szCs w:val="17"/>
                <w:lang w:val="en-CA"/>
              </w:rPr>
              <w:t xml:space="preserve"> PG</w:t>
            </w:r>
          </w:p>
        </w:tc>
        <w:tc>
          <w:tcPr>
            <w:tcW w:w="1498" w:type="dxa"/>
            <w:vAlign w:val="center"/>
          </w:tcPr>
          <w:p w14:paraId="4F021E4B" w14:textId="23D74BF6" w:rsidR="00EA540D" w:rsidRPr="007F2324" w:rsidRDefault="00EA540D" w:rsidP="00EA540D">
            <w:pPr>
              <w:jc w:val="center"/>
              <w:rPr>
                <w:color w:val="000000"/>
                <w:sz w:val="17"/>
                <w:szCs w:val="17"/>
                <w:lang w:val="en-CA"/>
              </w:rPr>
            </w:pPr>
            <w:r w:rsidRPr="007F2324">
              <w:rPr>
                <w:color w:val="000000"/>
                <w:sz w:val="17"/>
                <w:szCs w:val="17"/>
                <w:lang w:val="en-CA"/>
              </w:rPr>
              <w:t>50 g/dm²/h</w:t>
            </w:r>
          </w:p>
        </w:tc>
        <w:tc>
          <w:tcPr>
            <w:tcW w:w="1499" w:type="dxa"/>
            <w:vAlign w:val="center"/>
          </w:tcPr>
          <w:p w14:paraId="1F511224" w14:textId="1589EB58" w:rsidR="00EA540D" w:rsidRPr="007F2324" w:rsidRDefault="00EA540D" w:rsidP="00EA540D">
            <w:pPr>
              <w:jc w:val="center"/>
              <w:rPr>
                <w:color w:val="000000"/>
                <w:sz w:val="17"/>
                <w:szCs w:val="17"/>
                <w:lang w:val="en-CA"/>
              </w:rPr>
            </w:pPr>
            <w:r w:rsidRPr="007F2324">
              <w:rPr>
                <w:color w:val="000000"/>
                <w:sz w:val="17"/>
                <w:szCs w:val="17"/>
                <w:lang w:val="en-CA"/>
              </w:rPr>
              <w:t>25 g/dm²/h</w:t>
            </w:r>
          </w:p>
        </w:tc>
        <w:tc>
          <w:tcPr>
            <w:tcW w:w="1525" w:type="dxa"/>
            <w:vAlign w:val="center"/>
          </w:tcPr>
          <w:p w14:paraId="0431C254" w14:textId="671653AD" w:rsidR="00EA540D" w:rsidRPr="007F2324" w:rsidRDefault="00EA540D" w:rsidP="00EA540D">
            <w:pPr>
              <w:jc w:val="center"/>
              <w:rPr>
                <w:color w:val="000000"/>
                <w:sz w:val="14"/>
                <w:szCs w:val="17"/>
                <w:lang w:val="en-CA"/>
              </w:rPr>
            </w:pPr>
            <w:r w:rsidRPr="007F2324">
              <w:rPr>
                <w:color w:val="000000"/>
                <w:sz w:val="14"/>
                <w:szCs w:val="17"/>
                <w:lang w:val="en-CA"/>
              </w:rPr>
              <w:t>not applicable</w:t>
            </w:r>
          </w:p>
        </w:tc>
        <w:tc>
          <w:tcPr>
            <w:tcW w:w="1526" w:type="dxa"/>
            <w:tcBorders>
              <w:right w:val="single" w:sz="12" w:space="0" w:color="auto"/>
            </w:tcBorders>
            <w:vAlign w:val="center"/>
          </w:tcPr>
          <w:p w14:paraId="03F8BC6D" w14:textId="5E950357" w:rsidR="00EA540D" w:rsidRPr="007F2324" w:rsidRDefault="00EA540D" w:rsidP="00EA540D">
            <w:pPr>
              <w:jc w:val="center"/>
              <w:rPr>
                <w:color w:val="000000"/>
                <w:sz w:val="14"/>
                <w:szCs w:val="17"/>
                <w:lang w:val="en-CA"/>
              </w:rPr>
            </w:pPr>
            <w:r w:rsidRPr="007F2324">
              <w:rPr>
                <w:color w:val="000000"/>
                <w:sz w:val="14"/>
                <w:szCs w:val="17"/>
                <w:lang w:val="en-CA"/>
              </w:rPr>
              <w:t>not applicable</w:t>
            </w:r>
          </w:p>
        </w:tc>
      </w:tr>
      <w:tr w:rsidR="00EA540D" w:rsidRPr="003E4224" w14:paraId="1E70C56B" w14:textId="77777777" w:rsidTr="004147B2">
        <w:trPr>
          <w:trHeight w:hRule="exact" w:val="259"/>
          <w:jc w:val="center"/>
        </w:trPr>
        <w:tc>
          <w:tcPr>
            <w:tcW w:w="3312" w:type="dxa"/>
            <w:tcBorders>
              <w:left w:val="single" w:sz="12" w:space="0" w:color="auto"/>
            </w:tcBorders>
            <w:vAlign w:val="center"/>
          </w:tcPr>
          <w:p w14:paraId="3F869F8A" w14:textId="79939968" w:rsidR="00EA540D" w:rsidRPr="003E4224" w:rsidRDefault="00EA540D" w:rsidP="00EA540D">
            <w:pPr>
              <w:ind w:left="157"/>
              <w:jc w:val="left"/>
              <w:rPr>
                <w:color w:val="000000"/>
                <w:sz w:val="17"/>
                <w:szCs w:val="17"/>
              </w:rPr>
            </w:pPr>
            <w:r w:rsidRPr="003E4224">
              <w:rPr>
                <w:color w:val="000000"/>
                <w:sz w:val="17"/>
                <w:szCs w:val="17"/>
              </w:rPr>
              <w:t xml:space="preserve">CHEMCO </w:t>
            </w:r>
            <w:proofErr w:type="spellStart"/>
            <w:r w:rsidRPr="003E4224">
              <w:rPr>
                <w:color w:val="000000"/>
                <w:sz w:val="17"/>
                <w:szCs w:val="17"/>
              </w:rPr>
              <w:t>ChemR</w:t>
            </w:r>
            <w:proofErr w:type="spellEnd"/>
            <w:r w:rsidRPr="003E4224">
              <w:rPr>
                <w:color w:val="000000"/>
                <w:sz w:val="17"/>
                <w:szCs w:val="17"/>
              </w:rPr>
              <w:t xml:space="preserve"> EG IV</w:t>
            </w:r>
          </w:p>
        </w:tc>
        <w:tc>
          <w:tcPr>
            <w:tcW w:w="1498" w:type="dxa"/>
            <w:vAlign w:val="center"/>
          </w:tcPr>
          <w:p w14:paraId="2AA334B9" w14:textId="77777777" w:rsidR="00EA540D" w:rsidRPr="003E4224" w:rsidDel="007F2761" w:rsidRDefault="00EA540D" w:rsidP="00EA540D">
            <w:pPr>
              <w:jc w:val="center"/>
              <w:rPr>
                <w:color w:val="000000"/>
                <w:sz w:val="17"/>
                <w:szCs w:val="17"/>
              </w:rPr>
            </w:pPr>
            <w:r w:rsidRPr="003E4224">
              <w:rPr>
                <w:color w:val="000000"/>
                <w:sz w:val="17"/>
                <w:szCs w:val="17"/>
              </w:rPr>
              <w:t>50 g/dm²/h</w:t>
            </w:r>
          </w:p>
        </w:tc>
        <w:tc>
          <w:tcPr>
            <w:tcW w:w="1499" w:type="dxa"/>
            <w:vAlign w:val="center"/>
          </w:tcPr>
          <w:p w14:paraId="522A5600"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3D323210"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49B77783"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72A6ACCE" w14:textId="77777777" w:rsidTr="004147B2">
        <w:trPr>
          <w:trHeight w:hRule="exact" w:val="259"/>
          <w:jc w:val="center"/>
        </w:trPr>
        <w:tc>
          <w:tcPr>
            <w:tcW w:w="3312" w:type="dxa"/>
            <w:tcBorders>
              <w:left w:val="single" w:sz="12" w:space="0" w:color="auto"/>
            </w:tcBorders>
            <w:vAlign w:val="center"/>
          </w:tcPr>
          <w:p w14:paraId="7679149B" w14:textId="34F60E1A" w:rsidR="00EA540D" w:rsidRPr="003E4224" w:rsidRDefault="00EA540D" w:rsidP="00EA540D">
            <w:pPr>
              <w:ind w:left="157"/>
              <w:jc w:val="left"/>
              <w:rPr>
                <w:color w:val="000000"/>
                <w:sz w:val="17"/>
                <w:szCs w:val="17"/>
              </w:rPr>
            </w:pPr>
            <w:r w:rsidRPr="003E4224">
              <w:rPr>
                <w:color w:val="000000"/>
                <w:sz w:val="17"/>
                <w:szCs w:val="17"/>
              </w:rPr>
              <w:t xml:space="preserve">CHEMCO </w:t>
            </w:r>
            <w:proofErr w:type="spellStart"/>
            <w:r w:rsidRPr="003E4224">
              <w:rPr>
                <w:color w:val="000000"/>
                <w:sz w:val="17"/>
                <w:szCs w:val="17"/>
              </w:rPr>
              <w:t>ChemR</w:t>
            </w:r>
            <w:proofErr w:type="spellEnd"/>
            <w:r w:rsidRPr="003E4224">
              <w:rPr>
                <w:color w:val="000000"/>
                <w:sz w:val="17"/>
                <w:szCs w:val="17"/>
              </w:rPr>
              <w:t xml:space="preserve"> </w:t>
            </w:r>
            <w:r>
              <w:rPr>
                <w:color w:val="000000"/>
                <w:sz w:val="17"/>
                <w:szCs w:val="17"/>
              </w:rPr>
              <w:t>Nordik</w:t>
            </w:r>
            <w:r w:rsidRPr="003E4224">
              <w:rPr>
                <w:color w:val="000000"/>
                <w:sz w:val="17"/>
                <w:szCs w:val="17"/>
              </w:rPr>
              <w:t xml:space="preserve"> IV</w:t>
            </w:r>
          </w:p>
        </w:tc>
        <w:tc>
          <w:tcPr>
            <w:tcW w:w="1498" w:type="dxa"/>
            <w:vAlign w:val="center"/>
          </w:tcPr>
          <w:p w14:paraId="1E1878D2" w14:textId="42180F26"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2BDFC32B" w14:textId="3009F474"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424F08E9" w14:textId="08F3E335"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6D15A6A3" w14:textId="0F600C4C"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1F544003" w14:textId="77777777" w:rsidTr="002F41BD">
        <w:trPr>
          <w:trHeight w:hRule="exact" w:val="259"/>
          <w:jc w:val="center"/>
        </w:trPr>
        <w:tc>
          <w:tcPr>
            <w:tcW w:w="3312" w:type="dxa"/>
            <w:tcBorders>
              <w:left w:val="single" w:sz="12" w:space="0" w:color="auto"/>
            </w:tcBorders>
            <w:vAlign w:val="center"/>
          </w:tcPr>
          <w:p w14:paraId="7B8003F1" w14:textId="77777777" w:rsidR="00EA540D" w:rsidRPr="003E4224" w:rsidRDefault="00EA540D" w:rsidP="00EA540D">
            <w:pPr>
              <w:ind w:left="157"/>
              <w:jc w:val="left"/>
              <w:rPr>
                <w:color w:val="000000"/>
                <w:sz w:val="17"/>
                <w:szCs w:val="17"/>
              </w:rPr>
            </w:pPr>
            <w:r w:rsidRPr="003E4224">
              <w:rPr>
                <w:color w:val="000000"/>
                <w:sz w:val="17"/>
                <w:szCs w:val="17"/>
              </w:rPr>
              <w:t>Clariant Max Flight 04</w:t>
            </w:r>
          </w:p>
        </w:tc>
        <w:tc>
          <w:tcPr>
            <w:tcW w:w="1498" w:type="dxa"/>
            <w:vAlign w:val="center"/>
          </w:tcPr>
          <w:p w14:paraId="79243A98"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7DE8D7C5"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68AA98D3"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73B5C505"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66C75DB6" w14:textId="77777777" w:rsidTr="004147B2">
        <w:trPr>
          <w:trHeight w:hRule="exact" w:val="259"/>
          <w:jc w:val="center"/>
        </w:trPr>
        <w:tc>
          <w:tcPr>
            <w:tcW w:w="3312" w:type="dxa"/>
            <w:tcBorders>
              <w:left w:val="single" w:sz="12" w:space="0" w:color="auto"/>
            </w:tcBorders>
            <w:vAlign w:val="center"/>
          </w:tcPr>
          <w:p w14:paraId="1ABA2F0D" w14:textId="77777777" w:rsidR="00EA540D" w:rsidRPr="003E4224" w:rsidRDefault="00EA540D" w:rsidP="00EA540D">
            <w:pPr>
              <w:ind w:left="157"/>
              <w:jc w:val="left"/>
              <w:rPr>
                <w:color w:val="000000"/>
                <w:sz w:val="17"/>
                <w:szCs w:val="17"/>
              </w:rPr>
            </w:pPr>
            <w:r w:rsidRPr="003E4224">
              <w:rPr>
                <w:color w:val="000000"/>
                <w:sz w:val="17"/>
                <w:szCs w:val="17"/>
              </w:rPr>
              <w:t>Clariant Max Flight AVIA</w:t>
            </w:r>
          </w:p>
        </w:tc>
        <w:tc>
          <w:tcPr>
            <w:tcW w:w="1498" w:type="dxa"/>
            <w:vAlign w:val="center"/>
          </w:tcPr>
          <w:p w14:paraId="73ABD72B"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226A7779"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69761154"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7183C271"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7380CAB6" w14:textId="77777777" w:rsidTr="004147B2">
        <w:trPr>
          <w:trHeight w:hRule="exact" w:val="259"/>
          <w:jc w:val="center"/>
        </w:trPr>
        <w:tc>
          <w:tcPr>
            <w:tcW w:w="3312" w:type="dxa"/>
            <w:tcBorders>
              <w:left w:val="single" w:sz="12" w:space="0" w:color="auto"/>
            </w:tcBorders>
            <w:vAlign w:val="center"/>
          </w:tcPr>
          <w:p w14:paraId="09630848" w14:textId="77777777" w:rsidR="00EA540D" w:rsidRPr="003E4224" w:rsidRDefault="00EA540D" w:rsidP="00EA540D">
            <w:pPr>
              <w:ind w:left="157"/>
              <w:jc w:val="left"/>
              <w:rPr>
                <w:color w:val="000000"/>
                <w:sz w:val="17"/>
                <w:szCs w:val="17"/>
              </w:rPr>
            </w:pPr>
            <w:r w:rsidRPr="003E4224">
              <w:rPr>
                <w:color w:val="000000"/>
                <w:sz w:val="17"/>
                <w:szCs w:val="17"/>
              </w:rPr>
              <w:t>Clariant Max Flight SNEG</w:t>
            </w:r>
          </w:p>
        </w:tc>
        <w:tc>
          <w:tcPr>
            <w:tcW w:w="1498" w:type="dxa"/>
            <w:vAlign w:val="center"/>
          </w:tcPr>
          <w:p w14:paraId="37415A9E"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613E3C88"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2BA52525" w14:textId="77777777" w:rsidR="00EA540D" w:rsidRPr="003E4224" w:rsidRDefault="00EA540D" w:rsidP="00EA540D">
            <w:pPr>
              <w:jc w:val="center"/>
              <w:rPr>
                <w:color w:val="000000"/>
                <w:sz w:val="17"/>
                <w:szCs w:val="17"/>
              </w:rPr>
            </w:pPr>
            <w:r w:rsidRPr="003E4224">
              <w:rPr>
                <w:color w:val="000000"/>
                <w:sz w:val="17"/>
                <w:szCs w:val="17"/>
              </w:rPr>
              <w:t>50 g/dm²/h</w:t>
            </w:r>
          </w:p>
        </w:tc>
        <w:tc>
          <w:tcPr>
            <w:tcW w:w="1526" w:type="dxa"/>
            <w:tcBorders>
              <w:right w:val="single" w:sz="12" w:space="0" w:color="auto"/>
            </w:tcBorders>
            <w:vAlign w:val="center"/>
          </w:tcPr>
          <w:p w14:paraId="798EB9F4" w14:textId="77777777" w:rsidR="00EA540D" w:rsidRPr="003E4224" w:rsidRDefault="00EA540D" w:rsidP="00EA540D">
            <w:pPr>
              <w:jc w:val="center"/>
              <w:rPr>
                <w:color w:val="000000"/>
                <w:sz w:val="17"/>
                <w:szCs w:val="17"/>
              </w:rPr>
            </w:pPr>
            <w:r w:rsidRPr="003E4224">
              <w:rPr>
                <w:color w:val="000000"/>
                <w:sz w:val="17"/>
                <w:szCs w:val="17"/>
              </w:rPr>
              <w:t>50 g/dm²/h</w:t>
            </w:r>
          </w:p>
        </w:tc>
      </w:tr>
      <w:tr w:rsidR="00EA540D" w:rsidRPr="003E4224" w14:paraId="20D04F88" w14:textId="77777777" w:rsidTr="004147B2">
        <w:trPr>
          <w:trHeight w:hRule="exact" w:val="259"/>
          <w:jc w:val="center"/>
        </w:trPr>
        <w:tc>
          <w:tcPr>
            <w:tcW w:w="3312" w:type="dxa"/>
            <w:tcBorders>
              <w:left w:val="single" w:sz="12" w:space="0" w:color="auto"/>
            </w:tcBorders>
            <w:vAlign w:val="center"/>
          </w:tcPr>
          <w:p w14:paraId="2EED98BC" w14:textId="77777777" w:rsidR="00EA540D" w:rsidRPr="003E4224" w:rsidRDefault="00EA540D" w:rsidP="00EA540D">
            <w:pPr>
              <w:ind w:left="157"/>
              <w:jc w:val="left"/>
              <w:rPr>
                <w:color w:val="000000"/>
                <w:sz w:val="17"/>
                <w:szCs w:val="17"/>
              </w:rPr>
            </w:pPr>
            <w:r w:rsidRPr="003E4224">
              <w:rPr>
                <w:color w:val="000000"/>
                <w:sz w:val="17"/>
                <w:szCs w:val="17"/>
              </w:rPr>
              <w:t>Clariant Safewing EG IV NORTH</w:t>
            </w:r>
          </w:p>
        </w:tc>
        <w:tc>
          <w:tcPr>
            <w:tcW w:w="1498" w:type="dxa"/>
            <w:vAlign w:val="center"/>
          </w:tcPr>
          <w:p w14:paraId="6C093E6F"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39AD15DF"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402CD511" w14:textId="77777777" w:rsidR="00EA540D" w:rsidRPr="003E4224" w:rsidRDefault="00EA540D" w:rsidP="00EA540D">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12F6CAD7" w14:textId="77777777" w:rsidR="00EA540D" w:rsidRPr="003E4224" w:rsidRDefault="00EA540D" w:rsidP="00EA540D">
            <w:pPr>
              <w:jc w:val="center"/>
              <w:rPr>
                <w:color w:val="000000"/>
                <w:sz w:val="17"/>
                <w:szCs w:val="17"/>
              </w:rPr>
            </w:pPr>
            <w:r w:rsidRPr="003E4224">
              <w:rPr>
                <w:color w:val="000000"/>
                <w:sz w:val="14"/>
                <w:szCs w:val="17"/>
              </w:rPr>
              <w:t>not applicable</w:t>
            </w:r>
          </w:p>
        </w:tc>
      </w:tr>
      <w:tr w:rsidR="00EA540D" w:rsidRPr="003E4224" w14:paraId="2D0A3FC2" w14:textId="77777777" w:rsidTr="004147B2">
        <w:trPr>
          <w:trHeight w:hRule="exact" w:val="259"/>
          <w:jc w:val="center"/>
        </w:trPr>
        <w:tc>
          <w:tcPr>
            <w:tcW w:w="3312" w:type="dxa"/>
            <w:tcBorders>
              <w:left w:val="single" w:sz="12" w:space="0" w:color="auto"/>
            </w:tcBorders>
            <w:vAlign w:val="center"/>
          </w:tcPr>
          <w:p w14:paraId="7287DB6F" w14:textId="77777777" w:rsidR="00EA540D" w:rsidRPr="003E4224" w:rsidRDefault="00EA540D" w:rsidP="00EA540D">
            <w:pPr>
              <w:ind w:left="157"/>
              <w:jc w:val="left"/>
              <w:rPr>
                <w:color w:val="000000"/>
                <w:sz w:val="17"/>
                <w:szCs w:val="17"/>
              </w:rPr>
            </w:pPr>
            <w:r w:rsidRPr="003E4224">
              <w:rPr>
                <w:color w:val="000000"/>
                <w:sz w:val="17"/>
                <w:szCs w:val="17"/>
              </w:rPr>
              <w:t>Clariant Safewing MP IV LAUNCH</w:t>
            </w:r>
          </w:p>
        </w:tc>
        <w:tc>
          <w:tcPr>
            <w:tcW w:w="1498" w:type="dxa"/>
            <w:vAlign w:val="center"/>
          </w:tcPr>
          <w:p w14:paraId="60FA3905"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7A6A4CDB"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5B1357CE" w14:textId="77777777" w:rsidR="00EA540D" w:rsidRPr="003E4224" w:rsidRDefault="00EA540D" w:rsidP="00EA540D">
            <w:pPr>
              <w:jc w:val="center"/>
              <w:rPr>
                <w:color w:val="000000"/>
                <w:sz w:val="17"/>
                <w:szCs w:val="17"/>
              </w:rPr>
            </w:pPr>
            <w:r w:rsidRPr="003E4224">
              <w:rPr>
                <w:color w:val="000000"/>
                <w:sz w:val="17"/>
                <w:szCs w:val="17"/>
              </w:rPr>
              <w:t>50 g/dm²/h</w:t>
            </w:r>
          </w:p>
        </w:tc>
        <w:tc>
          <w:tcPr>
            <w:tcW w:w="1526" w:type="dxa"/>
            <w:tcBorders>
              <w:right w:val="single" w:sz="12" w:space="0" w:color="auto"/>
            </w:tcBorders>
            <w:vAlign w:val="center"/>
          </w:tcPr>
          <w:p w14:paraId="101C698F" w14:textId="77777777" w:rsidR="00EA540D" w:rsidRPr="003E4224" w:rsidRDefault="00EA540D" w:rsidP="00EA540D">
            <w:pPr>
              <w:jc w:val="center"/>
              <w:rPr>
                <w:color w:val="000000"/>
                <w:sz w:val="17"/>
                <w:szCs w:val="17"/>
              </w:rPr>
            </w:pPr>
            <w:r w:rsidRPr="003E4224">
              <w:rPr>
                <w:color w:val="000000"/>
                <w:sz w:val="17"/>
                <w:szCs w:val="17"/>
              </w:rPr>
              <w:t>50 g/dm²/h</w:t>
            </w:r>
          </w:p>
        </w:tc>
      </w:tr>
      <w:tr w:rsidR="00EA540D" w:rsidRPr="003E4224" w14:paraId="1376AB39" w14:textId="77777777" w:rsidTr="004147B2">
        <w:trPr>
          <w:trHeight w:hRule="exact" w:val="259"/>
          <w:jc w:val="center"/>
        </w:trPr>
        <w:tc>
          <w:tcPr>
            <w:tcW w:w="3312" w:type="dxa"/>
            <w:tcBorders>
              <w:left w:val="single" w:sz="12" w:space="0" w:color="auto"/>
            </w:tcBorders>
            <w:vAlign w:val="center"/>
          </w:tcPr>
          <w:p w14:paraId="7D3CC0C7" w14:textId="77777777" w:rsidR="00EA540D" w:rsidRPr="003E4224" w:rsidRDefault="00EA540D" w:rsidP="00EA540D">
            <w:pPr>
              <w:ind w:left="157"/>
              <w:jc w:val="left"/>
              <w:rPr>
                <w:color w:val="000000"/>
                <w:sz w:val="17"/>
                <w:szCs w:val="17"/>
              </w:rPr>
            </w:pPr>
            <w:r w:rsidRPr="003E4224">
              <w:rPr>
                <w:color w:val="000000"/>
                <w:sz w:val="17"/>
                <w:szCs w:val="17"/>
              </w:rPr>
              <w:t>Clariant Safewing MP IV LAUNCH PLUS</w:t>
            </w:r>
          </w:p>
        </w:tc>
        <w:tc>
          <w:tcPr>
            <w:tcW w:w="1498" w:type="dxa"/>
            <w:vAlign w:val="center"/>
          </w:tcPr>
          <w:p w14:paraId="1EBC8130"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40B4E1AF"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7642C8D8" w14:textId="77777777" w:rsidR="00EA540D" w:rsidRPr="003E4224" w:rsidRDefault="00EA540D" w:rsidP="00EA540D">
            <w:pPr>
              <w:jc w:val="center"/>
              <w:rPr>
                <w:color w:val="000000"/>
                <w:sz w:val="17"/>
                <w:szCs w:val="17"/>
              </w:rPr>
            </w:pPr>
            <w:r w:rsidRPr="003E4224">
              <w:rPr>
                <w:color w:val="000000"/>
                <w:sz w:val="17"/>
                <w:szCs w:val="17"/>
              </w:rPr>
              <w:t>50 g/dm²/h</w:t>
            </w:r>
          </w:p>
        </w:tc>
        <w:tc>
          <w:tcPr>
            <w:tcW w:w="1526" w:type="dxa"/>
            <w:tcBorders>
              <w:right w:val="single" w:sz="12" w:space="0" w:color="auto"/>
            </w:tcBorders>
            <w:vAlign w:val="center"/>
          </w:tcPr>
          <w:p w14:paraId="7B1FF13D" w14:textId="77777777" w:rsidR="00EA540D" w:rsidRPr="003E4224" w:rsidRDefault="00EA540D" w:rsidP="00EA540D">
            <w:pPr>
              <w:jc w:val="center"/>
              <w:rPr>
                <w:color w:val="000000"/>
                <w:sz w:val="17"/>
                <w:szCs w:val="17"/>
              </w:rPr>
            </w:pPr>
            <w:r w:rsidRPr="003E4224">
              <w:rPr>
                <w:color w:val="000000"/>
                <w:sz w:val="17"/>
                <w:szCs w:val="17"/>
              </w:rPr>
              <w:t>50 g/dm²/h</w:t>
            </w:r>
          </w:p>
        </w:tc>
      </w:tr>
      <w:tr w:rsidR="00EA540D" w:rsidRPr="003E4224" w14:paraId="1F97A092" w14:textId="77777777" w:rsidTr="004147B2">
        <w:trPr>
          <w:trHeight w:hRule="exact" w:val="259"/>
          <w:jc w:val="center"/>
        </w:trPr>
        <w:tc>
          <w:tcPr>
            <w:tcW w:w="3312" w:type="dxa"/>
            <w:tcBorders>
              <w:left w:val="single" w:sz="12" w:space="0" w:color="auto"/>
            </w:tcBorders>
            <w:vAlign w:val="center"/>
          </w:tcPr>
          <w:p w14:paraId="4A935923" w14:textId="77777777" w:rsidR="00EA540D" w:rsidRPr="003E4224" w:rsidRDefault="00EA540D" w:rsidP="00EA540D">
            <w:pPr>
              <w:ind w:left="157"/>
              <w:jc w:val="left"/>
              <w:rPr>
                <w:color w:val="000000"/>
                <w:sz w:val="17"/>
                <w:szCs w:val="17"/>
              </w:rPr>
            </w:pPr>
            <w:r w:rsidRPr="003E4224">
              <w:rPr>
                <w:color w:val="000000"/>
                <w:sz w:val="17"/>
                <w:szCs w:val="17"/>
              </w:rPr>
              <w:t>Cryotech Polar Guard® Advance</w:t>
            </w:r>
          </w:p>
        </w:tc>
        <w:tc>
          <w:tcPr>
            <w:tcW w:w="1498" w:type="dxa"/>
            <w:vAlign w:val="center"/>
          </w:tcPr>
          <w:p w14:paraId="11CF6CBC"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5D8B13AE"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3B7EDA92" w14:textId="77777777" w:rsidR="00EA540D" w:rsidRPr="003E4224" w:rsidRDefault="00EA540D" w:rsidP="00EA540D">
            <w:pPr>
              <w:jc w:val="center"/>
              <w:rPr>
                <w:color w:val="000000"/>
                <w:sz w:val="17"/>
                <w:szCs w:val="17"/>
              </w:rPr>
            </w:pPr>
            <w:r w:rsidRPr="003E4224">
              <w:rPr>
                <w:color w:val="000000"/>
                <w:sz w:val="17"/>
                <w:szCs w:val="17"/>
              </w:rPr>
              <w:t>50 g/dm²/h</w:t>
            </w:r>
          </w:p>
        </w:tc>
        <w:tc>
          <w:tcPr>
            <w:tcW w:w="1526" w:type="dxa"/>
            <w:tcBorders>
              <w:right w:val="single" w:sz="12" w:space="0" w:color="auto"/>
            </w:tcBorders>
            <w:vAlign w:val="center"/>
          </w:tcPr>
          <w:p w14:paraId="0C93DD26" w14:textId="77777777" w:rsidR="00EA540D" w:rsidRPr="003E4224" w:rsidRDefault="00EA540D" w:rsidP="00EA540D">
            <w:pPr>
              <w:jc w:val="center"/>
              <w:rPr>
                <w:color w:val="000000"/>
                <w:sz w:val="17"/>
                <w:szCs w:val="17"/>
              </w:rPr>
            </w:pPr>
            <w:r w:rsidRPr="003E4224">
              <w:rPr>
                <w:color w:val="000000"/>
                <w:sz w:val="17"/>
                <w:szCs w:val="17"/>
              </w:rPr>
              <w:t>50 g/dm²/h</w:t>
            </w:r>
          </w:p>
        </w:tc>
      </w:tr>
      <w:tr w:rsidR="00EA540D" w:rsidRPr="003E4224" w14:paraId="795407F3" w14:textId="77777777" w:rsidTr="004147B2">
        <w:trPr>
          <w:trHeight w:hRule="exact" w:val="259"/>
          <w:jc w:val="center"/>
        </w:trPr>
        <w:tc>
          <w:tcPr>
            <w:tcW w:w="3312" w:type="dxa"/>
            <w:tcBorders>
              <w:left w:val="single" w:sz="12" w:space="0" w:color="auto"/>
            </w:tcBorders>
            <w:vAlign w:val="center"/>
          </w:tcPr>
          <w:p w14:paraId="785DF5E3" w14:textId="301759A0" w:rsidR="00EA540D" w:rsidRPr="003E4224" w:rsidRDefault="00EA540D" w:rsidP="00EA540D">
            <w:pPr>
              <w:ind w:left="157"/>
              <w:jc w:val="left"/>
              <w:rPr>
                <w:color w:val="000000"/>
                <w:sz w:val="17"/>
                <w:szCs w:val="17"/>
              </w:rPr>
            </w:pPr>
            <w:r w:rsidRPr="003E4224">
              <w:rPr>
                <w:color w:val="000000"/>
                <w:sz w:val="17"/>
                <w:szCs w:val="17"/>
              </w:rPr>
              <w:t xml:space="preserve">Cryotech Polar Guard® </w:t>
            </w:r>
            <w:proofErr w:type="spellStart"/>
            <w:r w:rsidRPr="003E4224">
              <w:rPr>
                <w:color w:val="000000"/>
                <w:sz w:val="17"/>
                <w:szCs w:val="17"/>
              </w:rPr>
              <w:t>Xtend</w:t>
            </w:r>
            <w:proofErr w:type="spellEnd"/>
          </w:p>
        </w:tc>
        <w:tc>
          <w:tcPr>
            <w:tcW w:w="1498" w:type="dxa"/>
            <w:vAlign w:val="center"/>
          </w:tcPr>
          <w:p w14:paraId="47AF10AE" w14:textId="0AD611D1"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221FCFEF" w14:textId="5176255D"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3978CCCE" w14:textId="3C844198" w:rsidR="00EA540D" w:rsidRPr="003E4224" w:rsidRDefault="00EA540D" w:rsidP="00EA540D">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6A55D187" w14:textId="38D531C5" w:rsidR="00EA540D" w:rsidRPr="003E4224" w:rsidRDefault="00EA540D" w:rsidP="00EA540D">
            <w:pPr>
              <w:jc w:val="center"/>
              <w:rPr>
                <w:color w:val="000000"/>
                <w:sz w:val="17"/>
                <w:szCs w:val="17"/>
              </w:rPr>
            </w:pPr>
            <w:r w:rsidRPr="003E4224">
              <w:rPr>
                <w:color w:val="000000"/>
                <w:sz w:val="14"/>
                <w:szCs w:val="17"/>
              </w:rPr>
              <w:t>not applicable</w:t>
            </w:r>
          </w:p>
        </w:tc>
      </w:tr>
      <w:tr w:rsidR="00EA540D" w:rsidRPr="003E4224" w14:paraId="7DF1C471" w14:textId="77777777" w:rsidTr="004147B2">
        <w:trPr>
          <w:trHeight w:hRule="exact" w:val="259"/>
          <w:jc w:val="center"/>
        </w:trPr>
        <w:tc>
          <w:tcPr>
            <w:tcW w:w="3312" w:type="dxa"/>
            <w:tcBorders>
              <w:left w:val="single" w:sz="12" w:space="0" w:color="auto"/>
            </w:tcBorders>
            <w:vAlign w:val="center"/>
          </w:tcPr>
          <w:p w14:paraId="43F51489" w14:textId="77777777" w:rsidR="00EA540D" w:rsidRPr="003E4224" w:rsidRDefault="00EA540D" w:rsidP="00EA540D">
            <w:pPr>
              <w:ind w:left="157"/>
              <w:jc w:val="left"/>
              <w:rPr>
                <w:color w:val="000000"/>
                <w:sz w:val="17"/>
                <w:szCs w:val="17"/>
              </w:rPr>
            </w:pPr>
            <w:r w:rsidRPr="003E4224">
              <w:rPr>
                <w:color w:val="000000"/>
                <w:sz w:val="17"/>
                <w:szCs w:val="17"/>
              </w:rPr>
              <w:t>Dow UCAR Endurance EG106</w:t>
            </w:r>
          </w:p>
        </w:tc>
        <w:tc>
          <w:tcPr>
            <w:tcW w:w="1498" w:type="dxa"/>
            <w:vAlign w:val="center"/>
          </w:tcPr>
          <w:p w14:paraId="2C219A85"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2031B67C"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2E32888B"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63ACF9A3"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22D585A7" w14:textId="77777777" w:rsidTr="004147B2">
        <w:trPr>
          <w:trHeight w:hRule="exact" w:val="259"/>
          <w:jc w:val="center"/>
        </w:trPr>
        <w:tc>
          <w:tcPr>
            <w:tcW w:w="3312" w:type="dxa"/>
            <w:tcBorders>
              <w:left w:val="single" w:sz="12" w:space="0" w:color="auto"/>
            </w:tcBorders>
            <w:vAlign w:val="center"/>
          </w:tcPr>
          <w:p w14:paraId="3F0A2846" w14:textId="77777777" w:rsidR="00EA540D" w:rsidRPr="003E4224" w:rsidRDefault="00EA540D" w:rsidP="00EA540D">
            <w:pPr>
              <w:ind w:left="157"/>
              <w:jc w:val="left"/>
              <w:rPr>
                <w:color w:val="000000"/>
                <w:sz w:val="17"/>
                <w:szCs w:val="17"/>
              </w:rPr>
            </w:pPr>
            <w:r w:rsidRPr="003E4224">
              <w:rPr>
                <w:color w:val="000000"/>
                <w:sz w:val="17"/>
                <w:szCs w:val="17"/>
              </w:rPr>
              <w:t xml:space="preserve">Dow UCAR </w:t>
            </w:r>
            <w:proofErr w:type="spellStart"/>
            <w:r w:rsidRPr="003E4224">
              <w:rPr>
                <w:color w:val="000000"/>
                <w:sz w:val="17"/>
                <w:szCs w:val="17"/>
              </w:rPr>
              <w:t>FlightGuard</w:t>
            </w:r>
            <w:proofErr w:type="spellEnd"/>
            <w:r w:rsidRPr="003E4224">
              <w:rPr>
                <w:color w:val="000000"/>
                <w:sz w:val="17"/>
                <w:szCs w:val="17"/>
              </w:rPr>
              <w:t xml:space="preserve"> AD-49</w:t>
            </w:r>
          </w:p>
        </w:tc>
        <w:tc>
          <w:tcPr>
            <w:tcW w:w="1498" w:type="dxa"/>
            <w:vAlign w:val="center"/>
          </w:tcPr>
          <w:p w14:paraId="03B7DDC6"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3FC3AE53"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5103853C" w14:textId="2F95BF8B" w:rsidR="00EA540D" w:rsidRPr="003E4224" w:rsidRDefault="00EA540D" w:rsidP="00EA540D">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0F1B3BE5" w14:textId="7951FBF2" w:rsidR="00EA540D" w:rsidRPr="003E4224" w:rsidRDefault="00EA540D" w:rsidP="00EA540D">
            <w:pPr>
              <w:jc w:val="center"/>
              <w:rPr>
                <w:color w:val="000000"/>
                <w:sz w:val="17"/>
                <w:szCs w:val="17"/>
              </w:rPr>
            </w:pPr>
            <w:r w:rsidRPr="003E4224">
              <w:rPr>
                <w:color w:val="000000"/>
                <w:sz w:val="14"/>
                <w:szCs w:val="17"/>
              </w:rPr>
              <w:t>not applicable</w:t>
            </w:r>
          </w:p>
        </w:tc>
      </w:tr>
      <w:tr w:rsidR="00EA540D" w:rsidRPr="003E4224" w14:paraId="250D741C" w14:textId="77777777" w:rsidTr="00B4450A">
        <w:trPr>
          <w:trHeight w:hRule="exact" w:val="259"/>
          <w:jc w:val="center"/>
        </w:trPr>
        <w:tc>
          <w:tcPr>
            <w:tcW w:w="3312" w:type="dxa"/>
            <w:tcBorders>
              <w:left w:val="single" w:sz="12" w:space="0" w:color="auto"/>
            </w:tcBorders>
            <w:vAlign w:val="center"/>
          </w:tcPr>
          <w:p w14:paraId="7F54018B" w14:textId="77777777" w:rsidR="00EA540D" w:rsidRPr="003E4224" w:rsidRDefault="00EA540D" w:rsidP="00EA540D">
            <w:pPr>
              <w:ind w:left="157"/>
              <w:jc w:val="left"/>
              <w:rPr>
                <w:color w:val="000000"/>
                <w:sz w:val="17"/>
                <w:szCs w:val="17"/>
              </w:rPr>
            </w:pPr>
            <w:r w:rsidRPr="003E4224">
              <w:rPr>
                <w:color w:val="000000"/>
                <w:sz w:val="17"/>
                <w:szCs w:val="17"/>
              </w:rPr>
              <w:t>Inland Technologies ECO-SHIELD®</w:t>
            </w:r>
          </w:p>
        </w:tc>
        <w:tc>
          <w:tcPr>
            <w:tcW w:w="1498" w:type="dxa"/>
            <w:vAlign w:val="center"/>
          </w:tcPr>
          <w:p w14:paraId="54CC33F2"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38F1ADE5"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2AA90202" w14:textId="77777777" w:rsidR="00EA540D" w:rsidRPr="003E4224" w:rsidRDefault="00EA540D" w:rsidP="00EA540D">
            <w:pPr>
              <w:jc w:val="center"/>
              <w:rPr>
                <w:color w:val="000000"/>
                <w:sz w:val="17"/>
                <w:szCs w:val="17"/>
              </w:rPr>
            </w:pPr>
            <w:r w:rsidRPr="003E4224">
              <w:rPr>
                <w:color w:val="000000"/>
                <w:sz w:val="14"/>
                <w:szCs w:val="17"/>
              </w:rPr>
              <w:t>not applicable</w:t>
            </w:r>
          </w:p>
        </w:tc>
        <w:tc>
          <w:tcPr>
            <w:tcW w:w="1526" w:type="dxa"/>
            <w:tcBorders>
              <w:right w:val="single" w:sz="12" w:space="0" w:color="auto"/>
            </w:tcBorders>
            <w:vAlign w:val="center"/>
          </w:tcPr>
          <w:p w14:paraId="30BEDC12" w14:textId="77777777" w:rsidR="00EA540D" w:rsidRPr="003E4224" w:rsidRDefault="00EA540D" w:rsidP="00EA540D">
            <w:pPr>
              <w:jc w:val="center"/>
              <w:rPr>
                <w:color w:val="000000"/>
                <w:sz w:val="17"/>
                <w:szCs w:val="17"/>
              </w:rPr>
            </w:pPr>
            <w:r w:rsidRPr="003E4224">
              <w:rPr>
                <w:color w:val="000000"/>
                <w:sz w:val="14"/>
                <w:szCs w:val="17"/>
              </w:rPr>
              <w:t>not applicable</w:t>
            </w:r>
          </w:p>
        </w:tc>
      </w:tr>
      <w:tr w:rsidR="00EA540D" w:rsidRPr="003E4224" w14:paraId="47AF9118" w14:textId="77777777" w:rsidTr="00D141C8">
        <w:trPr>
          <w:trHeight w:hRule="exact" w:val="244"/>
          <w:jc w:val="center"/>
        </w:trPr>
        <w:tc>
          <w:tcPr>
            <w:tcW w:w="3312" w:type="dxa"/>
            <w:tcBorders>
              <w:top w:val="single" w:sz="4" w:space="0" w:color="auto"/>
              <w:left w:val="single" w:sz="12" w:space="0" w:color="auto"/>
              <w:bottom w:val="single" w:sz="4" w:space="0" w:color="auto"/>
              <w:right w:val="single" w:sz="4" w:space="0" w:color="auto"/>
            </w:tcBorders>
            <w:vAlign w:val="center"/>
          </w:tcPr>
          <w:p w14:paraId="2D4A0A50" w14:textId="69E57C61" w:rsidR="00EA540D" w:rsidRPr="003E4224" w:rsidRDefault="00EA540D" w:rsidP="00EA540D">
            <w:pPr>
              <w:ind w:left="157"/>
              <w:jc w:val="left"/>
              <w:rPr>
                <w:color w:val="000000"/>
                <w:sz w:val="17"/>
                <w:szCs w:val="17"/>
              </w:rPr>
            </w:pPr>
            <w:r w:rsidRPr="003E4224">
              <w:rPr>
                <w:color w:val="000000"/>
                <w:sz w:val="17"/>
                <w:szCs w:val="17"/>
              </w:rPr>
              <w:t>JSC RCP NORDIX Defrost ECO 4</w:t>
            </w:r>
          </w:p>
        </w:tc>
        <w:tc>
          <w:tcPr>
            <w:tcW w:w="1498" w:type="dxa"/>
            <w:tcBorders>
              <w:top w:val="single" w:sz="4" w:space="0" w:color="auto"/>
              <w:left w:val="single" w:sz="4" w:space="0" w:color="auto"/>
              <w:bottom w:val="single" w:sz="4" w:space="0" w:color="auto"/>
              <w:right w:val="single" w:sz="4" w:space="0" w:color="auto"/>
            </w:tcBorders>
            <w:vAlign w:val="center"/>
          </w:tcPr>
          <w:p w14:paraId="0C7A58FC"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tcBorders>
              <w:top w:val="single" w:sz="4" w:space="0" w:color="auto"/>
              <w:left w:val="single" w:sz="4" w:space="0" w:color="auto"/>
              <w:bottom w:val="single" w:sz="4" w:space="0" w:color="auto"/>
              <w:right w:val="single" w:sz="4" w:space="0" w:color="auto"/>
            </w:tcBorders>
            <w:vAlign w:val="center"/>
          </w:tcPr>
          <w:p w14:paraId="4CB47EAF"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tcBorders>
              <w:top w:val="single" w:sz="4" w:space="0" w:color="auto"/>
              <w:left w:val="single" w:sz="4" w:space="0" w:color="auto"/>
              <w:bottom w:val="single" w:sz="4" w:space="0" w:color="auto"/>
              <w:right w:val="single" w:sz="4" w:space="0" w:color="auto"/>
            </w:tcBorders>
            <w:vAlign w:val="center"/>
          </w:tcPr>
          <w:p w14:paraId="436CCFD3"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top w:val="single" w:sz="4" w:space="0" w:color="auto"/>
              <w:left w:val="single" w:sz="4" w:space="0" w:color="auto"/>
              <w:bottom w:val="single" w:sz="4" w:space="0" w:color="auto"/>
              <w:right w:val="single" w:sz="12" w:space="0" w:color="auto"/>
            </w:tcBorders>
            <w:vAlign w:val="center"/>
          </w:tcPr>
          <w:p w14:paraId="406D99BC"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46E4DDBF" w14:textId="77777777" w:rsidTr="00D141C8">
        <w:trPr>
          <w:trHeight w:hRule="exact" w:val="271"/>
          <w:jc w:val="center"/>
        </w:trPr>
        <w:tc>
          <w:tcPr>
            <w:tcW w:w="3312" w:type="dxa"/>
            <w:tcBorders>
              <w:top w:val="single" w:sz="4" w:space="0" w:color="auto"/>
              <w:left w:val="single" w:sz="12" w:space="0" w:color="auto"/>
              <w:bottom w:val="single" w:sz="4" w:space="0" w:color="auto"/>
              <w:right w:val="single" w:sz="4" w:space="0" w:color="auto"/>
            </w:tcBorders>
            <w:vAlign w:val="center"/>
          </w:tcPr>
          <w:p w14:paraId="355E30B8" w14:textId="23E194FE" w:rsidR="00EA540D" w:rsidRPr="007F3CD9" w:rsidRDefault="00EA540D" w:rsidP="00EA540D">
            <w:pPr>
              <w:ind w:left="157"/>
              <w:jc w:val="left"/>
              <w:rPr>
                <w:color w:val="000000"/>
                <w:sz w:val="17"/>
                <w:szCs w:val="17"/>
                <w:lang w:val="fr-CA"/>
              </w:rPr>
            </w:pPr>
            <w:r w:rsidRPr="007F3CD9">
              <w:rPr>
                <w:color w:val="000000"/>
                <w:sz w:val="17"/>
                <w:szCs w:val="17"/>
                <w:lang w:val="fr-CA"/>
              </w:rPr>
              <w:t xml:space="preserve">JSC RCP NORDIX </w:t>
            </w:r>
            <w:proofErr w:type="spellStart"/>
            <w:r w:rsidRPr="007F3CD9">
              <w:rPr>
                <w:color w:val="000000"/>
                <w:sz w:val="17"/>
                <w:szCs w:val="17"/>
                <w:lang w:val="fr-CA"/>
              </w:rPr>
              <w:t>Defrost</w:t>
            </w:r>
            <w:proofErr w:type="spellEnd"/>
            <w:r w:rsidRPr="007F3CD9">
              <w:rPr>
                <w:color w:val="000000"/>
                <w:sz w:val="17"/>
                <w:szCs w:val="17"/>
                <w:lang w:val="fr-CA"/>
              </w:rPr>
              <w:t xml:space="preserve"> EG 4</w:t>
            </w:r>
          </w:p>
        </w:tc>
        <w:tc>
          <w:tcPr>
            <w:tcW w:w="1498" w:type="dxa"/>
            <w:tcBorders>
              <w:top w:val="single" w:sz="4" w:space="0" w:color="auto"/>
              <w:left w:val="single" w:sz="4" w:space="0" w:color="auto"/>
              <w:bottom w:val="single" w:sz="4" w:space="0" w:color="auto"/>
              <w:right w:val="single" w:sz="4" w:space="0" w:color="auto"/>
            </w:tcBorders>
            <w:vAlign w:val="center"/>
          </w:tcPr>
          <w:p w14:paraId="797FC501"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tcBorders>
              <w:top w:val="single" w:sz="4" w:space="0" w:color="auto"/>
              <w:left w:val="single" w:sz="4" w:space="0" w:color="auto"/>
              <w:bottom w:val="single" w:sz="4" w:space="0" w:color="auto"/>
              <w:right w:val="single" w:sz="4" w:space="0" w:color="auto"/>
            </w:tcBorders>
            <w:vAlign w:val="center"/>
          </w:tcPr>
          <w:p w14:paraId="35B5A01D"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tcBorders>
              <w:top w:val="single" w:sz="4" w:space="0" w:color="auto"/>
              <w:left w:val="single" w:sz="4" w:space="0" w:color="auto"/>
              <w:bottom w:val="single" w:sz="4" w:space="0" w:color="auto"/>
              <w:right w:val="single" w:sz="4" w:space="0" w:color="auto"/>
            </w:tcBorders>
            <w:vAlign w:val="center"/>
          </w:tcPr>
          <w:p w14:paraId="13CC4FFB"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top w:val="single" w:sz="4" w:space="0" w:color="auto"/>
              <w:left w:val="single" w:sz="4" w:space="0" w:color="auto"/>
              <w:bottom w:val="single" w:sz="4" w:space="0" w:color="auto"/>
              <w:right w:val="single" w:sz="12" w:space="0" w:color="auto"/>
            </w:tcBorders>
            <w:vAlign w:val="center"/>
          </w:tcPr>
          <w:p w14:paraId="202502B0"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4453189D" w14:textId="77777777" w:rsidTr="00B914CD">
        <w:trPr>
          <w:trHeight w:hRule="exact" w:val="271"/>
          <w:jc w:val="center"/>
        </w:trPr>
        <w:tc>
          <w:tcPr>
            <w:tcW w:w="3312" w:type="dxa"/>
            <w:tcBorders>
              <w:top w:val="single" w:sz="4" w:space="0" w:color="auto"/>
              <w:left w:val="single" w:sz="12" w:space="0" w:color="auto"/>
              <w:bottom w:val="single" w:sz="4" w:space="0" w:color="auto"/>
              <w:right w:val="single" w:sz="4" w:space="0" w:color="auto"/>
            </w:tcBorders>
            <w:vAlign w:val="center"/>
          </w:tcPr>
          <w:p w14:paraId="33F1A4E2" w14:textId="63D19E22" w:rsidR="00EA540D" w:rsidRPr="003E4224" w:rsidRDefault="00EA540D" w:rsidP="00EA540D">
            <w:pPr>
              <w:ind w:left="157"/>
              <w:jc w:val="left"/>
              <w:rPr>
                <w:color w:val="000000"/>
                <w:sz w:val="17"/>
                <w:szCs w:val="17"/>
              </w:rPr>
            </w:pPr>
            <w:r w:rsidRPr="003E4224">
              <w:rPr>
                <w:color w:val="000000"/>
                <w:sz w:val="17"/>
                <w:szCs w:val="17"/>
              </w:rPr>
              <w:t xml:space="preserve">JSC RCP NORDIX Defrost </w:t>
            </w:r>
            <w:r>
              <w:rPr>
                <w:color w:val="000000"/>
                <w:sz w:val="17"/>
                <w:szCs w:val="17"/>
              </w:rPr>
              <w:t>NORTH</w:t>
            </w:r>
            <w:r w:rsidRPr="003E4224">
              <w:rPr>
                <w:color w:val="000000"/>
                <w:sz w:val="17"/>
                <w:szCs w:val="17"/>
              </w:rPr>
              <w:t xml:space="preserve"> 4</w:t>
            </w:r>
          </w:p>
        </w:tc>
        <w:tc>
          <w:tcPr>
            <w:tcW w:w="1498" w:type="dxa"/>
            <w:tcBorders>
              <w:top w:val="single" w:sz="4" w:space="0" w:color="auto"/>
              <w:left w:val="single" w:sz="4" w:space="0" w:color="auto"/>
              <w:bottom w:val="single" w:sz="4" w:space="0" w:color="auto"/>
              <w:right w:val="single" w:sz="4" w:space="0" w:color="auto"/>
            </w:tcBorders>
            <w:vAlign w:val="center"/>
          </w:tcPr>
          <w:p w14:paraId="584F420D" w14:textId="0F729B49" w:rsidR="00EA540D" w:rsidRPr="003E4224" w:rsidRDefault="007F3CD9" w:rsidP="00EA540D">
            <w:pPr>
              <w:jc w:val="center"/>
              <w:rPr>
                <w:color w:val="000000"/>
                <w:sz w:val="17"/>
                <w:szCs w:val="17"/>
              </w:rPr>
            </w:pPr>
            <w:r>
              <w:rPr>
                <w:color w:val="000000"/>
                <w:sz w:val="17"/>
                <w:szCs w:val="17"/>
              </w:rPr>
              <w:t>50</w:t>
            </w:r>
            <w:r w:rsidR="00EA540D" w:rsidRPr="003E4224">
              <w:rPr>
                <w:color w:val="000000"/>
                <w:sz w:val="17"/>
                <w:szCs w:val="17"/>
              </w:rPr>
              <w:t xml:space="preserve"> g/dm²/h</w:t>
            </w:r>
          </w:p>
        </w:tc>
        <w:tc>
          <w:tcPr>
            <w:tcW w:w="1499" w:type="dxa"/>
            <w:tcBorders>
              <w:top w:val="single" w:sz="4" w:space="0" w:color="auto"/>
              <w:left w:val="single" w:sz="4" w:space="0" w:color="auto"/>
              <w:bottom w:val="single" w:sz="4" w:space="0" w:color="auto"/>
              <w:right w:val="single" w:sz="4" w:space="0" w:color="auto"/>
            </w:tcBorders>
            <w:vAlign w:val="center"/>
          </w:tcPr>
          <w:p w14:paraId="73A5BF4A" w14:textId="4BDE2315" w:rsidR="00EA540D" w:rsidRPr="003E4224" w:rsidRDefault="00EA540D" w:rsidP="00EA540D">
            <w:pPr>
              <w:jc w:val="center"/>
              <w:rPr>
                <w:color w:val="000000"/>
                <w:sz w:val="17"/>
                <w:szCs w:val="17"/>
              </w:rPr>
            </w:pPr>
            <w:r w:rsidRPr="003E4224">
              <w:rPr>
                <w:color w:val="000000"/>
                <w:sz w:val="17"/>
                <w:szCs w:val="17"/>
              </w:rPr>
              <w:t>25 g/dm²/h</w:t>
            </w:r>
          </w:p>
        </w:tc>
        <w:tc>
          <w:tcPr>
            <w:tcW w:w="1525" w:type="dxa"/>
            <w:tcBorders>
              <w:top w:val="single" w:sz="4" w:space="0" w:color="auto"/>
              <w:left w:val="single" w:sz="4" w:space="0" w:color="auto"/>
              <w:bottom w:val="single" w:sz="4" w:space="0" w:color="auto"/>
              <w:right w:val="single" w:sz="4" w:space="0" w:color="auto"/>
            </w:tcBorders>
            <w:vAlign w:val="center"/>
          </w:tcPr>
          <w:p w14:paraId="38A88088" w14:textId="23F4AB02"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top w:val="single" w:sz="4" w:space="0" w:color="auto"/>
              <w:left w:val="single" w:sz="4" w:space="0" w:color="auto"/>
              <w:bottom w:val="single" w:sz="4" w:space="0" w:color="auto"/>
              <w:right w:val="single" w:sz="12" w:space="0" w:color="auto"/>
            </w:tcBorders>
            <w:vAlign w:val="center"/>
          </w:tcPr>
          <w:p w14:paraId="3357A49E" w14:textId="7C511F0D"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433DB94B" w14:textId="77777777" w:rsidTr="004147B2">
        <w:trPr>
          <w:trHeight w:hRule="exact" w:val="259"/>
          <w:jc w:val="center"/>
        </w:trPr>
        <w:tc>
          <w:tcPr>
            <w:tcW w:w="3312" w:type="dxa"/>
            <w:tcBorders>
              <w:left w:val="single" w:sz="12" w:space="0" w:color="auto"/>
            </w:tcBorders>
            <w:vAlign w:val="center"/>
          </w:tcPr>
          <w:p w14:paraId="747519C0" w14:textId="77777777" w:rsidR="00EA540D" w:rsidRPr="003E4224" w:rsidRDefault="00EA540D" w:rsidP="00EA540D">
            <w:pPr>
              <w:ind w:left="157"/>
              <w:jc w:val="left"/>
              <w:rPr>
                <w:color w:val="000000"/>
                <w:sz w:val="17"/>
                <w:szCs w:val="17"/>
              </w:rPr>
            </w:pPr>
            <w:r w:rsidRPr="003E4224">
              <w:rPr>
                <w:color w:val="000000"/>
                <w:sz w:val="17"/>
                <w:szCs w:val="17"/>
              </w:rPr>
              <w:t>Kilfrost ABC-S Plus</w:t>
            </w:r>
          </w:p>
        </w:tc>
        <w:tc>
          <w:tcPr>
            <w:tcW w:w="1498" w:type="dxa"/>
            <w:vAlign w:val="center"/>
          </w:tcPr>
          <w:p w14:paraId="4B69E2E5"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383246AE"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7BCE52BB" w14:textId="77777777" w:rsidR="00EA540D" w:rsidRPr="003E4224" w:rsidRDefault="00EA540D" w:rsidP="00EA540D">
            <w:pPr>
              <w:jc w:val="center"/>
              <w:rPr>
                <w:color w:val="000000"/>
                <w:sz w:val="17"/>
                <w:szCs w:val="17"/>
              </w:rPr>
            </w:pPr>
            <w:r w:rsidRPr="003E4224">
              <w:rPr>
                <w:color w:val="000000"/>
                <w:sz w:val="17"/>
                <w:szCs w:val="17"/>
              </w:rPr>
              <w:t>50 g/dm²/h</w:t>
            </w:r>
          </w:p>
        </w:tc>
        <w:tc>
          <w:tcPr>
            <w:tcW w:w="1526" w:type="dxa"/>
            <w:tcBorders>
              <w:right w:val="single" w:sz="12" w:space="0" w:color="auto"/>
            </w:tcBorders>
            <w:vAlign w:val="center"/>
          </w:tcPr>
          <w:p w14:paraId="3548C1C0" w14:textId="77777777" w:rsidR="00EA540D" w:rsidRPr="003E4224" w:rsidRDefault="00EA540D" w:rsidP="00EA540D">
            <w:pPr>
              <w:jc w:val="center"/>
              <w:rPr>
                <w:color w:val="000000"/>
                <w:sz w:val="17"/>
                <w:szCs w:val="17"/>
              </w:rPr>
            </w:pPr>
            <w:r w:rsidRPr="003E4224">
              <w:rPr>
                <w:color w:val="000000"/>
                <w:sz w:val="17"/>
                <w:szCs w:val="17"/>
              </w:rPr>
              <w:t>50 g/dm²/h</w:t>
            </w:r>
          </w:p>
        </w:tc>
      </w:tr>
      <w:tr w:rsidR="00EA540D" w:rsidRPr="003E4224" w14:paraId="2D8A3450" w14:textId="77777777" w:rsidTr="004147B2">
        <w:trPr>
          <w:trHeight w:hRule="exact" w:val="259"/>
          <w:jc w:val="center"/>
        </w:trPr>
        <w:tc>
          <w:tcPr>
            <w:tcW w:w="3312" w:type="dxa"/>
            <w:tcBorders>
              <w:left w:val="single" w:sz="12" w:space="0" w:color="auto"/>
            </w:tcBorders>
            <w:vAlign w:val="center"/>
          </w:tcPr>
          <w:p w14:paraId="7F01862C" w14:textId="77777777" w:rsidR="00EA540D" w:rsidRPr="003E4224" w:rsidRDefault="00EA540D" w:rsidP="00EA540D">
            <w:pPr>
              <w:ind w:left="157"/>
              <w:jc w:val="left"/>
              <w:rPr>
                <w:color w:val="000000"/>
                <w:sz w:val="17"/>
                <w:szCs w:val="17"/>
              </w:rPr>
            </w:pPr>
            <w:r w:rsidRPr="003E4224">
              <w:rPr>
                <w:color w:val="000000"/>
                <w:sz w:val="17"/>
                <w:szCs w:val="17"/>
              </w:rPr>
              <w:t>Newave Aerochemical FCY 9311</w:t>
            </w:r>
          </w:p>
        </w:tc>
        <w:tc>
          <w:tcPr>
            <w:tcW w:w="1498" w:type="dxa"/>
            <w:vAlign w:val="center"/>
          </w:tcPr>
          <w:p w14:paraId="78854848"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vAlign w:val="center"/>
          </w:tcPr>
          <w:p w14:paraId="2C32ED91"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vAlign w:val="center"/>
          </w:tcPr>
          <w:p w14:paraId="38D08D72" w14:textId="77777777" w:rsidR="00EA540D" w:rsidRPr="003E4224" w:rsidRDefault="00EA540D" w:rsidP="00EA540D">
            <w:pPr>
              <w:jc w:val="center"/>
              <w:rPr>
                <w:color w:val="000000"/>
                <w:sz w:val="14"/>
                <w:szCs w:val="17"/>
              </w:rPr>
            </w:pPr>
            <w:r w:rsidRPr="003E4224">
              <w:rPr>
                <w:color w:val="000000"/>
                <w:sz w:val="14"/>
                <w:szCs w:val="17"/>
              </w:rPr>
              <w:t>not applicable</w:t>
            </w:r>
          </w:p>
        </w:tc>
        <w:tc>
          <w:tcPr>
            <w:tcW w:w="1526" w:type="dxa"/>
            <w:tcBorders>
              <w:right w:val="single" w:sz="12" w:space="0" w:color="auto"/>
            </w:tcBorders>
            <w:vAlign w:val="center"/>
          </w:tcPr>
          <w:p w14:paraId="33CF29FA" w14:textId="77777777" w:rsidR="00EA540D" w:rsidRPr="003E4224" w:rsidRDefault="00EA540D" w:rsidP="00EA540D">
            <w:pPr>
              <w:jc w:val="center"/>
              <w:rPr>
                <w:color w:val="000000"/>
                <w:sz w:val="14"/>
                <w:szCs w:val="17"/>
              </w:rPr>
            </w:pPr>
            <w:r w:rsidRPr="003E4224">
              <w:rPr>
                <w:color w:val="000000"/>
                <w:sz w:val="14"/>
                <w:szCs w:val="17"/>
              </w:rPr>
              <w:t>not applicable</w:t>
            </w:r>
          </w:p>
        </w:tc>
      </w:tr>
      <w:tr w:rsidR="00EA540D" w:rsidRPr="003E4224" w14:paraId="25308740" w14:textId="77777777" w:rsidTr="004147B2">
        <w:trPr>
          <w:trHeight w:hRule="exact" w:val="259"/>
          <w:jc w:val="center"/>
        </w:trPr>
        <w:tc>
          <w:tcPr>
            <w:tcW w:w="3312" w:type="dxa"/>
            <w:tcBorders>
              <w:left w:val="single" w:sz="12" w:space="0" w:color="auto"/>
            </w:tcBorders>
            <w:vAlign w:val="center"/>
          </w:tcPr>
          <w:p w14:paraId="55ECB649" w14:textId="3736E7B9" w:rsidR="00EA540D" w:rsidRPr="003E4224" w:rsidRDefault="00EA540D" w:rsidP="00EA540D">
            <w:pPr>
              <w:ind w:left="157"/>
              <w:jc w:val="left"/>
              <w:rPr>
                <w:color w:val="000000"/>
                <w:sz w:val="17"/>
                <w:szCs w:val="17"/>
              </w:rPr>
            </w:pPr>
            <w:r w:rsidRPr="007F2324">
              <w:rPr>
                <w:color w:val="000000"/>
                <w:sz w:val="17"/>
                <w:szCs w:val="17"/>
                <w:lang w:val="en-CA"/>
              </w:rPr>
              <w:t>Newave Aerochemical FCY</w:t>
            </w:r>
            <w:r>
              <w:rPr>
                <w:color w:val="000000"/>
                <w:sz w:val="17"/>
                <w:szCs w:val="17"/>
                <w:lang w:val="en-CA"/>
              </w:rPr>
              <w:t>-EGIV</w:t>
            </w:r>
          </w:p>
        </w:tc>
        <w:tc>
          <w:tcPr>
            <w:tcW w:w="1498" w:type="dxa"/>
            <w:vAlign w:val="center"/>
          </w:tcPr>
          <w:p w14:paraId="7519F7A4" w14:textId="50647AAC" w:rsidR="00EA540D" w:rsidRPr="003E4224" w:rsidRDefault="00EA540D" w:rsidP="00EA540D">
            <w:pPr>
              <w:jc w:val="center"/>
              <w:rPr>
                <w:color w:val="000000"/>
                <w:sz w:val="17"/>
                <w:szCs w:val="17"/>
              </w:rPr>
            </w:pPr>
            <w:r w:rsidRPr="007F2324">
              <w:rPr>
                <w:color w:val="000000"/>
                <w:sz w:val="17"/>
                <w:szCs w:val="17"/>
                <w:lang w:val="en-CA"/>
              </w:rPr>
              <w:t>50 g/dm²/h</w:t>
            </w:r>
          </w:p>
        </w:tc>
        <w:tc>
          <w:tcPr>
            <w:tcW w:w="1499" w:type="dxa"/>
            <w:vAlign w:val="center"/>
          </w:tcPr>
          <w:p w14:paraId="003E48B7" w14:textId="39C309DA" w:rsidR="00EA540D" w:rsidRPr="003E4224" w:rsidRDefault="00EA540D" w:rsidP="00EA540D">
            <w:pPr>
              <w:jc w:val="center"/>
              <w:rPr>
                <w:color w:val="000000"/>
                <w:sz w:val="17"/>
                <w:szCs w:val="17"/>
              </w:rPr>
            </w:pPr>
            <w:r w:rsidRPr="007F2324">
              <w:rPr>
                <w:color w:val="000000"/>
                <w:sz w:val="17"/>
                <w:szCs w:val="17"/>
                <w:lang w:val="en-CA"/>
              </w:rPr>
              <w:t>25 g/dm²/h</w:t>
            </w:r>
          </w:p>
        </w:tc>
        <w:tc>
          <w:tcPr>
            <w:tcW w:w="1525" w:type="dxa"/>
            <w:vAlign w:val="center"/>
          </w:tcPr>
          <w:p w14:paraId="70784AF3" w14:textId="0A5DC338" w:rsidR="00EA540D" w:rsidRPr="003E4224" w:rsidRDefault="00EA540D" w:rsidP="00EA540D">
            <w:pPr>
              <w:jc w:val="center"/>
              <w:rPr>
                <w:color w:val="000000"/>
                <w:sz w:val="14"/>
                <w:szCs w:val="17"/>
              </w:rPr>
            </w:pPr>
            <w:r w:rsidRPr="007F2324">
              <w:rPr>
                <w:color w:val="000000"/>
                <w:sz w:val="14"/>
                <w:szCs w:val="17"/>
                <w:lang w:val="en-CA"/>
              </w:rPr>
              <w:t>not applicable</w:t>
            </w:r>
          </w:p>
        </w:tc>
        <w:tc>
          <w:tcPr>
            <w:tcW w:w="1526" w:type="dxa"/>
            <w:tcBorders>
              <w:right w:val="single" w:sz="12" w:space="0" w:color="auto"/>
            </w:tcBorders>
            <w:vAlign w:val="center"/>
          </w:tcPr>
          <w:p w14:paraId="51E04E81" w14:textId="4A16F8B6" w:rsidR="00EA540D" w:rsidRPr="003E4224" w:rsidRDefault="00EA540D" w:rsidP="00EA540D">
            <w:pPr>
              <w:jc w:val="center"/>
              <w:rPr>
                <w:color w:val="000000"/>
                <w:sz w:val="14"/>
                <w:szCs w:val="17"/>
              </w:rPr>
            </w:pPr>
            <w:r w:rsidRPr="007F2324">
              <w:rPr>
                <w:color w:val="000000"/>
                <w:sz w:val="14"/>
                <w:szCs w:val="17"/>
                <w:lang w:val="en-CA"/>
              </w:rPr>
              <w:t>not applicable</w:t>
            </w:r>
          </w:p>
        </w:tc>
      </w:tr>
      <w:tr w:rsidR="00EA540D" w:rsidRPr="003E4224" w14:paraId="08565660" w14:textId="77777777" w:rsidTr="004147B2">
        <w:trPr>
          <w:trHeight w:hRule="exact" w:val="259"/>
          <w:jc w:val="center"/>
        </w:trPr>
        <w:tc>
          <w:tcPr>
            <w:tcW w:w="3312" w:type="dxa"/>
            <w:tcBorders>
              <w:left w:val="single" w:sz="12" w:space="0" w:color="auto"/>
              <w:bottom w:val="single" w:sz="12" w:space="0" w:color="auto"/>
            </w:tcBorders>
            <w:vAlign w:val="center"/>
          </w:tcPr>
          <w:p w14:paraId="5B3B92A7" w14:textId="77777777" w:rsidR="00EA540D" w:rsidRPr="003E4224" w:rsidRDefault="00EA540D" w:rsidP="00EA540D">
            <w:pPr>
              <w:ind w:left="157"/>
              <w:jc w:val="left"/>
              <w:rPr>
                <w:color w:val="000000"/>
                <w:sz w:val="17"/>
                <w:szCs w:val="17"/>
              </w:rPr>
            </w:pPr>
            <w:r w:rsidRPr="003E4224">
              <w:rPr>
                <w:color w:val="000000"/>
                <w:sz w:val="17"/>
                <w:szCs w:val="17"/>
              </w:rPr>
              <w:t xml:space="preserve">Shaanxi </w:t>
            </w:r>
            <w:proofErr w:type="spellStart"/>
            <w:r w:rsidRPr="003E4224">
              <w:rPr>
                <w:color w:val="000000"/>
                <w:sz w:val="17"/>
                <w:szCs w:val="17"/>
              </w:rPr>
              <w:t>Cleanway</w:t>
            </w:r>
            <w:proofErr w:type="spellEnd"/>
            <w:r w:rsidRPr="003E4224">
              <w:rPr>
                <w:color w:val="000000"/>
                <w:sz w:val="17"/>
                <w:szCs w:val="17"/>
              </w:rPr>
              <w:t xml:space="preserve"> </w:t>
            </w:r>
            <w:proofErr w:type="spellStart"/>
            <w:r w:rsidRPr="003E4224">
              <w:rPr>
                <w:color w:val="000000"/>
                <w:sz w:val="17"/>
                <w:szCs w:val="17"/>
              </w:rPr>
              <w:t>Cleansurface</w:t>
            </w:r>
            <w:proofErr w:type="spellEnd"/>
            <w:r w:rsidRPr="003E4224">
              <w:rPr>
                <w:color w:val="000000"/>
                <w:sz w:val="17"/>
                <w:szCs w:val="17"/>
              </w:rPr>
              <w:t xml:space="preserve"> IV</w:t>
            </w:r>
          </w:p>
        </w:tc>
        <w:tc>
          <w:tcPr>
            <w:tcW w:w="1498" w:type="dxa"/>
            <w:tcBorders>
              <w:bottom w:val="single" w:sz="12" w:space="0" w:color="auto"/>
            </w:tcBorders>
            <w:vAlign w:val="center"/>
          </w:tcPr>
          <w:p w14:paraId="1775F35A" w14:textId="77777777" w:rsidR="00EA540D" w:rsidRPr="003E4224" w:rsidRDefault="00EA540D" w:rsidP="00EA540D">
            <w:pPr>
              <w:jc w:val="center"/>
              <w:rPr>
                <w:color w:val="000000"/>
                <w:sz w:val="17"/>
                <w:szCs w:val="17"/>
              </w:rPr>
            </w:pPr>
            <w:r w:rsidRPr="003E4224">
              <w:rPr>
                <w:color w:val="000000"/>
                <w:sz w:val="17"/>
                <w:szCs w:val="17"/>
              </w:rPr>
              <w:t>50 g/dm²/h</w:t>
            </w:r>
          </w:p>
        </w:tc>
        <w:tc>
          <w:tcPr>
            <w:tcW w:w="1499" w:type="dxa"/>
            <w:tcBorders>
              <w:bottom w:val="single" w:sz="12" w:space="0" w:color="auto"/>
            </w:tcBorders>
            <w:vAlign w:val="center"/>
          </w:tcPr>
          <w:p w14:paraId="23057FA4" w14:textId="77777777" w:rsidR="00EA540D" w:rsidRPr="003E4224" w:rsidRDefault="00EA540D" w:rsidP="00EA540D">
            <w:pPr>
              <w:jc w:val="center"/>
              <w:rPr>
                <w:color w:val="000000"/>
                <w:sz w:val="17"/>
                <w:szCs w:val="17"/>
              </w:rPr>
            </w:pPr>
            <w:r w:rsidRPr="003E4224">
              <w:rPr>
                <w:color w:val="000000"/>
                <w:sz w:val="17"/>
                <w:szCs w:val="17"/>
              </w:rPr>
              <w:t>25 g/dm²/h</w:t>
            </w:r>
          </w:p>
        </w:tc>
        <w:tc>
          <w:tcPr>
            <w:tcW w:w="1525" w:type="dxa"/>
            <w:tcBorders>
              <w:bottom w:val="single" w:sz="12" w:space="0" w:color="auto"/>
            </w:tcBorders>
            <w:vAlign w:val="center"/>
          </w:tcPr>
          <w:p w14:paraId="24FE760B" w14:textId="77777777" w:rsidR="00EA540D" w:rsidRPr="003E4224" w:rsidRDefault="00EA540D" w:rsidP="00EA540D">
            <w:pPr>
              <w:jc w:val="center"/>
              <w:rPr>
                <w:color w:val="000000"/>
                <w:sz w:val="14"/>
                <w:szCs w:val="17"/>
              </w:rPr>
            </w:pPr>
            <w:r w:rsidRPr="003E4224">
              <w:rPr>
                <w:color w:val="000000"/>
                <w:sz w:val="17"/>
                <w:szCs w:val="17"/>
              </w:rPr>
              <w:t>50 g/dm²/h</w:t>
            </w:r>
          </w:p>
        </w:tc>
        <w:tc>
          <w:tcPr>
            <w:tcW w:w="1526" w:type="dxa"/>
            <w:tcBorders>
              <w:bottom w:val="single" w:sz="12" w:space="0" w:color="auto"/>
              <w:right w:val="single" w:sz="12" w:space="0" w:color="auto"/>
            </w:tcBorders>
            <w:vAlign w:val="center"/>
          </w:tcPr>
          <w:p w14:paraId="51035811" w14:textId="77777777" w:rsidR="00EA540D" w:rsidRPr="003E4224" w:rsidRDefault="00EA540D" w:rsidP="00EA540D">
            <w:pPr>
              <w:jc w:val="center"/>
              <w:rPr>
                <w:color w:val="000000"/>
                <w:sz w:val="14"/>
                <w:szCs w:val="17"/>
              </w:rPr>
            </w:pPr>
            <w:r w:rsidRPr="003E4224">
              <w:rPr>
                <w:color w:val="000000"/>
                <w:sz w:val="17"/>
                <w:szCs w:val="17"/>
              </w:rPr>
              <w:t>50 g/dm²/h</w:t>
            </w:r>
          </w:p>
        </w:tc>
      </w:tr>
    </w:tbl>
    <w:p w14:paraId="6DFB212A" w14:textId="77777777" w:rsidR="004147B2" w:rsidRPr="003E4224" w:rsidRDefault="004147B2" w:rsidP="002A2CC8">
      <w:pPr>
        <w:spacing w:before="80"/>
        <w:ind w:left="447" w:right="302" w:hanging="173"/>
        <w:rPr>
          <w:sz w:val="15"/>
          <w:szCs w:val="15"/>
        </w:rPr>
      </w:pPr>
      <w:r w:rsidRPr="003E4224">
        <w:rPr>
          <w:sz w:val="15"/>
          <w:szCs w:val="15"/>
        </w:rPr>
        <w:t>1</w:t>
      </w:r>
      <w:r w:rsidRPr="003E4224">
        <w:rPr>
          <w:sz w:val="15"/>
          <w:szCs w:val="15"/>
        </w:rPr>
        <w:tab/>
        <w:t xml:space="preserve">The highest precipitation rate to be used as an input to the snow regression equations is constrained by the lower of: (1) the maximum allowable precipitation rate for snow specified in the FAA LWES AC (50 g/dm²/h) or (2) the highest usable precipitation rate (HUPR) for the fluid/dilution/temperature as defined in this table. </w:t>
      </w:r>
    </w:p>
    <w:p w14:paraId="029E9004" w14:textId="0249A3B7" w:rsidR="007A0AC0" w:rsidRPr="003E4224" w:rsidRDefault="004147B2" w:rsidP="00191900">
      <w:pPr>
        <w:spacing w:before="80"/>
        <w:ind w:left="447" w:right="302" w:hanging="173"/>
        <w:rPr>
          <w:sz w:val="15"/>
          <w:szCs w:val="15"/>
        </w:rPr>
      </w:pPr>
      <w:r w:rsidRPr="003E4224">
        <w:rPr>
          <w:sz w:val="15"/>
          <w:szCs w:val="15"/>
        </w:rPr>
        <w:t>2</w:t>
      </w:r>
      <w:r w:rsidRPr="003E4224">
        <w:rPr>
          <w:sz w:val="15"/>
          <w:szCs w:val="15"/>
        </w:rPr>
        <w:tab/>
        <w:t xml:space="preserve">Type I fluids are limited only by the general precipitation rate limitations set out in the </w:t>
      </w:r>
      <w:r w:rsidR="009D07AA" w:rsidRPr="003E4224">
        <w:rPr>
          <w:sz w:val="15"/>
          <w:szCs w:val="15"/>
        </w:rPr>
        <w:t>FAA LWES AC</w:t>
      </w:r>
      <w:r w:rsidRPr="003E4224">
        <w:rPr>
          <w:sz w:val="15"/>
          <w:szCs w:val="15"/>
        </w:rPr>
        <w:t>.</w:t>
      </w:r>
    </w:p>
    <w:sectPr w:rsidR="007A0AC0" w:rsidRPr="003E4224" w:rsidSect="00D141C8">
      <w:pgSz w:w="12240" w:h="15840" w:code="1"/>
      <w:pgMar w:top="1152" w:right="1152" w:bottom="1080" w:left="115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F6E7" w14:textId="77777777" w:rsidR="00385B39" w:rsidRDefault="00385B39">
      <w:r>
        <w:separator/>
      </w:r>
    </w:p>
  </w:endnote>
  <w:endnote w:type="continuationSeparator" w:id="0">
    <w:p w14:paraId="2554B51D" w14:textId="77777777" w:rsidR="00385B39" w:rsidRDefault="00385B39">
      <w:r>
        <w:continuationSeparator/>
      </w:r>
    </w:p>
  </w:endnote>
  <w:endnote w:type="continuationNotice" w:id="1">
    <w:p w14:paraId="6000D188" w14:textId="77777777" w:rsidR="00385B39" w:rsidRDefault="00385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Bold">
    <w:altName w:val="Times New Roman"/>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lotte Sans Book">
    <w:altName w:val="Charlotte Sans Book"/>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WFZGM+Myriad-BoldItalic">
    <w:altName w:val="Myria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F306" w14:textId="77777777" w:rsidR="00376D78" w:rsidRDefault="00376D78" w:rsidP="00D258CF">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06DF" w14:textId="08167AED" w:rsidR="00376D78" w:rsidRDefault="00376D78" w:rsidP="00D258CF">
    <w:pPr>
      <w:pStyle w:val="Footer"/>
    </w:pPr>
    <w:r>
      <w:t>Original Issue</w:t>
    </w:r>
    <w:r>
      <w:tab/>
      <w:t xml:space="preserve">Page </w:t>
    </w:r>
    <w:r>
      <w:fldChar w:fldCharType="begin"/>
    </w:r>
    <w:r>
      <w:instrText xml:space="preserve"> PAGE </w:instrText>
    </w:r>
    <w:r>
      <w:fldChar w:fldCharType="separate"/>
    </w:r>
    <w:r w:rsidR="008764C8">
      <w:rPr>
        <w:noProof/>
      </w:rPr>
      <w:t>20</w:t>
    </w:r>
    <w:r>
      <w:fldChar w:fldCharType="end"/>
    </w:r>
    <w: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8764C8">
      <w:rPr>
        <w:rStyle w:val="PageNumber"/>
        <w:rFonts w:cs="Arial"/>
        <w:noProof/>
      </w:rPr>
      <w:t>51</w:t>
    </w:r>
    <w:r>
      <w:rPr>
        <w:rStyle w:val="PageNumber"/>
        <w:rFonts w:cs="Arial"/>
      </w:rPr>
      <w:fldChar w:fldCharType="end"/>
    </w:r>
    <w:r>
      <w:tab/>
    </w:r>
    <w:r w:rsidR="0054168B">
      <w:t>July</w:t>
    </w:r>
    <w:r w:rsidR="00F37575">
      <w:t xml:space="preserve"> </w:t>
    </w:r>
    <w:r w:rsidR="0054168B">
      <w:t>29</w:t>
    </w:r>
    <w:r w:rsidR="00F37575">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E449" w14:textId="77777777" w:rsidR="00385B39" w:rsidRDefault="00385B39">
      <w:r>
        <w:separator/>
      </w:r>
    </w:p>
  </w:footnote>
  <w:footnote w:type="continuationSeparator" w:id="0">
    <w:p w14:paraId="59542674" w14:textId="77777777" w:rsidR="00385B39" w:rsidRDefault="00385B39">
      <w:r>
        <w:continuationSeparator/>
      </w:r>
    </w:p>
  </w:footnote>
  <w:footnote w:type="continuationNotice" w:id="1">
    <w:p w14:paraId="0E40BD2C" w14:textId="77777777" w:rsidR="00385B39" w:rsidRDefault="00385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95B7" w14:textId="77777777" w:rsidR="00376D78" w:rsidRDefault="00376D78" w:rsidP="00D258C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FA38" w14:textId="7E7846D5" w:rsidR="00376D78" w:rsidRPr="00CA6894" w:rsidRDefault="00376D78" w:rsidP="00D258CF">
    <w:pPr>
      <w:pStyle w:val="Header"/>
    </w:pPr>
    <w:r>
      <w:t>FAA</w:t>
    </w:r>
    <w:r w:rsidRPr="001D4967">
      <w:t xml:space="preserve"> HOT Guidelines Regression Information</w:t>
    </w:r>
    <w:r w:rsidRPr="001D4967">
      <w:tab/>
    </w:r>
    <w:r w:rsidRPr="00CA1779">
      <w:t xml:space="preserve">Winter </w:t>
    </w:r>
    <w:r w:rsidR="00F37575">
      <w:t>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8255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7014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849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11A91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108F8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DC04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261F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52B0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043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C8686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3345EC"/>
    <w:multiLevelType w:val="hybridMultilevel"/>
    <w:tmpl w:val="B364B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3F92315"/>
    <w:multiLevelType w:val="hybridMultilevel"/>
    <w:tmpl w:val="3E301504"/>
    <w:lvl w:ilvl="0" w:tplc="449C9948">
      <w:start w:val="1"/>
      <w:numFmt w:val="bullet"/>
      <w:lvlText w:val=""/>
      <w:lvlJc w:val="left"/>
      <w:pPr>
        <w:tabs>
          <w:tab w:val="num" w:pos="720"/>
        </w:tabs>
        <w:ind w:left="720" w:hanging="360"/>
      </w:pPr>
      <w:rPr>
        <w:rFonts w:ascii="Symbol" w:hAnsi="Symbol" w:cs="Symbol" w:hint="default"/>
        <w:color w:val="auto"/>
      </w:rPr>
    </w:lvl>
    <w:lvl w:ilvl="1" w:tplc="0409000F">
      <w:start w:val="1"/>
      <w:numFmt w:val="decimal"/>
      <w:lvlText w:val="%2."/>
      <w:lvlJc w:val="left"/>
      <w:pPr>
        <w:tabs>
          <w:tab w:val="num" w:pos="1440"/>
        </w:tabs>
        <w:ind w:left="1440" w:hanging="360"/>
      </w:pPr>
      <w:rPr>
        <w:rFonts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4AE272A"/>
    <w:multiLevelType w:val="hybridMultilevel"/>
    <w:tmpl w:val="09BA6534"/>
    <w:lvl w:ilvl="0" w:tplc="10090017">
      <w:start w:val="1"/>
      <w:numFmt w:val="lowerLetter"/>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3" w15:restartNumberingAfterBreak="0">
    <w:nsid w:val="0DFA663C"/>
    <w:multiLevelType w:val="hybridMultilevel"/>
    <w:tmpl w:val="07548F52"/>
    <w:lvl w:ilvl="0" w:tplc="449C9948">
      <w:start w:val="1"/>
      <w:numFmt w:val="bullet"/>
      <w:lvlText w:val=""/>
      <w:lvlJc w:val="left"/>
      <w:pPr>
        <w:tabs>
          <w:tab w:val="num" w:pos="720"/>
        </w:tabs>
        <w:ind w:left="720" w:hanging="360"/>
      </w:pPr>
      <w:rPr>
        <w:rFonts w:ascii="Symbol" w:hAnsi="Symbol" w:cs="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3DC034E"/>
    <w:multiLevelType w:val="hybridMultilevel"/>
    <w:tmpl w:val="D0226136"/>
    <w:lvl w:ilvl="0" w:tplc="0409000F">
      <w:start w:val="1"/>
      <w:numFmt w:val="decimal"/>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F783E4D"/>
    <w:multiLevelType w:val="hybridMultilevel"/>
    <w:tmpl w:val="AEDA97EE"/>
    <w:lvl w:ilvl="0" w:tplc="634021C6">
      <w:start w:val="1"/>
      <w:numFmt w:val="bullet"/>
      <w:pStyle w:val="Vignete"/>
      <w:lvlText w:val=""/>
      <w:lvlJc w:val="left"/>
      <w:pPr>
        <w:tabs>
          <w:tab w:val="num" w:pos="717"/>
        </w:tabs>
        <w:ind w:left="641"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2364C3B"/>
    <w:multiLevelType w:val="multilevel"/>
    <w:tmpl w:val="19229B16"/>
    <w:styleLink w:val="StyleBulleted11pt"/>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106631"/>
    <w:multiLevelType w:val="hybridMultilevel"/>
    <w:tmpl w:val="4E2C72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79065C8"/>
    <w:multiLevelType w:val="hybridMultilevel"/>
    <w:tmpl w:val="F2BE1E04"/>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19" w15:restartNumberingAfterBreak="0">
    <w:nsid w:val="5D073087"/>
    <w:multiLevelType w:val="multilevel"/>
    <w:tmpl w:val="19229B16"/>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D902614"/>
    <w:multiLevelType w:val="hybridMultilevel"/>
    <w:tmpl w:val="395CF822"/>
    <w:lvl w:ilvl="0" w:tplc="F5C65C10">
      <w:start w:val="1"/>
      <w:numFmt w:val="decimal"/>
      <w:lvlText w:val="(%1)"/>
      <w:lvlJc w:val="left"/>
      <w:pPr>
        <w:ind w:left="720" w:hanging="360"/>
      </w:pPr>
      <w:rPr>
        <w:rFonts w:ascii="Arial" w:hAnsi="Arial" w:cs="Arial" w:hint="default"/>
        <w:b w:val="0"/>
        <w:bCs w:val="0"/>
        <w:i w:val="0"/>
        <w:iCs w:val="0"/>
        <w:sz w:val="14"/>
        <w:szCs w:val="1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339336A"/>
    <w:multiLevelType w:val="hybridMultilevel"/>
    <w:tmpl w:val="FB1E6F3E"/>
    <w:lvl w:ilvl="0" w:tplc="449C9948">
      <w:start w:val="1"/>
      <w:numFmt w:val="bullet"/>
      <w:lvlText w:val=""/>
      <w:lvlJc w:val="left"/>
      <w:pPr>
        <w:tabs>
          <w:tab w:val="num" w:pos="720"/>
        </w:tabs>
        <w:ind w:left="720" w:hanging="360"/>
      </w:pPr>
      <w:rPr>
        <w:rFonts w:ascii="Symbol" w:hAnsi="Symbol" w:cs="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8D3788D"/>
    <w:multiLevelType w:val="multilevel"/>
    <w:tmpl w:val="2B9C722A"/>
    <w:lvl w:ilvl="0">
      <w:start w:val="1"/>
      <w:numFmt w:val="decimal"/>
      <w:lvlText w:val="%1."/>
      <w:lvlJc w:val="left"/>
      <w:pPr>
        <w:tabs>
          <w:tab w:val="num" w:pos="432"/>
        </w:tabs>
        <w:ind w:left="432" w:hanging="432"/>
      </w:pPr>
      <w:rPr>
        <w:rFonts w:ascii="Univers" w:hAnsi="Univers" w:cs="Univers" w:hint="default"/>
        <w:b/>
        <w:bCs/>
        <w:i w:val="0"/>
        <w:iCs w:val="0"/>
        <w:sz w:val="22"/>
        <w:szCs w:val="22"/>
      </w:rPr>
    </w:lvl>
    <w:lvl w:ilvl="1">
      <w:start w:val="1"/>
      <w:numFmt w:val="decimal"/>
      <w:lvlText w:val="%1.%2"/>
      <w:lvlJc w:val="left"/>
      <w:pPr>
        <w:tabs>
          <w:tab w:val="num" w:pos="576"/>
        </w:tabs>
        <w:ind w:left="576" w:hanging="576"/>
      </w:pPr>
      <w:rPr>
        <w:rFonts w:ascii="Univers" w:hAnsi="Univers" w:cs="Univers" w:hint="default"/>
        <w:b/>
        <w:bCs/>
        <w:i w:val="0"/>
        <w:iCs w:val="0"/>
        <w:sz w:val="22"/>
        <w:szCs w:val="22"/>
      </w:rPr>
    </w:lvl>
    <w:lvl w:ilvl="2">
      <w:start w:val="1"/>
      <w:numFmt w:val="decimal"/>
      <w:pStyle w:val="BodyText1"/>
      <w:lvlText w:val="%1.%2.%3"/>
      <w:lvlJc w:val="left"/>
      <w:pPr>
        <w:tabs>
          <w:tab w:val="num" w:pos="720"/>
        </w:tabs>
        <w:ind w:left="720" w:hanging="720"/>
      </w:pPr>
      <w:rPr>
        <w:rFonts w:ascii="Arial" w:hAnsi="Arial" w:cs="Arial" w:hint="default"/>
        <w:b w:val="0"/>
        <w:bCs w:val="0"/>
        <w:i w:val="0"/>
        <w:iCs w:val="0"/>
        <w:sz w:val="20"/>
        <w:szCs w:val="20"/>
      </w:rPr>
    </w:lvl>
    <w:lvl w:ilvl="3">
      <w:start w:val="1"/>
      <w:numFmt w:val="decimal"/>
      <w:lvlText w:val="%1.%2.%3.%4"/>
      <w:lvlJc w:val="left"/>
      <w:pPr>
        <w:tabs>
          <w:tab w:val="num" w:pos="864"/>
        </w:tabs>
        <w:ind w:left="864" w:hanging="864"/>
      </w:pPr>
      <w:rPr>
        <w:rFonts w:ascii="Univers" w:hAnsi="Univers" w:cs="Univers" w:hint="default"/>
        <w:sz w:val="24"/>
        <w:szCs w:val="24"/>
      </w:rPr>
    </w:lvl>
    <w:lvl w:ilvl="4">
      <w:start w:val="1"/>
      <w:numFmt w:val="decimal"/>
      <w:lvlText w:val="%1.%2.%3.%4.%5"/>
      <w:lvlJc w:val="left"/>
      <w:pPr>
        <w:tabs>
          <w:tab w:val="num" w:pos="1080"/>
        </w:tabs>
        <w:ind w:left="1008" w:hanging="1008"/>
      </w:pPr>
      <w:rPr>
        <w:rFonts w:ascii="Univers" w:hAnsi="Univers" w:cs="Univers" w:hint="default"/>
        <w:sz w:val="24"/>
        <w:szCs w:val="24"/>
      </w:rPr>
    </w:lvl>
    <w:lvl w:ilvl="5">
      <w:start w:val="1"/>
      <w:numFmt w:val="decimal"/>
      <w:lvlText w:val="%1.%2.%3.%4.%5.%6"/>
      <w:lvlJc w:val="left"/>
      <w:pPr>
        <w:tabs>
          <w:tab w:val="num" w:pos="1440"/>
        </w:tabs>
        <w:ind w:left="1152" w:hanging="1152"/>
      </w:pPr>
      <w:rPr>
        <w:rFonts w:ascii="Univers" w:hAnsi="Univers" w:cs="Univers" w:hint="default"/>
        <w:sz w:val="22"/>
        <w:szCs w:val="22"/>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3" w15:restartNumberingAfterBreak="0">
    <w:nsid w:val="7D852C36"/>
    <w:multiLevelType w:val="hybridMultilevel"/>
    <w:tmpl w:val="754A188C"/>
    <w:lvl w:ilvl="0" w:tplc="F8FEBDEE">
      <w:start w:val="1"/>
      <w:numFmt w:val="bullet"/>
      <w:lvlText w:val=""/>
      <w:lvlJc w:val="left"/>
      <w:pPr>
        <w:tabs>
          <w:tab w:val="num" w:pos="720"/>
        </w:tabs>
        <w:ind w:left="720" w:hanging="360"/>
      </w:pPr>
      <w:rPr>
        <w:rFonts w:ascii="Symbol" w:hAnsi="Symbol" w:cs="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E500A02"/>
    <w:multiLevelType w:val="hybridMultilevel"/>
    <w:tmpl w:val="5CE89C5C"/>
    <w:lvl w:ilvl="0" w:tplc="4D46C4D6">
      <w:start w:val="1"/>
      <w:numFmt w:val="bullet"/>
      <w:pStyle w:val="bullet"/>
      <w:lvlText w:val="•"/>
      <w:lvlJc w:val="left"/>
      <w:pPr>
        <w:tabs>
          <w:tab w:val="num" w:pos="360"/>
        </w:tabs>
        <w:ind w:left="360" w:hanging="360"/>
      </w:pPr>
      <w:rPr>
        <w:rFonts w:ascii="Arial" w:hAnsi="Arial" w:cs="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161046163">
    <w:abstractNumId w:val="9"/>
  </w:num>
  <w:num w:numId="2" w16cid:durableId="1363021846">
    <w:abstractNumId w:val="9"/>
  </w:num>
  <w:num w:numId="3" w16cid:durableId="737678794">
    <w:abstractNumId w:val="22"/>
  </w:num>
  <w:num w:numId="4" w16cid:durableId="970328390">
    <w:abstractNumId w:val="15"/>
  </w:num>
  <w:num w:numId="5" w16cid:durableId="1690059045">
    <w:abstractNumId w:val="24"/>
  </w:num>
  <w:num w:numId="6" w16cid:durableId="609052492">
    <w:abstractNumId w:val="9"/>
  </w:num>
  <w:num w:numId="7" w16cid:durableId="1204173361">
    <w:abstractNumId w:val="16"/>
  </w:num>
  <w:num w:numId="8" w16cid:durableId="2123071036">
    <w:abstractNumId w:val="12"/>
  </w:num>
  <w:num w:numId="9" w16cid:durableId="376243226">
    <w:abstractNumId w:val="19"/>
  </w:num>
  <w:num w:numId="10" w16cid:durableId="1874420130">
    <w:abstractNumId w:val="21"/>
  </w:num>
  <w:num w:numId="11" w16cid:durableId="119156164">
    <w:abstractNumId w:val="13"/>
  </w:num>
  <w:num w:numId="12" w16cid:durableId="1229918112">
    <w:abstractNumId w:val="10"/>
  </w:num>
  <w:num w:numId="13" w16cid:durableId="1439255700">
    <w:abstractNumId w:val="23"/>
  </w:num>
  <w:num w:numId="14" w16cid:durableId="1407529057">
    <w:abstractNumId w:val="11"/>
  </w:num>
  <w:num w:numId="15" w16cid:durableId="622539291">
    <w:abstractNumId w:val="17"/>
  </w:num>
  <w:num w:numId="16" w16cid:durableId="515920631">
    <w:abstractNumId w:val="20"/>
  </w:num>
  <w:num w:numId="17" w16cid:durableId="1516336234">
    <w:abstractNumId w:val="14"/>
  </w:num>
  <w:num w:numId="18" w16cid:durableId="1026322634">
    <w:abstractNumId w:val="18"/>
  </w:num>
  <w:num w:numId="19" w16cid:durableId="995955690">
    <w:abstractNumId w:val="7"/>
  </w:num>
  <w:num w:numId="20" w16cid:durableId="546794645">
    <w:abstractNumId w:val="6"/>
  </w:num>
  <w:num w:numId="21" w16cid:durableId="1377193830">
    <w:abstractNumId w:val="5"/>
  </w:num>
  <w:num w:numId="22" w16cid:durableId="631209697">
    <w:abstractNumId w:val="4"/>
  </w:num>
  <w:num w:numId="23" w16cid:durableId="1256982176">
    <w:abstractNumId w:val="8"/>
  </w:num>
  <w:num w:numId="24" w16cid:durableId="596445071">
    <w:abstractNumId w:val="3"/>
  </w:num>
  <w:num w:numId="25" w16cid:durableId="561793876">
    <w:abstractNumId w:val="2"/>
  </w:num>
  <w:num w:numId="26" w16cid:durableId="1312708800">
    <w:abstractNumId w:val="1"/>
  </w:num>
  <w:num w:numId="27" w16cid:durableId="10770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A4"/>
    <w:rsid w:val="00000F12"/>
    <w:rsid w:val="000017BB"/>
    <w:rsid w:val="000028E3"/>
    <w:rsid w:val="000039BF"/>
    <w:rsid w:val="00003DAC"/>
    <w:rsid w:val="00004E6A"/>
    <w:rsid w:val="00005727"/>
    <w:rsid w:val="000058A3"/>
    <w:rsid w:val="000059A6"/>
    <w:rsid w:val="00005B3D"/>
    <w:rsid w:val="000065BF"/>
    <w:rsid w:val="00010349"/>
    <w:rsid w:val="00012EC1"/>
    <w:rsid w:val="00014A33"/>
    <w:rsid w:val="00020528"/>
    <w:rsid w:val="000228EF"/>
    <w:rsid w:val="000235A8"/>
    <w:rsid w:val="0002366D"/>
    <w:rsid w:val="00025673"/>
    <w:rsid w:val="00030363"/>
    <w:rsid w:val="0003047F"/>
    <w:rsid w:val="00030546"/>
    <w:rsid w:val="0003334F"/>
    <w:rsid w:val="00036F58"/>
    <w:rsid w:val="00040EB2"/>
    <w:rsid w:val="00042267"/>
    <w:rsid w:val="000425E4"/>
    <w:rsid w:val="00043E88"/>
    <w:rsid w:val="00047B8C"/>
    <w:rsid w:val="000514BC"/>
    <w:rsid w:val="00052AE7"/>
    <w:rsid w:val="00053DFF"/>
    <w:rsid w:val="0005470E"/>
    <w:rsid w:val="00055500"/>
    <w:rsid w:val="00055F28"/>
    <w:rsid w:val="00056CC6"/>
    <w:rsid w:val="0005758A"/>
    <w:rsid w:val="00057DEC"/>
    <w:rsid w:val="00060AF2"/>
    <w:rsid w:val="0006147F"/>
    <w:rsid w:val="00061703"/>
    <w:rsid w:val="00061B2F"/>
    <w:rsid w:val="00062078"/>
    <w:rsid w:val="000631AC"/>
    <w:rsid w:val="000648AF"/>
    <w:rsid w:val="00064993"/>
    <w:rsid w:val="00066C84"/>
    <w:rsid w:val="000768B1"/>
    <w:rsid w:val="00076A5E"/>
    <w:rsid w:val="00082636"/>
    <w:rsid w:val="00082F3D"/>
    <w:rsid w:val="00085DEF"/>
    <w:rsid w:val="00086E94"/>
    <w:rsid w:val="000915EC"/>
    <w:rsid w:val="00097D49"/>
    <w:rsid w:val="000A5D97"/>
    <w:rsid w:val="000B0C41"/>
    <w:rsid w:val="000B3DAD"/>
    <w:rsid w:val="000B47C0"/>
    <w:rsid w:val="000B56A1"/>
    <w:rsid w:val="000B58D9"/>
    <w:rsid w:val="000B6BE6"/>
    <w:rsid w:val="000B7608"/>
    <w:rsid w:val="000C1945"/>
    <w:rsid w:val="000C4A5E"/>
    <w:rsid w:val="000C5E56"/>
    <w:rsid w:val="000C6FC0"/>
    <w:rsid w:val="000C73B2"/>
    <w:rsid w:val="000D11B9"/>
    <w:rsid w:val="000D14ED"/>
    <w:rsid w:val="000D16E9"/>
    <w:rsid w:val="000D1C7C"/>
    <w:rsid w:val="000D3A57"/>
    <w:rsid w:val="000D3BEE"/>
    <w:rsid w:val="000D45AE"/>
    <w:rsid w:val="000E134E"/>
    <w:rsid w:val="000E19FA"/>
    <w:rsid w:val="000E3547"/>
    <w:rsid w:val="000E57B3"/>
    <w:rsid w:val="000E7284"/>
    <w:rsid w:val="000E7BD6"/>
    <w:rsid w:val="000F0535"/>
    <w:rsid w:val="000F177D"/>
    <w:rsid w:val="000F1EF6"/>
    <w:rsid w:val="000F4188"/>
    <w:rsid w:val="000F71C6"/>
    <w:rsid w:val="00101BF1"/>
    <w:rsid w:val="00105550"/>
    <w:rsid w:val="00105C57"/>
    <w:rsid w:val="0010608B"/>
    <w:rsid w:val="00107E63"/>
    <w:rsid w:val="00111800"/>
    <w:rsid w:val="001152E9"/>
    <w:rsid w:val="00117462"/>
    <w:rsid w:val="001200ED"/>
    <w:rsid w:val="001211DB"/>
    <w:rsid w:val="00125488"/>
    <w:rsid w:val="00126067"/>
    <w:rsid w:val="00130008"/>
    <w:rsid w:val="00133E01"/>
    <w:rsid w:val="00134D53"/>
    <w:rsid w:val="00136A0C"/>
    <w:rsid w:val="0014068D"/>
    <w:rsid w:val="00144D09"/>
    <w:rsid w:val="0014649B"/>
    <w:rsid w:val="00147CDC"/>
    <w:rsid w:val="00150403"/>
    <w:rsid w:val="0015090D"/>
    <w:rsid w:val="001512AA"/>
    <w:rsid w:val="0015183F"/>
    <w:rsid w:val="00151D85"/>
    <w:rsid w:val="00152F4A"/>
    <w:rsid w:val="0015442E"/>
    <w:rsid w:val="0015494A"/>
    <w:rsid w:val="001562DB"/>
    <w:rsid w:val="00157EEC"/>
    <w:rsid w:val="0016233D"/>
    <w:rsid w:val="001666B3"/>
    <w:rsid w:val="001674C1"/>
    <w:rsid w:val="00167B4C"/>
    <w:rsid w:val="00171129"/>
    <w:rsid w:val="00171506"/>
    <w:rsid w:val="00171FA5"/>
    <w:rsid w:val="00174171"/>
    <w:rsid w:val="00175E6C"/>
    <w:rsid w:val="00180382"/>
    <w:rsid w:val="00181AAA"/>
    <w:rsid w:val="00181E0F"/>
    <w:rsid w:val="00182833"/>
    <w:rsid w:val="00183CB8"/>
    <w:rsid w:val="0018498F"/>
    <w:rsid w:val="00184A63"/>
    <w:rsid w:val="00184F20"/>
    <w:rsid w:val="00184F88"/>
    <w:rsid w:val="00185652"/>
    <w:rsid w:val="00190627"/>
    <w:rsid w:val="0019152E"/>
    <w:rsid w:val="00191900"/>
    <w:rsid w:val="00191D56"/>
    <w:rsid w:val="001931AB"/>
    <w:rsid w:val="00194CC5"/>
    <w:rsid w:val="00197A0D"/>
    <w:rsid w:val="001A0DAB"/>
    <w:rsid w:val="001A30D5"/>
    <w:rsid w:val="001A5933"/>
    <w:rsid w:val="001A6960"/>
    <w:rsid w:val="001B11EA"/>
    <w:rsid w:val="001B1266"/>
    <w:rsid w:val="001B2881"/>
    <w:rsid w:val="001B2EC7"/>
    <w:rsid w:val="001B35F3"/>
    <w:rsid w:val="001C0968"/>
    <w:rsid w:val="001C38B9"/>
    <w:rsid w:val="001C45F6"/>
    <w:rsid w:val="001C6B19"/>
    <w:rsid w:val="001C7432"/>
    <w:rsid w:val="001C771C"/>
    <w:rsid w:val="001D1147"/>
    <w:rsid w:val="001D1803"/>
    <w:rsid w:val="001D1F39"/>
    <w:rsid w:val="001D4967"/>
    <w:rsid w:val="001D4BC1"/>
    <w:rsid w:val="001D5E73"/>
    <w:rsid w:val="001D70B0"/>
    <w:rsid w:val="001D7B4C"/>
    <w:rsid w:val="001E0093"/>
    <w:rsid w:val="001E14CC"/>
    <w:rsid w:val="001E1524"/>
    <w:rsid w:val="001E20B4"/>
    <w:rsid w:val="001E3451"/>
    <w:rsid w:val="001E4762"/>
    <w:rsid w:val="001E523B"/>
    <w:rsid w:val="001E5AC6"/>
    <w:rsid w:val="001E62A0"/>
    <w:rsid w:val="001E66EB"/>
    <w:rsid w:val="001E6A88"/>
    <w:rsid w:val="001E729D"/>
    <w:rsid w:val="001E7314"/>
    <w:rsid w:val="001F0668"/>
    <w:rsid w:val="001F0799"/>
    <w:rsid w:val="001F14A3"/>
    <w:rsid w:val="001F1F44"/>
    <w:rsid w:val="001F2AAD"/>
    <w:rsid w:val="001F3865"/>
    <w:rsid w:val="001F61AD"/>
    <w:rsid w:val="001F6349"/>
    <w:rsid w:val="001F73BE"/>
    <w:rsid w:val="00200858"/>
    <w:rsid w:val="00200C04"/>
    <w:rsid w:val="0020227A"/>
    <w:rsid w:val="0020385F"/>
    <w:rsid w:val="00203C80"/>
    <w:rsid w:val="002041A6"/>
    <w:rsid w:val="00204451"/>
    <w:rsid w:val="00204BAE"/>
    <w:rsid w:val="002052B0"/>
    <w:rsid w:val="002076C2"/>
    <w:rsid w:val="0021036C"/>
    <w:rsid w:val="00210B90"/>
    <w:rsid w:val="002110B1"/>
    <w:rsid w:val="002154B6"/>
    <w:rsid w:val="0021637E"/>
    <w:rsid w:val="00216744"/>
    <w:rsid w:val="002176AE"/>
    <w:rsid w:val="002208EA"/>
    <w:rsid w:val="00221CF3"/>
    <w:rsid w:val="00223328"/>
    <w:rsid w:val="002241A5"/>
    <w:rsid w:val="00226936"/>
    <w:rsid w:val="00227E1B"/>
    <w:rsid w:val="002321F8"/>
    <w:rsid w:val="002349BB"/>
    <w:rsid w:val="002352B1"/>
    <w:rsid w:val="002402B6"/>
    <w:rsid w:val="00240D20"/>
    <w:rsid w:val="002411F9"/>
    <w:rsid w:val="002434C0"/>
    <w:rsid w:val="00243943"/>
    <w:rsid w:val="0024531D"/>
    <w:rsid w:val="00247613"/>
    <w:rsid w:val="00250F8D"/>
    <w:rsid w:val="002519A3"/>
    <w:rsid w:val="00252435"/>
    <w:rsid w:val="00252ED3"/>
    <w:rsid w:val="0026275C"/>
    <w:rsid w:val="00262E33"/>
    <w:rsid w:val="00262E6D"/>
    <w:rsid w:val="00263AA4"/>
    <w:rsid w:val="002645E3"/>
    <w:rsid w:val="00265914"/>
    <w:rsid w:val="00265937"/>
    <w:rsid w:val="00265AD0"/>
    <w:rsid w:val="00267FE7"/>
    <w:rsid w:val="002701FB"/>
    <w:rsid w:val="00273A2D"/>
    <w:rsid w:val="00274218"/>
    <w:rsid w:val="00275D41"/>
    <w:rsid w:val="00277D8D"/>
    <w:rsid w:val="00280954"/>
    <w:rsid w:val="00281917"/>
    <w:rsid w:val="00281A50"/>
    <w:rsid w:val="00282628"/>
    <w:rsid w:val="00283AFF"/>
    <w:rsid w:val="0028411E"/>
    <w:rsid w:val="002846CC"/>
    <w:rsid w:val="002849C0"/>
    <w:rsid w:val="00290C1A"/>
    <w:rsid w:val="00291E8A"/>
    <w:rsid w:val="00294D9D"/>
    <w:rsid w:val="00295D96"/>
    <w:rsid w:val="002A10F0"/>
    <w:rsid w:val="002A17A0"/>
    <w:rsid w:val="002A2CC8"/>
    <w:rsid w:val="002A31F8"/>
    <w:rsid w:val="002A6611"/>
    <w:rsid w:val="002A719F"/>
    <w:rsid w:val="002A7BFD"/>
    <w:rsid w:val="002B0894"/>
    <w:rsid w:val="002B5EA4"/>
    <w:rsid w:val="002B6134"/>
    <w:rsid w:val="002B7E11"/>
    <w:rsid w:val="002C0698"/>
    <w:rsid w:val="002C1623"/>
    <w:rsid w:val="002C28C9"/>
    <w:rsid w:val="002C2B7E"/>
    <w:rsid w:val="002C2FE7"/>
    <w:rsid w:val="002C3683"/>
    <w:rsid w:val="002C4BFF"/>
    <w:rsid w:val="002C4EE6"/>
    <w:rsid w:val="002C582E"/>
    <w:rsid w:val="002C5D81"/>
    <w:rsid w:val="002D07C1"/>
    <w:rsid w:val="002D12BF"/>
    <w:rsid w:val="002D3227"/>
    <w:rsid w:val="002D3287"/>
    <w:rsid w:val="002D51D4"/>
    <w:rsid w:val="002D7112"/>
    <w:rsid w:val="002D7E05"/>
    <w:rsid w:val="002E08D3"/>
    <w:rsid w:val="002E35BE"/>
    <w:rsid w:val="002E3F37"/>
    <w:rsid w:val="002E4B6C"/>
    <w:rsid w:val="002E4D9D"/>
    <w:rsid w:val="002E514E"/>
    <w:rsid w:val="002E7E4C"/>
    <w:rsid w:val="002F41BD"/>
    <w:rsid w:val="002F7C57"/>
    <w:rsid w:val="00302361"/>
    <w:rsid w:val="00303A08"/>
    <w:rsid w:val="00303CAE"/>
    <w:rsid w:val="00305E6A"/>
    <w:rsid w:val="003061B3"/>
    <w:rsid w:val="00307A2E"/>
    <w:rsid w:val="003120ED"/>
    <w:rsid w:val="003130D3"/>
    <w:rsid w:val="00313379"/>
    <w:rsid w:val="0031455B"/>
    <w:rsid w:val="003153A2"/>
    <w:rsid w:val="003175AB"/>
    <w:rsid w:val="00324147"/>
    <w:rsid w:val="00326E93"/>
    <w:rsid w:val="00327443"/>
    <w:rsid w:val="00330419"/>
    <w:rsid w:val="0033414B"/>
    <w:rsid w:val="003351B2"/>
    <w:rsid w:val="00335CEB"/>
    <w:rsid w:val="0033606B"/>
    <w:rsid w:val="00336EC4"/>
    <w:rsid w:val="00337B6B"/>
    <w:rsid w:val="00340AA5"/>
    <w:rsid w:val="00342F3E"/>
    <w:rsid w:val="00343F16"/>
    <w:rsid w:val="0034594F"/>
    <w:rsid w:val="00347A54"/>
    <w:rsid w:val="00347A68"/>
    <w:rsid w:val="00347D63"/>
    <w:rsid w:val="00351F6B"/>
    <w:rsid w:val="00352361"/>
    <w:rsid w:val="003523E3"/>
    <w:rsid w:val="00355594"/>
    <w:rsid w:val="003579E2"/>
    <w:rsid w:val="003617BA"/>
    <w:rsid w:val="003655AF"/>
    <w:rsid w:val="00366489"/>
    <w:rsid w:val="003669D0"/>
    <w:rsid w:val="00366B22"/>
    <w:rsid w:val="003701B9"/>
    <w:rsid w:val="003707D5"/>
    <w:rsid w:val="003707DB"/>
    <w:rsid w:val="00370A09"/>
    <w:rsid w:val="00370B62"/>
    <w:rsid w:val="00370DB0"/>
    <w:rsid w:val="00372445"/>
    <w:rsid w:val="0037330B"/>
    <w:rsid w:val="00374F73"/>
    <w:rsid w:val="003767A8"/>
    <w:rsid w:val="00376D78"/>
    <w:rsid w:val="003774F7"/>
    <w:rsid w:val="00377942"/>
    <w:rsid w:val="00380BFF"/>
    <w:rsid w:val="003819FE"/>
    <w:rsid w:val="0038526A"/>
    <w:rsid w:val="003856A3"/>
    <w:rsid w:val="00385B39"/>
    <w:rsid w:val="00385F91"/>
    <w:rsid w:val="00386BF6"/>
    <w:rsid w:val="00387A24"/>
    <w:rsid w:val="003910F9"/>
    <w:rsid w:val="0039255B"/>
    <w:rsid w:val="00392A71"/>
    <w:rsid w:val="00393D93"/>
    <w:rsid w:val="003A4903"/>
    <w:rsid w:val="003A4E19"/>
    <w:rsid w:val="003A54D8"/>
    <w:rsid w:val="003A6CCC"/>
    <w:rsid w:val="003A7CD5"/>
    <w:rsid w:val="003B01DA"/>
    <w:rsid w:val="003B01FF"/>
    <w:rsid w:val="003B06BC"/>
    <w:rsid w:val="003B1C9C"/>
    <w:rsid w:val="003B415B"/>
    <w:rsid w:val="003B5B40"/>
    <w:rsid w:val="003B6BC9"/>
    <w:rsid w:val="003C0429"/>
    <w:rsid w:val="003C05A3"/>
    <w:rsid w:val="003C2774"/>
    <w:rsid w:val="003C2EFC"/>
    <w:rsid w:val="003C3637"/>
    <w:rsid w:val="003C5AAE"/>
    <w:rsid w:val="003D213B"/>
    <w:rsid w:val="003D2D39"/>
    <w:rsid w:val="003D367E"/>
    <w:rsid w:val="003D3893"/>
    <w:rsid w:val="003D4B76"/>
    <w:rsid w:val="003D5145"/>
    <w:rsid w:val="003D6543"/>
    <w:rsid w:val="003E04C8"/>
    <w:rsid w:val="003E064D"/>
    <w:rsid w:val="003E18ED"/>
    <w:rsid w:val="003E1D0B"/>
    <w:rsid w:val="003E378F"/>
    <w:rsid w:val="003E384E"/>
    <w:rsid w:val="003E38A5"/>
    <w:rsid w:val="003E3C5A"/>
    <w:rsid w:val="003E3F72"/>
    <w:rsid w:val="003E4224"/>
    <w:rsid w:val="003E57FF"/>
    <w:rsid w:val="003E76C7"/>
    <w:rsid w:val="003F0B00"/>
    <w:rsid w:val="003F2FEC"/>
    <w:rsid w:val="003F6E83"/>
    <w:rsid w:val="003F78D4"/>
    <w:rsid w:val="00401015"/>
    <w:rsid w:val="00403C5B"/>
    <w:rsid w:val="00404A81"/>
    <w:rsid w:val="00405473"/>
    <w:rsid w:val="00405FD3"/>
    <w:rsid w:val="0040722D"/>
    <w:rsid w:val="00411A56"/>
    <w:rsid w:val="00411F24"/>
    <w:rsid w:val="00412465"/>
    <w:rsid w:val="004147B2"/>
    <w:rsid w:val="0041512B"/>
    <w:rsid w:val="00416755"/>
    <w:rsid w:val="004215B3"/>
    <w:rsid w:val="0042220D"/>
    <w:rsid w:val="0042385B"/>
    <w:rsid w:val="0042618B"/>
    <w:rsid w:val="0042719A"/>
    <w:rsid w:val="00432797"/>
    <w:rsid w:val="00433A91"/>
    <w:rsid w:val="00434F7E"/>
    <w:rsid w:val="004413E3"/>
    <w:rsid w:val="00442C7A"/>
    <w:rsid w:val="00442E28"/>
    <w:rsid w:val="00445CC2"/>
    <w:rsid w:val="00452652"/>
    <w:rsid w:val="00454F4C"/>
    <w:rsid w:val="00455E35"/>
    <w:rsid w:val="00456053"/>
    <w:rsid w:val="004617F2"/>
    <w:rsid w:val="004642E9"/>
    <w:rsid w:val="00466D7F"/>
    <w:rsid w:val="004725C7"/>
    <w:rsid w:val="00472C4E"/>
    <w:rsid w:val="0047315A"/>
    <w:rsid w:val="00473381"/>
    <w:rsid w:val="004737D7"/>
    <w:rsid w:val="004758DF"/>
    <w:rsid w:val="00476379"/>
    <w:rsid w:val="004768A6"/>
    <w:rsid w:val="00476D90"/>
    <w:rsid w:val="00481A1A"/>
    <w:rsid w:val="00482D7F"/>
    <w:rsid w:val="00483D17"/>
    <w:rsid w:val="004854F7"/>
    <w:rsid w:val="00485717"/>
    <w:rsid w:val="004863C4"/>
    <w:rsid w:val="00490A14"/>
    <w:rsid w:val="00490AEE"/>
    <w:rsid w:val="0049167C"/>
    <w:rsid w:val="004926E4"/>
    <w:rsid w:val="00494796"/>
    <w:rsid w:val="00494AE1"/>
    <w:rsid w:val="004962F1"/>
    <w:rsid w:val="00497240"/>
    <w:rsid w:val="004A0C4F"/>
    <w:rsid w:val="004A19C0"/>
    <w:rsid w:val="004A4555"/>
    <w:rsid w:val="004A459C"/>
    <w:rsid w:val="004A64B2"/>
    <w:rsid w:val="004A7071"/>
    <w:rsid w:val="004A75C1"/>
    <w:rsid w:val="004B1841"/>
    <w:rsid w:val="004B321F"/>
    <w:rsid w:val="004B3517"/>
    <w:rsid w:val="004B4721"/>
    <w:rsid w:val="004B4D0B"/>
    <w:rsid w:val="004B5DC9"/>
    <w:rsid w:val="004C2796"/>
    <w:rsid w:val="004C383E"/>
    <w:rsid w:val="004C4262"/>
    <w:rsid w:val="004C515B"/>
    <w:rsid w:val="004C5FEA"/>
    <w:rsid w:val="004C7701"/>
    <w:rsid w:val="004D2741"/>
    <w:rsid w:val="004D4AB2"/>
    <w:rsid w:val="004D4E02"/>
    <w:rsid w:val="004D6E7E"/>
    <w:rsid w:val="004D74E4"/>
    <w:rsid w:val="004D7C9B"/>
    <w:rsid w:val="004E0040"/>
    <w:rsid w:val="004E1E9C"/>
    <w:rsid w:val="004E383F"/>
    <w:rsid w:val="004E3DE1"/>
    <w:rsid w:val="004E4359"/>
    <w:rsid w:val="004E72E7"/>
    <w:rsid w:val="004F0173"/>
    <w:rsid w:val="004F70DF"/>
    <w:rsid w:val="00500E32"/>
    <w:rsid w:val="00502B0A"/>
    <w:rsid w:val="005033EE"/>
    <w:rsid w:val="00503AE1"/>
    <w:rsid w:val="00510954"/>
    <w:rsid w:val="0051248F"/>
    <w:rsid w:val="00512A20"/>
    <w:rsid w:val="005130F3"/>
    <w:rsid w:val="005135DE"/>
    <w:rsid w:val="00514D68"/>
    <w:rsid w:val="00514D6D"/>
    <w:rsid w:val="00514EEB"/>
    <w:rsid w:val="00515E7B"/>
    <w:rsid w:val="005214FA"/>
    <w:rsid w:val="00521BEB"/>
    <w:rsid w:val="00522166"/>
    <w:rsid w:val="00525DA9"/>
    <w:rsid w:val="0052624E"/>
    <w:rsid w:val="00526ACC"/>
    <w:rsid w:val="00527DBF"/>
    <w:rsid w:val="00527F1F"/>
    <w:rsid w:val="005304B6"/>
    <w:rsid w:val="00530A20"/>
    <w:rsid w:val="00531CFE"/>
    <w:rsid w:val="005334A9"/>
    <w:rsid w:val="005337AB"/>
    <w:rsid w:val="00533830"/>
    <w:rsid w:val="00534243"/>
    <w:rsid w:val="005403B3"/>
    <w:rsid w:val="0054168B"/>
    <w:rsid w:val="00541F49"/>
    <w:rsid w:val="005427DB"/>
    <w:rsid w:val="00542BF4"/>
    <w:rsid w:val="00543A38"/>
    <w:rsid w:val="00545481"/>
    <w:rsid w:val="0054578A"/>
    <w:rsid w:val="00546963"/>
    <w:rsid w:val="00546FAD"/>
    <w:rsid w:val="00547B94"/>
    <w:rsid w:val="005504B1"/>
    <w:rsid w:val="00550B3E"/>
    <w:rsid w:val="005540E3"/>
    <w:rsid w:val="00557B0A"/>
    <w:rsid w:val="00557CA5"/>
    <w:rsid w:val="00557E3D"/>
    <w:rsid w:val="00562528"/>
    <w:rsid w:val="0056289D"/>
    <w:rsid w:val="00562918"/>
    <w:rsid w:val="00562DF8"/>
    <w:rsid w:val="00564749"/>
    <w:rsid w:val="005679C3"/>
    <w:rsid w:val="005716B3"/>
    <w:rsid w:val="005716EC"/>
    <w:rsid w:val="00571850"/>
    <w:rsid w:val="00571FA5"/>
    <w:rsid w:val="005727DD"/>
    <w:rsid w:val="0057304E"/>
    <w:rsid w:val="00573906"/>
    <w:rsid w:val="00575A99"/>
    <w:rsid w:val="00577A18"/>
    <w:rsid w:val="0058189D"/>
    <w:rsid w:val="0058372A"/>
    <w:rsid w:val="00584D40"/>
    <w:rsid w:val="00585590"/>
    <w:rsid w:val="00587443"/>
    <w:rsid w:val="00587563"/>
    <w:rsid w:val="0058785C"/>
    <w:rsid w:val="00590CD2"/>
    <w:rsid w:val="00590F19"/>
    <w:rsid w:val="00591727"/>
    <w:rsid w:val="00595260"/>
    <w:rsid w:val="0059641A"/>
    <w:rsid w:val="005968CC"/>
    <w:rsid w:val="005971A8"/>
    <w:rsid w:val="0059726F"/>
    <w:rsid w:val="005A12AE"/>
    <w:rsid w:val="005A23AC"/>
    <w:rsid w:val="005A29C3"/>
    <w:rsid w:val="005A3AEA"/>
    <w:rsid w:val="005A3F69"/>
    <w:rsid w:val="005A595C"/>
    <w:rsid w:val="005A598E"/>
    <w:rsid w:val="005A6BB6"/>
    <w:rsid w:val="005A715B"/>
    <w:rsid w:val="005B1395"/>
    <w:rsid w:val="005B43BD"/>
    <w:rsid w:val="005B5413"/>
    <w:rsid w:val="005B6B39"/>
    <w:rsid w:val="005B6FFA"/>
    <w:rsid w:val="005B7B7B"/>
    <w:rsid w:val="005C06F5"/>
    <w:rsid w:val="005C12F6"/>
    <w:rsid w:val="005C7BC5"/>
    <w:rsid w:val="005D0FCF"/>
    <w:rsid w:val="005D1554"/>
    <w:rsid w:val="005D2E65"/>
    <w:rsid w:val="005D61C0"/>
    <w:rsid w:val="005D65BB"/>
    <w:rsid w:val="005D6933"/>
    <w:rsid w:val="005D7D6B"/>
    <w:rsid w:val="005E084A"/>
    <w:rsid w:val="005E2849"/>
    <w:rsid w:val="005E29BA"/>
    <w:rsid w:val="005E2BF8"/>
    <w:rsid w:val="005E4B13"/>
    <w:rsid w:val="005E6046"/>
    <w:rsid w:val="005E711F"/>
    <w:rsid w:val="005E74A6"/>
    <w:rsid w:val="005E7E07"/>
    <w:rsid w:val="005F067D"/>
    <w:rsid w:val="005F1368"/>
    <w:rsid w:val="005F4A79"/>
    <w:rsid w:val="005F5E30"/>
    <w:rsid w:val="005F70B2"/>
    <w:rsid w:val="005F784E"/>
    <w:rsid w:val="00601BB5"/>
    <w:rsid w:val="006030DF"/>
    <w:rsid w:val="00603B5C"/>
    <w:rsid w:val="00606DE7"/>
    <w:rsid w:val="006071DD"/>
    <w:rsid w:val="00613093"/>
    <w:rsid w:val="0061329B"/>
    <w:rsid w:val="00613375"/>
    <w:rsid w:val="006137E1"/>
    <w:rsid w:val="00613DAA"/>
    <w:rsid w:val="00613F80"/>
    <w:rsid w:val="0061458F"/>
    <w:rsid w:val="00614628"/>
    <w:rsid w:val="006149D1"/>
    <w:rsid w:val="00614E66"/>
    <w:rsid w:val="00615FAC"/>
    <w:rsid w:val="0061715C"/>
    <w:rsid w:val="006178BD"/>
    <w:rsid w:val="00620678"/>
    <w:rsid w:val="006207FA"/>
    <w:rsid w:val="00621F52"/>
    <w:rsid w:val="00624AF4"/>
    <w:rsid w:val="006258B2"/>
    <w:rsid w:val="00626DB4"/>
    <w:rsid w:val="00630188"/>
    <w:rsid w:val="00630250"/>
    <w:rsid w:val="00634B06"/>
    <w:rsid w:val="00635F0A"/>
    <w:rsid w:val="0063640F"/>
    <w:rsid w:val="00637071"/>
    <w:rsid w:val="00640CE6"/>
    <w:rsid w:val="006419E9"/>
    <w:rsid w:val="00641FA0"/>
    <w:rsid w:val="00642581"/>
    <w:rsid w:val="006427D6"/>
    <w:rsid w:val="0064325B"/>
    <w:rsid w:val="00643D82"/>
    <w:rsid w:val="006444E7"/>
    <w:rsid w:val="00644804"/>
    <w:rsid w:val="00645DC6"/>
    <w:rsid w:val="0064720E"/>
    <w:rsid w:val="0065099F"/>
    <w:rsid w:val="00651092"/>
    <w:rsid w:val="00653690"/>
    <w:rsid w:val="00653DC7"/>
    <w:rsid w:val="00654569"/>
    <w:rsid w:val="00657C7A"/>
    <w:rsid w:val="0066017C"/>
    <w:rsid w:val="00660671"/>
    <w:rsid w:val="006606BE"/>
    <w:rsid w:val="0066168A"/>
    <w:rsid w:val="006638E2"/>
    <w:rsid w:val="00664E8C"/>
    <w:rsid w:val="00665D21"/>
    <w:rsid w:val="00665F9E"/>
    <w:rsid w:val="0066686C"/>
    <w:rsid w:val="006668CD"/>
    <w:rsid w:val="0067053C"/>
    <w:rsid w:val="00670734"/>
    <w:rsid w:val="0067125B"/>
    <w:rsid w:val="00671F5B"/>
    <w:rsid w:val="00672599"/>
    <w:rsid w:val="006748C9"/>
    <w:rsid w:val="00677000"/>
    <w:rsid w:val="006776C2"/>
    <w:rsid w:val="00680E6A"/>
    <w:rsid w:val="006819BA"/>
    <w:rsid w:val="00684489"/>
    <w:rsid w:val="00684BB7"/>
    <w:rsid w:val="006873DE"/>
    <w:rsid w:val="00692751"/>
    <w:rsid w:val="00695CF3"/>
    <w:rsid w:val="00697CD8"/>
    <w:rsid w:val="006A06C6"/>
    <w:rsid w:val="006A3316"/>
    <w:rsid w:val="006A4217"/>
    <w:rsid w:val="006A4C7B"/>
    <w:rsid w:val="006A6656"/>
    <w:rsid w:val="006A7648"/>
    <w:rsid w:val="006B118F"/>
    <w:rsid w:val="006B16BD"/>
    <w:rsid w:val="006B6150"/>
    <w:rsid w:val="006B6B80"/>
    <w:rsid w:val="006C0F16"/>
    <w:rsid w:val="006C0F82"/>
    <w:rsid w:val="006C2191"/>
    <w:rsid w:val="006C4869"/>
    <w:rsid w:val="006C5BA2"/>
    <w:rsid w:val="006D08D3"/>
    <w:rsid w:val="006D18BD"/>
    <w:rsid w:val="006D1C2F"/>
    <w:rsid w:val="006D2347"/>
    <w:rsid w:val="006D32A1"/>
    <w:rsid w:val="006E15CE"/>
    <w:rsid w:val="006E213C"/>
    <w:rsid w:val="006E28A7"/>
    <w:rsid w:val="006E4E26"/>
    <w:rsid w:val="006E7D1D"/>
    <w:rsid w:val="006F05CE"/>
    <w:rsid w:val="006F2C4F"/>
    <w:rsid w:val="006F434E"/>
    <w:rsid w:val="006F5D8B"/>
    <w:rsid w:val="006F6F36"/>
    <w:rsid w:val="00700207"/>
    <w:rsid w:val="007011F9"/>
    <w:rsid w:val="007036AE"/>
    <w:rsid w:val="00704701"/>
    <w:rsid w:val="00704C23"/>
    <w:rsid w:val="00706574"/>
    <w:rsid w:val="00711514"/>
    <w:rsid w:val="007122DC"/>
    <w:rsid w:val="00714427"/>
    <w:rsid w:val="00714772"/>
    <w:rsid w:val="00714B1E"/>
    <w:rsid w:val="00715499"/>
    <w:rsid w:val="00716050"/>
    <w:rsid w:val="0072089D"/>
    <w:rsid w:val="0072367A"/>
    <w:rsid w:val="00724563"/>
    <w:rsid w:val="00725FED"/>
    <w:rsid w:val="00726CBC"/>
    <w:rsid w:val="007274E4"/>
    <w:rsid w:val="00731342"/>
    <w:rsid w:val="00732E63"/>
    <w:rsid w:val="00732F6C"/>
    <w:rsid w:val="00733736"/>
    <w:rsid w:val="007339C6"/>
    <w:rsid w:val="00734108"/>
    <w:rsid w:val="007349D2"/>
    <w:rsid w:val="00735C2B"/>
    <w:rsid w:val="00736486"/>
    <w:rsid w:val="0074372B"/>
    <w:rsid w:val="00744FD2"/>
    <w:rsid w:val="0074510E"/>
    <w:rsid w:val="007473AB"/>
    <w:rsid w:val="00747F00"/>
    <w:rsid w:val="00752CCE"/>
    <w:rsid w:val="00757970"/>
    <w:rsid w:val="0076058C"/>
    <w:rsid w:val="00762BFA"/>
    <w:rsid w:val="007675BD"/>
    <w:rsid w:val="007707BA"/>
    <w:rsid w:val="00770A73"/>
    <w:rsid w:val="00770BEB"/>
    <w:rsid w:val="00770D0F"/>
    <w:rsid w:val="00771EDA"/>
    <w:rsid w:val="007750F7"/>
    <w:rsid w:val="00776F68"/>
    <w:rsid w:val="00782C22"/>
    <w:rsid w:val="0078321D"/>
    <w:rsid w:val="00783EAA"/>
    <w:rsid w:val="00784A4E"/>
    <w:rsid w:val="00786793"/>
    <w:rsid w:val="00790E29"/>
    <w:rsid w:val="00792EC3"/>
    <w:rsid w:val="00794231"/>
    <w:rsid w:val="00794932"/>
    <w:rsid w:val="00795E53"/>
    <w:rsid w:val="00797004"/>
    <w:rsid w:val="00797BBA"/>
    <w:rsid w:val="007A085F"/>
    <w:rsid w:val="007A0AC0"/>
    <w:rsid w:val="007A15D9"/>
    <w:rsid w:val="007A5554"/>
    <w:rsid w:val="007A5C23"/>
    <w:rsid w:val="007A5CDC"/>
    <w:rsid w:val="007B03D0"/>
    <w:rsid w:val="007B188D"/>
    <w:rsid w:val="007B2985"/>
    <w:rsid w:val="007B2CE5"/>
    <w:rsid w:val="007B2D7A"/>
    <w:rsid w:val="007B2EAA"/>
    <w:rsid w:val="007B3055"/>
    <w:rsid w:val="007B4444"/>
    <w:rsid w:val="007B69E3"/>
    <w:rsid w:val="007C1DC3"/>
    <w:rsid w:val="007C39C9"/>
    <w:rsid w:val="007C4580"/>
    <w:rsid w:val="007C47E9"/>
    <w:rsid w:val="007C4A7C"/>
    <w:rsid w:val="007C54AB"/>
    <w:rsid w:val="007C6E15"/>
    <w:rsid w:val="007D0969"/>
    <w:rsid w:val="007D2922"/>
    <w:rsid w:val="007D34BF"/>
    <w:rsid w:val="007D3F79"/>
    <w:rsid w:val="007D5914"/>
    <w:rsid w:val="007D5D74"/>
    <w:rsid w:val="007E0F6A"/>
    <w:rsid w:val="007E118B"/>
    <w:rsid w:val="007E1A80"/>
    <w:rsid w:val="007E43D1"/>
    <w:rsid w:val="007E7C82"/>
    <w:rsid w:val="007E7FCD"/>
    <w:rsid w:val="007F00DA"/>
    <w:rsid w:val="007F0F8B"/>
    <w:rsid w:val="007F3CD9"/>
    <w:rsid w:val="007F45EB"/>
    <w:rsid w:val="007F51E9"/>
    <w:rsid w:val="007F53D0"/>
    <w:rsid w:val="007F69F3"/>
    <w:rsid w:val="00800B09"/>
    <w:rsid w:val="0080134A"/>
    <w:rsid w:val="00802B45"/>
    <w:rsid w:val="00802CEA"/>
    <w:rsid w:val="00804429"/>
    <w:rsid w:val="0080510F"/>
    <w:rsid w:val="00805282"/>
    <w:rsid w:val="00805F67"/>
    <w:rsid w:val="00806502"/>
    <w:rsid w:val="00807280"/>
    <w:rsid w:val="0081052A"/>
    <w:rsid w:val="00811FAD"/>
    <w:rsid w:val="00813079"/>
    <w:rsid w:val="00813493"/>
    <w:rsid w:val="00815F3C"/>
    <w:rsid w:val="00816FEE"/>
    <w:rsid w:val="00821163"/>
    <w:rsid w:val="0082266F"/>
    <w:rsid w:val="00823FF6"/>
    <w:rsid w:val="008268F8"/>
    <w:rsid w:val="008305BB"/>
    <w:rsid w:val="0083115F"/>
    <w:rsid w:val="008325E8"/>
    <w:rsid w:val="00833EBB"/>
    <w:rsid w:val="00836990"/>
    <w:rsid w:val="00836E23"/>
    <w:rsid w:val="008412F8"/>
    <w:rsid w:val="008419CB"/>
    <w:rsid w:val="00842845"/>
    <w:rsid w:val="00843731"/>
    <w:rsid w:val="00843E09"/>
    <w:rsid w:val="00843F43"/>
    <w:rsid w:val="00844305"/>
    <w:rsid w:val="00844776"/>
    <w:rsid w:val="00846359"/>
    <w:rsid w:val="00846EF1"/>
    <w:rsid w:val="00851A29"/>
    <w:rsid w:val="0085237D"/>
    <w:rsid w:val="008526FA"/>
    <w:rsid w:val="00852E7B"/>
    <w:rsid w:val="0085758C"/>
    <w:rsid w:val="008614FC"/>
    <w:rsid w:val="008634E1"/>
    <w:rsid w:val="0086377E"/>
    <w:rsid w:val="008641D6"/>
    <w:rsid w:val="00865B83"/>
    <w:rsid w:val="00865D80"/>
    <w:rsid w:val="0086686B"/>
    <w:rsid w:val="008671A6"/>
    <w:rsid w:val="008672FD"/>
    <w:rsid w:val="008677B2"/>
    <w:rsid w:val="00867AB3"/>
    <w:rsid w:val="00872135"/>
    <w:rsid w:val="00873B1D"/>
    <w:rsid w:val="008764C8"/>
    <w:rsid w:val="008822F9"/>
    <w:rsid w:val="0088233D"/>
    <w:rsid w:val="00886057"/>
    <w:rsid w:val="0088764C"/>
    <w:rsid w:val="0089103A"/>
    <w:rsid w:val="008913D4"/>
    <w:rsid w:val="00892948"/>
    <w:rsid w:val="00893F78"/>
    <w:rsid w:val="00894511"/>
    <w:rsid w:val="00897A42"/>
    <w:rsid w:val="00897BCE"/>
    <w:rsid w:val="008A0781"/>
    <w:rsid w:val="008A136C"/>
    <w:rsid w:val="008A48AC"/>
    <w:rsid w:val="008A4BDF"/>
    <w:rsid w:val="008A5CD4"/>
    <w:rsid w:val="008A6813"/>
    <w:rsid w:val="008A704D"/>
    <w:rsid w:val="008A7973"/>
    <w:rsid w:val="008A7B34"/>
    <w:rsid w:val="008B006C"/>
    <w:rsid w:val="008B1333"/>
    <w:rsid w:val="008B22CE"/>
    <w:rsid w:val="008B3AAE"/>
    <w:rsid w:val="008B4712"/>
    <w:rsid w:val="008B4A9F"/>
    <w:rsid w:val="008B4C3C"/>
    <w:rsid w:val="008B5DFA"/>
    <w:rsid w:val="008C165D"/>
    <w:rsid w:val="008C1A3C"/>
    <w:rsid w:val="008C2D06"/>
    <w:rsid w:val="008C343F"/>
    <w:rsid w:val="008C4595"/>
    <w:rsid w:val="008C4D73"/>
    <w:rsid w:val="008C5F8A"/>
    <w:rsid w:val="008C7537"/>
    <w:rsid w:val="008D009E"/>
    <w:rsid w:val="008D24FC"/>
    <w:rsid w:val="008D264B"/>
    <w:rsid w:val="008D4A29"/>
    <w:rsid w:val="008D5670"/>
    <w:rsid w:val="008D56E1"/>
    <w:rsid w:val="008E56A8"/>
    <w:rsid w:val="008E6221"/>
    <w:rsid w:val="008E78F4"/>
    <w:rsid w:val="008F2F1F"/>
    <w:rsid w:val="008F3E8B"/>
    <w:rsid w:val="008F48CF"/>
    <w:rsid w:val="008F6159"/>
    <w:rsid w:val="008F760D"/>
    <w:rsid w:val="008F785F"/>
    <w:rsid w:val="0090110A"/>
    <w:rsid w:val="009019F6"/>
    <w:rsid w:val="00901B98"/>
    <w:rsid w:val="00902224"/>
    <w:rsid w:val="00902E09"/>
    <w:rsid w:val="00904248"/>
    <w:rsid w:val="00904C5D"/>
    <w:rsid w:val="00904E47"/>
    <w:rsid w:val="00905E09"/>
    <w:rsid w:val="00905E38"/>
    <w:rsid w:val="0090645C"/>
    <w:rsid w:val="00906CD0"/>
    <w:rsid w:val="00907E31"/>
    <w:rsid w:val="00910649"/>
    <w:rsid w:val="009106DC"/>
    <w:rsid w:val="009109C4"/>
    <w:rsid w:val="0091206A"/>
    <w:rsid w:val="00913122"/>
    <w:rsid w:val="00914547"/>
    <w:rsid w:val="009150E3"/>
    <w:rsid w:val="00917774"/>
    <w:rsid w:val="00917C20"/>
    <w:rsid w:val="00920408"/>
    <w:rsid w:val="00920FA2"/>
    <w:rsid w:val="0092213E"/>
    <w:rsid w:val="00922B7A"/>
    <w:rsid w:val="00922DDC"/>
    <w:rsid w:val="00923065"/>
    <w:rsid w:val="009231BD"/>
    <w:rsid w:val="00923267"/>
    <w:rsid w:val="00923C1C"/>
    <w:rsid w:val="00927238"/>
    <w:rsid w:val="009303E5"/>
    <w:rsid w:val="00930885"/>
    <w:rsid w:val="00930FED"/>
    <w:rsid w:val="0093434F"/>
    <w:rsid w:val="00936ACD"/>
    <w:rsid w:val="0093719B"/>
    <w:rsid w:val="0093787C"/>
    <w:rsid w:val="0094107C"/>
    <w:rsid w:val="00942468"/>
    <w:rsid w:val="00942965"/>
    <w:rsid w:val="00943692"/>
    <w:rsid w:val="00945F02"/>
    <w:rsid w:val="009462D4"/>
    <w:rsid w:val="0094632D"/>
    <w:rsid w:val="009509C8"/>
    <w:rsid w:val="00950F37"/>
    <w:rsid w:val="0095434B"/>
    <w:rsid w:val="00954B5B"/>
    <w:rsid w:val="00955B0B"/>
    <w:rsid w:val="00956FFB"/>
    <w:rsid w:val="009578C5"/>
    <w:rsid w:val="009578F2"/>
    <w:rsid w:val="00960CB8"/>
    <w:rsid w:val="00963B02"/>
    <w:rsid w:val="009648CA"/>
    <w:rsid w:val="00964C79"/>
    <w:rsid w:val="00966827"/>
    <w:rsid w:val="00970230"/>
    <w:rsid w:val="00970F83"/>
    <w:rsid w:val="0097185B"/>
    <w:rsid w:val="00973D86"/>
    <w:rsid w:val="009745DE"/>
    <w:rsid w:val="009756B3"/>
    <w:rsid w:val="00981344"/>
    <w:rsid w:val="00986008"/>
    <w:rsid w:val="00986272"/>
    <w:rsid w:val="0099063A"/>
    <w:rsid w:val="009910E1"/>
    <w:rsid w:val="009952DB"/>
    <w:rsid w:val="00995754"/>
    <w:rsid w:val="00996BE8"/>
    <w:rsid w:val="00996E34"/>
    <w:rsid w:val="009A030F"/>
    <w:rsid w:val="009A268A"/>
    <w:rsid w:val="009A2FDA"/>
    <w:rsid w:val="009A3CF0"/>
    <w:rsid w:val="009A5C05"/>
    <w:rsid w:val="009A7DEC"/>
    <w:rsid w:val="009B0EB2"/>
    <w:rsid w:val="009B279D"/>
    <w:rsid w:val="009B2CA9"/>
    <w:rsid w:val="009B4DE5"/>
    <w:rsid w:val="009B71B0"/>
    <w:rsid w:val="009B72F0"/>
    <w:rsid w:val="009B7C6A"/>
    <w:rsid w:val="009C0BD9"/>
    <w:rsid w:val="009C2B0C"/>
    <w:rsid w:val="009C389A"/>
    <w:rsid w:val="009C71C1"/>
    <w:rsid w:val="009C7A1B"/>
    <w:rsid w:val="009D07AA"/>
    <w:rsid w:val="009D103B"/>
    <w:rsid w:val="009D314C"/>
    <w:rsid w:val="009D47C3"/>
    <w:rsid w:val="009D51FF"/>
    <w:rsid w:val="009D7194"/>
    <w:rsid w:val="009E16C0"/>
    <w:rsid w:val="009E2C26"/>
    <w:rsid w:val="009E3332"/>
    <w:rsid w:val="009E3AD6"/>
    <w:rsid w:val="009E3C1C"/>
    <w:rsid w:val="009E68D1"/>
    <w:rsid w:val="009E6EEA"/>
    <w:rsid w:val="009E7EEC"/>
    <w:rsid w:val="009F17DF"/>
    <w:rsid w:val="009F6079"/>
    <w:rsid w:val="009F69E1"/>
    <w:rsid w:val="009F75EB"/>
    <w:rsid w:val="00A00326"/>
    <w:rsid w:val="00A0073E"/>
    <w:rsid w:val="00A01D55"/>
    <w:rsid w:val="00A02989"/>
    <w:rsid w:val="00A042B1"/>
    <w:rsid w:val="00A06FDE"/>
    <w:rsid w:val="00A07231"/>
    <w:rsid w:val="00A07593"/>
    <w:rsid w:val="00A0776F"/>
    <w:rsid w:val="00A1293F"/>
    <w:rsid w:val="00A1301E"/>
    <w:rsid w:val="00A131A0"/>
    <w:rsid w:val="00A14E19"/>
    <w:rsid w:val="00A15A68"/>
    <w:rsid w:val="00A16C44"/>
    <w:rsid w:val="00A200B3"/>
    <w:rsid w:val="00A20898"/>
    <w:rsid w:val="00A24163"/>
    <w:rsid w:val="00A268ED"/>
    <w:rsid w:val="00A26F16"/>
    <w:rsid w:val="00A26FB4"/>
    <w:rsid w:val="00A273C2"/>
    <w:rsid w:val="00A2773A"/>
    <w:rsid w:val="00A27C19"/>
    <w:rsid w:val="00A31A84"/>
    <w:rsid w:val="00A32F6F"/>
    <w:rsid w:val="00A335D6"/>
    <w:rsid w:val="00A353CB"/>
    <w:rsid w:val="00A445C6"/>
    <w:rsid w:val="00A5121C"/>
    <w:rsid w:val="00A5179D"/>
    <w:rsid w:val="00A51A0C"/>
    <w:rsid w:val="00A52D49"/>
    <w:rsid w:val="00A52F72"/>
    <w:rsid w:val="00A538BD"/>
    <w:rsid w:val="00A56287"/>
    <w:rsid w:val="00A56A8D"/>
    <w:rsid w:val="00A57336"/>
    <w:rsid w:val="00A6159F"/>
    <w:rsid w:val="00A63FFE"/>
    <w:rsid w:val="00A64D71"/>
    <w:rsid w:val="00A651E8"/>
    <w:rsid w:val="00A700F3"/>
    <w:rsid w:val="00A71A6D"/>
    <w:rsid w:val="00A73A8E"/>
    <w:rsid w:val="00A73B6C"/>
    <w:rsid w:val="00A77799"/>
    <w:rsid w:val="00A77C35"/>
    <w:rsid w:val="00A77DD2"/>
    <w:rsid w:val="00A821A6"/>
    <w:rsid w:val="00A8243B"/>
    <w:rsid w:val="00A82543"/>
    <w:rsid w:val="00A83F14"/>
    <w:rsid w:val="00A84103"/>
    <w:rsid w:val="00A84709"/>
    <w:rsid w:val="00A866B1"/>
    <w:rsid w:val="00A87258"/>
    <w:rsid w:val="00A8756F"/>
    <w:rsid w:val="00A905C4"/>
    <w:rsid w:val="00A913A6"/>
    <w:rsid w:val="00A93B8B"/>
    <w:rsid w:val="00A93FF3"/>
    <w:rsid w:val="00AA014E"/>
    <w:rsid w:val="00AA2E02"/>
    <w:rsid w:val="00AA33D5"/>
    <w:rsid w:val="00AA4EF6"/>
    <w:rsid w:val="00AA6545"/>
    <w:rsid w:val="00AA71DD"/>
    <w:rsid w:val="00AB0B3D"/>
    <w:rsid w:val="00AB4665"/>
    <w:rsid w:val="00AB6405"/>
    <w:rsid w:val="00AC1DBE"/>
    <w:rsid w:val="00AC1FC7"/>
    <w:rsid w:val="00AC3353"/>
    <w:rsid w:val="00AC3864"/>
    <w:rsid w:val="00AC42EC"/>
    <w:rsid w:val="00AC52A4"/>
    <w:rsid w:val="00AC5E5A"/>
    <w:rsid w:val="00AC6E40"/>
    <w:rsid w:val="00AC7932"/>
    <w:rsid w:val="00AD1E6D"/>
    <w:rsid w:val="00AD2855"/>
    <w:rsid w:val="00AD2DF2"/>
    <w:rsid w:val="00AD568D"/>
    <w:rsid w:val="00AD5F27"/>
    <w:rsid w:val="00AD7107"/>
    <w:rsid w:val="00AD7C58"/>
    <w:rsid w:val="00AE21EB"/>
    <w:rsid w:val="00AE226B"/>
    <w:rsid w:val="00AE35B2"/>
    <w:rsid w:val="00AF18B0"/>
    <w:rsid w:val="00AF2CBC"/>
    <w:rsid w:val="00AF4D59"/>
    <w:rsid w:val="00AF7EA2"/>
    <w:rsid w:val="00B02089"/>
    <w:rsid w:val="00B03C05"/>
    <w:rsid w:val="00B044D9"/>
    <w:rsid w:val="00B0712A"/>
    <w:rsid w:val="00B10823"/>
    <w:rsid w:val="00B1194D"/>
    <w:rsid w:val="00B12AE0"/>
    <w:rsid w:val="00B14966"/>
    <w:rsid w:val="00B15CC5"/>
    <w:rsid w:val="00B17689"/>
    <w:rsid w:val="00B17D8E"/>
    <w:rsid w:val="00B21331"/>
    <w:rsid w:val="00B2224C"/>
    <w:rsid w:val="00B25DDC"/>
    <w:rsid w:val="00B30310"/>
    <w:rsid w:val="00B32770"/>
    <w:rsid w:val="00B37E8B"/>
    <w:rsid w:val="00B4098B"/>
    <w:rsid w:val="00B43BA9"/>
    <w:rsid w:val="00B43D2A"/>
    <w:rsid w:val="00B4450A"/>
    <w:rsid w:val="00B45F3D"/>
    <w:rsid w:val="00B46706"/>
    <w:rsid w:val="00B46820"/>
    <w:rsid w:val="00B474D2"/>
    <w:rsid w:val="00B4797D"/>
    <w:rsid w:val="00B47C68"/>
    <w:rsid w:val="00B53EA5"/>
    <w:rsid w:val="00B567B3"/>
    <w:rsid w:val="00B578EC"/>
    <w:rsid w:val="00B61B03"/>
    <w:rsid w:val="00B6206A"/>
    <w:rsid w:val="00B628FF"/>
    <w:rsid w:val="00B64935"/>
    <w:rsid w:val="00B670D8"/>
    <w:rsid w:val="00B6760B"/>
    <w:rsid w:val="00B721B5"/>
    <w:rsid w:val="00B727ED"/>
    <w:rsid w:val="00B73292"/>
    <w:rsid w:val="00B73332"/>
    <w:rsid w:val="00B739A4"/>
    <w:rsid w:val="00B772A8"/>
    <w:rsid w:val="00B77785"/>
    <w:rsid w:val="00B81C51"/>
    <w:rsid w:val="00B81D08"/>
    <w:rsid w:val="00B829BF"/>
    <w:rsid w:val="00B829DA"/>
    <w:rsid w:val="00B83AEC"/>
    <w:rsid w:val="00B8438E"/>
    <w:rsid w:val="00B86208"/>
    <w:rsid w:val="00B863D8"/>
    <w:rsid w:val="00B86F1F"/>
    <w:rsid w:val="00B87981"/>
    <w:rsid w:val="00B914CD"/>
    <w:rsid w:val="00B925D7"/>
    <w:rsid w:val="00B927CE"/>
    <w:rsid w:val="00B94B32"/>
    <w:rsid w:val="00B9530F"/>
    <w:rsid w:val="00B96014"/>
    <w:rsid w:val="00B97AB5"/>
    <w:rsid w:val="00BA0351"/>
    <w:rsid w:val="00BA06AF"/>
    <w:rsid w:val="00BA0AE5"/>
    <w:rsid w:val="00BA0EEE"/>
    <w:rsid w:val="00BA1DC7"/>
    <w:rsid w:val="00BA3D1A"/>
    <w:rsid w:val="00BA3DA6"/>
    <w:rsid w:val="00BA4788"/>
    <w:rsid w:val="00BA5429"/>
    <w:rsid w:val="00BA659A"/>
    <w:rsid w:val="00BA6800"/>
    <w:rsid w:val="00BA778F"/>
    <w:rsid w:val="00BB0D9C"/>
    <w:rsid w:val="00BB2185"/>
    <w:rsid w:val="00BB47B8"/>
    <w:rsid w:val="00BB4F1B"/>
    <w:rsid w:val="00BB52AD"/>
    <w:rsid w:val="00BB65E6"/>
    <w:rsid w:val="00BB6738"/>
    <w:rsid w:val="00BC010E"/>
    <w:rsid w:val="00BC106D"/>
    <w:rsid w:val="00BC22E8"/>
    <w:rsid w:val="00BC2E72"/>
    <w:rsid w:val="00BC3356"/>
    <w:rsid w:val="00BC4B4C"/>
    <w:rsid w:val="00BD4179"/>
    <w:rsid w:val="00BD4BEA"/>
    <w:rsid w:val="00BD5CE7"/>
    <w:rsid w:val="00BD7975"/>
    <w:rsid w:val="00BE12EF"/>
    <w:rsid w:val="00BE14D5"/>
    <w:rsid w:val="00BE3E28"/>
    <w:rsid w:val="00BE5500"/>
    <w:rsid w:val="00BE5895"/>
    <w:rsid w:val="00BE5A6C"/>
    <w:rsid w:val="00BE5B4F"/>
    <w:rsid w:val="00BE73CD"/>
    <w:rsid w:val="00BE74A6"/>
    <w:rsid w:val="00BE7DA2"/>
    <w:rsid w:val="00BF10A6"/>
    <w:rsid w:val="00BF14AF"/>
    <w:rsid w:val="00BF249E"/>
    <w:rsid w:val="00BF651F"/>
    <w:rsid w:val="00C00865"/>
    <w:rsid w:val="00C010A7"/>
    <w:rsid w:val="00C015B7"/>
    <w:rsid w:val="00C02E5D"/>
    <w:rsid w:val="00C042E7"/>
    <w:rsid w:val="00C04522"/>
    <w:rsid w:val="00C05296"/>
    <w:rsid w:val="00C05384"/>
    <w:rsid w:val="00C058DE"/>
    <w:rsid w:val="00C05D13"/>
    <w:rsid w:val="00C0666C"/>
    <w:rsid w:val="00C06D81"/>
    <w:rsid w:val="00C1088C"/>
    <w:rsid w:val="00C10A45"/>
    <w:rsid w:val="00C13087"/>
    <w:rsid w:val="00C1481F"/>
    <w:rsid w:val="00C15768"/>
    <w:rsid w:val="00C17153"/>
    <w:rsid w:val="00C17B9F"/>
    <w:rsid w:val="00C203B5"/>
    <w:rsid w:val="00C22D06"/>
    <w:rsid w:val="00C23693"/>
    <w:rsid w:val="00C24706"/>
    <w:rsid w:val="00C31BA6"/>
    <w:rsid w:val="00C3263C"/>
    <w:rsid w:val="00C34A86"/>
    <w:rsid w:val="00C34AAC"/>
    <w:rsid w:val="00C40AD8"/>
    <w:rsid w:val="00C40FC4"/>
    <w:rsid w:val="00C41188"/>
    <w:rsid w:val="00C41FB4"/>
    <w:rsid w:val="00C4250A"/>
    <w:rsid w:val="00C43AFD"/>
    <w:rsid w:val="00C44999"/>
    <w:rsid w:val="00C44BC7"/>
    <w:rsid w:val="00C45EFD"/>
    <w:rsid w:val="00C47A52"/>
    <w:rsid w:val="00C47E3A"/>
    <w:rsid w:val="00C56012"/>
    <w:rsid w:val="00C56736"/>
    <w:rsid w:val="00C57893"/>
    <w:rsid w:val="00C60D55"/>
    <w:rsid w:val="00C6156E"/>
    <w:rsid w:val="00C61779"/>
    <w:rsid w:val="00C6282D"/>
    <w:rsid w:val="00C6386E"/>
    <w:rsid w:val="00C63CB8"/>
    <w:rsid w:val="00C65978"/>
    <w:rsid w:val="00C65C2E"/>
    <w:rsid w:val="00C668F7"/>
    <w:rsid w:val="00C66D94"/>
    <w:rsid w:val="00C66DEB"/>
    <w:rsid w:val="00C6730A"/>
    <w:rsid w:val="00C70FFF"/>
    <w:rsid w:val="00C715AB"/>
    <w:rsid w:val="00C72027"/>
    <w:rsid w:val="00C73620"/>
    <w:rsid w:val="00C74F4D"/>
    <w:rsid w:val="00C75877"/>
    <w:rsid w:val="00C760E1"/>
    <w:rsid w:val="00C77B82"/>
    <w:rsid w:val="00C83F04"/>
    <w:rsid w:val="00C85E2C"/>
    <w:rsid w:val="00C869A5"/>
    <w:rsid w:val="00C90AC2"/>
    <w:rsid w:val="00C90ADB"/>
    <w:rsid w:val="00C91FAF"/>
    <w:rsid w:val="00C929C9"/>
    <w:rsid w:val="00C92C52"/>
    <w:rsid w:val="00C93E35"/>
    <w:rsid w:val="00C942F8"/>
    <w:rsid w:val="00C950FD"/>
    <w:rsid w:val="00C96942"/>
    <w:rsid w:val="00CA09D4"/>
    <w:rsid w:val="00CA0DB6"/>
    <w:rsid w:val="00CA1779"/>
    <w:rsid w:val="00CA1A7C"/>
    <w:rsid w:val="00CA29B4"/>
    <w:rsid w:val="00CA4388"/>
    <w:rsid w:val="00CA48A1"/>
    <w:rsid w:val="00CA4EA8"/>
    <w:rsid w:val="00CA5199"/>
    <w:rsid w:val="00CA6894"/>
    <w:rsid w:val="00CA6B3B"/>
    <w:rsid w:val="00CA6EDF"/>
    <w:rsid w:val="00CB0A4C"/>
    <w:rsid w:val="00CB0B3D"/>
    <w:rsid w:val="00CB0CC5"/>
    <w:rsid w:val="00CB1383"/>
    <w:rsid w:val="00CB1DC9"/>
    <w:rsid w:val="00CB259C"/>
    <w:rsid w:val="00CB403D"/>
    <w:rsid w:val="00CB4509"/>
    <w:rsid w:val="00CB457B"/>
    <w:rsid w:val="00CB57FE"/>
    <w:rsid w:val="00CB5C62"/>
    <w:rsid w:val="00CB6BC8"/>
    <w:rsid w:val="00CC117C"/>
    <w:rsid w:val="00CC2007"/>
    <w:rsid w:val="00CC2331"/>
    <w:rsid w:val="00CC24D0"/>
    <w:rsid w:val="00CC2928"/>
    <w:rsid w:val="00CC4116"/>
    <w:rsid w:val="00CC5162"/>
    <w:rsid w:val="00CC6B7E"/>
    <w:rsid w:val="00CC72A5"/>
    <w:rsid w:val="00CD0081"/>
    <w:rsid w:val="00CD078C"/>
    <w:rsid w:val="00CD0FBC"/>
    <w:rsid w:val="00CD20BE"/>
    <w:rsid w:val="00CD23F3"/>
    <w:rsid w:val="00CD2877"/>
    <w:rsid w:val="00CD2C64"/>
    <w:rsid w:val="00CD37AE"/>
    <w:rsid w:val="00CD3993"/>
    <w:rsid w:val="00CD43E0"/>
    <w:rsid w:val="00CD5D60"/>
    <w:rsid w:val="00CD60E2"/>
    <w:rsid w:val="00CE0B47"/>
    <w:rsid w:val="00CE1637"/>
    <w:rsid w:val="00CE4554"/>
    <w:rsid w:val="00CE4FD0"/>
    <w:rsid w:val="00CE609C"/>
    <w:rsid w:val="00CE6C71"/>
    <w:rsid w:val="00CF0551"/>
    <w:rsid w:val="00CF14D7"/>
    <w:rsid w:val="00CF16F2"/>
    <w:rsid w:val="00CF3D56"/>
    <w:rsid w:val="00CF49DE"/>
    <w:rsid w:val="00CF4E22"/>
    <w:rsid w:val="00CF59B9"/>
    <w:rsid w:val="00D01EFA"/>
    <w:rsid w:val="00D04B20"/>
    <w:rsid w:val="00D068E9"/>
    <w:rsid w:val="00D10042"/>
    <w:rsid w:val="00D10EE7"/>
    <w:rsid w:val="00D117C1"/>
    <w:rsid w:val="00D1188A"/>
    <w:rsid w:val="00D13797"/>
    <w:rsid w:val="00D13A48"/>
    <w:rsid w:val="00D141C8"/>
    <w:rsid w:val="00D163E5"/>
    <w:rsid w:val="00D175C7"/>
    <w:rsid w:val="00D22F67"/>
    <w:rsid w:val="00D238D3"/>
    <w:rsid w:val="00D23BE6"/>
    <w:rsid w:val="00D23C41"/>
    <w:rsid w:val="00D258CF"/>
    <w:rsid w:val="00D26113"/>
    <w:rsid w:val="00D26713"/>
    <w:rsid w:val="00D26CB0"/>
    <w:rsid w:val="00D26EE1"/>
    <w:rsid w:val="00D272BD"/>
    <w:rsid w:val="00D27CB0"/>
    <w:rsid w:val="00D30687"/>
    <w:rsid w:val="00D30F69"/>
    <w:rsid w:val="00D35131"/>
    <w:rsid w:val="00D359B5"/>
    <w:rsid w:val="00D4292B"/>
    <w:rsid w:val="00D44B46"/>
    <w:rsid w:val="00D46BD3"/>
    <w:rsid w:val="00D51D89"/>
    <w:rsid w:val="00D537FF"/>
    <w:rsid w:val="00D53849"/>
    <w:rsid w:val="00D53C62"/>
    <w:rsid w:val="00D55206"/>
    <w:rsid w:val="00D55D48"/>
    <w:rsid w:val="00D55FD2"/>
    <w:rsid w:val="00D57D3E"/>
    <w:rsid w:val="00D60D1F"/>
    <w:rsid w:val="00D655D4"/>
    <w:rsid w:val="00D663D9"/>
    <w:rsid w:val="00D66463"/>
    <w:rsid w:val="00D6791F"/>
    <w:rsid w:val="00D72765"/>
    <w:rsid w:val="00D72E7C"/>
    <w:rsid w:val="00D7370F"/>
    <w:rsid w:val="00D73F0F"/>
    <w:rsid w:val="00D7429E"/>
    <w:rsid w:val="00D76157"/>
    <w:rsid w:val="00D763C6"/>
    <w:rsid w:val="00D7793C"/>
    <w:rsid w:val="00D81238"/>
    <w:rsid w:val="00D83BC2"/>
    <w:rsid w:val="00D83E2D"/>
    <w:rsid w:val="00D83E47"/>
    <w:rsid w:val="00D84B3E"/>
    <w:rsid w:val="00D84C6C"/>
    <w:rsid w:val="00D84F3B"/>
    <w:rsid w:val="00D902DD"/>
    <w:rsid w:val="00D9048E"/>
    <w:rsid w:val="00D92AEB"/>
    <w:rsid w:val="00D92DC2"/>
    <w:rsid w:val="00D93216"/>
    <w:rsid w:val="00D93C6D"/>
    <w:rsid w:val="00D94D48"/>
    <w:rsid w:val="00DA03CE"/>
    <w:rsid w:val="00DA2384"/>
    <w:rsid w:val="00DA2965"/>
    <w:rsid w:val="00DA38BD"/>
    <w:rsid w:val="00DA49FA"/>
    <w:rsid w:val="00DA6905"/>
    <w:rsid w:val="00DA7324"/>
    <w:rsid w:val="00DA7B04"/>
    <w:rsid w:val="00DB0676"/>
    <w:rsid w:val="00DB087C"/>
    <w:rsid w:val="00DB13B6"/>
    <w:rsid w:val="00DB425D"/>
    <w:rsid w:val="00DB793A"/>
    <w:rsid w:val="00DC0616"/>
    <w:rsid w:val="00DC1E07"/>
    <w:rsid w:val="00DC215A"/>
    <w:rsid w:val="00DC3524"/>
    <w:rsid w:val="00DC3F70"/>
    <w:rsid w:val="00DC55F8"/>
    <w:rsid w:val="00DC5B37"/>
    <w:rsid w:val="00DC6491"/>
    <w:rsid w:val="00DC698B"/>
    <w:rsid w:val="00DD085C"/>
    <w:rsid w:val="00DD280B"/>
    <w:rsid w:val="00DD3020"/>
    <w:rsid w:val="00DD3B69"/>
    <w:rsid w:val="00DE0B6A"/>
    <w:rsid w:val="00DE0D96"/>
    <w:rsid w:val="00DE1174"/>
    <w:rsid w:val="00DE180B"/>
    <w:rsid w:val="00DE29C8"/>
    <w:rsid w:val="00DE34E5"/>
    <w:rsid w:val="00DE3514"/>
    <w:rsid w:val="00DE4A40"/>
    <w:rsid w:val="00DE5166"/>
    <w:rsid w:val="00DF079F"/>
    <w:rsid w:val="00DF35C8"/>
    <w:rsid w:val="00DF4651"/>
    <w:rsid w:val="00E01C99"/>
    <w:rsid w:val="00E021CF"/>
    <w:rsid w:val="00E036CC"/>
    <w:rsid w:val="00E03E6B"/>
    <w:rsid w:val="00E06BBF"/>
    <w:rsid w:val="00E06ED4"/>
    <w:rsid w:val="00E07B22"/>
    <w:rsid w:val="00E11AE9"/>
    <w:rsid w:val="00E1575D"/>
    <w:rsid w:val="00E20BF1"/>
    <w:rsid w:val="00E20E95"/>
    <w:rsid w:val="00E23331"/>
    <w:rsid w:val="00E25F3C"/>
    <w:rsid w:val="00E25F4D"/>
    <w:rsid w:val="00E26EB3"/>
    <w:rsid w:val="00E27CDE"/>
    <w:rsid w:val="00E30250"/>
    <w:rsid w:val="00E31CBB"/>
    <w:rsid w:val="00E32668"/>
    <w:rsid w:val="00E33B73"/>
    <w:rsid w:val="00E36B5A"/>
    <w:rsid w:val="00E37165"/>
    <w:rsid w:val="00E3765B"/>
    <w:rsid w:val="00E37B2A"/>
    <w:rsid w:val="00E40392"/>
    <w:rsid w:val="00E43814"/>
    <w:rsid w:val="00E43D00"/>
    <w:rsid w:val="00E44BC0"/>
    <w:rsid w:val="00E44C83"/>
    <w:rsid w:val="00E45147"/>
    <w:rsid w:val="00E45325"/>
    <w:rsid w:val="00E45D89"/>
    <w:rsid w:val="00E4650D"/>
    <w:rsid w:val="00E50C16"/>
    <w:rsid w:val="00E5282E"/>
    <w:rsid w:val="00E52EBF"/>
    <w:rsid w:val="00E53A0D"/>
    <w:rsid w:val="00E55D6C"/>
    <w:rsid w:val="00E5765B"/>
    <w:rsid w:val="00E61153"/>
    <w:rsid w:val="00E6200C"/>
    <w:rsid w:val="00E63F6C"/>
    <w:rsid w:val="00E64760"/>
    <w:rsid w:val="00E66068"/>
    <w:rsid w:val="00E66136"/>
    <w:rsid w:val="00E6638A"/>
    <w:rsid w:val="00E72446"/>
    <w:rsid w:val="00E725B3"/>
    <w:rsid w:val="00E72AA3"/>
    <w:rsid w:val="00E72BB6"/>
    <w:rsid w:val="00E749B9"/>
    <w:rsid w:val="00E7556B"/>
    <w:rsid w:val="00E76362"/>
    <w:rsid w:val="00E779A6"/>
    <w:rsid w:val="00E82977"/>
    <w:rsid w:val="00E83207"/>
    <w:rsid w:val="00E83648"/>
    <w:rsid w:val="00E85729"/>
    <w:rsid w:val="00E85A47"/>
    <w:rsid w:val="00E85D12"/>
    <w:rsid w:val="00E86E91"/>
    <w:rsid w:val="00E86F00"/>
    <w:rsid w:val="00E87221"/>
    <w:rsid w:val="00E90618"/>
    <w:rsid w:val="00E953F3"/>
    <w:rsid w:val="00E97DD3"/>
    <w:rsid w:val="00EA1205"/>
    <w:rsid w:val="00EA1554"/>
    <w:rsid w:val="00EA540D"/>
    <w:rsid w:val="00EA6A87"/>
    <w:rsid w:val="00EA7BDE"/>
    <w:rsid w:val="00EB15E9"/>
    <w:rsid w:val="00EB190E"/>
    <w:rsid w:val="00EB3FC6"/>
    <w:rsid w:val="00EB5FD7"/>
    <w:rsid w:val="00EC51AD"/>
    <w:rsid w:val="00EC5AEE"/>
    <w:rsid w:val="00EC7004"/>
    <w:rsid w:val="00EC7CC3"/>
    <w:rsid w:val="00EC7FBA"/>
    <w:rsid w:val="00ED0E46"/>
    <w:rsid w:val="00ED1F3C"/>
    <w:rsid w:val="00ED2E6F"/>
    <w:rsid w:val="00ED46F4"/>
    <w:rsid w:val="00ED6B34"/>
    <w:rsid w:val="00EE3160"/>
    <w:rsid w:val="00EE3AB0"/>
    <w:rsid w:val="00EE703C"/>
    <w:rsid w:val="00EE731D"/>
    <w:rsid w:val="00EE75F3"/>
    <w:rsid w:val="00EE7C82"/>
    <w:rsid w:val="00EE7FFA"/>
    <w:rsid w:val="00EF0848"/>
    <w:rsid w:val="00EF1DF5"/>
    <w:rsid w:val="00EF3528"/>
    <w:rsid w:val="00EF654E"/>
    <w:rsid w:val="00EF673D"/>
    <w:rsid w:val="00EF6DDE"/>
    <w:rsid w:val="00F00C0F"/>
    <w:rsid w:val="00F010C8"/>
    <w:rsid w:val="00F031A6"/>
    <w:rsid w:val="00F039A4"/>
    <w:rsid w:val="00F060C7"/>
    <w:rsid w:val="00F0705F"/>
    <w:rsid w:val="00F07F33"/>
    <w:rsid w:val="00F1089E"/>
    <w:rsid w:val="00F11A62"/>
    <w:rsid w:val="00F1201F"/>
    <w:rsid w:val="00F1242F"/>
    <w:rsid w:val="00F12673"/>
    <w:rsid w:val="00F129A6"/>
    <w:rsid w:val="00F1481B"/>
    <w:rsid w:val="00F15068"/>
    <w:rsid w:val="00F16DFB"/>
    <w:rsid w:val="00F2067C"/>
    <w:rsid w:val="00F21170"/>
    <w:rsid w:val="00F22B5F"/>
    <w:rsid w:val="00F23BF4"/>
    <w:rsid w:val="00F25AF0"/>
    <w:rsid w:val="00F264AF"/>
    <w:rsid w:val="00F2651A"/>
    <w:rsid w:val="00F30DC6"/>
    <w:rsid w:val="00F33F74"/>
    <w:rsid w:val="00F34374"/>
    <w:rsid w:val="00F34ACB"/>
    <w:rsid w:val="00F366B2"/>
    <w:rsid w:val="00F36B27"/>
    <w:rsid w:val="00F3710F"/>
    <w:rsid w:val="00F37242"/>
    <w:rsid w:val="00F37575"/>
    <w:rsid w:val="00F41563"/>
    <w:rsid w:val="00F41B91"/>
    <w:rsid w:val="00F42588"/>
    <w:rsid w:val="00F426C2"/>
    <w:rsid w:val="00F4364B"/>
    <w:rsid w:val="00F505EC"/>
    <w:rsid w:val="00F50689"/>
    <w:rsid w:val="00F51AE7"/>
    <w:rsid w:val="00F54059"/>
    <w:rsid w:val="00F54500"/>
    <w:rsid w:val="00F57A63"/>
    <w:rsid w:val="00F60397"/>
    <w:rsid w:val="00F605B9"/>
    <w:rsid w:val="00F61824"/>
    <w:rsid w:val="00F61B26"/>
    <w:rsid w:val="00F61B42"/>
    <w:rsid w:val="00F62203"/>
    <w:rsid w:val="00F62344"/>
    <w:rsid w:val="00F62765"/>
    <w:rsid w:val="00F64C5B"/>
    <w:rsid w:val="00F66474"/>
    <w:rsid w:val="00F665AF"/>
    <w:rsid w:val="00F67C8C"/>
    <w:rsid w:val="00F71479"/>
    <w:rsid w:val="00F7346A"/>
    <w:rsid w:val="00F7353F"/>
    <w:rsid w:val="00F73CA8"/>
    <w:rsid w:val="00F749C4"/>
    <w:rsid w:val="00F821B4"/>
    <w:rsid w:val="00F83891"/>
    <w:rsid w:val="00F83D89"/>
    <w:rsid w:val="00F84249"/>
    <w:rsid w:val="00F843D3"/>
    <w:rsid w:val="00F851AE"/>
    <w:rsid w:val="00F869E4"/>
    <w:rsid w:val="00F92B80"/>
    <w:rsid w:val="00F93D09"/>
    <w:rsid w:val="00F94733"/>
    <w:rsid w:val="00F94E3C"/>
    <w:rsid w:val="00F95E57"/>
    <w:rsid w:val="00F97151"/>
    <w:rsid w:val="00F9726D"/>
    <w:rsid w:val="00F97C31"/>
    <w:rsid w:val="00FA26E6"/>
    <w:rsid w:val="00FA307D"/>
    <w:rsid w:val="00FA52DF"/>
    <w:rsid w:val="00FA6A99"/>
    <w:rsid w:val="00FA724C"/>
    <w:rsid w:val="00FB0818"/>
    <w:rsid w:val="00FB0C5D"/>
    <w:rsid w:val="00FB1314"/>
    <w:rsid w:val="00FB1E84"/>
    <w:rsid w:val="00FB3F2D"/>
    <w:rsid w:val="00FB4343"/>
    <w:rsid w:val="00FB5C41"/>
    <w:rsid w:val="00FC13D9"/>
    <w:rsid w:val="00FC2EEA"/>
    <w:rsid w:val="00FC3CC2"/>
    <w:rsid w:val="00FC4208"/>
    <w:rsid w:val="00FC4DC4"/>
    <w:rsid w:val="00FC6E0A"/>
    <w:rsid w:val="00FC7276"/>
    <w:rsid w:val="00FD068C"/>
    <w:rsid w:val="00FD1165"/>
    <w:rsid w:val="00FD16DF"/>
    <w:rsid w:val="00FD4FEB"/>
    <w:rsid w:val="00FD59AE"/>
    <w:rsid w:val="00FD6732"/>
    <w:rsid w:val="00FE0ABF"/>
    <w:rsid w:val="00FE0AC9"/>
    <w:rsid w:val="00FE1C4A"/>
    <w:rsid w:val="00FE1DE5"/>
    <w:rsid w:val="00FE3228"/>
    <w:rsid w:val="00FE4E9D"/>
    <w:rsid w:val="00FE54D1"/>
    <w:rsid w:val="00FE7076"/>
    <w:rsid w:val="00FE7590"/>
    <w:rsid w:val="00FE7BD0"/>
    <w:rsid w:val="00FF2730"/>
    <w:rsid w:val="00FF29EE"/>
    <w:rsid w:val="00FF4F6C"/>
    <w:rsid w:val="00FF6C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29A96A"/>
  <w15:docId w15:val="{AD8D8B46-2385-484B-93DF-FBC6DE8D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lsdException w:name="heading 5" w:locked="1" w:uiPriority="0"/>
    <w:lsdException w:name="heading 6" w:locked="1" w:uiPriority="0"/>
    <w:lsdException w:name="heading 7" w:locked="1" w:uiPriority="0"/>
    <w:lsdException w:name="heading 8" w:locked="1" w:uiPriority="0"/>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88"/>
    <w:pPr>
      <w:overflowPunct w:val="0"/>
      <w:autoSpaceDE w:val="0"/>
      <w:autoSpaceDN w:val="0"/>
      <w:adjustRightInd w:val="0"/>
      <w:jc w:val="both"/>
      <w:textAlignment w:val="baseline"/>
    </w:pPr>
    <w:rPr>
      <w:rFonts w:ascii="Arial" w:hAnsi="Arial" w:cs="Arial"/>
      <w:szCs w:val="22"/>
      <w:lang w:val="en-US" w:eastAsia="en-US"/>
    </w:rPr>
  </w:style>
  <w:style w:type="paragraph" w:styleId="Heading1">
    <w:name w:val="heading 1"/>
    <w:basedOn w:val="Normal"/>
    <w:next w:val="Normal"/>
    <w:link w:val="Heading1Char"/>
    <w:qFormat/>
    <w:rsid w:val="0003047F"/>
    <w:pPr>
      <w:spacing w:after="720"/>
      <w:jc w:val="center"/>
      <w:outlineLvl w:val="0"/>
    </w:pPr>
    <w:rPr>
      <w:b/>
      <w:sz w:val="36"/>
      <w:lang w:val="en-CA"/>
    </w:rPr>
  </w:style>
  <w:style w:type="paragraph" w:styleId="Heading2">
    <w:name w:val="heading 2"/>
    <w:basedOn w:val="Normal"/>
    <w:next w:val="Normal"/>
    <w:link w:val="Heading2Char"/>
    <w:qFormat/>
    <w:rsid w:val="00184F88"/>
    <w:pPr>
      <w:keepNext/>
      <w:spacing w:after="240"/>
      <w:jc w:val="left"/>
      <w:outlineLvl w:val="1"/>
    </w:pPr>
    <w:rPr>
      <w:rFonts w:ascii="Arial Bold" w:hAnsi="Arial Bold"/>
      <w:b/>
      <w:caps/>
      <w:sz w:val="28"/>
    </w:rPr>
  </w:style>
  <w:style w:type="paragraph" w:styleId="Heading3">
    <w:name w:val="heading 3"/>
    <w:basedOn w:val="FluidName"/>
    <w:next w:val="Normal"/>
    <w:link w:val="Heading3Char"/>
    <w:qFormat/>
    <w:rsid w:val="00184F88"/>
    <w:pPr>
      <w:outlineLvl w:val="2"/>
    </w:pPr>
    <w:rPr>
      <w:bCs w:val="0"/>
      <w:szCs w:val="22"/>
      <w:lang w:val="en-CA"/>
    </w:rPr>
  </w:style>
  <w:style w:type="paragraph" w:styleId="Heading4">
    <w:name w:val="heading 4"/>
    <w:basedOn w:val="Normal"/>
    <w:next w:val="Normal"/>
    <w:link w:val="Heading4Char"/>
    <w:uiPriority w:val="99"/>
    <w:rsid w:val="00DD3020"/>
    <w:pPr>
      <w:keepNext/>
      <w:tabs>
        <w:tab w:val="left" w:pos="180"/>
      </w:tabs>
      <w:outlineLvl w:val="3"/>
    </w:pPr>
    <w:rPr>
      <w:b/>
      <w:bCs/>
      <w:color w:val="0000FF"/>
    </w:rPr>
  </w:style>
  <w:style w:type="paragraph" w:styleId="Heading5">
    <w:name w:val="heading 5"/>
    <w:basedOn w:val="Normal"/>
    <w:next w:val="Normal"/>
    <w:link w:val="Heading5Char"/>
    <w:uiPriority w:val="99"/>
    <w:rsid w:val="00DD3020"/>
    <w:pPr>
      <w:keepNext/>
      <w:tabs>
        <w:tab w:val="left" w:pos="1332"/>
      </w:tabs>
      <w:outlineLvl w:val="4"/>
    </w:pPr>
    <w:rPr>
      <w:b/>
      <w:bCs/>
      <w:sz w:val="18"/>
      <w:szCs w:val="18"/>
    </w:rPr>
  </w:style>
  <w:style w:type="paragraph" w:styleId="Heading6">
    <w:name w:val="heading 6"/>
    <w:basedOn w:val="Normal"/>
    <w:next w:val="Normal"/>
    <w:link w:val="Heading6Char"/>
    <w:uiPriority w:val="99"/>
    <w:rsid w:val="00DD3020"/>
    <w:pPr>
      <w:keepNext/>
      <w:jc w:val="center"/>
      <w:outlineLvl w:val="5"/>
    </w:pPr>
    <w:rPr>
      <w:b/>
      <w:bCs/>
    </w:rPr>
  </w:style>
  <w:style w:type="paragraph" w:styleId="Heading7">
    <w:name w:val="heading 7"/>
    <w:basedOn w:val="Normal"/>
    <w:next w:val="Normal"/>
    <w:link w:val="Heading7Char"/>
    <w:uiPriority w:val="99"/>
    <w:rsid w:val="00DD3020"/>
    <w:pPr>
      <w:keepNext/>
      <w:overflowPunct/>
      <w:autoSpaceDE/>
      <w:autoSpaceDN/>
      <w:adjustRightInd/>
      <w:textAlignment w:val="auto"/>
      <w:outlineLvl w:val="6"/>
    </w:pPr>
    <w:rPr>
      <w:b/>
      <w:bCs/>
      <w:sz w:val="24"/>
      <w:szCs w:val="24"/>
    </w:rPr>
  </w:style>
  <w:style w:type="paragraph" w:styleId="Heading8">
    <w:name w:val="heading 8"/>
    <w:basedOn w:val="Normal"/>
    <w:next w:val="Normal"/>
    <w:link w:val="Heading8Char"/>
    <w:uiPriority w:val="99"/>
    <w:rsid w:val="00DD3020"/>
    <w:pPr>
      <w:keepNext/>
      <w:outlineLvl w:val="7"/>
    </w:pPr>
    <w:rPr>
      <w:b/>
      <w:bCs/>
      <w:sz w:val="28"/>
      <w:szCs w:val="28"/>
    </w:rPr>
  </w:style>
  <w:style w:type="paragraph" w:styleId="Heading9">
    <w:name w:val="heading 9"/>
    <w:basedOn w:val="Normal"/>
    <w:next w:val="Normal"/>
    <w:link w:val="Heading9Char"/>
    <w:uiPriority w:val="99"/>
    <w:rsid w:val="00DD3020"/>
    <w:pPr>
      <w:keepNext/>
      <w:ind w:left="810" w:right="432"/>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47F"/>
    <w:rPr>
      <w:rFonts w:ascii="Arial" w:hAnsi="Arial" w:cs="Arial"/>
      <w:b/>
      <w:sz w:val="36"/>
      <w:szCs w:val="22"/>
      <w:lang w:eastAsia="en-US"/>
    </w:rPr>
  </w:style>
  <w:style w:type="character" w:customStyle="1" w:styleId="Heading2Char">
    <w:name w:val="Heading 2 Char"/>
    <w:basedOn w:val="DefaultParagraphFont"/>
    <w:link w:val="Heading2"/>
    <w:rsid w:val="00184F88"/>
    <w:rPr>
      <w:rFonts w:ascii="Arial Bold" w:hAnsi="Arial Bold" w:cs="Arial"/>
      <w:b/>
      <w:caps/>
      <w:sz w:val="28"/>
      <w:szCs w:val="22"/>
      <w:lang w:val="en-US" w:eastAsia="en-US"/>
    </w:rPr>
  </w:style>
  <w:style w:type="character" w:customStyle="1" w:styleId="Heading3Char">
    <w:name w:val="Heading 3 Char"/>
    <w:basedOn w:val="DefaultParagraphFont"/>
    <w:link w:val="Heading3"/>
    <w:rsid w:val="00184F88"/>
    <w:rPr>
      <w:rFonts w:ascii="Arial Bold" w:hAnsi="Arial Bold" w:cs="Arial"/>
      <w:b/>
      <w:caps/>
      <w:sz w:val="28"/>
      <w:szCs w:val="22"/>
      <w:lang w:eastAsia="en-US"/>
    </w:rPr>
  </w:style>
  <w:style w:type="character" w:customStyle="1" w:styleId="Heading4Char">
    <w:name w:val="Heading 4 Char"/>
    <w:basedOn w:val="DefaultParagraphFont"/>
    <w:link w:val="Heading4"/>
    <w:uiPriority w:val="9"/>
    <w:semiHidden/>
    <w:rsid w:val="00AE5BE2"/>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AE5BE2"/>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rsid w:val="00AE5BE2"/>
    <w:rPr>
      <w:rFonts w:ascii="Calibri" w:eastAsia="Times New Roman" w:hAnsi="Calibri" w:cs="Times New Roman"/>
      <w:b/>
      <w:bCs/>
      <w:lang w:val="en-US" w:eastAsia="en-US"/>
    </w:rPr>
  </w:style>
  <w:style w:type="character" w:customStyle="1" w:styleId="Heading7Char">
    <w:name w:val="Heading 7 Char"/>
    <w:basedOn w:val="DefaultParagraphFont"/>
    <w:link w:val="Heading7"/>
    <w:uiPriority w:val="9"/>
    <w:semiHidden/>
    <w:rsid w:val="00AE5BE2"/>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AE5BE2"/>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AE5BE2"/>
    <w:rPr>
      <w:rFonts w:ascii="Cambria" w:eastAsia="Times New Roman" w:hAnsi="Cambria" w:cs="Times New Roman"/>
      <w:lang w:val="en-US" w:eastAsia="en-US"/>
    </w:rPr>
  </w:style>
  <w:style w:type="paragraph" w:styleId="Header">
    <w:name w:val="header"/>
    <w:basedOn w:val="Normal"/>
    <w:link w:val="HeaderChar"/>
    <w:uiPriority w:val="99"/>
    <w:rsid w:val="00643D82"/>
    <w:pPr>
      <w:pBdr>
        <w:bottom w:val="single" w:sz="18" w:space="1" w:color="auto"/>
      </w:pBdr>
      <w:tabs>
        <w:tab w:val="right" w:pos="9936"/>
      </w:tabs>
    </w:pPr>
    <w:rPr>
      <w:rFonts w:ascii="Arial Bold" w:hAnsi="Arial Bold"/>
      <w:b/>
      <w:bCs/>
      <w:sz w:val="26"/>
      <w:szCs w:val="28"/>
    </w:rPr>
  </w:style>
  <w:style w:type="character" w:customStyle="1" w:styleId="HeaderChar">
    <w:name w:val="Header Char"/>
    <w:basedOn w:val="DefaultParagraphFont"/>
    <w:link w:val="Header"/>
    <w:uiPriority w:val="99"/>
    <w:rsid w:val="00643D82"/>
    <w:rPr>
      <w:rFonts w:ascii="Arial Bold" w:hAnsi="Arial Bold" w:cs="Arial"/>
      <w:b/>
      <w:bCs/>
      <w:sz w:val="26"/>
      <w:szCs w:val="28"/>
      <w:lang w:val="en-US" w:eastAsia="en-US"/>
    </w:rPr>
  </w:style>
  <w:style w:type="paragraph" w:styleId="Footer">
    <w:name w:val="footer"/>
    <w:basedOn w:val="Normal"/>
    <w:link w:val="FooterChar"/>
    <w:uiPriority w:val="99"/>
    <w:rsid w:val="00D258CF"/>
    <w:pPr>
      <w:pBdr>
        <w:top w:val="single" w:sz="18" w:space="1" w:color="auto"/>
      </w:pBdr>
      <w:tabs>
        <w:tab w:val="center" w:pos="4968"/>
        <w:tab w:val="right" w:pos="9900"/>
      </w:tabs>
    </w:pPr>
    <w:rPr>
      <w:sz w:val="24"/>
      <w:szCs w:val="24"/>
    </w:rPr>
  </w:style>
  <w:style w:type="character" w:customStyle="1" w:styleId="FooterChar">
    <w:name w:val="Footer Char"/>
    <w:basedOn w:val="DefaultParagraphFont"/>
    <w:link w:val="Footer"/>
    <w:uiPriority w:val="99"/>
    <w:rsid w:val="00D258CF"/>
    <w:rPr>
      <w:rFonts w:ascii="Arial" w:hAnsi="Arial" w:cs="Arial"/>
      <w:sz w:val="24"/>
      <w:szCs w:val="24"/>
      <w:lang w:val="en-US" w:eastAsia="en-US"/>
    </w:rPr>
  </w:style>
  <w:style w:type="character" w:styleId="PageNumber">
    <w:name w:val="page number"/>
    <w:basedOn w:val="DefaultParagraphFont"/>
    <w:uiPriority w:val="99"/>
    <w:rsid w:val="00DD3020"/>
    <w:rPr>
      <w:rFonts w:cs="Times New Roman"/>
    </w:rPr>
  </w:style>
  <w:style w:type="paragraph" w:styleId="Title">
    <w:name w:val="Title"/>
    <w:basedOn w:val="Normal"/>
    <w:link w:val="TitleChar"/>
    <w:uiPriority w:val="99"/>
    <w:qFormat/>
    <w:rsid w:val="00DD3020"/>
    <w:pPr>
      <w:jc w:val="center"/>
    </w:pPr>
    <w:rPr>
      <w:b/>
      <w:bCs/>
    </w:rPr>
  </w:style>
  <w:style w:type="character" w:customStyle="1" w:styleId="TitleChar">
    <w:name w:val="Title Char"/>
    <w:basedOn w:val="DefaultParagraphFont"/>
    <w:link w:val="Title"/>
    <w:uiPriority w:val="10"/>
    <w:rsid w:val="00AE5BE2"/>
    <w:rPr>
      <w:rFonts w:ascii="Cambria" w:eastAsia="Times New Roman" w:hAnsi="Cambria" w:cs="Times New Roman"/>
      <w:b/>
      <w:bCs/>
      <w:kern w:val="28"/>
      <w:sz w:val="32"/>
      <w:szCs w:val="32"/>
      <w:lang w:val="en-US" w:eastAsia="en-US"/>
    </w:rPr>
  </w:style>
  <w:style w:type="paragraph" w:styleId="BodyTextIndent">
    <w:name w:val="Body Text Indent"/>
    <w:basedOn w:val="Normal"/>
    <w:link w:val="BodyTextIndentChar"/>
    <w:uiPriority w:val="99"/>
    <w:rsid w:val="00DD3020"/>
    <w:pPr>
      <w:tabs>
        <w:tab w:val="left" w:pos="1080"/>
      </w:tabs>
      <w:ind w:left="-450"/>
      <w:jc w:val="center"/>
    </w:pPr>
    <w:rPr>
      <w:sz w:val="24"/>
      <w:szCs w:val="24"/>
    </w:rPr>
  </w:style>
  <w:style w:type="character" w:customStyle="1" w:styleId="BodyTextIndentChar">
    <w:name w:val="Body Text Indent Char"/>
    <w:basedOn w:val="DefaultParagraphFont"/>
    <w:link w:val="BodyTextIndent"/>
    <w:uiPriority w:val="99"/>
    <w:semiHidden/>
    <w:rsid w:val="00AE5BE2"/>
    <w:rPr>
      <w:rFonts w:ascii="Arial" w:hAnsi="Arial" w:cs="Arial"/>
      <w:lang w:val="en-US" w:eastAsia="en-US"/>
    </w:rPr>
  </w:style>
  <w:style w:type="paragraph" w:styleId="BodyText">
    <w:name w:val="Body Text"/>
    <w:basedOn w:val="Normal"/>
    <w:link w:val="BodyTextChar"/>
    <w:uiPriority w:val="99"/>
    <w:rsid w:val="003707D5"/>
    <w:pPr>
      <w:spacing w:before="240" w:after="240"/>
    </w:pPr>
    <w:rPr>
      <w:szCs w:val="18"/>
      <w:lang w:eastAsia="fr-FR"/>
    </w:rPr>
  </w:style>
  <w:style w:type="character" w:customStyle="1" w:styleId="BodyTextChar">
    <w:name w:val="Body Text Char"/>
    <w:basedOn w:val="DefaultParagraphFont"/>
    <w:link w:val="BodyText"/>
    <w:uiPriority w:val="99"/>
    <w:rsid w:val="003707D5"/>
    <w:rPr>
      <w:rFonts w:ascii="Arial" w:hAnsi="Arial" w:cs="Arial"/>
      <w:szCs w:val="18"/>
      <w:lang w:val="en-US" w:eastAsia="fr-FR"/>
    </w:rPr>
  </w:style>
  <w:style w:type="character" w:styleId="Hyperlink">
    <w:name w:val="Hyperlink"/>
    <w:basedOn w:val="DefaultParagraphFont"/>
    <w:uiPriority w:val="99"/>
    <w:rsid w:val="00DD3020"/>
    <w:rPr>
      <w:rFonts w:cs="Times New Roman"/>
      <w:color w:val="0000FF"/>
      <w:u w:val="single"/>
    </w:rPr>
  </w:style>
  <w:style w:type="paragraph" w:styleId="BodyText2">
    <w:name w:val="Body Text 2"/>
    <w:basedOn w:val="Normal"/>
    <w:link w:val="BodyText2Char"/>
    <w:uiPriority w:val="99"/>
    <w:rsid w:val="00DD3020"/>
  </w:style>
  <w:style w:type="character" w:customStyle="1" w:styleId="BodyText2Char">
    <w:name w:val="Body Text 2 Char"/>
    <w:basedOn w:val="DefaultParagraphFont"/>
    <w:link w:val="BodyText2"/>
    <w:uiPriority w:val="99"/>
    <w:semiHidden/>
    <w:rsid w:val="00AE5BE2"/>
    <w:rPr>
      <w:rFonts w:ascii="Arial" w:hAnsi="Arial" w:cs="Arial"/>
      <w:lang w:val="en-US" w:eastAsia="en-US"/>
    </w:rPr>
  </w:style>
  <w:style w:type="paragraph" w:styleId="BodyText3">
    <w:name w:val="Body Text 3"/>
    <w:basedOn w:val="Normal"/>
    <w:link w:val="BodyText3Char"/>
    <w:uiPriority w:val="99"/>
    <w:rsid w:val="00DD3020"/>
    <w:rPr>
      <w:sz w:val="24"/>
      <w:szCs w:val="24"/>
    </w:rPr>
  </w:style>
  <w:style w:type="character" w:customStyle="1" w:styleId="BodyText3Char">
    <w:name w:val="Body Text 3 Char"/>
    <w:basedOn w:val="DefaultParagraphFont"/>
    <w:link w:val="BodyText3"/>
    <w:uiPriority w:val="99"/>
    <w:semiHidden/>
    <w:rsid w:val="00AE5BE2"/>
    <w:rPr>
      <w:rFonts w:ascii="Arial" w:hAnsi="Arial" w:cs="Arial"/>
      <w:sz w:val="16"/>
      <w:szCs w:val="16"/>
      <w:lang w:val="en-US" w:eastAsia="en-US"/>
    </w:rPr>
  </w:style>
  <w:style w:type="character" w:styleId="Strong">
    <w:name w:val="Strong"/>
    <w:basedOn w:val="DefaultParagraphFont"/>
    <w:uiPriority w:val="99"/>
    <w:rsid w:val="00DD3020"/>
    <w:rPr>
      <w:rFonts w:cs="Times New Roman"/>
      <w:b/>
      <w:bCs/>
    </w:rPr>
  </w:style>
  <w:style w:type="paragraph" w:styleId="BlockText">
    <w:name w:val="Block Text"/>
    <w:basedOn w:val="Normal"/>
    <w:uiPriority w:val="99"/>
    <w:rsid w:val="00DD3020"/>
    <w:pPr>
      <w:ind w:left="810" w:right="432"/>
    </w:pPr>
    <w:rPr>
      <w:sz w:val="18"/>
      <w:szCs w:val="18"/>
    </w:rPr>
  </w:style>
  <w:style w:type="character" w:styleId="FollowedHyperlink">
    <w:name w:val="FollowedHyperlink"/>
    <w:basedOn w:val="DefaultParagraphFont"/>
    <w:uiPriority w:val="99"/>
    <w:rsid w:val="00DD3020"/>
    <w:rPr>
      <w:rFonts w:cs="Times New Roman"/>
      <w:color w:val="800080"/>
      <w:u w:val="single"/>
    </w:rPr>
  </w:style>
  <w:style w:type="paragraph" w:styleId="Caption">
    <w:name w:val="caption"/>
    <w:basedOn w:val="Normal"/>
    <w:next w:val="Normal"/>
    <w:autoRedefine/>
    <w:uiPriority w:val="99"/>
    <w:qFormat/>
    <w:rsid w:val="00F95E57"/>
    <w:pPr>
      <w:tabs>
        <w:tab w:val="left" w:pos="2160"/>
        <w:tab w:val="left" w:pos="5040"/>
        <w:tab w:val="left" w:pos="8280"/>
      </w:tabs>
      <w:spacing w:after="200"/>
      <w:jc w:val="center"/>
    </w:pPr>
    <w:rPr>
      <w:b/>
      <w:bCs/>
      <w:szCs w:val="20"/>
      <w:lang w:val="en-CA"/>
    </w:rPr>
  </w:style>
  <w:style w:type="paragraph" w:customStyle="1" w:styleId="BodyText1">
    <w:name w:val="Body Text 1"/>
    <w:basedOn w:val="BodyText"/>
    <w:autoRedefine/>
    <w:uiPriority w:val="99"/>
    <w:rsid w:val="00DD3020"/>
    <w:pPr>
      <w:numPr>
        <w:ilvl w:val="2"/>
        <w:numId w:val="3"/>
      </w:numPr>
      <w:overflowPunct/>
      <w:autoSpaceDE/>
      <w:autoSpaceDN/>
      <w:adjustRightInd/>
      <w:spacing w:before="120"/>
      <w:textAlignment w:val="auto"/>
    </w:pPr>
    <w:rPr>
      <w:szCs w:val="20"/>
      <w:lang w:val="en-GB" w:eastAsia="en-US"/>
    </w:rPr>
  </w:style>
  <w:style w:type="paragraph" w:customStyle="1" w:styleId="Vignete">
    <w:name w:val="Vignete"/>
    <w:basedOn w:val="Normal"/>
    <w:uiPriority w:val="99"/>
    <w:rsid w:val="00DD3020"/>
    <w:pPr>
      <w:numPr>
        <w:numId w:val="4"/>
      </w:numPr>
    </w:pPr>
  </w:style>
  <w:style w:type="paragraph" w:styleId="BodyTextIndent2">
    <w:name w:val="Body Text Indent 2"/>
    <w:basedOn w:val="Normal"/>
    <w:link w:val="BodyTextIndent2Char"/>
    <w:uiPriority w:val="99"/>
    <w:rsid w:val="00DD3020"/>
    <w:pPr>
      <w:ind w:left="450"/>
    </w:pPr>
    <w:rPr>
      <w:lang w:val="en-CA"/>
    </w:rPr>
  </w:style>
  <w:style w:type="character" w:customStyle="1" w:styleId="BodyTextIndent2Char">
    <w:name w:val="Body Text Indent 2 Char"/>
    <w:basedOn w:val="DefaultParagraphFont"/>
    <w:link w:val="BodyTextIndent2"/>
    <w:uiPriority w:val="99"/>
    <w:semiHidden/>
    <w:rsid w:val="00AE5BE2"/>
    <w:rPr>
      <w:rFonts w:ascii="Arial" w:hAnsi="Arial" w:cs="Arial"/>
      <w:lang w:val="en-US" w:eastAsia="en-US"/>
    </w:rPr>
  </w:style>
  <w:style w:type="paragraph" w:customStyle="1" w:styleId="bullet">
    <w:name w:val="bullet"/>
    <w:basedOn w:val="Normal"/>
    <w:uiPriority w:val="99"/>
    <w:rsid w:val="00DD3020"/>
    <w:pPr>
      <w:numPr>
        <w:numId w:val="5"/>
      </w:numPr>
    </w:pPr>
  </w:style>
  <w:style w:type="paragraph" w:customStyle="1" w:styleId="6BodyText">
    <w:name w:val="6) Body Text"/>
    <w:basedOn w:val="Normal"/>
    <w:uiPriority w:val="99"/>
    <w:rsid w:val="00DD3020"/>
    <w:pPr>
      <w:widowControl w:val="0"/>
      <w:tabs>
        <w:tab w:val="left" w:pos="2520"/>
      </w:tabs>
      <w:overflowPunct/>
      <w:spacing w:before="22" w:after="180" w:line="288" w:lineRule="auto"/>
      <w:ind w:left="1080"/>
    </w:pPr>
    <w:rPr>
      <w:rFonts w:ascii="Charlotte Sans Book" w:hAnsi="Charlotte Sans Book" w:cs="Charlotte Sans Book"/>
      <w:color w:val="000000"/>
    </w:rPr>
  </w:style>
  <w:style w:type="paragraph" w:styleId="BodyTextIndent3">
    <w:name w:val="Body Text Indent 3"/>
    <w:basedOn w:val="Normal"/>
    <w:link w:val="BodyTextIndent3Char"/>
    <w:uiPriority w:val="99"/>
    <w:rsid w:val="00DD3020"/>
    <w:pPr>
      <w:ind w:left="720" w:hanging="720"/>
    </w:pPr>
    <w:rPr>
      <w:b/>
      <w:bCs/>
    </w:rPr>
  </w:style>
  <w:style w:type="character" w:customStyle="1" w:styleId="BodyTextIndent3Char">
    <w:name w:val="Body Text Indent 3 Char"/>
    <w:basedOn w:val="DefaultParagraphFont"/>
    <w:link w:val="BodyTextIndent3"/>
    <w:uiPriority w:val="99"/>
    <w:semiHidden/>
    <w:rsid w:val="00AE5BE2"/>
    <w:rPr>
      <w:rFonts w:ascii="Arial" w:hAnsi="Arial" w:cs="Arial"/>
      <w:sz w:val="16"/>
      <w:szCs w:val="16"/>
      <w:lang w:val="en-US" w:eastAsia="en-US"/>
    </w:rPr>
  </w:style>
  <w:style w:type="character" w:styleId="CommentReference">
    <w:name w:val="annotation reference"/>
    <w:basedOn w:val="DefaultParagraphFont"/>
    <w:uiPriority w:val="99"/>
    <w:semiHidden/>
    <w:rsid w:val="00DD3020"/>
    <w:rPr>
      <w:rFonts w:cs="Times New Roman"/>
      <w:sz w:val="16"/>
      <w:szCs w:val="16"/>
    </w:rPr>
  </w:style>
  <w:style w:type="paragraph" w:styleId="CommentText">
    <w:name w:val="annotation text"/>
    <w:basedOn w:val="Normal"/>
    <w:link w:val="CommentTextChar"/>
    <w:uiPriority w:val="99"/>
    <w:semiHidden/>
    <w:rsid w:val="00DD3020"/>
  </w:style>
  <w:style w:type="character" w:customStyle="1" w:styleId="CommentTextChar">
    <w:name w:val="Comment Text Char"/>
    <w:basedOn w:val="DefaultParagraphFont"/>
    <w:link w:val="CommentText"/>
    <w:uiPriority w:val="99"/>
    <w:semiHidden/>
    <w:rsid w:val="00AE5BE2"/>
    <w:rPr>
      <w:rFonts w:ascii="Arial" w:hAnsi="Arial" w:cs="Arial"/>
      <w:sz w:val="20"/>
      <w:szCs w:val="20"/>
      <w:lang w:val="en-US" w:eastAsia="en-US"/>
    </w:rPr>
  </w:style>
  <w:style w:type="paragraph" w:styleId="NormalWeb">
    <w:name w:val="Normal (Web)"/>
    <w:basedOn w:val="Normal"/>
    <w:uiPriority w:val="99"/>
    <w:rsid w:val="00DD3020"/>
    <w:pPr>
      <w:overflowPunct/>
      <w:autoSpaceDE/>
      <w:autoSpaceDN/>
      <w:adjustRightInd/>
      <w:spacing w:before="100" w:beforeAutospacing="1" w:after="100" w:afterAutospacing="1"/>
      <w:textAlignment w:val="auto"/>
    </w:pPr>
    <w:rPr>
      <w:rFonts w:ascii="Verdana" w:hAnsi="Verdana" w:cs="Verdana"/>
      <w:color w:val="000000"/>
      <w:sz w:val="17"/>
      <w:szCs w:val="17"/>
      <w:lang w:val="en-CA"/>
    </w:rPr>
  </w:style>
  <w:style w:type="paragraph" w:styleId="BalloonText">
    <w:name w:val="Balloon Text"/>
    <w:basedOn w:val="Normal"/>
    <w:link w:val="BalloonTextChar"/>
    <w:uiPriority w:val="99"/>
    <w:semiHidden/>
    <w:rsid w:val="00DD3020"/>
    <w:rPr>
      <w:rFonts w:ascii="Tahoma" w:hAnsi="Tahoma" w:cs="Tahoma"/>
      <w:sz w:val="16"/>
      <w:szCs w:val="16"/>
    </w:rPr>
  </w:style>
  <w:style w:type="character" w:customStyle="1" w:styleId="BalloonTextChar">
    <w:name w:val="Balloon Text Char"/>
    <w:basedOn w:val="DefaultParagraphFont"/>
    <w:link w:val="BalloonText"/>
    <w:uiPriority w:val="99"/>
    <w:semiHidden/>
    <w:rsid w:val="00AE5BE2"/>
    <w:rPr>
      <w:sz w:val="0"/>
      <w:szCs w:val="0"/>
      <w:lang w:val="en-US" w:eastAsia="en-US"/>
    </w:rPr>
  </w:style>
  <w:style w:type="paragraph" w:styleId="CommentSubject">
    <w:name w:val="annotation subject"/>
    <w:basedOn w:val="CommentText"/>
    <w:next w:val="CommentText"/>
    <w:link w:val="CommentSubjectChar"/>
    <w:uiPriority w:val="99"/>
    <w:semiHidden/>
    <w:rsid w:val="00CA29B4"/>
    <w:rPr>
      <w:b/>
      <w:bCs/>
    </w:rPr>
  </w:style>
  <w:style w:type="character" w:customStyle="1" w:styleId="CommentSubjectChar">
    <w:name w:val="Comment Subject Char"/>
    <w:basedOn w:val="CommentTextChar"/>
    <w:link w:val="CommentSubject"/>
    <w:uiPriority w:val="99"/>
    <w:semiHidden/>
    <w:rsid w:val="00AE5BE2"/>
    <w:rPr>
      <w:rFonts w:ascii="Arial" w:hAnsi="Arial" w:cs="Arial"/>
      <w:b/>
      <w:bCs/>
      <w:sz w:val="20"/>
      <w:szCs w:val="20"/>
      <w:lang w:val="en-US" w:eastAsia="en-US"/>
    </w:rPr>
  </w:style>
  <w:style w:type="paragraph" w:styleId="ListBullet">
    <w:name w:val="List Bullet"/>
    <w:basedOn w:val="Normal"/>
    <w:uiPriority w:val="99"/>
    <w:rsid w:val="00770A73"/>
    <w:pPr>
      <w:tabs>
        <w:tab w:val="num" w:pos="360"/>
      </w:tabs>
      <w:ind w:left="360" w:hanging="360"/>
    </w:pPr>
  </w:style>
  <w:style w:type="paragraph" w:customStyle="1" w:styleId="Pa8">
    <w:name w:val="Pa8"/>
    <w:basedOn w:val="Normal"/>
    <w:next w:val="Normal"/>
    <w:uiPriority w:val="99"/>
    <w:rsid w:val="00203C80"/>
    <w:pPr>
      <w:overflowPunct/>
      <w:spacing w:line="261" w:lineRule="atLeast"/>
      <w:textAlignment w:val="auto"/>
    </w:pPr>
    <w:rPr>
      <w:rFonts w:ascii="CWFZGM+Myriad-BoldItalic" w:hAnsi="CWFZGM+Myriad-BoldItalic" w:cs="CWFZGM+Myriad-BoldItalic"/>
      <w:sz w:val="24"/>
      <w:szCs w:val="24"/>
    </w:rPr>
  </w:style>
  <w:style w:type="paragraph" w:customStyle="1" w:styleId="Pa1">
    <w:name w:val="Pa1"/>
    <w:basedOn w:val="Normal"/>
    <w:next w:val="Normal"/>
    <w:uiPriority w:val="99"/>
    <w:rsid w:val="00203C80"/>
    <w:pPr>
      <w:overflowPunct/>
      <w:spacing w:line="221" w:lineRule="atLeast"/>
      <w:textAlignment w:val="auto"/>
    </w:pPr>
    <w:rPr>
      <w:rFonts w:ascii="CWFZGM+Myriad-BoldItalic" w:hAnsi="CWFZGM+Myriad-BoldItalic" w:cs="CWFZGM+Myriad-BoldItalic"/>
      <w:sz w:val="24"/>
      <w:szCs w:val="24"/>
    </w:rPr>
  </w:style>
  <w:style w:type="paragraph" w:customStyle="1" w:styleId="TitlePageText">
    <w:name w:val="Title Page Text"/>
    <w:basedOn w:val="Normal"/>
    <w:uiPriority w:val="99"/>
    <w:rsid w:val="0054578A"/>
    <w:pPr>
      <w:jc w:val="right"/>
    </w:pPr>
    <w:rPr>
      <w:b/>
      <w:bCs/>
      <w:sz w:val="48"/>
      <w:szCs w:val="48"/>
      <w:lang w:val="en-CA"/>
      <w14:shadow w14:blurRad="50800" w14:dist="38100" w14:dir="2700000" w14:sx="100000" w14:sy="100000" w14:kx="0" w14:ky="0" w14:algn="tl">
        <w14:srgbClr w14:val="000000">
          <w14:alpha w14:val="60000"/>
        </w14:srgbClr>
      </w14:shadow>
    </w:rPr>
  </w:style>
  <w:style w:type="paragraph" w:customStyle="1" w:styleId="TitlePageText2">
    <w:name w:val="Title Page Text 2"/>
    <w:basedOn w:val="Normal"/>
    <w:uiPriority w:val="99"/>
    <w:rsid w:val="0054578A"/>
    <w:pPr>
      <w:jc w:val="right"/>
    </w:pPr>
    <w:rPr>
      <w:b/>
      <w:bCs/>
      <w:sz w:val="40"/>
      <w:szCs w:val="40"/>
      <w:lang w:val="en-CA"/>
    </w:rPr>
  </w:style>
  <w:style w:type="paragraph" w:styleId="DocumentMap">
    <w:name w:val="Document Map"/>
    <w:basedOn w:val="Normal"/>
    <w:link w:val="DocumentMapChar"/>
    <w:uiPriority w:val="99"/>
    <w:semiHidden/>
    <w:rsid w:val="00CA6894"/>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AE5BE2"/>
    <w:rPr>
      <w:sz w:val="0"/>
      <w:szCs w:val="0"/>
      <w:lang w:val="en-US" w:eastAsia="en-US"/>
    </w:rPr>
  </w:style>
  <w:style w:type="paragraph" w:customStyle="1" w:styleId="FluidName">
    <w:name w:val="Fluid Name"/>
    <w:basedOn w:val="Normal"/>
    <w:uiPriority w:val="99"/>
    <w:qFormat/>
    <w:rsid w:val="007675BD"/>
    <w:pPr>
      <w:pageBreakBefore/>
      <w:spacing w:before="60" w:after="120"/>
      <w:jc w:val="center"/>
    </w:pPr>
    <w:rPr>
      <w:rFonts w:ascii="Arial Bold" w:hAnsi="Arial Bold"/>
      <w:b/>
      <w:bCs/>
      <w:caps/>
      <w:sz w:val="28"/>
      <w:szCs w:val="28"/>
    </w:rPr>
  </w:style>
  <w:style w:type="paragraph" w:styleId="FootnoteText">
    <w:name w:val="footnote text"/>
    <w:basedOn w:val="Normal"/>
    <w:link w:val="FootnoteTextChar"/>
    <w:rsid w:val="000039BF"/>
    <w:rPr>
      <w:szCs w:val="20"/>
    </w:rPr>
  </w:style>
  <w:style w:type="character" w:customStyle="1" w:styleId="FootnoteTextChar">
    <w:name w:val="Footnote Text Char"/>
    <w:basedOn w:val="DefaultParagraphFont"/>
    <w:link w:val="FootnoteText"/>
    <w:rsid w:val="00AE5BE2"/>
    <w:rPr>
      <w:rFonts w:ascii="Arial" w:hAnsi="Arial" w:cs="Arial"/>
      <w:sz w:val="20"/>
      <w:szCs w:val="20"/>
      <w:lang w:val="en-US" w:eastAsia="en-US"/>
    </w:rPr>
  </w:style>
  <w:style w:type="character" w:styleId="FootnoteReference">
    <w:name w:val="footnote reference"/>
    <w:basedOn w:val="DefaultParagraphFont"/>
    <w:rsid w:val="000039BF"/>
    <w:rPr>
      <w:rFonts w:cs="Times New Roman"/>
      <w:vertAlign w:val="superscript"/>
    </w:rPr>
  </w:style>
  <w:style w:type="paragraph" w:styleId="ListParagraph">
    <w:name w:val="List Paragraph"/>
    <w:basedOn w:val="Normal"/>
    <w:uiPriority w:val="99"/>
    <w:qFormat/>
    <w:rsid w:val="000B7608"/>
    <w:pPr>
      <w:ind w:left="720"/>
    </w:pPr>
  </w:style>
  <w:style w:type="numbering" w:customStyle="1" w:styleId="StyleBulleted11pt">
    <w:name w:val="Style Bulleted 11 pt"/>
    <w:rsid w:val="00AE5BE2"/>
    <w:pPr>
      <w:numPr>
        <w:numId w:val="7"/>
      </w:numPr>
    </w:pPr>
  </w:style>
  <w:style w:type="paragraph" w:styleId="Revision">
    <w:name w:val="Revision"/>
    <w:hidden/>
    <w:uiPriority w:val="99"/>
    <w:semiHidden/>
    <w:rsid w:val="00E6638A"/>
    <w:rPr>
      <w:rFonts w:ascii="Arial" w:hAnsi="Arial" w:cs="Arial"/>
      <w:szCs w:val="22"/>
      <w:lang w:val="en-US" w:eastAsia="en-US"/>
    </w:rPr>
  </w:style>
  <w:style w:type="paragraph" w:styleId="TOC1">
    <w:name w:val="toc 1"/>
    <w:basedOn w:val="Normal"/>
    <w:next w:val="Normal"/>
    <w:autoRedefine/>
    <w:uiPriority w:val="39"/>
    <w:unhideWhenUsed/>
    <w:qFormat/>
    <w:rsid w:val="000631AC"/>
    <w:pPr>
      <w:tabs>
        <w:tab w:val="right" w:leader="dot" w:pos="9926"/>
      </w:tabs>
      <w:spacing w:before="40" w:after="40"/>
    </w:pPr>
  </w:style>
  <w:style w:type="paragraph" w:styleId="TOC2">
    <w:name w:val="toc 2"/>
    <w:basedOn w:val="Normal"/>
    <w:next w:val="Normal"/>
    <w:autoRedefine/>
    <w:uiPriority w:val="39"/>
    <w:unhideWhenUsed/>
    <w:qFormat/>
    <w:rsid w:val="009952DB"/>
    <w:pPr>
      <w:tabs>
        <w:tab w:val="right" w:leader="dot" w:pos="9926"/>
      </w:tabs>
      <w:spacing w:before="20" w:after="20"/>
    </w:pPr>
  </w:style>
  <w:style w:type="paragraph" w:styleId="Bibliography">
    <w:name w:val="Bibliography"/>
    <w:basedOn w:val="Normal"/>
    <w:next w:val="Normal"/>
    <w:uiPriority w:val="37"/>
    <w:semiHidden/>
    <w:unhideWhenUsed/>
    <w:rsid w:val="00F37242"/>
  </w:style>
  <w:style w:type="paragraph" w:styleId="BodyTextFirstIndent">
    <w:name w:val="Body Text First Indent"/>
    <w:basedOn w:val="BodyText"/>
    <w:link w:val="BodyTextFirstIndentChar"/>
    <w:uiPriority w:val="99"/>
    <w:semiHidden/>
    <w:unhideWhenUsed/>
    <w:rsid w:val="00F37242"/>
    <w:pPr>
      <w:spacing w:before="0" w:after="0"/>
      <w:ind w:firstLine="360"/>
    </w:pPr>
    <w:rPr>
      <w:szCs w:val="22"/>
      <w:lang w:eastAsia="en-US"/>
    </w:rPr>
  </w:style>
  <w:style w:type="character" w:customStyle="1" w:styleId="BodyTextFirstIndentChar">
    <w:name w:val="Body Text First Indent Char"/>
    <w:basedOn w:val="BodyTextChar"/>
    <w:link w:val="BodyTextFirstIndent"/>
    <w:uiPriority w:val="99"/>
    <w:semiHidden/>
    <w:rsid w:val="00F37242"/>
    <w:rPr>
      <w:rFonts w:ascii="Arial" w:hAnsi="Arial" w:cs="Arial"/>
      <w:szCs w:val="22"/>
      <w:lang w:val="en-US" w:eastAsia="en-US"/>
    </w:rPr>
  </w:style>
  <w:style w:type="paragraph" w:styleId="BodyTextFirstIndent2">
    <w:name w:val="Body Text First Indent 2"/>
    <w:basedOn w:val="BodyTextIndent"/>
    <w:link w:val="BodyTextFirstIndent2Char"/>
    <w:uiPriority w:val="99"/>
    <w:semiHidden/>
    <w:unhideWhenUsed/>
    <w:rsid w:val="00F37242"/>
    <w:pPr>
      <w:tabs>
        <w:tab w:val="clear" w:pos="1080"/>
      </w:tabs>
      <w:ind w:left="360" w:firstLine="360"/>
      <w:jc w:val="both"/>
    </w:pPr>
    <w:rPr>
      <w:sz w:val="20"/>
      <w:szCs w:val="22"/>
    </w:rPr>
  </w:style>
  <w:style w:type="character" w:customStyle="1" w:styleId="BodyTextFirstIndent2Char">
    <w:name w:val="Body Text First Indent 2 Char"/>
    <w:basedOn w:val="BodyTextIndentChar"/>
    <w:link w:val="BodyTextFirstIndent2"/>
    <w:uiPriority w:val="99"/>
    <w:semiHidden/>
    <w:rsid w:val="00F37242"/>
    <w:rPr>
      <w:rFonts w:ascii="Arial" w:hAnsi="Arial" w:cs="Arial"/>
      <w:szCs w:val="22"/>
      <w:lang w:val="en-US" w:eastAsia="en-US"/>
    </w:rPr>
  </w:style>
  <w:style w:type="paragraph" w:styleId="Closing">
    <w:name w:val="Closing"/>
    <w:basedOn w:val="Normal"/>
    <w:link w:val="ClosingChar"/>
    <w:uiPriority w:val="99"/>
    <w:semiHidden/>
    <w:unhideWhenUsed/>
    <w:rsid w:val="00F37242"/>
    <w:pPr>
      <w:ind w:left="4320"/>
    </w:pPr>
  </w:style>
  <w:style w:type="character" w:customStyle="1" w:styleId="ClosingChar">
    <w:name w:val="Closing Char"/>
    <w:basedOn w:val="DefaultParagraphFont"/>
    <w:link w:val="Closing"/>
    <w:uiPriority w:val="99"/>
    <w:semiHidden/>
    <w:rsid w:val="00F37242"/>
    <w:rPr>
      <w:rFonts w:ascii="Arial" w:hAnsi="Arial" w:cs="Arial"/>
      <w:szCs w:val="22"/>
      <w:lang w:val="en-US" w:eastAsia="en-US"/>
    </w:rPr>
  </w:style>
  <w:style w:type="paragraph" w:styleId="Date">
    <w:name w:val="Date"/>
    <w:basedOn w:val="Normal"/>
    <w:next w:val="Normal"/>
    <w:link w:val="DateChar"/>
    <w:uiPriority w:val="99"/>
    <w:semiHidden/>
    <w:unhideWhenUsed/>
    <w:rsid w:val="00F37242"/>
  </w:style>
  <w:style w:type="character" w:customStyle="1" w:styleId="DateChar">
    <w:name w:val="Date Char"/>
    <w:basedOn w:val="DefaultParagraphFont"/>
    <w:link w:val="Date"/>
    <w:uiPriority w:val="99"/>
    <w:semiHidden/>
    <w:rsid w:val="00F37242"/>
    <w:rPr>
      <w:rFonts w:ascii="Arial" w:hAnsi="Arial" w:cs="Arial"/>
      <w:szCs w:val="22"/>
      <w:lang w:val="en-US" w:eastAsia="en-US"/>
    </w:rPr>
  </w:style>
  <w:style w:type="paragraph" w:styleId="E-mailSignature">
    <w:name w:val="E-mail Signature"/>
    <w:basedOn w:val="Normal"/>
    <w:link w:val="E-mailSignatureChar"/>
    <w:uiPriority w:val="99"/>
    <w:semiHidden/>
    <w:unhideWhenUsed/>
    <w:rsid w:val="00F37242"/>
  </w:style>
  <w:style w:type="character" w:customStyle="1" w:styleId="E-mailSignatureChar">
    <w:name w:val="E-mail Signature Char"/>
    <w:basedOn w:val="DefaultParagraphFont"/>
    <w:link w:val="E-mailSignature"/>
    <w:uiPriority w:val="99"/>
    <w:semiHidden/>
    <w:rsid w:val="00F37242"/>
    <w:rPr>
      <w:rFonts w:ascii="Arial" w:hAnsi="Arial" w:cs="Arial"/>
      <w:szCs w:val="22"/>
      <w:lang w:val="en-US" w:eastAsia="en-US"/>
    </w:rPr>
  </w:style>
  <w:style w:type="paragraph" w:styleId="EndnoteText">
    <w:name w:val="endnote text"/>
    <w:basedOn w:val="Normal"/>
    <w:link w:val="EndnoteTextChar"/>
    <w:uiPriority w:val="99"/>
    <w:semiHidden/>
    <w:unhideWhenUsed/>
    <w:rsid w:val="00F37242"/>
    <w:rPr>
      <w:szCs w:val="20"/>
    </w:rPr>
  </w:style>
  <w:style w:type="character" w:customStyle="1" w:styleId="EndnoteTextChar">
    <w:name w:val="Endnote Text Char"/>
    <w:basedOn w:val="DefaultParagraphFont"/>
    <w:link w:val="EndnoteText"/>
    <w:uiPriority w:val="99"/>
    <w:semiHidden/>
    <w:rsid w:val="00F37242"/>
    <w:rPr>
      <w:rFonts w:ascii="Arial" w:hAnsi="Arial" w:cs="Arial"/>
      <w:lang w:val="en-US" w:eastAsia="en-US"/>
    </w:rPr>
  </w:style>
  <w:style w:type="paragraph" w:styleId="EnvelopeAddress">
    <w:name w:val="envelope address"/>
    <w:basedOn w:val="Normal"/>
    <w:uiPriority w:val="99"/>
    <w:semiHidden/>
    <w:unhideWhenUsed/>
    <w:rsid w:val="00F372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7242"/>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F37242"/>
    <w:rPr>
      <w:i/>
      <w:iCs/>
    </w:rPr>
  </w:style>
  <w:style w:type="character" w:customStyle="1" w:styleId="HTMLAddressChar">
    <w:name w:val="HTML Address Char"/>
    <w:basedOn w:val="DefaultParagraphFont"/>
    <w:link w:val="HTMLAddress"/>
    <w:uiPriority w:val="99"/>
    <w:semiHidden/>
    <w:rsid w:val="00F37242"/>
    <w:rPr>
      <w:rFonts w:ascii="Arial" w:hAnsi="Arial" w:cs="Arial"/>
      <w:i/>
      <w:iCs/>
      <w:szCs w:val="22"/>
      <w:lang w:val="en-US" w:eastAsia="en-US"/>
    </w:rPr>
  </w:style>
  <w:style w:type="paragraph" w:styleId="HTMLPreformatted">
    <w:name w:val="HTML Preformatted"/>
    <w:basedOn w:val="Normal"/>
    <w:link w:val="HTMLPreformattedChar"/>
    <w:uiPriority w:val="99"/>
    <w:semiHidden/>
    <w:unhideWhenUsed/>
    <w:rsid w:val="00F37242"/>
    <w:rPr>
      <w:rFonts w:ascii="Consolas" w:hAnsi="Consolas"/>
      <w:szCs w:val="20"/>
    </w:rPr>
  </w:style>
  <w:style w:type="character" w:customStyle="1" w:styleId="HTMLPreformattedChar">
    <w:name w:val="HTML Preformatted Char"/>
    <w:basedOn w:val="DefaultParagraphFont"/>
    <w:link w:val="HTMLPreformatted"/>
    <w:uiPriority w:val="99"/>
    <w:semiHidden/>
    <w:rsid w:val="00F37242"/>
    <w:rPr>
      <w:rFonts w:ascii="Consolas" w:hAnsi="Consolas" w:cs="Arial"/>
      <w:lang w:val="en-US" w:eastAsia="en-US"/>
    </w:rPr>
  </w:style>
  <w:style w:type="paragraph" w:styleId="Index1">
    <w:name w:val="index 1"/>
    <w:basedOn w:val="Normal"/>
    <w:next w:val="Normal"/>
    <w:autoRedefine/>
    <w:uiPriority w:val="99"/>
    <w:semiHidden/>
    <w:unhideWhenUsed/>
    <w:rsid w:val="00F37242"/>
    <w:pPr>
      <w:ind w:left="200" w:hanging="200"/>
    </w:pPr>
  </w:style>
  <w:style w:type="paragraph" w:styleId="Index2">
    <w:name w:val="index 2"/>
    <w:basedOn w:val="Normal"/>
    <w:next w:val="Normal"/>
    <w:autoRedefine/>
    <w:uiPriority w:val="99"/>
    <w:semiHidden/>
    <w:unhideWhenUsed/>
    <w:rsid w:val="00F37242"/>
    <w:pPr>
      <w:ind w:left="400" w:hanging="200"/>
    </w:pPr>
  </w:style>
  <w:style w:type="paragraph" w:styleId="Index3">
    <w:name w:val="index 3"/>
    <w:basedOn w:val="Normal"/>
    <w:next w:val="Normal"/>
    <w:autoRedefine/>
    <w:uiPriority w:val="99"/>
    <w:semiHidden/>
    <w:unhideWhenUsed/>
    <w:rsid w:val="00F37242"/>
    <w:pPr>
      <w:ind w:left="600" w:hanging="200"/>
    </w:pPr>
  </w:style>
  <w:style w:type="paragraph" w:styleId="Index4">
    <w:name w:val="index 4"/>
    <w:basedOn w:val="Normal"/>
    <w:next w:val="Normal"/>
    <w:autoRedefine/>
    <w:uiPriority w:val="99"/>
    <w:semiHidden/>
    <w:unhideWhenUsed/>
    <w:rsid w:val="00F37242"/>
    <w:pPr>
      <w:ind w:left="800" w:hanging="200"/>
    </w:pPr>
  </w:style>
  <w:style w:type="paragraph" w:styleId="Index5">
    <w:name w:val="index 5"/>
    <w:basedOn w:val="Normal"/>
    <w:next w:val="Normal"/>
    <w:autoRedefine/>
    <w:uiPriority w:val="99"/>
    <w:semiHidden/>
    <w:unhideWhenUsed/>
    <w:rsid w:val="00F37242"/>
    <w:pPr>
      <w:ind w:left="1000" w:hanging="200"/>
    </w:pPr>
  </w:style>
  <w:style w:type="paragraph" w:styleId="Index6">
    <w:name w:val="index 6"/>
    <w:basedOn w:val="Normal"/>
    <w:next w:val="Normal"/>
    <w:autoRedefine/>
    <w:uiPriority w:val="99"/>
    <w:semiHidden/>
    <w:unhideWhenUsed/>
    <w:rsid w:val="00F37242"/>
    <w:pPr>
      <w:ind w:left="1200" w:hanging="200"/>
    </w:pPr>
  </w:style>
  <w:style w:type="paragraph" w:styleId="Index7">
    <w:name w:val="index 7"/>
    <w:basedOn w:val="Normal"/>
    <w:next w:val="Normal"/>
    <w:autoRedefine/>
    <w:uiPriority w:val="99"/>
    <w:semiHidden/>
    <w:unhideWhenUsed/>
    <w:rsid w:val="00F37242"/>
    <w:pPr>
      <w:ind w:left="1400" w:hanging="200"/>
    </w:pPr>
  </w:style>
  <w:style w:type="paragraph" w:styleId="Index8">
    <w:name w:val="index 8"/>
    <w:basedOn w:val="Normal"/>
    <w:next w:val="Normal"/>
    <w:autoRedefine/>
    <w:uiPriority w:val="99"/>
    <w:semiHidden/>
    <w:unhideWhenUsed/>
    <w:rsid w:val="00F37242"/>
    <w:pPr>
      <w:ind w:left="1600" w:hanging="200"/>
    </w:pPr>
  </w:style>
  <w:style w:type="paragraph" w:styleId="Index9">
    <w:name w:val="index 9"/>
    <w:basedOn w:val="Normal"/>
    <w:next w:val="Normal"/>
    <w:autoRedefine/>
    <w:uiPriority w:val="99"/>
    <w:semiHidden/>
    <w:unhideWhenUsed/>
    <w:rsid w:val="00F37242"/>
    <w:pPr>
      <w:ind w:left="1800" w:hanging="200"/>
    </w:pPr>
  </w:style>
  <w:style w:type="paragraph" w:styleId="IndexHeading">
    <w:name w:val="index heading"/>
    <w:basedOn w:val="Normal"/>
    <w:next w:val="Index1"/>
    <w:uiPriority w:val="99"/>
    <w:semiHidden/>
    <w:unhideWhenUsed/>
    <w:rsid w:val="00F3724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F372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7242"/>
    <w:rPr>
      <w:rFonts w:ascii="Arial" w:hAnsi="Arial" w:cs="Arial"/>
      <w:i/>
      <w:iCs/>
      <w:color w:val="4F81BD" w:themeColor="accent1"/>
      <w:szCs w:val="22"/>
      <w:lang w:val="en-US" w:eastAsia="en-US"/>
    </w:rPr>
  </w:style>
  <w:style w:type="paragraph" w:styleId="List">
    <w:name w:val="List"/>
    <w:basedOn w:val="Normal"/>
    <w:uiPriority w:val="99"/>
    <w:semiHidden/>
    <w:unhideWhenUsed/>
    <w:rsid w:val="00F37242"/>
    <w:pPr>
      <w:ind w:left="360" w:hanging="360"/>
      <w:contextualSpacing/>
    </w:pPr>
  </w:style>
  <w:style w:type="paragraph" w:styleId="List2">
    <w:name w:val="List 2"/>
    <w:basedOn w:val="Normal"/>
    <w:uiPriority w:val="99"/>
    <w:semiHidden/>
    <w:unhideWhenUsed/>
    <w:rsid w:val="00F37242"/>
    <w:pPr>
      <w:ind w:left="720" w:hanging="360"/>
      <w:contextualSpacing/>
    </w:pPr>
  </w:style>
  <w:style w:type="paragraph" w:styleId="List3">
    <w:name w:val="List 3"/>
    <w:basedOn w:val="Normal"/>
    <w:uiPriority w:val="99"/>
    <w:semiHidden/>
    <w:unhideWhenUsed/>
    <w:rsid w:val="00F37242"/>
    <w:pPr>
      <w:ind w:left="1080" w:hanging="360"/>
      <w:contextualSpacing/>
    </w:pPr>
  </w:style>
  <w:style w:type="paragraph" w:styleId="List4">
    <w:name w:val="List 4"/>
    <w:basedOn w:val="Normal"/>
    <w:uiPriority w:val="99"/>
    <w:semiHidden/>
    <w:unhideWhenUsed/>
    <w:rsid w:val="00F37242"/>
    <w:pPr>
      <w:ind w:left="1440" w:hanging="360"/>
      <w:contextualSpacing/>
    </w:pPr>
  </w:style>
  <w:style w:type="paragraph" w:styleId="List5">
    <w:name w:val="List 5"/>
    <w:basedOn w:val="Normal"/>
    <w:uiPriority w:val="99"/>
    <w:semiHidden/>
    <w:unhideWhenUsed/>
    <w:rsid w:val="00F37242"/>
    <w:pPr>
      <w:ind w:left="1800" w:hanging="360"/>
      <w:contextualSpacing/>
    </w:pPr>
  </w:style>
  <w:style w:type="paragraph" w:styleId="ListBullet2">
    <w:name w:val="List Bullet 2"/>
    <w:basedOn w:val="Normal"/>
    <w:uiPriority w:val="99"/>
    <w:semiHidden/>
    <w:unhideWhenUsed/>
    <w:rsid w:val="00F37242"/>
    <w:pPr>
      <w:numPr>
        <w:numId w:val="19"/>
      </w:numPr>
      <w:contextualSpacing/>
    </w:pPr>
  </w:style>
  <w:style w:type="paragraph" w:styleId="ListBullet3">
    <w:name w:val="List Bullet 3"/>
    <w:basedOn w:val="Normal"/>
    <w:uiPriority w:val="99"/>
    <w:semiHidden/>
    <w:unhideWhenUsed/>
    <w:rsid w:val="00F37242"/>
    <w:pPr>
      <w:numPr>
        <w:numId w:val="20"/>
      </w:numPr>
      <w:contextualSpacing/>
    </w:pPr>
  </w:style>
  <w:style w:type="paragraph" w:styleId="ListBullet4">
    <w:name w:val="List Bullet 4"/>
    <w:basedOn w:val="Normal"/>
    <w:uiPriority w:val="99"/>
    <w:semiHidden/>
    <w:unhideWhenUsed/>
    <w:rsid w:val="00F37242"/>
    <w:pPr>
      <w:numPr>
        <w:numId w:val="21"/>
      </w:numPr>
      <w:contextualSpacing/>
    </w:pPr>
  </w:style>
  <w:style w:type="paragraph" w:styleId="ListBullet5">
    <w:name w:val="List Bullet 5"/>
    <w:basedOn w:val="Normal"/>
    <w:uiPriority w:val="99"/>
    <w:semiHidden/>
    <w:unhideWhenUsed/>
    <w:rsid w:val="00F37242"/>
    <w:pPr>
      <w:numPr>
        <w:numId w:val="22"/>
      </w:numPr>
      <w:contextualSpacing/>
    </w:pPr>
  </w:style>
  <w:style w:type="paragraph" w:styleId="ListContinue">
    <w:name w:val="List Continue"/>
    <w:basedOn w:val="Normal"/>
    <w:uiPriority w:val="99"/>
    <w:semiHidden/>
    <w:unhideWhenUsed/>
    <w:rsid w:val="00F37242"/>
    <w:pPr>
      <w:spacing w:after="120"/>
      <w:ind w:left="360"/>
      <w:contextualSpacing/>
    </w:pPr>
  </w:style>
  <w:style w:type="paragraph" w:styleId="ListContinue2">
    <w:name w:val="List Continue 2"/>
    <w:basedOn w:val="Normal"/>
    <w:uiPriority w:val="99"/>
    <w:semiHidden/>
    <w:unhideWhenUsed/>
    <w:rsid w:val="00F37242"/>
    <w:pPr>
      <w:spacing w:after="120"/>
      <w:ind w:left="720"/>
      <w:contextualSpacing/>
    </w:pPr>
  </w:style>
  <w:style w:type="paragraph" w:styleId="ListContinue3">
    <w:name w:val="List Continue 3"/>
    <w:basedOn w:val="Normal"/>
    <w:uiPriority w:val="99"/>
    <w:semiHidden/>
    <w:unhideWhenUsed/>
    <w:rsid w:val="00F37242"/>
    <w:pPr>
      <w:spacing w:after="120"/>
      <w:ind w:left="1080"/>
      <w:contextualSpacing/>
    </w:pPr>
  </w:style>
  <w:style w:type="paragraph" w:styleId="ListContinue4">
    <w:name w:val="List Continue 4"/>
    <w:basedOn w:val="Normal"/>
    <w:uiPriority w:val="99"/>
    <w:semiHidden/>
    <w:unhideWhenUsed/>
    <w:rsid w:val="00F37242"/>
    <w:pPr>
      <w:spacing w:after="120"/>
      <w:ind w:left="1440"/>
      <w:contextualSpacing/>
    </w:pPr>
  </w:style>
  <w:style w:type="paragraph" w:styleId="ListContinue5">
    <w:name w:val="List Continue 5"/>
    <w:basedOn w:val="Normal"/>
    <w:uiPriority w:val="99"/>
    <w:semiHidden/>
    <w:unhideWhenUsed/>
    <w:rsid w:val="00F37242"/>
    <w:pPr>
      <w:spacing w:after="120"/>
      <w:ind w:left="1800"/>
      <w:contextualSpacing/>
    </w:pPr>
  </w:style>
  <w:style w:type="paragraph" w:styleId="ListNumber">
    <w:name w:val="List Number"/>
    <w:basedOn w:val="Normal"/>
    <w:uiPriority w:val="99"/>
    <w:semiHidden/>
    <w:unhideWhenUsed/>
    <w:rsid w:val="00F37242"/>
    <w:pPr>
      <w:numPr>
        <w:numId w:val="23"/>
      </w:numPr>
      <w:contextualSpacing/>
    </w:pPr>
  </w:style>
  <w:style w:type="paragraph" w:styleId="ListNumber2">
    <w:name w:val="List Number 2"/>
    <w:basedOn w:val="Normal"/>
    <w:uiPriority w:val="99"/>
    <w:semiHidden/>
    <w:unhideWhenUsed/>
    <w:rsid w:val="00F37242"/>
    <w:pPr>
      <w:numPr>
        <w:numId w:val="24"/>
      </w:numPr>
      <w:contextualSpacing/>
    </w:pPr>
  </w:style>
  <w:style w:type="paragraph" w:styleId="ListNumber3">
    <w:name w:val="List Number 3"/>
    <w:basedOn w:val="Normal"/>
    <w:uiPriority w:val="99"/>
    <w:semiHidden/>
    <w:unhideWhenUsed/>
    <w:rsid w:val="00F37242"/>
    <w:pPr>
      <w:numPr>
        <w:numId w:val="25"/>
      </w:numPr>
      <w:contextualSpacing/>
    </w:pPr>
  </w:style>
  <w:style w:type="paragraph" w:styleId="ListNumber4">
    <w:name w:val="List Number 4"/>
    <w:basedOn w:val="Normal"/>
    <w:uiPriority w:val="99"/>
    <w:semiHidden/>
    <w:unhideWhenUsed/>
    <w:rsid w:val="00F37242"/>
    <w:pPr>
      <w:numPr>
        <w:numId w:val="26"/>
      </w:numPr>
      <w:contextualSpacing/>
    </w:pPr>
  </w:style>
  <w:style w:type="paragraph" w:styleId="ListNumber5">
    <w:name w:val="List Number 5"/>
    <w:basedOn w:val="Normal"/>
    <w:uiPriority w:val="99"/>
    <w:semiHidden/>
    <w:unhideWhenUsed/>
    <w:rsid w:val="00F37242"/>
    <w:pPr>
      <w:numPr>
        <w:numId w:val="27"/>
      </w:numPr>
      <w:contextualSpacing/>
    </w:pPr>
  </w:style>
  <w:style w:type="paragraph" w:styleId="MacroText">
    <w:name w:val="macro"/>
    <w:link w:val="MacroTextChar"/>
    <w:uiPriority w:val="99"/>
    <w:semiHidden/>
    <w:unhideWhenUsed/>
    <w:rsid w:val="00F372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nsolas" w:hAnsi="Consolas" w:cs="Arial"/>
      <w:lang w:val="en-US" w:eastAsia="en-US"/>
    </w:rPr>
  </w:style>
  <w:style w:type="character" w:customStyle="1" w:styleId="MacroTextChar">
    <w:name w:val="Macro Text Char"/>
    <w:basedOn w:val="DefaultParagraphFont"/>
    <w:link w:val="MacroText"/>
    <w:uiPriority w:val="99"/>
    <w:semiHidden/>
    <w:rsid w:val="00F37242"/>
    <w:rPr>
      <w:rFonts w:ascii="Consolas" w:hAnsi="Consolas" w:cs="Arial"/>
      <w:lang w:val="en-US" w:eastAsia="en-US"/>
    </w:rPr>
  </w:style>
  <w:style w:type="paragraph" w:styleId="MessageHeader">
    <w:name w:val="Message Header"/>
    <w:basedOn w:val="Normal"/>
    <w:link w:val="MessageHeaderChar"/>
    <w:uiPriority w:val="99"/>
    <w:semiHidden/>
    <w:unhideWhenUsed/>
    <w:rsid w:val="00F372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72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rsid w:val="00F37242"/>
    <w:pPr>
      <w:overflowPunct w:val="0"/>
      <w:autoSpaceDE w:val="0"/>
      <w:autoSpaceDN w:val="0"/>
      <w:adjustRightInd w:val="0"/>
      <w:jc w:val="both"/>
      <w:textAlignment w:val="baseline"/>
    </w:pPr>
    <w:rPr>
      <w:rFonts w:ascii="Arial" w:hAnsi="Arial" w:cs="Arial"/>
      <w:szCs w:val="22"/>
      <w:lang w:val="en-US" w:eastAsia="en-US"/>
    </w:rPr>
  </w:style>
  <w:style w:type="paragraph" w:styleId="NormalIndent">
    <w:name w:val="Normal Indent"/>
    <w:basedOn w:val="Normal"/>
    <w:uiPriority w:val="99"/>
    <w:semiHidden/>
    <w:unhideWhenUsed/>
    <w:rsid w:val="00F37242"/>
    <w:pPr>
      <w:ind w:left="720"/>
    </w:pPr>
  </w:style>
  <w:style w:type="paragraph" w:styleId="NoteHeading">
    <w:name w:val="Note Heading"/>
    <w:basedOn w:val="Normal"/>
    <w:next w:val="Normal"/>
    <w:link w:val="NoteHeadingChar"/>
    <w:uiPriority w:val="99"/>
    <w:semiHidden/>
    <w:unhideWhenUsed/>
    <w:rsid w:val="00F37242"/>
  </w:style>
  <w:style w:type="character" w:customStyle="1" w:styleId="NoteHeadingChar">
    <w:name w:val="Note Heading Char"/>
    <w:basedOn w:val="DefaultParagraphFont"/>
    <w:link w:val="NoteHeading"/>
    <w:uiPriority w:val="99"/>
    <w:semiHidden/>
    <w:rsid w:val="00F37242"/>
    <w:rPr>
      <w:rFonts w:ascii="Arial" w:hAnsi="Arial" w:cs="Arial"/>
      <w:szCs w:val="22"/>
      <w:lang w:val="en-US" w:eastAsia="en-US"/>
    </w:rPr>
  </w:style>
  <w:style w:type="paragraph" w:styleId="PlainText">
    <w:name w:val="Plain Text"/>
    <w:basedOn w:val="Normal"/>
    <w:link w:val="PlainTextChar"/>
    <w:uiPriority w:val="99"/>
    <w:semiHidden/>
    <w:unhideWhenUsed/>
    <w:rsid w:val="00F37242"/>
    <w:rPr>
      <w:rFonts w:ascii="Consolas" w:hAnsi="Consolas"/>
      <w:sz w:val="21"/>
      <w:szCs w:val="21"/>
    </w:rPr>
  </w:style>
  <w:style w:type="character" w:customStyle="1" w:styleId="PlainTextChar">
    <w:name w:val="Plain Text Char"/>
    <w:basedOn w:val="DefaultParagraphFont"/>
    <w:link w:val="PlainText"/>
    <w:uiPriority w:val="99"/>
    <w:semiHidden/>
    <w:rsid w:val="00F37242"/>
    <w:rPr>
      <w:rFonts w:ascii="Consolas" w:hAnsi="Consolas" w:cs="Arial"/>
      <w:sz w:val="21"/>
      <w:szCs w:val="21"/>
      <w:lang w:val="en-US" w:eastAsia="en-US"/>
    </w:rPr>
  </w:style>
  <w:style w:type="paragraph" w:styleId="Quote">
    <w:name w:val="Quote"/>
    <w:basedOn w:val="Normal"/>
    <w:next w:val="Normal"/>
    <w:link w:val="QuoteChar"/>
    <w:uiPriority w:val="29"/>
    <w:rsid w:val="00F372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7242"/>
    <w:rPr>
      <w:rFonts w:ascii="Arial" w:hAnsi="Arial" w:cs="Arial"/>
      <w:i/>
      <w:iCs/>
      <w:color w:val="404040" w:themeColor="text1" w:themeTint="BF"/>
      <w:szCs w:val="22"/>
      <w:lang w:val="en-US" w:eastAsia="en-US"/>
    </w:rPr>
  </w:style>
  <w:style w:type="paragraph" w:styleId="Salutation">
    <w:name w:val="Salutation"/>
    <w:basedOn w:val="Normal"/>
    <w:next w:val="Normal"/>
    <w:link w:val="SalutationChar"/>
    <w:uiPriority w:val="99"/>
    <w:semiHidden/>
    <w:unhideWhenUsed/>
    <w:rsid w:val="00F37242"/>
  </w:style>
  <w:style w:type="character" w:customStyle="1" w:styleId="SalutationChar">
    <w:name w:val="Salutation Char"/>
    <w:basedOn w:val="DefaultParagraphFont"/>
    <w:link w:val="Salutation"/>
    <w:uiPriority w:val="99"/>
    <w:semiHidden/>
    <w:rsid w:val="00F37242"/>
    <w:rPr>
      <w:rFonts w:ascii="Arial" w:hAnsi="Arial" w:cs="Arial"/>
      <w:szCs w:val="22"/>
      <w:lang w:val="en-US" w:eastAsia="en-US"/>
    </w:rPr>
  </w:style>
  <w:style w:type="paragraph" w:styleId="Signature">
    <w:name w:val="Signature"/>
    <w:basedOn w:val="Normal"/>
    <w:link w:val="SignatureChar"/>
    <w:uiPriority w:val="99"/>
    <w:semiHidden/>
    <w:unhideWhenUsed/>
    <w:rsid w:val="00F37242"/>
    <w:pPr>
      <w:ind w:left="4320"/>
    </w:pPr>
  </w:style>
  <w:style w:type="character" w:customStyle="1" w:styleId="SignatureChar">
    <w:name w:val="Signature Char"/>
    <w:basedOn w:val="DefaultParagraphFont"/>
    <w:link w:val="Signature"/>
    <w:uiPriority w:val="99"/>
    <w:semiHidden/>
    <w:rsid w:val="00F37242"/>
    <w:rPr>
      <w:rFonts w:ascii="Arial" w:hAnsi="Arial" w:cs="Arial"/>
      <w:szCs w:val="22"/>
      <w:lang w:val="en-US" w:eastAsia="en-US"/>
    </w:rPr>
  </w:style>
  <w:style w:type="paragraph" w:styleId="Subtitle">
    <w:name w:val="Subtitle"/>
    <w:basedOn w:val="Normal"/>
    <w:next w:val="Normal"/>
    <w:link w:val="SubtitleChar"/>
    <w:locked/>
    <w:rsid w:val="00F37242"/>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F37242"/>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F37242"/>
    <w:pPr>
      <w:ind w:left="200" w:hanging="200"/>
    </w:pPr>
  </w:style>
  <w:style w:type="paragraph" w:styleId="TableofFigures">
    <w:name w:val="table of figures"/>
    <w:basedOn w:val="Normal"/>
    <w:next w:val="Normal"/>
    <w:uiPriority w:val="99"/>
    <w:semiHidden/>
    <w:unhideWhenUsed/>
    <w:rsid w:val="00F37242"/>
  </w:style>
  <w:style w:type="paragraph" w:styleId="TOAHeading">
    <w:name w:val="toa heading"/>
    <w:basedOn w:val="Normal"/>
    <w:next w:val="Normal"/>
    <w:uiPriority w:val="99"/>
    <w:semiHidden/>
    <w:unhideWhenUsed/>
    <w:rsid w:val="00F37242"/>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qFormat/>
    <w:rsid w:val="00F37242"/>
    <w:pPr>
      <w:spacing w:after="100"/>
      <w:ind w:left="400"/>
    </w:pPr>
  </w:style>
  <w:style w:type="paragraph" w:styleId="TOC4">
    <w:name w:val="toc 4"/>
    <w:basedOn w:val="Normal"/>
    <w:next w:val="Normal"/>
    <w:autoRedefine/>
    <w:uiPriority w:val="39"/>
    <w:semiHidden/>
    <w:unhideWhenUsed/>
    <w:rsid w:val="00F37242"/>
    <w:pPr>
      <w:spacing w:after="100"/>
      <w:ind w:left="600"/>
    </w:pPr>
  </w:style>
  <w:style w:type="paragraph" w:styleId="TOC5">
    <w:name w:val="toc 5"/>
    <w:basedOn w:val="Normal"/>
    <w:next w:val="Normal"/>
    <w:autoRedefine/>
    <w:uiPriority w:val="39"/>
    <w:semiHidden/>
    <w:unhideWhenUsed/>
    <w:rsid w:val="00F37242"/>
    <w:pPr>
      <w:spacing w:after="100"/>
      <w:ind w:left="800"/>
    </w:pPr>
  </w:style>
  <w:style w:type="paragraph" w:styleId="TOC6">
    <w:name w:val="toc 6"/>
    <w:basedOn w:val="Normal"/>
    <w:next w:val="Normal"/>
    <w:autoRedefine/>
    <w:uiPriority w:val="39"/>
    <w:semiHidden/>
    <w:unhideWhenUsed/>
    <w:rsid w:val="00F37242"/>
    <w:pPr>
      <w:spacing w:after="100"/>
      <w:ind w:left="1000"/>
    </w:pPr>
  </w:style>
  <w:style w:type="paragraph" w:styleId="TOC7">
    <w:name w:val="toc 7"/>
    <w:basedOn w:val="Normal"/>
    <w:next w:val="Normal"/>
    <w:autoRedefine/>
    <w:uiPriority w:val="39"/>
    <w:semiHidden/>
    <w:unhideWhenUsed/>
    <w:rsid w:val="00F37242"/>
    <w:pPr>
      <w:spacing w:after="100"/>
      <w:ind w:left="1200"/>
    </w:pPr>
  </w:style>
  <w:style w:type="paragraph" w:styleId="TOC8">
    <w:name w:val="toc 8"/>
    <w:basedOn w:val="Normal"/>
    <w:next w:val="Normal"/>
    <w:autoRedefine/>
    <w:uiPriority w:val="39"/>
    <w:semiHidden/>
    <w:unhideWhenUsed/>
    <w:rsid w:val="00F37242"/>
    <w:pPr>
      <w:spacing w:after="100"/>
      <w:ind w:left="1400"/>
    </w:pPr>
  </w:style>
  <w:style w:type="paragraph" w:styleId="TOC9">
    <w:name w:val="toc 9"/>
    <w:basedOn w:val="Normal"/>
    <w:next w:val="Normal"/>
    <w:autoRedefine/>
    <w:uiPriority w:val="39"/>
    <w:semiHidden/>
    <w:unhideWhenUsed/>
    <w:rsid w:val="00F37242"/>
    <w:pPr>
      <w:spacing w:after="100"/>
      <w:ind w:left="1600"/>
    </w:pPr>
  </w:style>
  <w:style w:type="paragraph" w:styleId="TOCHeading">
    <w:name w:val="TOC Heading"/>
    <w:basedOn w:val="Heading1"/>
    <w:next w:val="Normal"/>
    <w:uiPriority w:val="39"/>
    <w:semiHidden/>
    <w:unhideWhenUsed/>
    <w:qFormat/>
    <w:rsid w:val="00F37242"/>
    <w:pPr>
      <w:keepLines/>
      <w:spacing w:before="240" w:after="0"/>
      <w:jc w:val="both"/>
      <w:outlineLvl w:val="9"/>
    </w:pPr>
    <w:rPr>
      <w:rFonts w:asciiTheme="majorHAnsi" w:eastAsiaTheme="majorEastAsia" w:hAnsiTheme="majorHAnsi" w:cstheme="majorBidi"/>
      <w:b w:val="0"/>
      <w:bCs/>
      <w:caps/>
      <w:color w:val="365F91" w:themeColor="accent1" w:themeShade="BF"/>
      <w:sz w:val="32"/>
      <w:szCs w:val="32"/>
    </w:rPr>
  </w:style>
  <w:style w:type="paragraph" w:customStyle="1" w:styleId="NormalBullet">
    <w:name w:val="Normal Bullet"/>
    <w:basedOn w:val="Normal"/>
    <w:link w:val="NormalBulletChar"/>
    <w:qFormat/>
    <w:rsid w:val="00873B1D"/>
    <w:pPr>
      <w:tabs>
        <w:tab w:val="num" w:pos="720"/>
      </w:tabs>
      <w:spacing w:before="100"/>
      <w:ind w:left="720" w:hanging="360"/>
    </w:pPr>
    <w:rPr>
      <w:rFonts w:eastAsia="Calibri"/>
      <w:lang w:val="en-CA"/>
    </w:rPr>
  </w:style>
  <w:style w:type="character" w:customStyle="1" w:styleId="NormalBulletChar">
    <w:name w:val="Normal Bullet Char"/>
    <w:basedOn w:val="DefaultParagraphFont"/>
    <w:link w:val="NormalBullet"/>
    <w:rsid w:val="00873B1D"/>
    <w:rPr>
      <w:rFonts w:ascii="Arial" w:eastAsia="Calibr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01229">
      <w:bodyDiv w:val="1"/>
      <w:marLeft w:val="0"/>
      <w:marRight w:val="0"/>
      <w:marTop w:val="0"/>
      <w:marBottom w:val="0"/>
      <w:divBdr>
        <w:top w:val="none" w:sz="0" w:space="0" w:color="auto"/>
        <w:left w:val="none" w:sz="0" w:space="0" w:color="auto"/>
        <w:bottom w:val="none" w:sz="0" w:space="0" w:color="auto"/>
        <w:right w:val="none" w:sz="0" w:space="0" w:color="auto"/>
      </w:divBdr>
    </w:div>
    <w:div w:id="1848136487">
      <w:marLeft w:val="0"/>
      <w:marRight w:val="0"/>
      <w:marTop w:val="0"/>
      <w:marBottom w:val="0"/>
      <w:divBdr>
        <w:top w:val="none" w:sz="0" w:space="0" w:color="auto"/>
        <w:left w:val="none" w:sz="0" w:space="0" w:color="auto"/>
        <w:bottom w:val="none" w:sz="0" w:space="0" w:color="auto"/>
        <w:right w:val="none" w:sz="0" w:space="0" w:color="auto"/>
      </w:divBdr>
    </w:div>
    <w:div w:id="1848136490">
      <w:marLeft w:val="0"/>
      <w:marRight w:val="0"/>
      <w:marTop w:val="0"/>
      <w:marBottom w:val="0"/>
      <w:divBdr>
        <w:top w:val="none" w:sz="0" w:space="0" w:color="auto"/>
        <w:left w:val="none" w:sz="0" w:space="0" w:color="auto"/>
        <w:bottom w:val="none" w:sz="0" w:space="0" w:color="auto"/>
        <w:right w:val="none" w:sz="0" w:space="0" w:color="auto"/>
      </w:divBdr>
    </w:div>
    <w:div w:id="1848136491">
      <w:marLeft w:val="0"/>
      <w:marRight w:val="0"/>
      <w:marTop w:val="0"/>
      <w:marBottom w:val="0"/>
      <w:divBdr>
        <w:top w:val="none" w:sz="0" w:space="0" w:color="auto"/>
        <w:left w:val="none" w:sz="0" w:space="0" w:color="auto"/>
        <w:bottom w:val="none" w:sz="0" w:space="0" w:color="auto"/>
        <w:right w:val="none" w:sz="0" w:space="0" w:color="auto"/>
      </w:divBdr>
    </w:div>
    <w:div w:id="1848136492">
      <w:marLeft w:val="0"/>
      <w:marRight w:val="0"/>
      <w:marTop w:val="0"/>
      <w:marBottom w:val="0"/>
      <w:divBdr>
        <w:top w:val="none" w:sz="0" w:space="0" w:color="auto"/>
        <w:left w:val="none" w:sz="0" w:space="0" w:color="auto"/>
        <w:bottom w:val="none" w:sz="0" w:space="0" w:color="auto"/>
        <w:right w:val="none" w:sz="0" w:space="0" w:color="auto"/>
      </w:divBdr>
    </w:div>
    <w:div w:id="1848136493">
      <w:marLeft w:val="0"/>
      <w:marRight w:val="0"/>
      <w:marTop w:val="0"/>
      <w:marBottom w:val="0"/>
      <w:divBdr>
        <w:top w:val="none" w:sz="0" w:space="0" w:color="auto"/>
        <w:left w:val="none" w:sz="0" w:space="0" w:color="auto"/>
        <w:bottom w:val="none" w:sz="0" w:space="0" w:color="auto"/>
        <w:right w:val="none" w:sz="0" w:space="0" w:color="auto"/>
      </w:divBdr>
    </w:div>
    <w:div w:id="1848136494">
      <w:marLeft w:val="0"/>
      <w:marRight w:val="0"/>
      <w:marTop w:val="0"/>
      <w:marBottom w:val="0"/>
      <w:divBdr>
        <w:top w:val="none" w:sz="0" w:space="0" w:color="auto"/>
        <w:left w:val="none" w:sz="0" w:space="0" w:color="auto"/>
        <w:bottom w:val="none" w:sz="0" w:space="0" w:color="auto"/>
        <w:right w:val="none" w:sz="0" w:space="0" w:color="auto"/>
      </w:divBdr>
    </w:div>
    <w:div w:id="1848136495">
      <w:marLeft w:val="0"/>
      <w:marRight w:val="0"/>
      <w:marTop w:val="0"/>
      <w:marBottom w:val="0"/>
      <w:divBdr>
        <w:top w:val="none" w:sz="0" w:space="0" w:color="auto"/>
        <w:left w:val="none" w:sz="0" w:space="0" w:color="auto"/>
        <w:bottom w:val="none" w:sz="0" w:space="0" w:color="auto"/>
        <w:right w:val="none" w:sz="0" w:space="0" w:color="auto"/>
      </w:divBdr>
    </w:div>
    <w:div w:id="1848136496">
      <w:marLeft w:val="0"/>
      <w:marRight w:val="0"/>
      <w:marTop w:val="0"/>
      <w:marBottom w:val="0"/>
      <w:divBdr>
        <w:top w:val="none" w:sz="0" w:space="0" w:color="auto"/>
        <w:left w:val="none" w:sz="0" w:space="0" w:color="auto"/>
        <w:bottom w:val="none" w:sz="0" w:space="0" w:color="auto"/>
        <w:right w:val="none" w:sz="0" w:space="0" w:color="auto"/>
      </w:divBdr>
    </w:div>
    <w:div w:id="1848136498">
      <w:marLeft w:val="0"/>
      <w:marRight w:val="0"/>
      <w:marTop w:val="0"/>
      <w:marBottom w:val="0"/>
      <w:divBdr>
        <w:top w:val="none" w:sz="0" w:space="0" w:color="auto"/>
        <w:left w:val="none" w:sz="0" w:space="0" w:color="auto"/>
        <w:bottom w:val="none" w:sz="0" w:space="0" w:color="auto"/>
        <w:right w:val="none" w:sz="0" w:space="0" w:color="auto"/>
      </w:divBdr>
    </w:div>
    <w:div w:id="1848136500">
      <w:marLeft w:val="0"/>
      <w:marRight w:val="0"/>
      <w:marTop w:val="0"/>
      <w:marBottom w:val="0"/>
      <w:divBdr>
        <w:top w:val="none" w:sz="0" w:space="0" w:color="auto"/>
        <w:left w:val="none" w:sz="0" w:space="0" w:color="auto"/>
        <w:bottom w:val="none" w:sz="0" w:space="0" w:color="auto"/>
        <w:right w:val="none" w:sz="0" w:space="0" w:color="auto"/>
      </w:divBdr>
    </w:div>
    <w:div w:id="1848136501">
      <w:marLeft w:val="0"/>
      <w:marRight w:val="0"/>
      <w:marTop w:val="0"/>
      <w:marBottom w:val="0"/>
      <w:divBdr>
        <w:top w:val="none" w:sz="0" w:space="0" w:color="auto"/>
        <w:left w:val="none" w:sz="0" w:space="0" w:color="auto"/>
        <w:bottom w:val="none" w:sz="0" w:space="0" w:color="auto"/>
        <w:right w:val="none" w:sz="0" w:space="0" w:color="auto"/>
      </w:divBdr>
    </w:div>
    <w:div w:id="1848136502">
      <w:marLeft w:val="0"/>
      <w:marRight w:val="0"/>
      <w:marTop w:val="0"/>
      <w:marBottom w:val="0"/>
      <w:divBdr>
        <w:top w:val="none" w:sz="0" w:space="0" w:color="auto"/>
        <w:left w:val="none" w:sz="0" w:space="0" w:color="auto"/>
        <w:bottom w:val="none" w:sz="0" w:space="0" w:color="auto"/>
        <w:right w:val="none" w:sz="0" w:space="0" w:color="auto"/>
      </w:divBdr>
    </w:div>
    <w:div w:id="1848136503">
      <w:marLeft w:val="0"/>
      <w:marRight w:val="0"/>
      <w:marTop w:val="0"/>
      <w:marBottom w:val="0"/>
      <w:divBdr>
        <w:top w:val="none" w:sz="0" w:space="0" w:color="auto"/>
        <w:left w:val="none" w:sz="0" w:space="0" w:color="auto"/>
        <w:bottom w:val="none" w:sz="0" w:space="0" w:color="auto"/>
        <w:right w:val="none" w:sz="0" w:space="0" w:color="auto"/>
      </w:divBdr>
    </w:div>
    <w:div w:id="1848136504">
      <w:marLeft w:val="0"/>
      <w:marRight w:val="0"/>
      <w:marTop w:val="0"/>
      <w:marBottom w:val="0"/>
      <w:divBdr>
        <w:top w:val="none" w:sz="0" w:space="0" w:color="auto"/>
        <w:left w:val="none" w:sz="0" w:space="0" w:color="auto"/>
        <w:bottom w:val="none" w:sz="0" w:space="0" w:color="auto"/>
        <w:right w:val="none" w:sz="0" w:space="0" w:color="auto"/>
      </w:divBdr>
    </w:div>
    <w:div w:id="1848136505">
      <w:marLeft w:val="0"/>
      <w:marRight w:val="0"/>
      <w:marTop w:val="0"/>
      <w:marBottom w:val="0"/>
      <w:divBdr>
        <w:top w:val="none" w:sz="0" w:space="0" w:color="auto"/>
        <w:left w:val="none" w:sz="0" w:space="0" w:color="auto"/>
        <w:bottom w:val="none" w:sz="0" w:space="0" w:color="auto"/>
        <w:right w:val="none" w:sz="0" w:space="0" w:color="auto"/>
      </w:divBdr>
      <w:divsChild>
        <w:div w:id="1848136488">
          <w:marLeft w:val="0"/>
          <w:marRight w:val="0"/>
          <w:marTop w:val="0"/>
          <w:marBottom w:val="0"/>
          <w:divBdr>
            <w:top w:val="none" w:sz="0" w:space="0" w:color="auto"/>
            <w:left w:val="none" w:sz="0" w:space="0" w:color="auto"/>
            <w:bottom w:val="none" w:sz="0" w:space="0" w:color="auto"/>
            <w:right w:val="none" w:sz="0" w:space="0" w:color="auto"/>
          </w:divBdr>
          <w:divsChild>
            <w:div w:id="1848136489">
              <w:marLeft w:val="0"/>
              <w:marRight w:val="0"/>
              <w:marTop w:val="0"/>
              <w:marBottom w:val="0"/>
              <w:divBdr>
                <w:top w:val="none" w:sz="0" w:space="0" w:color="auto"/>
                <w:left w:val="none" w:sz="0" w:space="0" w:color="auto"/>
                <w:bottom w:val="none" w:sz="0" w:space="0" w:color="auto"/>
                <w:right w:val="none" w:sz="0" w:space="0" w:color="auto"/>
              </w:divBdr>
            </w:div>
            <w:div w:id="1848136497">
              <w:marLeft w:val="0"/>
              <w:marRight w:val="0"/>
              <w:marTop w:val="0"/>
              <w:marBottom w:val="0"/>
              <w:divBdr>
                <w:top w:val="none" w:sz="0" w:space="0" w:color="auto"/>
                <w:left w:val="none" w:sz="0" w:space="0" w:color="auto"/>
                <w:bottom w:val="none" w:sz="0" w:space="0" w:color="auto"/>
                <w:right w:val="none" w:sz="0" w:space="0" w:color="auto"/>
              </w:divBdr>
            </w:div>
            <w:div w:id="18481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65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image" Target="media/image4.emf"/><Relationship Id="rId42" Type="http://schemas.openxmlformats.org/officeDocument/2006/relationships/image" Target="media/image25.emf"/><Relationship Id="rId47" Type="http://schemas.openxmlformats.org/officeDocument/2006/relationships/image" Target="media/image30.emf"/><Relationship Id="rId63" Type="http://schemas.openxmlformats.org/officeDocument/2006/relationships/image" Target="media/image46.emf"/><Relationship Id="rId68" Type="http://schemas.openxmlformats.org/officeDocument/2006/relationships/image" Target="media/image51.emf"/><Relationship Id="rId84" Type="http://schemas.openxmlformats.org/officeDocument/2006/relationships/image" Target="media/image67.emf"/><Relationship Id="rId89" Type="http://schemas.openxmlformats.org/officeDocument/2006/relationships/image" Target="media/image72.emf"/><Relationship Id="rId16" Type="http://schemas.openxmlformats.org/officeDocument/2006/relationships/hyperlink" Target="https://www.faa.gov/other_visit/aviation_industry/airline_operators/airline_safety/deicing/" TargetMode="External"/><Relationship Id="rId107" Type="http://schemas.openxmlformats.org/officeDocument/2006/relationships/image" Target="media/image90.emf"/><Relationship Id="rId11" Type="http://schemas.openxmlformats.org/officeDocument/2006/relationships/image" Target="media/image1.png"/><Relationship Id="rId32" Type="http://schemas.openxmlformats.org/officeDocument/2006/relationships/image" Target="media/image15.emf"/><Relationship Id="rId37" Type="http://schemas.openxmlformats.org/officeDocument/2006/relationships/image" Target="media/image20.emf"/><Relationship Id="rId53" Type="http://schemas.openxmlformats.org/officeDocument/2006/relationships/image" Target="media/image36.emf"/><Relationship Id="rId58" Type="http://schemas.openxmlformats.org/officeDocument/2006/relationships/image" Target="media/image41.emf"/><Relationship Id="rId74" Type="http://schemas.openxmlformats.org/officeDocument/2006/relationships/image" Target="media/image57.emf"/><Relationship Id="rId79" Type="http://schemas.openxmlformats.org/officeDocument/2006/relationships/image" Target="media/image62.emf"/><Relationship Id="rId102" Type="http://schemas.openxmlformats.org/officeDocument/2006/relationships/image" Target="media/image85.emf"/><Relationship Id="rId5" Type="http://schemas.openxmlformats.org/officeDocument/2006/relationships/numbering" Target="numbering.xml"/><Relationship Id="rId90" Type="http://schemas.openxmlformats.org/officeDocument/2006/relationships/image" Target="media/image73.emf"/><Relationship Id="rId95" Type="http://schemas.openxmlformats.org/officeDocument/2006/relationships/image" Target="media/image78.emf"/><Relationship Id="rId22" Type="http://schemas.openxmlformats.org/officeDocument/2006/relationships/image" Target="media/image5.emf"/><Relationship Id="rId27" Type="http://schemas.openxmlformats.org/officeDocument/2006/relationships/image" Target="media/image10.emf"/><Relationship Id="rId43" Type="http://schemas.openxmlformats.org/officeDocument/2006/relationships/image" Target="media/image26.emf"/><Relationship Id="rId48" Type="http://schemas.openxmlformats.org/officeDocument/2006/relationships/image" Target="media/image31.emf"/><Relationship Id="rId64" Type="http://schemas.openxmlformats.org/officeDocument/2006/relationships/image" Target="media/image47.emf"/><Relationship Id="rId69" Type="http://schemas.openxmlformats.org/officeDocument/2006/relationships/image" Target="media/image52.emf"/><Relationship Id="rId80" Type="http://schemas.openxmlformats.org/officeDocument/2006/relationships/image" Target="media/image63.emf"/><Relationship Id="rId85" Type="http://schemas.openxmlformats.org/officeDocument/2006/relationships/image" Target="media/image68.emf"/><Relationship Id="rId12" Type="http://schemas.openxmlformats.org/officeDocument/2006/relationships/hyperlink" Target="https://www.faa.gov/other_visit/aviation_industry/airline_operators/airline_safety/deicing/" TargetMode="External"/><Relationship Id="rId17" Type="http://schemas.openxmlformats.org/officeDocument/2006/relationships/header" Target="header2.xml"/><Relationship Id="rId33" Type="http://schemas.openxmlformats.org/officeDocument/2006/relationships/image" Target="media/image16.emf"/><Relationship Id="rId38" Type="http://schemas.openxmlformats.org/officeDocument/2006/relationships/image" Target="media/image21.emf"/><Relationship Id="rId59" Type="http://schemas.openxmlformats.org/officeDocument/2006/relationships/image" Target="media/image42.emf"/><Relationship Id="rId103" Type="http://schemas.openxmlformats.org/officeDocument/2006/relationships/image" Target="media/image86.emf"/><Relationship Id="rId108" Type="http://schemas.openxmlformats.org/officeDocument/2006/relationships/image" Target="media/image91.emf"/><Relationship Id="rId54" Type="http://schemas.openxmlformats.org/officeDocument/2006/relationships/image" Target="media/image37.emf"/><Relationship Id="rId70" Type="http://schemas.openxmlformats.org/officeDocument/2006/relationships/image" Target="media/image53.emf"/><Relationship Id="rId75" Type="http://schemas.openxmlformats.org/officeDocument/2006/relationships/image" Target="media/image58.emf"/><Relationship Id="rId91" Type="http://schemas.openxmlformats.org/officeDocument/2006/relationships/image" Target="media/image74.emf"/><Relationship Id="rId96" Type="http://schemas.openxmlformats.org/officeDocument/2006/relationships/image" Target="media/image79.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32.emf"/><Relationship Id="rId57" Type="http://schemas.openxmlformats.org/officeDocument/2006/relationships/image" Target="media/image40.emf"/><Relationship Id="rId106" Type="http://schemas.openxmlformats.org/officeDocument/2006/relationships/image" Target="media/image89.emf"/><Relationship Id="rId10" Type="http://schemas.openxmlformats.org/officeDocument/2006/relationships/endnotes" Target="endnotes.xml"/><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image" Target="media/image35.emf"/><Relationship Id="rId60" Type="http://schemas.openxmlformats.org/officeDocument/2006/relationships/image" Target="media/image43.emf"/><Relationship Id="rId65" Type="http://schemas.openxmlformats.org/officeDocument/2006/relationships/image" Target="media/image48.emf"/><Relationship Id="rId73" Type="http://schemas.openxmlformats.org/officeDocument/2006/relationships/image" Target="media/image56.emf"/><Relationship Id="rId78" Type="http://schemas.openxmlformats.org/officeDocument/2006/relationships/image" Target="media/image61.emf"/><Relationship Id="rId81" Type="http://schemas.openxmlformats.org/officeDocument/2006/relationships/image" Target="media/image64.png"/><Relationship Id="rId86" Type="http://schemas.openxmlformats.org/officeDocument/2006/relationships/image" Target="media/image69.emf"/><Relationship Id="rId94" Type="http://schemas.openxmlformats.org/officeDocument/2006/relationships/image" Target="media/image77.emf"/><Relationship Id="rId99" Type="http://schemas.openxmlformats.org/officeDocument/2006/relationships/image" Target="media/image82.emf"/><Relationship Id="rId101" Type="http://schemas.openxmlformats.org/officeDocument/2006/relationships/image" Target="media/image84.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ublic.govdelivery.com/accounts/USAFAA/subscriber/new?topic_id=USAFAA_459" TargetMode="External"/><Relationship Id="rId18" Type="http://schemas.openxmlformats.org/officeDocument/2006/relationships/footer" Target="footer2.xml"/><Relationship Id="rId39" Type="http://schemas.openxmlformats.org/officeDocument/2006/relationships/image" Target="media/image22.emf"/><Relationship Id="rId109" Type="http://schemas.openxmlformats.org/officeDocument/2006/relationships/image" Target="media/image92.emf"/><Relationship Id="rId34" Type="http://schemas.openxmlformats.org/officeDocument/2006/relationships/image" Target="media/image17.emf"/><Relationship Id="rId50" Type="http://schemas.openxmlformats.org/officeDocument/2006/relationships/image" Target="media/image33.emf"/><Relationship Id="rId55" Type="http://schemas.openxmlformats.org/officeDocument/2006/relationships/image" Target="media/image38.emf"/><Relationship Id="rId76" Type="http://schemas.openxmlformats.org/officeDocument/2006/relationships/image" Target="media/image59.emf"/><Relationship Id="rId97" Type="http://schemas.openxmlformats.org/officeDocument/2006/relationships/image" Target="media/image80.emf"/><Relationship Id="rId104" Type="http://schemas.openxmlformats.org/officeDocument/2006/relationships/image" Target="media/image87.emf"/><Relationship Id="rId7" Type="http://schemas.openxmlformats.org/officeDocument/2006/relationships/settings" Target="settings.xml"/><Relationship Id="rId71" Type="http://schemas.openxmlformats.org/officeDocument/2006/relationships/image" Target="media/image54.emf"/><Relationship Id="rId92" Type="http://schemas.openxmlformats.org/officeDocument/2006/relationships/image" Target="media/image75.emf"/><Relationship Id="rId2" Type="http://schemas.openxmlformats.org/officeDocument/2006/relationships/customXml" Target="../customXml/item2.xml"/><Relationship Id="rId29" Type="http://schemas.openxmlformats.org/officeDocument/2006/relationships/image" Target="media/image12.emf"/><Relationship Id="rId24" Type="http://schemas.openxmlformats.org/officeDocument/2006/relationships/image" Target="media/image7.emf"/><Relationship Id="rId40" Type="http://schemas.openxmlformats.org/officeDocument/2006/relationships/image" Target="media/image23.emf"/><Relationship Id="rId45" Type="http://schemas.openxmlformats.org/officeDocument/2006/relationships/image" Target="media/image28.emf"/><Relationship Id="rId66" Type="http://schemas.openxmlformats.org/officeDocument/2006/relationships/image" Target="media/image49.emf"/><Relationship Id="rId87" Type="http://schemas.openxmlformats.org/officeDocument/2006/relationships/image" Target="media/image70.emf"/><Relationship Id="rId110" Type="http://schemas.openxmlformats.org/officeDocument/2006/relationships/fontTable" Target="fontTable.xml"/><Relationship Id="rId61" Type="http://schemas.openxmlformats.org/officeDocument/2006/relationships/image" Target="media/image44.emf"/><Relationship Id="rId82" Type="http://schemas.openxmlformats.org/officeDocument/2006/relationships/image" Target="media/image65.emf"/><Relationship Id="rId19" Type="http://schemas.openxmlformats.org/officeDocument/2006/relationships/image" Target="media/image2.emf"/><Relationship Id="rId14" Type="http://schemas.openxmlformats.org/officeDocument/2006/relationships/header" Target="header1.xml"/><Relationship Id="rId30" Type="http://schemas.openxmlformats.org/officeDocument/2006/relationships/image" Target="media/image13.emf"/><Relationship Id="rId35" Type="http://schemas.openxmlformats.org/officeDocument/2006/relationships/image" Target="media/image18.emf"/><Relationship Id="rId56" Type="http://schemas.openxmlformats.org/officeDocument/2006/relationships/image" Target="media/image39.emf"/><Relationship Id="rId77" Type="http://schemas.openxmlformats.org/officeDocument/2006/relationships/image" Target="media/image60.emf"/><Relationship Id="rId100" Type="http://schemas.openxmlformats.org/officeDocument/2006/relationships/image" Target="media/image83.emf"/><Relationship Id="rId105" Type="http://schemas.openxmlformats.org/officeDocument/2006/relationships/image" Target="media/image88.emf"/><Relationship Id="rId8" Type="http://schemas.openxmlformats.org/officeDocument/2006/relationships/webSettings" Target="webSettings.xml"/><Relationship Id="rId51" Type="http://schemas.openxmlformats.org/officeDocument/2006/relationships/image" Target="media/image34.emf"/><Relationship Id="rId72" Type="http://schemas.openxmlformats.org/officeDocument/2006/relationships/image" Target="media/image55.emf"/><Relationship Id="rId93" Type="http://schemas.openxmlformats.org/officeDocument/2006/relationships/image" Target="media/image76.emf"/><Relationship Id="rId98" Type="http://schemas.openxmlformats.org/officeDocument/2006/relationships/image" Target="media/image81.emf"/><Relationship Id="rId3" Type="http://schemas.openxmlformats.org/officeDocument/2006/relationships/customXml" Target="../customXml/item3.xml"/><Relationship Id="rId25" Type="http://schemas.openxmlformats.org/officeDocument/2006/relationships/image" Target="media/image8.emf"/><Relationship Id="rId46" Type="http://schemas.openxmlformats.org/officeDocument/2006/relationships/image" Target="media/image29.emf"/><Relationship Id="rId67" Type="http://schemas.openxmlformats.org/officeDocument/2006/relationships/image" Target="media/image50.emf"/><Relationship Id="rId20" Type="http://schemas.openxmlformats.org/officeDocument/2006/relationships/image" Target="media/image3.emf"/><Relationship Id="rId41" Type="http://schemas.openxmlformats.org/officeDocument/2006/relationships/image" Target="media/image24.emf"/><Relationship Id="rId62" Type="http://schemas.openxmlformats.org/officeDocument/2006/relationships/image" Target="media/image45.emf"/><Relationship Id="rId83" Type="http://schemas.openxmlformats.org/officeDocument/2006/relationships/image" Target="media/image66.emf"/><Relationship Id="rId88" Type="http://schemas.openxmlformats.org/officeDocument/2006/relationships/image" Target="media/image71.e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ED555B560DE746A4E931A61DE9DE21" ma:contentTypeVersion="18" ma:contentTypeDescription="Create a new document." ma:contentTypeScope="" ma:versionID="92e5d2cb4bae6a53eeb1dc68a1001131">
  <xsd:schema xmlns:xsd="http://www.w3.org/2001/XMLSchema" xmlns:xs="http://www.w3.org/2001/XMLSchema" xmlns:p="http://schemas.microsoft.com/office/2006/metadata/properties" xmlns:ns2="c409ee38-4ea4-4d35-9f68-8731c880d11e" xmlns:ns3="2fd7be81-d6a1-4e42-bd35-6f9afe184ed7" targetNamespace="http://schemas.microsoft.com/office/2006/metadata/properties" ma:root="true" ma:fieldsID="33f77b3d187c407e323bf6817c1aac6a" ns2:_="" ns3:_="">
    <xsd:import namespace="c409ee38-4ea4-4d35-9f68-8731c880d11e"/>
    <xsd:import namespace="2fd7be81-d6a1-4e42-bd35-6f9afe184e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time" minOccurs="0"/>
                <xsd:element ref="ns3:time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9ee38-4ea4-4d35-9f68-8731c880d1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2c4f8c-f656-40f7-9c9f-d03b05d5ca5b}" ma:internalName="TaxCatchAll" ma:showField="CatchAllData" ma:web="c409ee38-4ea4-4d35-9f68-8731c880d1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d7be81-d6a1-4e42-bd35-6f9afe184e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times" ma:index="21" nillable="true" ma:displayName="time s" ma:format="DateTime" ma:internalName="times">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54beaa3-a1fb-4dfd-bbf1-cfc6f70e07c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s xmlns="2fd7be81-d6a1-4e42-bd35-6f9afe184ed7" xsi:nil="true"/>
    <time xmlns="2fd7be81-d6a1-4e42-bd35-6f9afe184ed7" xsi:nil="true"/>
    <lcf76f155ced4ddcb4097134ff3c332f xmlns="2fd7be81-d6a1-4e42-bd35-6f9afe184ed7">
      <Terms xmlns="http://schemas.microsoft.com/office/infopath/2007/PartnerControls"/>
    </lcf76f155ced4ddcb4097134ff3c332f>
    <TaxCatchAll xmlns="c409ee38-4ea4-4d35-9f68-8731c880d11e" xsi:nil="true"/>
  </documentManagement>
</p:properties>
</file>

<file path=customXml/itemProps1.xml><?xml version="1.0" encoding="utf-8"?>
<ds:datastoreItem xmlns:ds="http://schemas.openxmlformats.org/officeDocument/2006/customXml" ds:itemID="{BFE91951-C48D-4F5D-9860-04A602CBBD44}">
  <ds:schemaRefs>
    <ds:schemaRef ds:uri="http://schemas.openxmlformats.org/officeDocument/2006/bibliography"/>
  </ds:schemaRefs>
</ds:datastoreItem>
</file>

<file path=customXml/itemProps2.xml><?xml version="1.0" encoding="utf-8"?>
<ds:datastoreItem xmlns:ds="http://schemas.openxmlformats.org/officeDocument/2006/customXml" ds:itemID="{327510A6-EA95-406D-A3F8-A091188B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9ee38-4ea4-4d35-9f68-8731c880d11e"/>
    <ds:schemaRef ds:uri="2fd7be81-d6a1-4e42-bd35-6f9afe184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6A4DE-9A70-4943-B031-C575DAFA5927}">
  <ds:schemaRefs>
    <ds:schemaRef ds:uri="http://schemas.microsoft.com/sharepoint/v3/contenttype/forms"/>
  </ds:schemaRefs>
</ds:datastoreItem>
</file>

<file path=customXml/itemProps4.xml><?xml version="1.0" encoding="utf-8"?>
<ds:datastoreItem xmlns:ds="http://schemas.openxmlformats.org/officeDocument/2006/customXml" ds:itemID="{54343E9E-DD53-45CD-A9FE-8B3BA94D473F}">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2fd7be81-d6a1-4e42-bd35-6f9afe184ed7"/>
    <ds:schemaRef ds:uri="c409ee38-4ea4-4d35-9f68-8731c880d11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60</Pages>
  <Words>9838</Words>
  <Characters>54959</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FAA Holdover Time Guidelines Regression Information Winter 2021-2022 Original Issue</vt:lpstr>
    </vt:vector>
  </TitlesOfParts>
  <Company>ms</Company>
  <LinksUpToDate>false</LinksUpToDate>
  <CharactersWithSpaces>64668</CharactersWithSpaces>
  <SharedDoc>false</SharedDoc>
  <HLinks>
    <vt:vector size="282" baseType="variant">
      <vt:variant>
        <vt:i4>1507378</vt:i4>
      </vt:variant>
      <vt:variant>
        <vt:i4>278</vt:i4>
      </vt:variant>
      <vt:variant>
        <vt:i4>0</vt:i4>
      </vt:variant>
      <vt:variant>
        <vt:i4>5</vt:i4>
      </vt:variant>
      <vt:variant>
        <vt:lpwstr/>
      </vt:variant>
      <vt:variant>
        <vt:lpwstr>_Toc46223571</vt:lpwstr>
      </vt:variant>
      <vt:variant>
        <vt:i4>1441842</vt:i4>
      </vt:variant>
      <vt:variant>
        <vt:i4>272</vt:i4>
      </vt:variant>
      <vt:variant>
        <vt:i4>0</vt:i4>
      </vt:variant>
      <vt:variant>
        <vt:i4>5</vt:i4>
      </vt:variant>
      <vt:variant>
        <vt:lpwstr/>
      </vt:variant>
      <vt:variant>
        <vt:lpwstr>_Toc46223570</vt:lpwstr>
      </vt:variant>
      <vt:variant>
        <vt:i4>2031667</vt:i4>
      </vt:variant>
      <vt:variant>
        <vt:i4>266</vt:i4>
      </vt:variant>
      <vt:variant>
        <vt:i4>0</vt:i4>
      </vt:variant>
      <vt:variant>
        <vt:i4>5</vt:i4>
      </vt:variant>
      <vt:variant>
        <vt:lpwstr/>
      </vt:variant>
      <vt:variant>
        <vt:lpwstr>_Toc46223569</vt:lpwstr>
      </vt:variant>
      <vt:variant>
        <vt:i4>1966131</vt:i4>
      </vt:variant>
      <vt:variant>
        <vt:i4>260</vt:i4>
      </vt:variant>
      <vt:variant>
        <vt:i4>0</vt:i4>
      </vt:variant>
      <vt:variant>
        <vt:i4>5</vt:i4>
      </vt:variant>
      <vt:variant>
        <vt:lpwstr/>
      </vt:variant>
      <vt:variant>
        <vt:lpwstr>_Toc46223568</vt:lpwstr>
      </vt:variant>
      <vt:variant>
        <vt:i4>1114163</vt:i4>
      </vt:variant>
      <vt:variant>
        <vt:i4>254</vt:i4>
      </vt:variant>
      <vt:variant>
        <vt:i4>0</vt:i4>
      </vt:variant>
      <vt:variant>
        <vt:i4>5</vt:i4>
      </vt:variant>
      <vt:variant>
        <vt:lpwstr/>
      </vt:variant>
      <vt:variant>
        <vt:lpwstr>_Toc46223567</vt:lpwstr>
      </vt:variant>
      <vt:variant>
        <vt:i4>1048627</vt:i4>
      </vt:variant>
      <vt:variant>
        <vt:i4>248</vt:i4>
      </vt:variant>
      <vt:variant>
        <vt:i4>0</vt:i4>
      </vt:variant>
      <vt:variant>
        <vt:i4>5</vt:i4>
      </vt:variant>
      <vt:variant>
        <vt:lpwstr/>
      </vt:variant>
      <vt:variant>
        <vt:lpwstr>_Toc46223566</vt:lpwstr>
      </vt:variant>
      <vt:variant>
        <vt:i4>1245235</vt:i4>
      </vt:variant>
      <vt:variant>
        <vt:i4>242</vt:i4>
      </vt:variant>
      <vt:variant>
        <vt:i4>0</vt:i4>
      </vt:variant>
      <vt:variant>
        <vt:i4>5</vt:i4>
      </vt:variant>
      <vt:variant>
        <vt:lpwstr/>
      </vt:variant>
      <vt:variant>
        <vt:lpwstr>_Toc46223565</vt:lpwstr>
      </vt:variant>
      <vt:variant>
        <vt:i4>1179699</vt:i4>
      </vt:variant>
      <vt:variant>
        <vt:i4>236</vt:i4>
      </vt:variant>
      <vt:variant>
        <vt:i4>0</vt:i4>
      </vt:variant>
      <vt:variant>
        <vt:i4>5</vt:i4>
      </vt:variant>
      <vt:variant>
        <vt:lpwstr/>
      </vt:variant>
      <vt:variant>
        <vt:lpwstr>_Toc46223564</vt:lpwstr>
      </vt:variant>
      <vt:variant>
        <vt:i4>1376307</vt:i4>
      </vt:variant>
      <vt:variant>
        <vt:i4>230</vt:i4>
      </vt:variant>
      <vt:variant>
        <vt:i4>0</vt:i4>
      </vt:variant>
      <vt:variant>
        <vt:i4>5</vt:i4>
      </vt:variant>
      <vt:variant>
        <vt:lpwstr/>
      </vt:variant>
      <vt:variant>
        <vt:lpwstr>_Toc46223563</vt:lpwstr>
      </vt:variant>
      <vt:variant>
        <vt:i4>1310771</vt:i4>
      </vt:variant>
      <vt:variant>
        <vt:i4>224</vt:i4>
      </vt:variant>
      <vt:variant>
        <vt:i4>0</vt:i4>
      </vt:variant>
      <vt:variant>
        <vt:i4>5</vt:i4>
      </vt:variant>
      <vt:variant>
        <vt:lpwstr/>
      </vt:variant>
      <vt:variant>
        <vt:lpwstr>_Toc46223562</vt:lpwstr>
      </vt:variant>
      <vt:variant>
        <vt:i4>1507379</vt:i4>
      </vt:variant>
      <vt:variant>
        <vt:i4>218</vt:i4>
      </vt:variant>
      <vt:variant>
        <vt:i4>0</vt:i4>
      </vt:variant>
      <vt:variant>
        <vt:i4>5</vt:i4>
      </vt:variant>
      <vt:variant>
        <vt:lpwstr/>
      </vt:variant>
      <vt:variant>
        <vt:lpwstr>_Toc46223561</vt:lpwstr>
      </vt:variant>
      <vt:variant>
        <vt:i4>1441843</vt:i4>
      </vt:variant>
      <vt:variant>
        <vt:i4>212</vt:i4>
      </vt:variant>
      <vt:variant>
        <vt:i4>0</vt:i4>
      </vt:variant>
      <vt:variant>
        <vt:i4>5</vt:i4>
      </vt:variant>
      <vt:variant>
        <vt:lpwstr/>
      </vt:variant>
      <vt:variant>
        <vt:lpwstr>_Toc46223560</vt:lpwstr>
      </vt:variant>
      <vt:variant>
        <vt:i4>2031664</vt:i4>
      </vt:variant>
      <vt:variant>
        <vt:i4>206</vt:i4>
      </vt:variant>
      <vt:variant>
        <vt:i4>0</vt:i4>
      </vt:variant>
      <vt:variant>
        <vt:i4>5</vt:i4>
      </vt:variant>
      <vt:variant>
        <vt:lpwstr/>
      </vt:variant>
      <vt:variant>
        <vt:lpwstr>_Toc46223559</vt:lpwstr>
      </vt:variant>
      <vt:variant>
        <vt:i4>1966128</vt:i4>
      </vt:variant>
      <vt:variant>
        <vt:i4>200</vt:i4>
      </vt:variant>
      <vt:variant>
        <vt:i4>0</vt:i4>
      </vt:variant>
      <vt:variant>
        <vt:i4>5</vt:i4>
      </vt:variant>
      <vt:variant>
        <vt:lpwstr/>
      </vt:variant>
      <vt:variant>
        <vt:lpwstr>_Toc46223558</vt:lpwstr>
      </vt:variant>
      <vt:variant>
        <vt:i4>1114160</vt:i4>
      </vt:variant>
      <vt:variant>
        <vt:i4>194</vt:i4>
      </vt:variant>
      <vt:variant>
        <vt:i4>0</vt:i4>
      </vt:variant>
      <vt:variant>
        <vt:i4>5</vt:i4>
      </vt:variant>
      <vt:variant>
        <vt:lpwstr/>
      </vt:variant>
      <vt:variant>
        <vt:lpwstr>_Toc46223557</vt:lpwstr>
      </vt:variant>
      <vt:variant>
        <vt:i4>1048624</vt:i4>
      </vt:variant>
      <vt:variant>
        <vt:i4>188</vt:i4>
      </vt:variant>
      <vt:variant>
        <vt:i4>0</vt:i4>
      </vt:variant>
      <vt:variant>
        <vt:i4>5</vt:i4>
      </vt:variant>
      <vt:variant>
        <vt:lpwstr/>
      </vt:variant>
      <vt:variant>
        <vt:lpwstr>_Toc46223556</vt:lpwstr>
      </vt:variant>
      <vt:variant>
        <vt:i4>1245232</vt:i4>
      </vt:variant>
      <vt:variant>
        <vt:i4>182</vt:i4>
      </vt:variant>
      <vt:variant>
        <vt:i4>0</vt:i4>
      </vt:variant>
      <vt:variant>
        <vt:i4>5</vt:i4>
      </vt:variant>
      <vt:variant>
        <vt:lpwstr/>
      </vt:variant>
      <vt:variant>
        <vt:lpwstr>_Toc46223555</vt:lpwstr>
      </vt:variant>
      <vt:variant>
        <vt:i4>1179696</vt:i4>
      </vt:variant>
      <vt:variant>
        <vt:i4>176</vt:i4>
      </vt:variant>
      <vt:variant>
        <vt:i4>0</vt:i4>
      </vt:variant>
      <vt:variant>
        <vt:i4>5</vt:i4>
      </vt:variant>
      <vt:variant>
        <vt:lpwstr/>
      </vt:variant>
      <vt:variant>
        <vt:lpwstr>_Toc46223554</vt:lpwstr>
      </vt:variant>
      <vt:variant>
        <vt:i4>1376304</vt:i4>
      </vt:variant>
      <vt:variant>
        <vt:i4>170</vt:i4>
      </vt:variant>
      <vt:variant>
        <vt:i4>0</vt:i4>
      </vt:variant>
      <vt:variant>
        <vt:i4>5</vt:i4>
      </vt:variant>
      <vt:variant>
        <vt:lpwstr/>
      </vt:variant>
      <vt:variant>
        <vt:lpwstr>_Toc46223553</vt:lpwstr>
      </vt:variant>
      <vt:variant>
        <vt:i4>1310768</vt:i4>
      </vt:variant>
      <vt:variant>
        <vt:i4>164</vt:i4>
      </vt:variant>
      <vt:variant>
        <vt:i4>0</vt:i4>
      </vt:variant>
      <vt:variant>
        <vt:i4>5</vt:i4>
      </vt:variant>
      <vt:variant>
        <vt:lpwstr/>
      </vt:variant>
      <vt:variant>
        <vt:lpwstr>_Toc46223552</vt:lpwstr>
      </vt:variant>
      <vt:variant>
        <vt:i4>1507376</vt:i4>
      </vt:variant>
      <vt:variant>
        <vt:i4>158</vt:i4>
      </vt:variant>
      <vt:variant>
        <vt:i4>0</vt:i4>
      </vt:variant>
      <vt:variant>
        <vt:i4>5</vt:i4>
      </vt:variant>
      <vt:variant>
        <vt:lpwstr/>
      </vt:variant>
      <vt:variant>
        <vt:lpwstr>_Toc46223551</vt:lpwstr>
      </vt:variant>
      <vt:variant>
        <vt:i4>1441840</vt:i4>
      </vt:variant>
      <vt:variant>
        <vt:i4>152</vt:i4>
      </vt:variant>
      <vt:variant>
        <vt:i4>0</vt:i4>
      </vt:variant>
      <vt:variant>
        <vt:i4>5</vt:i4>
      </vt:variant>
      <vt:variant>
        <vt:lpwstr/>
      </vt:variant>
      <vt:variant>
        <vt:lpwstr>_Toc46223550</vt:lpwstr>
      </vt:variant>
      <vt:variant>
        <vt:i4>2031665</vt:i4>
      </vt:variant>
      <vt:variant>
        <vt:i4>146</vt:i4>
      </vt:variant>
      <vt:variant>
        <vt:i4>0</vt:i4>
      </vt:variant>
      <vt:variant>
        <vt:i4>5</vt:i4>
      </vt:variant>
      <vt:variant>
        <vt:lpwstr/>
      </vt:variant>
      <vt:variant>
        <vt:lpwstr>_Toc46223549</vt:lpwstr>
      </vt:variant>
      <vt:variant>
        <vt:i4>1966129</vt:i4>
      </vt:variant>
      <vt:variant>
        <vt:i4>140</vt:i4>
      </vt:variant>
      <vt:variant>
        <vt:i4>0</vt:i4>
      </vt:variant>
      <vt:variant>
        <vt:i4>5</vt:i4>
      </vt:variant>
      <vt:variant>
        <vt:lpwstr/>
      </vt:variant>
      <vt:variant>
        <vt:lpwstr>_Toc46223548</vt:lpwstr>
      </vt:variant>
      <vt:variant>
        <vt:i4>1114161</vt:i4>
      </vt:variant>
      <vt:variant>
        <vt:i4>134</vt:i4>
      </vt:variant>
      <vt:variant>
        <vt:i4>0</vt:i4>
      </vt:variant>
      <vt:variant>
        <vt:i4>5</vt:i4>
      </vt:variant>
      <vt:variant>
        <vt:lpwstr/>
      </vt:variant>
      <vt:variant>
        <vt:lpwstr>_Toc46223547</vt:lpwstr>
      </vt:variant>
      <vt:variant>
        <vt:i4>1048625</vt:i4>
      </vt:variant>
      <vt:variant>
        <vt:i4>128</vt:i4>
      </vt:variant>
      <vt:variant>
        <vt:i4>0</vt:i4>
      </vt:variant>
      <vt:variant>
        <vt:i4>5</vt:i4>
      </vt:variant>
      <vt:variant>
        <vt:lpwstr/>
      </vt:variant>
      <vt:variant>
        <vt:lpwstr>_Toc46223546</vt:lpwstr>
      </vt:variant>
      <vt:variant>
        <vt:i4>1245233</vt:i4>
      </vt:variant>
      <vt:variant>
        <vt:i4>122</vt:i4>
      </vt:variant>
      <vt:variant>
        <vt:i4>0</vt:i4>
      </vt:variant>
      <vt:variant>
        <vt:i4>5</vt:i4>
      </vt:variant>
      <vt:variant>
        <vt:lpwstr/>
      </vt:variant>
      <vt:variant>
        <vt:lpwstr>_Toc46223545</vt:lpwstr>
      </vt:variant>
      <vt:variant>
        <vt:i4>1179697</vt:i4>
      </vt:variant>
      <vt:variant>
        <vt:i4>116</vt:i4>
      </vt:variant>
      <vt:variant>
        <vt:i4>0</vt:i4>
      </vt:variant>
      <vt:variant>
        <vt:i4>5</vt:i4>
      </vt:variant>
      <vt:variant>
        <vt:lpwstr/>
      </vt:variant>
      <vt:variant>
        <vt:lpwstr>_Toc46223544</vt:lpwstr>
      </vt:variant>
      <vt:variant>
        <vt:i4>1376305</vt:i4>
      </vt:variant>
      <vt:variant>
        <vt:i4>110</vt:i4>
      </vt:variant>
      <vt:variant>
        <vt:i4>0</vt:i4>
      </vt:variant>
      <vt:variant>
        <vt:i4>5</vt:i4>
      </vt:variant>
      <vt:variant>
        <vt:lpwstr/>
      </vt:variant>
      <vt:variant>
        <vt:lpwstr>_Toc46223543</vt:lpwstr>
      </vt:variant>
      <vt:variant>
        <vt:i4>1310769</vt:i4>
      </vt:variant>
      <vt:variant>
        <vt:i4>104</vt:i4>
      </vt:variant>
      <vt:variant>
        <vt:i4>0</vt:i4>
      </vt:variant>
      <vt:variant>
        <vt:i4>5</vt:i4>
      </vt:variant>
      <vt:variant>
        <vt:lpwstr/>
      </vt:variant>
      <vt:variant>
        <vt:lpwstr>_Toc46223542</vt:lpwstr>
      </vt:variant>
      <vt:variant>
        <vt:i4>1507377</vt:i4>
      </vt:variant>
      <vt:variant>
        <vt:i4>98</vt:i4>
      </vt:variant>
      <vt:variant>
        <vt:i4>0</vt:i4>
      </vt:variant>
      <vt:variant>
        <vt:i4>5</vt:i4>
      </vt:variant>
      <vt:variant>
        <vt:lpwstr/>
      </vt:variant>
      <vt:variant>
        <vt:lpwstr>_Toc46223541</vt:lpwstr>
      </vt:variant>
      <vt:variant>
        <vt:i4>1441841</vt:i4>
      </vt:variant>
      <vt:variant>
        <vt:i4>92</vt:i4>
      </vt:variant>
      <vt:variant>
        <vt:i4>0</vt:i4>
      </vt:variant>
      <vt:variant>
        <vt:i4>5</vt:i4>
      </vt:variant>
      <vt:variant>
        <vt:lpwstr/>
      </vt:variant>
      <vt:variant>
        <vt:lpwstr>_Toc46223540</vt:lpwstr>
      </vt:variant>
      <vt:variant>
        <vt:i4>2031670</vt:i4>
      </vt:variant>
      <vt:variant>
        <vt:i4>86</vt:i4>
      </vt:variant>
      <vt:variant>
        <vt:i4>0</vt:i4>
      </vt:variant>
      <vt:variant>
        <vt:i4>5</vt:i4>
      </vt:variant>
      <vt:variant>
        <vt:lpwstr/>
      </vt:variant>
      <vt:variant>
        <vt:lpwstr>_Toc46223539</vt:lpwstr>
      </vt:variant>
      <vt:variant>
        <vt:i4>1966134</vt:i4>
      </vt:variant>
      <vt:variant>
        <vt:i4>80</vt:i4>
      </vt:variant>
      <vt:variant>
        <vt:i4>0</vt:i4>
      </vt:variant>
      <vt:variant>
        <vt:i4>5</vt:i4>
      </vt:variant>
      <vt:variant>
        <vt:lpwstr/>
      </vt:variant>
      <vt:variant>
        <vt:lpwstr>_Toc46223538</vt:lpwstr>
      </vt:variant>
      <vt:variant>
        <vt:i4>1114166</vt:i4>
      </vt:variant>
      <vt:variant>
        <vt:i4>74</vt:i4>
      </vt:variant>
      <vt:variant>
        <vt:i4>0</vt:i4>
      </vt:variant>
      <vt:variant>
        <vt:i4>5</vt:i4>
      </vt:variant>
      <vt:variant>
        <vt:lpwstr/>
      </vt:variant>
      <vt:variant>
        <vt:lpwstr>_Toc46223537</vt:lpwstr>
      </vt:variant>
      <vt:variant>
        <vt:i4>1048630</vt:i4>
      </vt:variant>
      <vt:variant>
        <vt:i4>68</vt:i4>
      </vt:variant>
      <vt:variant>
        <vt:i4>0</vt:i4>
      </vt:variant>
      <vt:variant>
        <vt:i4>5</vt:i4>
      </vt:variant>
      <vt:variant>
        <vt:lpwstr/>
      </vt:variant>
      <vt:variant>
        <vt:lpwstr>_Toc46223536</vt:lpwstr>
      </vt:variant>
      <vt:variant>
        <vt:i4>1245238</vt:i4>
      </vt:variant>
      <vt:variant>
        <vt:i4>62</vt:i4>
      </vt:variant>
      <vt:variant>
        <vt:i4>0</vt:i4>
      </vt:variant>
      <vt:variant>
        <vt:i4>5</vt:i4>
      </vt:variant>
      <vt:variant>
        <vt:lpwstr/>
      </vt:variant>
      <vt:variant>
        <vt:lpwstr>_Toc46223535</vt:lpwstr>
      </vt:variant>
      <vt:variant>
        <vt:i4>1179702</vt:i4>
      </vt:variant>
      <vt:variant>
        <vt:i4>56</vt:i4>
      </vt:variant>
      <vt:variant>
        <vt:i4>0</vt:i4>
      </vt:variant>
      <vt:variant>
        <vt:i4>5</vt:i4>
      </vt:variant>
      <vt:variant>
        <vt:lpwstr/>
      </vt:variant>
      <vt:variant>
        <vt:lpwstr>_Toc46223534</vt:lpwstr>
      </vt:variant>
      <vt:variant>
        <vt:i4>1376310</vt:i4>
      </vt:variant>
      <vt:variant>
        <vt:i4>50</vt:i4>
      </vt:variant>
      <vt:variant>
        <vt:i4>0</vt:i4>
      </vt:variant>
      <vt:variant>
        <vt:i4>5</vt:i4>
      </vt:variant>
      <vt:variant>
        <vt:lpwstr/>
      </vt:variant>
      <vt:variant>
        <vt:lpwstr>_Toc46223533</vt:lpwstr>
      </vt:variant>
      <vt:variant>
        <vt:i4>1310774</vt:i4>
      </vt:variant>
      <vt:variant>
        <vt:i4>44</vt:i4>
      </vt:variant>
      <vt:variant>
        <vt:i4>0</vt:i4>
      </vt:variant>
      <vt:variant>
        <vt:i4>5</vt:i4>
      </vt:variant>
      <vt:variant>
        <vt:lpwstr/>
      </vt:variant>
      <vt:variant>
        <vt:lpwstr>_Toc46223532</vt:lpwstr>
      </vt:variant>
      <vt:variant>
        <vt:i4>1048626</vt:i4>
      </vt:variant>
      <vt:variant>
        <vt:i4>35</vt:i4>
      </vt:variant>
      <vt:variant>
        <vt:i4>0</vt:i4>
      </vt:variant>
      <vt:variant>
        <vt:i4>5</vt:i4>
      </vt:variant>
      <vt:variant>
        <vt:lpwstr/>
      </vt:variant>
      <vt:variant>
        <vt:lpwstr>_Toc25830180</vt:lpwstr>
      </vt:variant>
      <vt:variant>
        <vt:i4>1638461</vt:i4>
      </vt:variant>
      <vt:variant>
        <vt:i4>29</vt:i4>
      </vt:variant>
      <vt:variant>
        <vt:i4>0</vt:i4>
      </vt:variant>
      <vt:variant>
        <vt:i4>5</vt:i4>
      </vt:variant>
      <vt:variant>
        <vt:lpwstr/>
      </vt:variant>
      <vt:variant>
        <vt:lpwstr>_Toc25830179</vt:lpwstr>
      </vt:variant>
      <vt:variant>
        <vt:i4>1572925</vt:i4>
      </vt:variant>
      <vt:variant>
        <vt:i4>23</vt:i4>
      </vt:variant>
      <vt:variant>
        <vt:i4>0</vt:i4>
      </vt:variant>
      <vt:variant>
        <vt:i4>5</vt:i4>
      </vt:variant>
      <vt:variant>
        <vt:lpwstr/>
      </vt:variant>
      <vt:variant>
        <vt:lpwstr>_Toc25830178</vt:lpwstr>
      </vt:variant>
      <vt:variant>
        <vt:i4>1507389</vt:i4>
      </vt:variant>
      <vt:variant>
        <vt:i4>17</vt:i4>
      </vt:variant>
      <vt:variant>
        <vt:i4>0</vt:i4>
      </vt:variant>
      <vt:variant>
        <vt:i4>5</vt:i4>
      </vt:variant>
      <vt:variant>
        <vt:lpwstr/>
      </vt:variant>
      <vt:variant>
        <vt:lpwstr>_Toc25830177</vt:lpwstr>
      </vt:variant>
      <vt:variant>
        <vt:i4>1441853</vt:i4>
      </vt:variant>
      <vt:variant>
        <vt:i4>11</vt:i4>
      </vt:variant>
      <vt:variant>
        <vt:i4>0</vt:i4>
      </vt:variant>
      <vt:variant>
        <vt:i4>5</vt:i4>
      </vt:variant>
      <vt:variant>
        <vt:lpwstr/>
      </vt:variant>
      <vt:variant>
        <vt:lpwstr>_Toc25830176</vt:lpwstr>
      </vt:variant>
      <vt:variant>
        <vt:i4>1376317</vt:i4>
      </vt:variant>
      <vt:variant>
        <vt:i4>5</vt:i4>
      </vt:variant>
      <vt:variant>
        <vt:i4>0</vt:i4>
      </vt:variant>
      <vt:variant>
        <vt:i4>5</vt:i4>
      </vt:variant>
      <vt:variant>
        <vt:lpwstr/>
      </vt:variant>
      <vt:variant>
        <vt:lpwstr>_Toc25830175</vt:lpwstr>
      </vt:variant>
      <vt:variant>
        <vt:i4>4194393</vt:i4>
      </vt:variant>
      <vt:variant>
        <vt:i4>0</vt:i4>
      </vt:variant>
      <vt:variant>
        <vt:i4>0</vt:i4>
      </vt:variant>
      <vt:variant>
        <vt:i4>5</vt:i4>
      </vt:variant>
      <vt:variant>
        <vt:lpwstr>https://www.faa.gov/other_visit/aviation_industry/airline_operators/airline_safety/deicing/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Holdover Time Guidelines Regression Information Winter 2022-2023 Original Issue</dc:title>
  <dc:subject/>
  <dc:creator/>
  <cp:keywords/>
  <cp:lastModifiedBy>Chloë Bernier</cp:lastModifiedBy>
  <cp:revision>53</cp:revision>
  <cp:lastPrinted>2021-07-27T18:52:00Z</cp:lastPrinted>
  <dcterms:created xsi:type="dcterms:W3CDTF">2022-04-04T12:45:00Z</dcterms:created>
  <dcterms:modified xsi:type="dcterms:W3CDTF">2022-08-10T12:42:00Z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0x0101009FED555B560DE746A4E931A61DE9DE21</vt:lpwstr>
  </property>
  <property fmtid="{D5CDD505-2E9C-101B-9397-08002B2CF9AE}" pid="3" name="Order">
    <vt:r8>2233400</vt:r8>
  </property>
  <property fmtid="{D5CDD505-2E9C-101B-9397-08002B2CF9AE}" pid="4" name="MediaServiceImageTags">
    <vt:lpwstr/>
  </property>
</Properties>
</file>