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671F" w14:textId="77777777" w:rsidR="00785D61" w:rsidRDefault="00785D61" w:rsidP="00845193">
      <w:pPr>
        <w:pStyle w:val="FAACover"/>
      </w:pPr>
      <w:bookmarkStart w:id="0" w:name="_GoBack"/>
      <w:bookmarkEnd w:id="0"/>
    </w:p>
    <w:p w14:paraId="57EE6720" w14:textId="77777777" w:rsidR="00D656FE" w:rsidRPr="00CD5960" w:rsidRDefault="00D656FE" w:rsidP="00845193">
      <w:pPr>
        <w:pStyle w:val="FAACover"/>
      </w:pPr>
      <w:r w:rsidRPr="00CD5960">
        <w:t xml:space="preserve">Model CIVIL AVIATION Regulations </w:t>
      </w:r>
    </w:p>
    <w:p w14:paraId="57EE6721" w14:textId="77777777" w:rsidR="00D656FE" w:rsidRPr="00CD5960" w:rsidRDefault="00D656FE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CD5960">
        <w:rPr>
          <w:b/>
          <w:caps/>
          <w:sz w:val="32"/>
          <w:szCs w:val="20"/>
        </w:rPr>
        <w:t>[STATE]</w:t>
      </w:r>
    </w:p>
    <w:p w14:paraId="57EE6722" w14:textId="7859EA33" w:rsidR="00D656FE" w:rsidRPr="00CD5960" w:rsidRDefault="006A565C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CD5960">
        <w:rPr>
          <w:b/>
          <w:caps/>
          <w:sz w:val="32"/>
          <w:szCs w:val="20"/>
        </w:rPr>
        <w:t xml:space="preserve">Part 11 – </w:t>
      </w:r>
      <w:r w:rsidR="00D656FE" w:rsidRPr="00CD5960">
        <w:rPr>
          <w:b/>
          <w:caps/>
          <w:sz w:val="32"/>
          <w:szCs w:val="20"/>
        </w:rPr>
        <w:t>Aerial Work</w:t>
      </w:r>
    </w:p>
    <w:p w14:paraId="57EE6723" w14:textId="65277B63" w:rsidR="00D656FE" w:rsidRPr="00BB0310" w:rsidRDefault="00D656FE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BB0310">
        <w:rPr>
          <w:b/>
          <w:caps/>
          <w:sz w:val="32"/>
          <w:szCs w:val="20"/>
        </w:rPr>
        <w:t>VERSION 2.</w:t>
      </w:r>
      <w:r w:rsidR="00BB0310" w:rsidRPr="00BB0310">
        <w:rPr>
          <w:b/>
          <w:caps/>
          <w:sz w:val="32"/>
          <w:szCs w:val="20"/>
        </w:rPr>
        <w:t>10</w:t>
      </w:r>
    </w:p>
    <w:p w14:paraId="57EE6724" w14:textId="4824DE10" w:rsidR="00D656FE" w:rsidRPr="00CD5960" w:rsidRDefault="00D656FE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BB0310">
        <w:rPr>
          <w:b/>
          <w:caps/>
          <w:sz w:val="32"/>
          <w:szCs w:val="20"/>
        </w:rPr>
        <w:t xml:space="preserve">November </w:t>
      </w:r>
      <w:r w:rsidR="00204995" w:rsidRPr="00BB0310">
        <w:rPr>
          <w:b/>
          <w:caps/>
          <w:sz w:val="32"/>
          <w:szCs w:val="20"/>
        </w:rPr>
        <w:t>20</w:t>
      </w:r>
      <w:r w:rsidR="00BB0310" w:rsidRPr="00BB0310">
        <w:rPr>
          <w:b/>
          <w:caps/>
          <w:sz w:val="32"/>
          <w:szCs w:val="20"/>
        </w:rPr>
        <w:t>20</w:t>
      </w:r>
    </w:p>
    <w:p w14:paraId="57EE6725" w14:textId="77777777" w:rsidR="00D656FE" w:rsidRPr="00CD5960" w:rsidRDefault="00D656FE" w:rsidP="00845193">
      <w:pPr>
        <w:spacing w:before="0" w:after="200" w:line="276" w:lineRule="auto"/>
      </w:pPr>
    </w:p>
    <w:p w14:paraId="57EE6726" w14:textId="77777777" w:rsidR="00D656FE" w:rsidRPr="00CD5960" w:rsidRDefault="00D656FE" w:rsidP="00845193">
      <w:pPr>
        <w:spacing w:before="6240"/>
        <w:rPr>
          <w:b/>
        </w:rPr>
      </w:pPr>
    </w:p>
    <w:p w14:paraId="57EE6727" w14:textId="77777777" w:rsidR="00D656FE" w:rsidRPr="00BB0310" w:rsidRDefault="00D656FE" w:rsidP="00845193">
      <w:pPr>
        <w:pStyle w:val="IntentionallyBlank"/>
      </w:pPr>
      <w:r w:rsidRPr="00CD5960">
        <w:t>[</w:t>
      </w:r>
      <w:r w:rsidRPr="00BB0310">
        <w:t>THIS PAGE INTENTIONALLY LEFT BLANK]</w:t>
      </w:r>
    </w:p>
    <w:p w14:paraId="57EE6728" w14:textId="77777777" w:rsidR="00D656FE" w:rsidRPr="00BB0310" w:rsidRDefault="00D656FE" w:rsidP="00845193"/>
    <w:p w14:paraId="57EE6729" w14:textId="77777777" w:rsidR="00D656FE" w:rsidRPr="00BB0310" w:rsidRDefault="00D656FE" w:rsidP="00845193">
      <w:pPr>
        <w:spacing w:before="0" w:after="0"/>
        <w:rPr>
          <w:szCs w:val="20"/>
        </w:rPr>
      </w:pPr>
    </w:p>
    <w:p w14:paraId="57EE672A" w14:textId="77777777" w:rsidR="00D656FE" w:rsidRPr="00BB0310" w:rsidRDefault="00D656FE" w:rsidP="00845193">
      <w:pPr>
        <w:sectPr w:rsidR="00D656FE" w:rsidRPr="00BB0310" w:rsidSect="002340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1440" w:bottom="1080" w:left="1440" w:header="432" w:footer="432" w:gutter="0"/>
          <w:cols w:space="720"/>
          <w:titlePg/>
          <w:docGrid w:linePitch="360"/>
        </w:sectPr>
      </w:pPr>
    </w:p>
    <w:p w14:paraId="57EE672B" w14:textId="77777777" w:rsidR="00D656FE" w:rsidRPr="00BB0310" w:rsidRDefault="00D656FE" w:rsidP="00845193">
      <w:pPr>
        <w:pStyle w:val="Title"/>
      </w:pPr>
      <w:r w:rsidRPr="00BB0310">
        <w:t>AMENDMENTS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1109"/>
        <w:gridCol w:w="6875"/>
      </w:tblGrid>
      <w:tr w:rsidR="00D656FE" w:rsidRPr="00BB0310" w14:paraId="57EE6730" w14:textId="77777777" w:rsidTr="000760A9">
        <w:trPr>
          <w:tblHeader/>
        </w:trPr>
        <w:tc>
          <w:tcPr>
            <w:tcW w:w="1368" w:type="dxa"/>
          </w:tcPr>
          <w:p w14:paraId="57EE672D" w14:textId="77777777" w:rsidR="00D656FE" w:rsidRPr="00BB0310" w:rsidRDefault="00D656FE" w:rsidP="00CB6597">
            <w:pPr>
              <w:pStyle w:val="FAATableTitle"/>
              <w:spacing w:before="40" w:after="40"/>
            </w:pPr>
            <w:r w:rsidRPr="00BB0310">
              <w:t>Location</w:t>
            </w:r>
          </w:p>
        </w:tc>
        <w:tc>
          <w:tcPr>
            <w:tcW w:w="1119" w:type="dxa"/>
          </w:tcPr>
          <w:p w14:paraId="57EE672E" w14:textId="77777777" w:rsidR="00D656FE" w:rsidRPr="00BB0310" w:rsidRDefault="00D656FE" w:rsidP="00CB6597">
            <w:pPr>
              <w:pStyle w:val="FAATableTitle"/>
              <w:spacing w:before="40" w:after="40"/>
            </w:pPr>
            <w:r w:rsidRPr="00BB0310">
              <w:t>Date</w:t>
            </w:r>
          </w:p>
        </w:tc>
        <w:tc>
          <w:tcPr>
            <w:tcW w:w="7089" w:type="dxa"/>
          </w:tcPr>
          <w:p w14:paraId="57EE672F" w14:textId="77777777" w:rsidR="00D656FE" w:rsidRPr="00BB0310" w:rsidRDefault="00D656FE" w:rsidP="00CB6597">
            <w:pPr>
              <w:pStyle w:val="FAATableTitle"/>
              <w:spacing w:before="40" w:after="40"/>
            </w:pPr>
            <w:r w:rsidRPr="00BB0310">
              <w:t>Description</w:t>
            </w:r>
          </w:p>
        </w:tc>
      </w:tr>
      <w:tr w:rsidR="00D656FE" w:rsidRPr="00BB0310" w14:paraId="57EE6734" w14:textId="77777777" w:rsidTr="00320A12">
        <w:tc>
          <w:tcPr>
            <w:tcW w:w="1368" w:type="dxa"/>
          </w:tcPr>
          <w:p w14:paraId="57EE6731" w14:textId="77777777" w:rsidR="00D656FE" w:rsidRPr="00BB0310" w:rsidRDefault="00D656FE" w:rsidP="001C6FE8">
            <w:pPr>
              <w:pStyle w:val="FAATableText"/>
            </w:pPr>
            <w:r w:rsidRPr="00BB0310">
              <w:t>Introduction</w:t>
            </w:r>
          </w:p>
        </w:tc>
        <w:tc>
          <w:tcPr>
            <w:tcW w:w="1119" w:type="dxa"/>
          </w:tcPr>
          <w:p w14:paraId="57EE6732" w14:textId="4F7D381E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8/2006</w:t>
            </w:r>
          </w:p>
        </w:tc>
        <w:tc>
          <w:tcPr>
            <w:tcW w:w="7089" w:type="dxa"/>
          </w:tcPr>
          <w:p w14:paraId="57EE6733" w14:textId="77777777" w:rsidR="00D656FE" w:rsidRPr="00BB0310" w:rsidRDefault="00D656FE">
            <w:pPr>
              <w:pStyle w:val="FAATableText"/>
            </w:pPr>
            <w:r w:rsidRPr="00BB0310">
              <w:t>Information added.</w:t>
            </w:r>
          </w:p>
        </w:tc>
      </w:tr>
      <w:tr w:rsidR="00660EE4" w:rsidRPr="00BB0310" w14:paraId="42AF76D5" w14:textId="77777777" w:rsidTr="00320A12">
        <w:tc>
          <w:tcPr>
            <w:tcW w:w="1368" w:type="dxa"/>
          </w:tcPr>
          <w:p w14:paraId="59ED36E0" w14:textId="2E92BE95" w:rsidR="00660EE4" w:rsidRPr="00BB0310" w:rsidRDefault="00660EE4" w:rsidP="001C6FE8">
            <w:pPr>
              <w:pStyle w:val="FAATableText"/>
            </w:pPr>
            <w:r w:rsidRPr="00BB0310">
              <w:t>Introduction</w:t>
            </w:r>
          </w:p>
        </w:tc>
        <w:tc>
          <w:tcPr>
            <w:tcW w:w="1119" w:type="dxa"/>
          </w:tcPr>
          <w:p w14:paraId="7C5F076A" w14:textId="767A63E7" w:rsidR="00660EE4" w:rsidRPr="00BB0310" w:rsidRDefault="00660EE4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64AC57C1" w14:textId="668E8C38" w:rsidR="00660EE4" w:rsidRPr="00BB0310" w:rsidRDefault="00660EE4">
            <w:pPr>
              <w:pStyle w:val="FAATableText"/>
            </w:pPr>
            <w:r w:rsidRPr="00BB0310">
              <w:t>Revised paragraphs</w:t>
            </w:r>
          </w:p>
        </w:tc>
      </w:tr>
      <w:tr w:rsidR="00D656FE" w:rsidRPr="00BB0310" w14:paraId="57EE6738" w14:textId="77777777" w:rsidTr="00320A12">
        <w:tc>
          <w:tcPr>
            <w:tcW w:w="1368" w:type="dxa"/>
          </w:tcPr>
          <w:p w14:paraId="57EE6735" w14:textId="77777777" w:rsidR="00D656FE" w:rsidRPr="00BB0310" w:rsidRDefault="00D656FE" w:rsidP="001C6FE8">
            <w:pPr>
              <w:pStyle w:val="FAATableText"/>
            </w:pPr>
            <w:r w:rsidRPr="00BB0310">
              <w:t>11.1.1.1(a) – (c)</w:t>
            </w:r>
          </w:p>
        </w:tc>
        <w:tc>
          <w:tcPr>
            <w:tcW w:w="1119" w:type="dxa"/>
          </w:tcPr>
          <w:p w14:paraId="57EE6736" w14:textId="1ED25DA8" w:rsidR="00D656FE" w:rsidRPr="00BB0310" w:rsidRDefault="00D656FE">
            <w:pPr>
              <w:pStyle w:val="FAATableText"/>
            </w:pPr>
            <w:r w:rsidRPr="00BB0310">
              <w:t>12/2004</w:t>
            </w:r>
          </w:p>
        </w:tc>
        <w:tc>
          <w:tcPr>
            <w:tcW w:w="7089" w:type="dxa"/>
          </w:tcPr>
          <w:p w14:paraId="57EE6737" w14:textId="77777777" w:rsidR="00D656FE" w:rsidRPr="00BB0310" w:rsidRDefault="00D656FE">
            <w:pPr>
              <w:pStyle w:val="FAATableText"/>
            </w:pPr>
            <w:r w:rsidRPr="00BB0310">
              <w:t>New subsections.</w:t>
            </w:r>
          </w:p>
        </w:tc>
      </w:tr>
      <w:tr w:rsidR="00294A25" w:rsidRPr="00BB0310" w14:paraId="57EE673C" w14:textId="77777777" w:rsidTr="00320A12">
        <w:tc>
          <w:tcPr>
            <w:tcW w:w="1368" w:type="dxa"/>
          </w:tcPr>
          <w:p w14:paraId="57EE6739" w14:textId="77777777" w:rsidR="00294A25" w:rsidRPr="00BB0310" w:rsidRDefault="00294A25" w:rsidP="001C6FE8">
            <w:pPr>
              <w:pStyle w:val="FAATableText"/>
            </w:pPr>
            <w:r w:rsidRPr="00BB0310">
              <w:t>11.1.1.1(d)</w:t>
            </w:r>
          </w:p>
        </w:tc>
        <w:tc>
          <w:tcPr>
            <w:tcW w:w="1119" w:type="dxa"/>
          </w:tcPr>
          <w:p w14:paraId="57EE673A" w14:textId="77777777" w:rsidR="00294A25" w:rsidRPr="00BB0310" w:rsidRDefault="00294A25">
            <w:pPr>
              <w:pStyle w:val="FAATableText"/>
            </w:pPr>
            <w:r w:rsidRPr="00BB0310">
              <w:t>11/2012</w:t>
            </w:r>
          </w:p>
        </w:tc>
        <w:tc>
          <w:tcPr>
            <w:tcW w:w="7089" w:type="dxa"/>
          </w:tcPr>
          <w:p w14:paraId="57EE673B" w14:textId="77777777" w:rsidR="00294A25" w:rsidRPr="00BB0310" w:rsidRDefault="00294A25">
            <w:pPr>
              <w:pStyle w:val="FAATableText"/>
            </w:pPr>
            <w:r w:rsidRPr="00BB0310">
              <w:t>New paragraph added to address remotely piloted aircraft for aerial work</w:t>
            </w:r>
          </w:p>
        </w:tc>
      </w:tr>
      <w:tr w:rsidR="00660EE4" w:rsidRPr="00BB0310" w14:paraId="059E2010" w14:textId="77777777" w:rsidTr="00320A12">
        <w:tc>
          <w:tcPr>
            <w:tcW w:w="1368" w:type="dxa"/>
          </w:tcPr>
          <w:p w14:paraId="00C8D786" w14:textId="545E2504" w:rsidR="00660EE4" w:rsidRPr="00BB0310" w:rsidRDefault="00660EE4" w:rsidP="001C6FE8">
            <w:pPr>
              <w:pStyle w:val="FAATableText"/>
            </w:pPr>
            <w:r w:rsidRPr="00BB0310">
              <w:t>111.1.1</w:t>
            </w:r>
          </w:p>
        </w:tc>
        <w:tc>
          <w:tcPr>
            <w:tcW w:w="1119" w:type="dxa"/>
          </w:tcPr>
          <w:p w14:paraId="3400D751" w14:textId="723F093C" w:rsidR="00660EE4" w:rsidRPr="00BB0310" w:rsidRDefault="00660EE4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1F511BA4" w14:textId="6C89759B" w:rsidR="00660EE4" w:rsidRPr="00BB0310" w:rsidRDefault="00660EE4">
            <w:pPr>
              <w:pStyle w:val="FAATableText"/>
            </w:pPr>
            <w:r w:rsidRPr="00BB0310">
              <w:t>(a)-(d), (d)(1-(4), (e), (e )(1-6), (f), (g) edited for clarity</w:t>
            </w:r>
          </w:p>
        </w:tc>
      </w:tr>
      <w:tr w:rsidR="00294A25" w:rsidRPr="00BB0310" w14:paraId="57EE6740" w14:textId="77777777" w:rsidTr="00320A12">
        <w:tc>
          <w:tcPr>
            <w:tcW w:w="1368" w:type="dxa"/>
          </w:tcPr>
          <w:p w14:paraId="57EE673D" w14:textId="77777777" w:rsidR="00294A25" w:rsidRPr="00BB0310" w:rsidRDefault="00294A25" w:rsidP="001C6FE8">
            <w:pPr>
              <w:pStyle w:val="FAATableText"/>
            </w:pPr>
            <w:r w:rsidRPr="00BB0310">
              <w:t>11.1.1.2</w:t>
            </w:r>
          </w:p>
        </w:tc>
        <w:tc>
          <w:tcPr>
            <w:tcW w:w="1119" w:type="dxa"/>
          </w:tcPr>
          <w:p w14:paraId="57EE673E" w14:textId="77777777" w:rsidR="00294A25" w:rsidRPr="00BB0310" w:rsidRDefault="00294A25">
            <w:pPr>
              <w:pStyle w:val="FAATableText"/>
            </w:pPr>
            <w:r w:rsidRPr="00BB0310">
              <w:t>11/2012</w:t>
            </w:r>
          </w:p>
        </w:tc>
        <w:tc>
          <w:tcPr>
            <w:tcW w:w="7089" w:type="dxa"/>
          </w:tcPr>
          <w:p w14:paraId="57EE673F" w14:textId="77777777" w:rsidR="00294A25" w:rsidRPr="00BB0310" w:rsidRDefault="00294A25">
            <w:pPr>
              <w:pStyle w:val="FAATableText"/>
            </w:pPr>
            <w:r w:rsidRPr="00BB0310">
              <w:t>New definition added for remotely piloted aircraft</w:t>
            </w:r>
          </w:p>
        </w:tc>
      </w:tr>
      <w:tr w:rsidR="00F96AAC" w:rsidRPr="00BB0310" w14:paraId="57EE6744" w14:textId="77777777" w:rsidTr="00320A12">
        <w:tc>
          <w:tcPr>
            <w:tcW w:w="1368" w:type="dxa"/>
          </w:tcPr>
          <w:p w14:paraId="57EE6741" w14:textId="77777777" w:rsidR="00F96AAC" w:rsidRPr="00BB0310" w:rsidRDefault="00F96AAC" w:rsidP="001C6FE8">
            <w:pPr>
              <w:pStyle w:val="FAATableText"/>
            </w:pPr>
            <w:r w:rsidRPr="00BB0310">
              <w:t>11.1.1.2</w:t>
            </w:r>
          </w:p>
        </w:tc>
        <w:tc>
          <w:tcPr>
            <w:tcW w:w="1119" w:type="dxa"/>
          </w:tcPr>
          <w:p w14:paraId="57EE6742" w14:textId="11DEB1B7" w:rsidR="00F96AAC" w:rsidRPr="00BB0310" w:rsidRDefault="00F96AAC">
            <w:pPr>
              <w:pStyle w:val="FAATableText"/>
            </w:pPr>
            <w:r w:rsidRPr="00BB0310">
              <w:t>11</w:t>
            </w:r>
            <w:r w:rsidR="00C81FCB" w:rsidRPr="00BB0310">
              <w:t>/</w:t>
            </w:r>
            <w:r w:rsidRPr="00BB0310">
              <w:t>2014</w:t>
            </w:r>
          </w:p>
        </w:tc>
        <w:tc>
          <w:tcPr>
            <w:tcW w:w="7089" w:type="dxa"/>
          </w:tcPr>
          <w:p w14:paraId="57EE6743" w14:textId="77777777" w:rsidR="00F96AAC" w:rsidRPr="00BB0310" w:rsidRDefault="00F96AAC">
            <w:pPr>
              <w:pStyle w:val="FAATableText"/>
            </w:pPr>
            <w:r w:rsidRPr="00BB0310">
              <w:t>Moved definitions to MCAR Part 1</w:t>
            </w:r>
          </w:p>
        </w:tc>
      </w:tr>
      <w:tr w:rsidR="00660EE4" w:rsidRPr="00BB0310" w14:paraId="224FA0C3" w14:textId="77777777" w:rsidTr="00320A12">
        <w:tc>
          <w:tcPr>
            <w:tcW w:w="1368" w:type="dxa"/>
          </w:tcPr>
          <w:p w14:paraId="5DA915E9" w14:textId="2EB7EAAC" w:rsidR="00660EE4" w:rsidRPr="00BB0310" w:rsidRDefault="00660EE4" w:rsidP="001C6FE8">
            <w:pPr>
              <w:pStyle w:val="FAATableText"/>
            </w:pPr>
            <w:r w:rsidRPr="00BB0310">
              <w:t>11.1.1.2</w:t>
            </w:r>
          </w:p>
        </w:tc>
        <w:tc>
          <w:tcPr>
            <w:tcW w:w="1119" w:type="dxa"/>
          </w:tcPr>
          <w:p w14:paraId="3ABA7BBD" w14:textId="400D5955" w:rsidR="00660EE4" w:rsidRPr="00BB0310" w:rsidRDefault="00660EE4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1F29D150" w14:textId="48CC2599" w:rsidR="00660EE4" w:rsidRPr="00BB0310" w:rsidRDefault="00660EE4">
            <w:pPr>
              <w:pStyle w:val="FAATableText"/>
            </w:pPr>
            <w:r w:rsidRPr="00BB0310">
              <w:t>(a) edited for clarity</w:t>
            </w:r>
          </w:p>
        </w:tc>
      </w:tr>
      <w:tr w:rsidR="00D656FE" w:rsidRPr="00BB0310" w14:paraId="57EE6748" w14:textId="77777777" w:rsidTr="00320A12">
        <w:tc>
          <w:tcPr>
            <w:tcW w:w="1368" w:type="dxa"/>
          </w:tcPr>
          <w:p w14:paraId="57EE6745" w14:textId="77777777" w:rsidR="00D656FE" w:rsidRPr="00BB0310" w:rsidRDefault="00D656FE" w:rsidP="001C6FE8">
            <w:pPr>
              <w:pStyle w:val="FAATableText"/>
            </w:pPr>
            <w:r w:rsidRPr="00BB0310">
              <w:t>11.1.1.3</w:t>
            </w:r>
          </w:p>
        </w:tc>
        <w:tc>
          <w:tcPr>
            <w:tcW w:w="1119" w:type="dxa"/>
          </w:tcPr>
          <w:p w14:paraId="57EE6746" w14:textId="075FAEFB" w:rsidR="00D656FE" w:rsidRPr="00BB0310" w:rsidRDefault="00D656FE">
            <w:pPr>
              <w:pStyle w:val="FAATableText"/>
            </w:pPr>
            <w:r w:rsidRPr="00BB0310">
              <w:t>12/2004</w:t>
            </w:r>
          </w:p>
        </w:tc>
        <w:tc>
          <w:tcPr>
            <w:tcW w:w="7089" w:type="dxa"/>
          </w:tcPr>
          <w:p w14:paraId="57EE6747" w14:textId="012792B5" w:rsidR="00D656FE" w:rsidRPr="00BB0310" w:rsidRDefault="00B57A27">
            <w:pPr>
              <w:pStyle w:val="FAATableText"/>
            </w:pPr>
            <w:r w:rsidRPr="00BB0310">
              <w:t>“</w:t>
            </w:r>
            <w:r w:rsidR="00D656FE" w:rsidRPr="00BB0310">
              <w:t>Acronyms</w:t>
            </w:r>
            <w:r w:rsidRPr="00BB0310">
              <w:t>”</w:t>
            </w:r>
            <w:r w:rsidR="00D656FE" w:rsidRPr="00BB0310">
              <w:t xml:space="preserve"> changed to </w:t>
            </w:r>
            <w:r w:rsidRPr="00BB0310">
              <w:t>“</w:t>
            </w:r>
            <w:r w:rsidR="00D656FE" w:rsidRPr="00BB0310">
              <w:t>Abbreviations</w:t>
            </w:r>
            <w:r w:rsidRPr="00BB0310">
              <w:t>”</w:t>
            </w:r>
            <w:r w:rsidR="00D656FE" w:rsidRPr="00BB0310">
              <w:t>.</w:t>
            </w:r>
          </w:p>
        </w:tc>
      </w:tr>
      <w:tr w:rsidR="00660EE4" w:rsidRPr="00BB0310" w14:paraId="6F411838" w14:textId="77777777" w:rsidTr="00320A12">
        <w:tc>
          <w:tcPr>
            <w:tcW w:w="1368" w:type="dxa"/>
          </w:tcPr>
          <w:p w14:paraId="23D07E0C" w14:textId="55C8726F" w:rsidR="00660EE4" w:rsidRPr="00BB0310" w:rsidRDefault="00660EE4" w:rsidP="001C6FE8">
            <w:pPr>
              <w:pStyle w:val="FAATableText"/>
            </w:pPr>
            <w:r w:rsidRPr="00BB0310">
              <w:t>11.1.1.3</w:t>
            </w:r>
          </w:p>
        </w:tc>
        <w:tc>
          <w:tcPr>
            <w:tcW w:w="1119" w:type="dxa"/>
          </w:tcPr>
          <w:p w14:paraId="10806891" w14:textId="337E3655" w:rsidR="00660EE4" w:rsidRPr="00BB0310" w:rsidRDefault="00660EE4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29384879" w14:textId="0477C06F" w:rsidR="00660EE4" w:rsidRPr="00BB0310" w:rsidRDefault="00660EE4">
            <w:pPr>
              <w:pStyle w:val="FAATableText"/>
            </w:pPr>
            <w:r w:rsidRPr="00BB0310">
              <w:t>New definitions added</w:t>
            </w:r>
          </w:p>
        </w:tc>
      </w:tr>
      <w:tr w:rsidR="00660EE4" w:rsidRPr="00BB0310" w14:paraId="10FC49AF" w14:textId="77777777" w:rsidTr="00320A12">
        <w:tc>
          <w:tcPr>
            <w:tcW w:w="1368" w:type="dxa"/>
          </w:tcPr>
          <w:p w14:paraId="6D383D56" w14:textId="3FCC8E50" w:rsidR="00660EE4" w:rsidRPr="00BB0310" w:rsidRDefault="00660EE4" w:rsidP="001C6FE8">
            <w:pPr>
              <w:pStyle w:val="FAATableText"/>
            </w:pPr>
            <w:r w:rsidRPr="00BB0310">
              <w:t>11.2.1.1</w:t>
            </w:r>
          </w:p>
        </w:tc>
        <w:tc>
          <w:tcPr>
            <w:tcW w:w="1119" w:type="dxa"/>
          </w:tcPr>
          <w:p w14:paraId="2195FDC3" w14:textId="55B07138" w:rsidR="00660EE4" w:rsidRPr="00BB0310" w:rsidRDefault="00660EE4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1234DC83" w14:textId="5398BD96" w:rsidR="00660EE4" w:rsidRPr="00BB0310" w:rsidRDefault="00660EE4">
            <w:pPr>
              <w:pStyle w:val="FAATableText"/>
            </w:pPr>
            <w:r w:rsidRPr="00BB0310">
              <w:t>(a), (b) and (c) edited for clarity.</w:t>
            </w:r>
          </w:p>
        </w:tc>
      </w:tr>
      <w:tr w:rsidR="00660EE4" w:rsidRPr="00BB0310" w14:paraId="0E200E21" w14:textId="77777777" w:rsidTr="00320A12">
        <w:tc>
          <w:tcPr>
            <w:tcW w:w="1368" w:type="dxa"/>
          </w:tcPr>
          <w:p w14:paraId="5ED806EE" w14:textId="64D94413" w:rsidR="00660EE4" w:rsidRPr="00BB0310" w:rsidRDefault="00660EE4" w:rsidP="001C6FE8">
            <w:pPr>
              <w:pStyle w:val="FAATableText"/>
            </w:pPr>
            <w:r w:rsidRPr="00BB0310">
              <w:t>11.2.</w:t>
            </w:r>
            <w:r w:rsidR="00AD31C3" w:rsidRPr="00BB0310">
              <w:t>2.</w:t>
            </w:r>
            <w:r w:rsidRPr="00BB0310">
              <w:t>1</w:t>
            </w:r>
          </w:p>
        </w:tc>
        <w:tc>
          <w:tcPr>
            <w:tcW w:w="1119" w:type="dxa"/>
          </w:tcPr>
          <w:p w14:paraId="208ECF39" w14:textId="5FCEA290" w:rsidR="00660EE4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21B093BA" w14:textId="12359AF6" w:rsidR="00660EE4" w:rsidRPr="00BB0310" w:rsidRDefault="00AD31C3">
            <w:pPr>
              <w:pStyle w:val="FAATableText"/>
            </w:pPr>
            <w:r w:rsidRPr="00BB0310">
              <w:t>(a) and (d) edited for clarity</w:t>
            </w:r>
          </w:p>
        </w:tc>
      </w:tr>
      <w:tr w:rsidR="00AD31C3" w:rsidRPr="00BB0310" w14:paraId="78F619BF" w14:textId="77777777" w:rsidTr="00320A12">
        <w:tc>
          <w:tcPr>
            <w:tcW w:w="1368" w:type="dxa"/>
          </w:tcPr>
          <w:p w14:paraId="6853C651" w14:textId="75176AA7" w:rsidR="00AD31C3" w:rsidRPr="00BB0310" w:rsidRDefault="00AD31C3" w:rsidP="001C6FE8">
            <w:pPr>
              <w:pStyle w:val="FAATableText"/>
            </w:pPr>
            <w:r w:rsidRPr="00BB0310">
              <w:t>11.2.2.3</w:t>
            </w:r>
          </w:p>
        </w:tc>
        <w:tc>
          <w:tcPr>
            <w:tcW w:w="1119" w:type="dxa"/>
          </w:tcPr>
          <w:p w14:paraId="70EC0915" w14:textId="0F19E9FC" w:rsidR="00AD31C3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2A256DE8" w14:textId="1485A62C" w:rsidR="00AD31C3" w:rsidRPr="00BB0310" w:rsidRDefault="00AD31C3">
            <w:pPr>
              <w:pStyle w:val="FAATableText"/>
            </w:pPr>
            <w:r w:rsidRPr="00BB0310">
              <w:t>(b) and (d) edited for clarity</w:t>
            </w:r>
          </w:p>
        </w:tc>
      </w:tr>
      <w:tr w:rsidR="00AD31C3" w:rsidRPr="00BB0310" w14:paraId="768493A4" w14:textId="77777777" w:rsidTr="00320A12">
        <w:tc>
          <w:tcPr>
            <w:tcW w:w="1368" w:type="dxa"/>
          </w:tcPr>
          <w:p w14:paraId="60BA2C16" w14:textId="07C42B06" w:rsidR="00AD31C3" w:rsidRPr="00BB0310" w:rsidRDefault="00AD31C3" w:rsidP="001C6FE8">
            <w:pPr>
              <w:pStyle w:val="FAATableText"/>
            </w:pPr>
            <w:r w:rsidRPr="00BB0310">
              <w:t>11.2.2.4</w:t>
            </w:r>
          </w:p>
        </w:tc>
        <w:tc>
          <w:tcPr>
            <w:tcW w:w="1119" w:type="dxa"/>
          </w:tcPr>
          <w:p w14:paraId="613A20C8" w14:textId="7D32BABF" w:rsidR="00AD31C3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0E087BDD" w14:textId="55D2DBE4" w:rsidR="00AD31C3" w:rsidRPr="00BB0310" w:rsidRDefault="00AD31C3">
            <w:pPr>
              <w:pStyle w:val="FAATableText"/>
            </w:pPr>
            <w:r w:rsidRPr="00BB0310">
              <w:t>(a), (b)(1)(2), (d), (d)(1), (d)(1)(ii)(iii)(v), (d)(2), (d)(2)(v)</w:t>
            </w:r>
          </w:p>
        </w:tc>
      </w:tr>
      <w:tr w:rsidR="00AD31C3" w:rsidRPr="00BB0310" w14:paraId="31A36D4F" w14:textId="77777777" w:rsidTr="00320A12">
        <w:tc>
          <w:tcPr>
            <w:tcW w:w="1368" w:type="dxa"/>
          </w:tcPr>
          <w:p w14:paraId="32B56DA4" w14:textId="1620AB41" w:rsidR="00AD31C3" w:rsidRPr="00BB0310" w:rsidRDefault="00AD31C3" w:rsidP="001C6FE8">
            <w:pPr>
              <w:pStyle w:val="FAATableText"/>
            </w:pPr>
            <w:r w:rsidRPr="00BB0310">
              <w:t>11.2.2.5</w:t>
            </w:r>
          </w:p>
        </w:tc>
        <w:tc>
          <w:tcPr>
            <w:tcW w:w="1119" w:type="dxa"/>
          </w:tcPr>
          <w:p w14:paraId="753BEF90" w14:textId="5882517A" w:rsidR="00AD31C3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17624FFD" w14:textId="5ED25E6F" w:rsidR="00AD31C3" w:rsidRPr="00BB0310" w:rsidRDefault="00AD31C3">
            <w:pPr>
              <w:pStyle w:val="FAATableText"/>
            </w:pPr>
            <w:r w:rsidRPr="00BB0310">
              <w:t>(b) new paragraph</w:t>
            </w:r>
          </w:p>
        </w:tc>
      </w:tr>
      <w:tr w:rsidR="00AD31C3" w:rsidRPr="00BB0310" w14:paraId="20D4ACFD" w14:textId="77777777" w:rsidTr="00320A12">
        <w:tc>
          <w:tcPr>
            <w:tcW w:w="1368" w:type="dxa"/>
          </w:tcPr>
          <w:p w14:paraId="44A9EA4A" w14:textId="3B156A29" w:rsidR="00AD31C3" w:rsidRPr="00BB0310" w:rsidRDefault="00AD31C3" w:rsidP="001C6FE8">
            <w:pPr>
              <w:pStyle w:val="FAATableText"/>
            </w:pPr>
            <w:r w:rsidRPr="00BB0310">
              <w:t>11.2.3</w:t>
            </w:r>
          </w:p>
        </w:tc>
        <w:tc>
          <w:tcPr>
            <w:tcW w:w="1119" w:type="dxa"/>
          </w:tcPr>
          <w:p w14:paraId="458DF173" w14:textId="534F33CB" w:rsidR="00AD31C3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71749713" w14:textId="51B52B76" w:rsidR="00AD31C3" w:rsidRPr="00BB0310" w:rsidRDefault="00AD31C3">
            <w:pPr>
              <w:pStyle w:val="FAATableText"/>
            </w:pPr>
            <w:r w:rsidRPr="00BB0310">
              <w:t>Section title revised</w:t>
            </w:r>
          </w:p>
        </w:tc>
      </w:tr>
      <w:tr w:rsidR="00AD31C3" w:rsidRPr="00BB0310" w14:paraId="253465BB" w14:textId="77777777" w:rsidTr="00320A12">
        <w:tc>
          <w:tcPr>
            <w:tcW w:w="1368" w:type="dxa"/>
          </w:tcPr>
          <w:p w14:paraId="1D3A4E41" w14:textId="3486325E" w:rsidR="00AD31C3" w:rsidRPr="00BB0310" w:rsidRDefault="00AD31C3" w:rsidP="001C6FE8">
            <w:pPr>
              <w:pStyle w:val="FAATableText"/>
            </w:pPr>
            <w:r w:rsidRPr="00BB0310">
              <w:t>11.2.3.1</w:t>
            </w:r>
          </w:p>
        </w:tc>
        <w:tc>
          <w:tcPr>
            <w:tcW w:w="1119" w:type="dxa"/>
          </w:tcPr>
          <w:p w14:paraId="60D8C7E9" w14:textId="579D8194" w:rsidR="00AD31C3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777A2D9A" w14:textId="1AC1E264" w:rsidR="00AD31C3" w:rsidRPr="00BB0310" w:rsidRDefault="00AD31C3">
            <w:pPr>
              <w:pStyle w:val="FAATableText"/>
            </w:pPr>
            <w:r w:rsidRPr="00BB0310">
              <w:t>Subsection title revise</w:t>
            </w:r>
            <w:r w:rsidR="00E4091E" w:rsidRPr="00BB0310">
              <w:t>d</w:t>
            </w:r>
            <w:r w:rsidRPr="00BB0310">
              <w:t xml:space="preserve">, </w:t>
            </w:r>
            <w:r w:rsidR="00E4091E" w:rsidRPr="00BB0310">
              <w:t>(a), (b) and (c) edited for clarity</w:t>
            </w:r>
          </w:p>
        </w:tc>
      </w:tr>
      <w:tr w:rsidR="00E4091E" w:rsidRPr="00BB0310" w14:paraId="458CA102" w14:textId="77777777" w:rsidTr="00320A12">
        <w:tc>
          <w:tcPr>
            <w:tcW w:w="1368" w:type="dxa"/>
          </w:tcPr>
          <w:p w14:paraId="415734D7" w14:textId="527F8250" w:rsidR="00E4091E" w:rsidRPr="00BB0310" w:rsidRDefault="00E4091E" w:rsidP="001C6FE8">
            <w:pPr>
              <w:pStyle w:val="FAATableText"/>
            </w:pPr>
            <w:r w:rsidRPr="00BB0310">
              <w:t>11.2.3.2</w:t>
            </w:r>
          </w:p>
        </w:tc>
        <w:tc>
          <w:tcPr>
            <w:tcW w:w="1119" w:type="dxa"/>
          </w:tcPr>
          <w:p w14:paraId="4992F68B" w14:textId="1EED3256" w:rsidR="00E4091E" w:rsidRPr="00BB0310" w:rsidRDefault="00E4091E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2609158E" w14:textId="66D5A68F" w:rsidR="00E4091E" w:rsidRPr="00BB0310" w:rsidRDefault="00E4091E">
            <w:pPr>
              <w:pStyle w:val="FAATableText"/>
            </w:pPr>
            <w:r w:rsidRPr="00BB0310">
              <w:t>(a) and (b) edited for clarity</w:t>
            </w:r>
          </w:p>
        </w:tc>
      </w:tr>
      <w:tr w:rsidR="00E4091E" w:rsidRPr="00BB0310" w14:paraId="1163A001" w14:textId="77777777" w:rsidTr="00320A12">
        <w:tc>
          <w:tcPr>
            <w:tcW w:w="1368" w:type="dxa"/>
          </w:tcPr>
          <w:p w14:paraId="6A94BC73" w14:textId="199C0AFD" w:rsidR="00E4091E" w:rsidRPr="00BB0310" w:rsidRDefault="00E4091E" w:rsidP="001C6FE8">
            <w:pPr>
              <w:pStyle w:val="FAATableText"/>
            </w:pPr>
            <w:r w:rsidRPr="00BB0310">
              <w:t>11.2.3.3</w:t>
            </w:r>
          </w:p>
        </w:tc>
        <w:tc>
          <w:tcPr>
            <w:tcW w:w="1119" w:type="dxa"/>
          </w:tcPr>
          <w:p w14:paraId="670E777E" w14:textId="054B5E50" w:rsidR="00E4091E" w:rsidRPr="00BB0310" w:rsidRDefault="00E4091E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310B164F" w14:textId="1FDFB65C" w:rsidR="00E4091E" w:rsidRPr="00BB0310" w:rsidRDefault="00E4091E">
            <w:pPr>
              <w:pStyle w:val="FAATableText"/>
            </w:pPr>
            <w:r w:rsidRPr="00BB0310">
              <w:t>(a)(3) edited for clarity</w:t>
            </w:r>
          </w:p>
        </w:tc>
      </w:tr>
      <w:tr w:rsidR="00E4091E" w:rsidRPr="00BB0310" w14:paraId="11EA64AB" w14:textId="77777777" w:rsidTr="00320A12">
        <w:tc>
          <w:tcPr>
            <w:tcW w:w="1368" w:type="dxa"/>
          </w:tcPr>
          <w:p w14:paraId="5A8F75CF" w14:textId="29FC0D81" w:rsidR="00E4091E" w:rsidRPr="00BB0310" w:rsidRDefault="00E4091E" w:rsidP="001C6FE8">
            <w:pPr>
              <w:pStyle w:val="FAATableText"/>
            </w:pPr>
            <w:r w:rsidRPr="00BB0310">
              <w:t>11.2.3.4</w:t>
            </w:r>
          </w:p>
        </w:tc>
        <w:tc>
          <w:tcPr>
            <w:tcW w:w="1119" w:type="dxa"/>
          </w:tcPr>
          <w:p w14:paraId="4CA766EE" w14:textId="6BCA7DF6" w:rsidR="00E4091E" w:rsidRPr="00BB0310" w:rsidRDefault="00E4091E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4D24A568" w14:textId="3E72BC12" w:rsidR="00E4091E" w:rsidRPr="00BB0310" w:rsidRDefault="00E4091E">
            <w:pPr>
              <w:pStyle w:val="FAATableText"/>
            </w:pPr>
            <w:r w:rsidRPr="00BB0310">
              <w:t>(a) edited for clarity</w:t>
            </w:r>
          </w:p>
        </w:tc>
      </w:tr>
      <w:tr w:rsidR="00E4091E" w:rsidRPr="00BB0310" w14:paraId="1B58E52A" w14:textId="77777777" w:rsidTr="00320A12">
        <w:tc>
          <w:tcPr>
            <w:tcW w:w="1368" w:type="dxa"/>
          </w:tcPr>
          <w:p w14:paraId="68729BB2" w14:textId="2CF10E0A" w:rsidR="00E4091E" w:rsidRPr="00BB0310" w:rsidRDefault="00E4091E" w:rsidP="001C6FE8">
            <w:pPr>
              <w:pStyle w:val="FAATableText"/>
            </w:pPr>
            <w:r w:rsidRPr="00BB0310">
              <w:t>11.2.3.5</w:t>
            </w:r>
          </w:p>
        </w:tc>
        <w:tc>
          <w:tcPr>
            <w:tcW w:w="1119" w:type="dxa"/>
          </w:tcPr>
          <w:p w14:paraId="0FCBDA4D" w14:textId="53271FC2" w:rsidR="00E4091E" w:rsidRPr="00BB0310" w:rsidRDefault="00E4091E">
            <w:pPr>
              <w:pStyle w:val="FAATableText"/>
            </w:pPr>
            <w:r w:rsidRPr="00BB0310">
              <w:t>11/2019</w:t>
            </w:r>
          </w:p>
        </w:tc>
        <w:tc>
          <w:tcPr>
            <w:tcW w:w="7089" w:type="dxa"/>
          </w:tcPr>
          <w:p w14:paraId="1A827F43" w14:textId="454DD86C" w:rsidR="00E4091E" w:rsidRPr="00BB0310" w:rsidRDefault="00E4091E">
            <w:pPr>
              <w:pStyle w:val="FAATableText"/>
            </w:pPr>
            <w:r w:rsidRPr="00BB0310">
              <w:t>Subsection moved from 11.3.3.6</w:t>
            </w:r>
          </w:p>
        </w:tc>
      </w:tr>
      <w:tr w:rsidR="00D656FE" w:rsidRPr="00BB0310" w14:paraId="57EE674C" w14:textId="77777777" w:rsidTr="00320A12">
        <w:tc>
          <w:tcPr>
            <w:tcW w:w="1368" w:type="dxa"/>
          </w:tcPr>
          <w:p w14:paraId="57EE6749" w14:textId="77777777" w:rsidR="00D656FE" w:rsidRPr="00BB0310" w:rsidRDefault="00D656FE" w:rsidP="001C6FE8">
            <w:pPr>
              <w:pStyle w:val="FAATableText"/>
            </w:pPr>
            <w:r w:rsidRPr="00BB0310">
              <w:t>11.2.3.8 (b) and (c)</w:t>
            </w:r>
          </w:p>
        </w:tc>
        <w:tc>
          <w:tcPr>
            <w:tcW w:w="1119" w:type="dxa"/>
          </w:tcPr>
          <w:p w14:paraId="57EE674A" w14:textId="359DC929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4B" w14:textId="77777777" w:rsidR="00D656FE" w:rsidRPr="00BB0310" w:rsidRDefault="00D656FE">
            <w:pPr>
              <w:pStyle w:val="FAATableText"/>
            </w:pPr>
            <w:r w:rsidRPr="00BB0310">
              <w:t>Moved text from IS: 11.2.3.8 to here</w:t>
            </w:r>
          </w:p>
        </w:tc>
      </w:tr>
      <w:tr w:rsidR="00D656FE" w:rsidRPr="00BB0310" w14:paraId="57EE6750" w14:textId="77777777" w:rsidTr="00320A12">
        <w:tc>
          <w:tcPr>
            <w:tcW w:w="1368" w:type="dxa"/>
          </w:tcPr>
          <w:p w14:paraId="57EE674D" w14:textId="77777777" w:rsidR="00D656FE" w:rsidRPr="00BB0310" w:rsidRDefault="00D656FE" w:rsidP="001C6FE8">
            <w:pPr>
              <w:pStyle w:val="FAATableText"/>
            </w:pPr>
            <w:r w:rsidRPr="00BB0310">
              <w:t>11.2.3.8 (b) and (c)</w:t>
            </w:r>
          </w:p>
        </w:tc>
        <w:tc>
          <w:tcPr>
            <w:tcW w:w="1119" w:type="dxa"/>
          </w:tcPr>
          <w:p w14:paraId="57EE674E" w14:textId="275472A7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7089" w:type="dxa"/>
          </w:tcPr>
          <w:p w14:paraId="57EE674F" w14:textId="77777777" w:rsidR="00D656FE" w:rsidRPr="00BB0310" w:rsidRDefault="00D656FE">
            <w:pPr>
              <w:pStyle w:val="FAATableText"/>
            </w:pPr>
            <w:r w:rsidRPr="00BB0310">
              <w:t xml:space="preserve">Corrected references to Part 8 </w:t>
            </w:r>
          </w:p>
        </w:tc>
      </w:tr>
      <w:tr w:rsidR="00D656FE" w:rsidRPr="00BB0310" w14:paraId="57EE6754" w14:textId="77777777" w:rsidTr="00320A12">
        <w:tc>
          <w:tcPr>
            <w:tcW w:w="1368" w:type="dxa"/>
          </w:tcPr>
          <w:p w14:paraId="57EE6751" w14:textId="77777777" w:rsidR="00D656FE" w:rsidRPr="00BB0310" w:rsidRDefault="00D656FE" w:rsidP="001C6FE8">
            <w:pPr>
              <w:pStyle w:val="FAATableText"/>
            </w:pPr>
            <w:r w:rsidRPr="00BB0310">
              <w:t>11.3</w:t>
            </w:r>
          </w:p>
        </w:tc>
        <w:tc>
          <w:tcPr>
            <w:tcW w:w="1119" w:type="dxa"/>
          </w:tcPr>
          <w:p w14:paraId="57EE6752" w14:textId="3427CFF7" w:rsidR="00D656FE" w:rsidRPr="00BB0310" w:rsidRDefault="00D656FE">
            <w:pPr>
              <w:pStyle w:val="FAATableText"/>
            </w:pPr>
            <w:r w:rsidRPr="00BB0310">
              <w:t>12/2004</w:t>
            </w:r>
          </w:p>
        </w:tc>
        <w:tc>
          <w:tcPr>
            <w:tcW w:w="7089" w:type="dxa"/>
          </w:tcPr>
          <w:p w14:paraId="57EE6753" w14:textId="24769DA7" w:rsidR="00D656FE" w:rsidRPr="00BB0310" w:rsidRDefault="00B57A27">
            <w:pPr>
              <w:pStyle w:val="FAATableText"/>
            </w:pPr>
            <w:r w:rsidRPr="00BB0310">
              <w:t>“</w:t>
            </w:r>
            <w:r w:rsidR="00D656FE" w:rsidRPr="00BB0310">
              <w:t>Helicopter</w:t>
            </w:r>
            <w:r w:rsidRPr="00BB0310">
              <w:t>”</w:t>
            </w:r>
            <w:r w:rsidR="00D656FE" w:rsidRPr="00BB0310">
              <w:t xml:space="preserve"> changed to </w:t>
            </w:r>
            <w:r w:rsidRPr="00BB0310">
              <w:t>“</w:t>
            </w:r>
            <w:r w:rsidR="00D656FE" w:rsidRPr="00BB0310">
              <w:t>Rotorcraft</w:t>
            </w:r>
            <w:r w:rsidRPr="00BB0310">
              <w:t>”</w:t>
            </w:r>
            <w:r w:rsidR="00D656FE" w:rsidRPr="00BB0310">
              <w:t>.</w:t>
            </w:r>
          </w:p>
        </w:tc>
      </w:tr>
      <w:tr w:rsidR="00D656FE" w:rsidRPr="00BB0310" w14:paraId="57EE6758" w14:textId="77777777" w:rsidTr="00320A12">
        <w:tc>
          <w:tcPr>
            <w:tcW w:w="1368" w:type="dxa"/>
          </w:tcPr>
          <w:p w14:paraId="57EE6755" w14:textId="77777777" w:rsidR="00D656FE" w:rsidRPr="00BB0310" w:rsidRDefault="00D656FE" w:rsidP="001C6FE8">
            <w:pPr>
              <w:pStyle w:val="FAATableText"/>
            </w:pPr>
            <w:r w:rsidRPr="00BB0310">
              <w:t>11.3.1.3</w:t>
            </w:r>
          </w:p>
        </w:tc>
        <w:tc>
          <w:tcPr>
            <w:tcW w:w="1119" w:type="dxa"/>
          </w:tcPr>
          <w:p w14:paraId="57EE6756" w14:textId="5A9301D4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57" w14:textId="77777777" w:rsidR="00D656FE" w:rsidRPr="00BB0310" w:rsidRDefault="00D656FE">
            <w:pPr>
              <w:pStyle w:val="FAATableText"/>
            </w:pPr>
            <w:r w:rsidRPr="00BB0310">
              <w:t>Added additional requirements to glider towing</w:t>
            </w:r>
          </w:p>
        </w:tc>
      </w:tr>
      <w:tr w:rsidR="00D656FE" w:rsidRPr="00BB0310" w14:paraId="57EE675C" w14:textId="77777777" w:rsidTr="00320A12">
        <w:tc>
          <w:tcPr>
            <w:tcW w:w="1368" w:type="dxa"/>
          </w:tcPr>
          <w:p w14:paraId="57EE6759" w14:textId="77777777" w:rsidR="00D656FE" w:rsidRPr="00BB0310" w:rsidRDefault="00D656FE" w:rsidP="001C6FE8">
            <w:pPr>
              <w:pStyle w:val="FAATableText"/>
            </w:pPr>
            <w:r w:rsidRPr="00BB0310">
              <w:t>11.3.1.5</w:t>
            </w:r>
          </w:p>
        </w:tc>
        <w:tc>
          <w:tcPr>
            <w:tcW w:w="1119" w:type="dxa"/>
          </w:tcPr>
          <w:p w14:paraId="57EE675A" w14:textId="54B9FC01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5B" w14:textId="77777777" w:rsidR="00D656FE" w:rsidRPr="00BB0310" w:rsidRDefault="00D656FE">
            <w:pPr>
              <w:pStyle w:val="FAATableText"/>
            </w:pPr>
            <w:r w:rsidRPr="00BB0310">
              <w:t>Added operational requirements to glider towing</w:t>
            </w:r>
          </w:p>
        </w:tc>
      </w:tr>
      <w:tr w:rsidR="00D656FE" w:rsidRPr="00BB0310" w14:paraId="57EE6760" w14:textId="77777777" w:rsidTr="00320A12">
        <w:tc>
          <w:tcPr>
            <w:tcW w:w="1368" w:type="dxa"/>
          </w:tcPr>
          <w:p w14:paraId="57EE675D" w14:textId="77777777" w:rsidR="00D656FE" w:rsidRPr="00BB0310" w:rsidRDefault="00D656FE" w:rsidP="001C6FE8">
            <w:pPr>
              <w:pStyle w:val="FAATableText"/>
            </w:pPr>
            <w:r w:rsidRPr="00BB0310">
              <w:t>11.4.1.2</w:t>
            </w:r>
          </w:p>
        </w:tc>
        <w:tc>
          <w:tcPr>
            <w:tcW w:w="1119" w:type="dxa"/>
          </w:tcPr>
          <w:p w14:paraId="57EE675E" w14:textId="7E0591F8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5F" w14:textId="77777777" w:rsidR="00D656FE" w:rsidRPr="00BB0310" w:rsidRDefault="00D656FE">
            <w:pPr>
              <w:pStyle w:val="FAATableText"/>
            </w:pPr>
            <w:r w:rsidRPr="00BB0310">
              <w:t xml:space="preserve">Rewrote to allow a certificate or </w:t>
            </w:r>
            <w:proofErr w:type="spellStart"/>
            <w:r w:rsidRPr="00BB0310">
              <w:t>authorisation</w:t>
            </w:r>
            <w:proofErr w:type="spellEnd"/>
            <w:r w:rsidRPr="00BB0310">
              <w:t xml:space="preserve"> to conduct glider towing operations</w:t>
            </w:r>
          </w:p>
        </w:tc>
      </w:tr>
      <w:tr w:rsidR="00D656FE" w:rsidRPr="00BB0310" w14:paraId="57EE6764" w14:textId="77777777" w:rsidTr="00320A12">
        <w:tc>
          <w:tcPr>
            <w:tcW w:w="1368" w:type="dxa"/>
          </w:tcPr>
          <w:p w14:paraId="57EE6761" w14:textId="77777777" w:rsidR="00D656FE" w:rsidRPr="00BB0310" w:rsidRDefault="00D656FE" w:rsidP="001C6FE8">
            <w:pPr>
              <w:pStyle w:val="FAATableText"/>
            </w:pPr>
            <w:r w:rsidRPr="00BB0310">
              <w:t>11.4.1.3</w:t>
            </w:r>
          </w:p>
        </w:tc>
        <w:tc>
          <w:tcPr>
            <w:tcW w:w="1119" w:type="dxa"/>
          </w:tcPr>
          <w:p w14:paraId="57EE6762" w14:textId="6DBF3AD8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7089" w:type="dxa"/>
          </w:tcPr>
          <w:p w14:paraId="57EE6763" w14:textId="77777777" w:rsidR="00D656FE" w:rsidRPr="00BB0310" w:rsidRDefault="00D656FE">
            <w:pPr>
              <w:pStyle w:val="FAATableText"/>
            </w:pPr>
            <w:r w:rsidRPr="00BB0310">
              <w:t xml:space="preserve">Minor wording revision </w:t>
            </w:r>
          </w:p>
        </w:tc>
      </w:tr>
      <w:tr w:rsidR="00D656FE" w:rsidRPr="00BB0310" w14:paraId="57EE6768" w14:textId="77777777" w:rsidTr="00320A12">
        <w:tc>
          <w:tcPr>
            <w:tcW w:w="1368" w:type="dxa"/>
          </w:tcPr>
          <w:p w14:paraId="57EE6765" w14:textId="77777777" w:rsidR="00D656FE" w:rsidRPr="00BB0310" w:rsidRDefault="00D656FE" w:rsidP="001C6FE8">
            <w:pPr>
              <w:pStyle w:val="FAATableText"/>
            </w:pPr>
            <w:r w:rsidRPr="00BB0310">
              <w:t>11.4.1.3 (a)</w:t>
            </w:r>
          </w:p>
        </w:tc>
        <w:tc>
          <w:tcPr>
            <w:tcW w:w="1119" w:type="dxa"/>
          </w:tcPr>
          <w:p w14:paraId="57EE6766" w14:textId="5C4169ED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7089" w:type="dxa"/>
          </w:tcPr>
          <w:p w14:paraId="57EE6767" w14:textId="77777777" w:rsidR="00D656FE" w:rsidRPr="00BB0310" w:rsidRDefault="00D656FE">
            <w:pPr>
              <w:pStyle w:val="FAATableText"/>
            </w:pPr>
            <w:r w:rsidRPr="00BB0310">
              <w:t>Additional text added</w:t>
            </w:r>
          </w:p>
        </w:tc>
      </w:tr>
      <w:tr w:rsidR="00D656FE" w:rsidRPr="00BB0310" w14:paraId="57EE676C" w14:textId="77777777" w:rsidTr="00320A12">
        <w:tc>
          <w:tcPr>
            <w:tcW w:w="1368" w:type="dxa"/>
          </w:tcPr>
          <w:p w14:paraId="57EE6769" w14:textId="77777777" w:rsidR="00D656FE" w:rsidRPr="00BB0310" w:rsidRDefault="00D656FE" w:rsidP="001C6FE8">
            <w:pPr>
              <w:pStyle w:val="FAATableText"/>
            </w:pPr>
            <w:r w:rsidRPr="00BB0310">
              <w:t>11.4.1.4</w:t>
            </w:r>
          </w:p>
        </w:tc>
        <w:tc>
          <w:tcPr>
            <w:tcW w:w="1119" w:type="dxa"/>
          </w:tcPr>
          <w:p w14:paraId="57EE676A" w14:textId="30C5FFA8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6B" w14:textId="77777777" w:rsidR="00D656FE" w:rsidRPr="00BB0310" w:rsidRDefault="00D656FE">
            <w:pPr>
              <w:pStyle w:val="FAATableText"/>
            </w:pPr>
            <w:r w:rsidRPr="00BB0310">
              <w:t>Moved pilot certificate requirement from 11.4.1.2 to 11.4.1.4(a) and renumbered rest of paragraph</w:t>
            </w:r>
          </w:p>
        </w:tc>
      </w:tr>
      <w:tr w:rsidR="00D656FE" w:rsidRPr="00BB0310" w14:paraId="57EE6770" w14:textId="77777777" w:rsidTr="00320A12">
        <w:tc>
          <w:tcPr>
            <w:tcW w:w="1368" w:type="dxa"/>
          </w:tcPr>
          <w:p w14:paraId="57EE676D" w14:textId="77777777" w:rsidR="00D656FE" w:rsidRPr="00BB0310" w:rsidRDefault="00D656FE" w:rsidP="001C6FE8">
            <w:pPr>
              <w:pStyle w:val="FAATableText"/>
            </w:pPr>
            <w:r w:rsidRPr="00BB0310">
              <w:t>11.4.1.4</w:t>
            </w:r>
          </w:p>
        </w:tc>
        <w:tc>
          <w:tcPr>
            <w:tcW w:w="1119" w:type="dxa"/>
          </w:tcPr>
          <w:p w14:paraId="57EE676E" w14:textId="548993DF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7089" w:type="dxa"/>
          </w:tcPr>
          <w:p w14:paraId="57EE676F" w14:textId="77777777" w:rsidR="00D656FE" w:rsidRPr="00BB0310" w:rsidRDefault="00D656FE">
            <w:pPr>
              <w:pStyle w:val="FAATableText"/>
            </w:pPr>
            <w:r w:rsidRPr="00BB0310">
              <w:t>Added additional requirements</w:t>
            </w:r>
          </w:p>
        </w:tc>
      </w:tr>
      <w:tr w:rsidR="00D656FE" w:rsidRPr="00BB0310" w14:paraId="57EE6774" w14:textId="77777777" w:rsidTr="00320A12">
        <w:tc>
          <w:tcPr>
            <w:tcW w:w="1368" w:type="dxa"/>
          </w:tcPr>
          <w:p w14:paraId="57EE6771" w14:textId="77777777" w:rsidR="00D656FE" w:rsidRPr="00BB0310" w:rsidRDefault="00D656FE" w:rsidP="001C6FE8">
            <w:pPr>
              <w:pStyle w:val="FAATableText"/>
            </w:pPr>
            <w:r w:rsidRPr="00BB0310">
              <w:t>11.5</w:t>
            </w:r>
          </w:p>
        </w:tc>
        <w:tc>
          <w:tcPr>
            <w:tcW w:w="1119" w:type="dxa"/>
          </w:tcPr>
          <w:p w14:paraId="57EE6772" w14:textId="3CFAA5A2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7089" w:type="dxa"/>
          </w:tcPr>
          <w:p w14:paraId="57EE6773" w14:textId="77777777" w:rsidR="00D656FE" w:rsidRPr="00BB0310" w:rsidRDefault="00D656FE">
            <w:pPr>
              <w:pStyle w:val="FAATableText"/>
            </w:pPr>
            <w:r w:rsidRPr="00BB0310">
              <w:t xml:space="preserve">Updated reference </w:t>
            </w:r>
          </w:p>
        </w:tc>
      </w:tr>
      <w:tr w:rsidR="00D656FE" w:rsidRPr="00BB0310" w14:paraId="57EE6778" w14:textId="77777777" w:rsidTr="00320A12">
        <w:tc>
          <w:tcPr>
            <w:tcW w:w="1368" w:type="dxa"/>
          </w:tcPr>
          <w:p w14:paraId="57EE6775" w14:textId="77777777" w:rsidR="00D656FE" w:rsidRPr="00BB0310" w:rsidRDefault="00D656FE" w:rsidP="001C6FE8">
            <w:pPr>
              <w:pStyle w:val="FAATableText"/>
            </w:pPr>
            <w:r w:rsidRPr="00BB0310">
              <w:t>11.6</w:t>
            </w:r>
          </w:p>
        </w:tc>
        <w:tc>
          <w:tcPr>
            <w:tcW w:w="1119" w:type="dxa"/>
          </w:tcPr>
          <w:p w14:paraId="57EE6776" w14:textId="76B10699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7089" w:type="dxa"/>
          </w:tcPr>
          <w:p w14:paraId="57EE6777" w14:textId="77777777" w:rsidR="00D656FE" w:rsidRPr="00BB0310" w:rsidRDefault="00D656FE">
            <w:pPr>
              <w:pStyle w:val="FAATableText"/>
            </w:pPr>
            <w:r w:rsidRPr="00BB0310">
              <w:t>Updated reference</w:t>
            </w:r>
          </w:p>
        </w:tc>
      </w:tr>
      <w:tr w:rsidR="00D656FE" w:rsidRPr="00BB0310" w14:paraId="57EE677C" w14:textId="77777777" w:rsidTr="00320A12">
        <w:tc>
          <w:tcPr>
            <w:tcW w:w="1368" w:type="dxa"/>
          </w:tcPr>
          <w:p w14:paraId="57EE6779" w14:textId="77777777" w:rsidR="00D656FE" w:rsidRPr="00BB0310" w:rsidRDefault="00D656FE" w:rsidP="001C6FE8">
            <w:pPr>
              <w:pStyle w:val="FAATableText"/>
            </w:pPr>
            <w:r w:rsidRPr="00BB0310">
              <w:t>11.6.1.4</w:t>
            </w:r>
          </w:p>
        </w:tc>
        <w:tc>
          <w:tcPr>
            <w:tcW w:w="1119" w:type="dxa"/>
          </w:tcPr>
          <w:p w14:paraId="57EE677A" w14:textId="0057181E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7089" w:type="dxa"/>
          </w:tcPr>
          <w:p w14:paraId="57EE677B" w14:textId="77777777" w:rsidR="00D656FE" w:rsidRPr="00BB0310" w:rsidRDefault="00D656FE">
            <w:pPr>
              <w:pStyle w:val="FAATableText"/>
            </w:pPr>
            <w:r w:rsidRPr="00BB0310">
              <w:t>Updated Experience and Training Requirements</w:t>
            </w:r>
          </w:p>
        </w:tc>
      </w:tr>
      <w:tr w:rsidR="00D656FE" w:rsidRPr="00BB0310" w14:paraId="57EE6780" w14:textId="77777777" w:rsidTr="00320A12">
        <w:tc>
          <w:tcPr>
            <w:tcW w:w="1368" w:type="dxa"/>
          </w:tcPr>
          <w:p w14:paraId="57EE677D" w14:textId="77777777" w:rsidR="00D656FE" w:rsidRPr="00BB0310" w:rsidRDefault="00D656FE" w:rsidP="001C6FE8">
            <w:pPr>
              <w:pStyle w:val="FAATableText"/>
            </w:pPr>
            <w:r w:rsidRPr="00BB0310">
              <w:t>11.6.1.6</w:t>
            </w:r>
          </w:p>
        </w:tc>
        <w:tc>
          <w:tcPr>
            <w:tcW w:w="1119" w:type="dxa"/>
          </w:tcPr>
          <w:p w14:paraId="57EE677E" w14:textId="2844E62E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7089" w:type="dxa"/>
          </w:tcPr>
          <w:p w14:paraId="57EE677F" w14:textId="77777777" w:rsidR="00D656FE" w:rsidRPr="00BB0310" w:rsidRDefault="00D656FE">
            <w:pPr>
              <w:pStyle w:val="FAATableText"/>
            </w:pPr>
            <w:r w:rsidRPr="00BB0310">
              <w:t>Revised wording</w:t>
            </w:r>
          </w:p>
        </w:tc>
      </w:tr>
      <w:tr w:rsidR="00D656FE" w:rsidRPr="00BB0310" w14:paraId="57EE6784" w14:textId="77777777" w:rsidTr="00320A12">
        <w:tc>
          <w:tcPr>
            <w:tcW w:w="1368" w:type="dxa"/>
          </w:tcPr>
          <w:p w14:paraId="57EE6781" w14:textId="77777777" w:rsidR="00D656FE" w:rsidRPr="00BB0310" w:rsidRDefault="00D656FE" w:rsidP="001C6FE8">
            <w:pPr>
              <w:pStyle w:val="FAATableText"/>
            </w:pPr>
            <w:r w:rsidRPr="00BB0310">
              <w:t>11.6.1.5</w:t>
            </w:r>
          </w:p>
        </w:tc>
        <w:tc>
          <w:tcPr>
            <w:tcW w:w="1119" w:type="dxa"/>
          </w:tcPr>
          <w:p w14:paraId="57EE6782" w14:textId="3B86920D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83" w14:textId="6C8079A8" w:rsidR="00D656FE" w:rsidRPr="00BB0310" w:rsidRDefault="00D656FE">
            <w:pPr>
              <w:pStyle w:val="FAATableText"/>
            </w:pPr>
            <w:r w:rsidRPr="00BB0310">
              <w:t xml:space="preserve">Added </w:t>
            </w:r>
            <w:r w:rsidR="00B57A27" w:rsidRPr="00BB0310">
              <w:t>“</w:t>
            </w:r>
            <w:r w:rsidRPr="00BB0310">
              <w:t>operating rules</w:t>
            </w:r>
            <w:r w:rsidR="00B57A27" w:rsidRPr="00BB0310">
              <w:t>”</w:t>
            </w:r>
            <w:r w:rsidRPr="00BB0310">
              <w:t xml:space="preserve"> to the title</w:t>
            </w:r>
          </w:p>
        </w:tc>
      </w:tr>
      <w:tr w:rsidR="00D656FE" w:rsidRPr="00BB0310" w14:paraId="57EE6788" w14:textId="77777777" w:rsidTr="00320A12">
        <w:tc>
          <w:tcPr>
            <w:tcW w:w="1368" w:type="dxa"/>
          </w:tcPr>
          <w:p w14:paraId="57EE6785" w14:textId="77777777" w:rsidR="00D656FE" w:rsidRPr="00BB0310" w:rsidRDefault="00D656FE" w:rsidP="001C6FE8">
            <w:pPr>
              <w:pStyle w:val="FAATableText"/>
            </w:pPr>
            <w:r w:rsidRPr="00BB0310">
              <w:t>11.6.1.5(a)</w:t>
            </w:r>
          </w:p>
        </w:tc>
        <w:tc>
          <w:tcPr>
            <w:tcW w:w="1119" w:type="dxa"/>
          </w:tcPr>
          <w:p w14:paraId="57EE6786" w14:textId="349DDDFB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87" w14:textId="77777777" w:rsidR="00D656FE" w:rsidRPr="00BB0310" w:rsidRDefault="00D656FE">
            <w:pPr>
              <w:pStyle w:val="FAATableText"/>
            </w:pPr>
            <w:r w:rsidRPr="00BB0310">
              <w:t>Added new requirement at (a) and renumbered remaining regulations</w:t>
            </w:r>
          </w:p>
        </w:tc>
      </w:tr>
      <w:tr w:rsidR="00D656FE" w:rsidRPr="00BB0310" w14:paraId="57EE678C" w14:textId="77777777" w:rsidTr="00320A12">
        <w:tc>
          <w:tcPr>
            <w:tcW w:w="1368" w:type="dxa"/>
          </w:tcPr>
          <w:p w14:paraId="57EE6789" w14:textId="77777777" w:rsidR="00D656FE" w:rsidRPr="00BB0310" w:rsidRDefault="00D656FE" w:rsidP="001C6FE8">
            <w:pPr>
              <w:pStyle w:val="FAATableText"/>
            </w:pPr>
            <w:r w:rsidRPr="00BB0310">
              <w:t>11.6.1.5(b)</w:t>
            </w:r>
          </w:p>
        </w:tc>
        <w:tc>
          <w:tcPr>
            <w:tcW w:w="1119" w:type="dxa"/>
          </w:tcPr>
          <w:p w14:paraId="57EE678A" w14:textId="2759B72F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8B" w14:textId="77777777" w:rsidR="00D656FE" w:rsidRPr="00BB0310" w:rsidRDefault="00D656FE">
            <w:pPr>
              <w:pStyle w:val="FAATableText"/>
            </w:pPr>
            <w:r w:rsidRPr="00BB0310">
              <w:t>Added more exacting text</w:t>
            </w:r>
          </w:p>
        </w:tc>
      </w:tr>
      <w:tr w:rsidR="00D656FE" w:rsidRPr="00BB0310" w14:paraId="57EE6790" w14:textId="77777777" w:rsidTr="00320A12">
        <w:tc>
          <w:tcPr>
            <w:tcW w:w="1368" w:type="dxa"/>
          </w:tcPr>
          <w:p w14:paraId="57EE678D" w14:textId="77777777" w:rsidR="00D656FE" w:rsidRPr="00BB0310" w:rsidRDefault="00D656FE" w:rsidP="001C6FE8">
            <w:pPr>
              <w:pStyle w:val="FAATableText"/>
            </w:pPr>
            <w:r w:rsidRPr="00BB0310">
              <w:t>11.6.1.5(f)</w:t>
            </w:r>
          </w:p>
        </w:tc>
        <w:tc>
          <w:tcPr>
            <w:tcW w:w="1119" w:type="dxa"/>
          </w:tcPr>
          <w:p w14:paraId="57EE678E" w14:textId="37D5471D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8F" w14:textId="70948F0C" w:rsidR="00D656FE" w:rsidRPr="00BB0310" w:rsidRDefault="00D656FE">
            <w:pPr>
              <w:pStyle w:val="FAATableText"/>
            </w:pPr>
            <w:r w:rsidRPr="00BB0310">
              <w:t xml:space="preserve">Made the </w:t>
            </w:r>
            <w:r w:rsidR="00B57A27" w:rsidRPr="00BB0310">
              <w:t>“</w:t>
            </w:r>
            <w:r w:rsidRPr="00BB0310">
              <w:t>note</w:t>
            </w:r>
            <w:r w:rsidR="00B57A27" w:rsidRPr="00BB0310">
              <w:t>”</w:t>
            </w:r>
            <w:r w:rsidRPr="00BB0310">
              <w:t xml:space="preserve"> a new (f)</w:t>
            </w:r>
          </w:p>
        </w:tc>
      </w:tr>
      <w:tr w:rsidR="00D656FE" w:rsidRPr="00BB0310" w14:paraId="57EE6794" w14:textId="77777777" w:rsidTr="00320A12">
        <w:tc>
          <w:tcPr>
            <w:tcW w:w="1368" w:type="dxa"/>
          </w:tcPr>
          <w:p w14:paraId="57EE6791" w14:textId="77777777" w:rsidR="00D656FE" w:rsidRPr="00BB0310" w:rsidRDefault="00844D0A" w:rsidP="001C6FE8">
            <w:pPr>
              <w:pStyle w:val="FAATableText"/>
            </w:pPr>
            <w:r w:rsidRPr="00BB0310">
              <w:t>11.7</w:t>
            </w:r>
          </w:p>
        </w:tc>
        <w:tc>
          <w:tcPr>
            <w:tcW w:w="1119" w:type="dxa"/>
          </w:tcPr>
          <w:p w14:paraId="57EE6792" w14:textId="763F3DCA" w:rsidR="00D656FE" w:rsidRPr="00BB0310" w:rsidRDefault="00844D0A">
            <w:pPr>
              <w:pStyle w:val="FAATableText"/>
            </w:pPr>
            <w:r w:rsidRPr="00BB0310">
              <w:t>11/</w:t>
            </w:r>
            <w:r w:rsidR="00D656FE" w:rsidRPr="00BB0310">
              <w:t>20</w:t>
            </w:r>
            <w:r w:rsidRPr="00BB0310">
              <w:t>11</w:t>
            </w:r>
          </w:p>
        </w:tc>
        <w:tc>
          <w:tcPr>
            <w:tcW w:w="7089" w:type="dxa"/>
          </w:tcPr>
          <w:p w14:paraId="57EE6793" w14:textId="77777777" w:rsidR="00D656FE" w:rsidRPr="00BB0310" w:rsidRDefault="00844D0A">
            <w:pPr>
              <w:pStyle w:val="FAATableText"/>
            </w:pPr>
            <w:r w:rsidRPr="00BB0310">
              <w:t>Added reference</w:t>
            </w:r>
          </w:p>
        </w:tc>
      </w:tr>
      <w:tr w:rsidR="00D656FE" w:rsidRPr="00BB0310" w14:paraId="57EE6798" w14:textId="77777777" w:rsidTr="00320A12">
        <w:tc>
          <w:tcPr>
            <w:tcW w:w="1368" w:type="dxa"/>
          </w:tcPr>
          <w:p w14:paraId="57EE6795" w14:textId="77777777" w:rsidR="00D656FE" w:rsidRPr="00BB0310" w:rsidRDefault="00D656FE" w:rsidP="001C6FE8">
            <w:pPr>
              <w:pStyle w:val="FAATableText"/>
            </w:pPr>
            <w:r w:rsidRPr="00BB0310">
              <w:t>11.7.1.1</w:t>
            </w:r>
          </w:p>
        </w:tc>
        <w:tc>
          <w:tcPr>
            <w:tcW w:w="1119" w:type="dxa"/>
          </w:tcPr>
          <w:p w14:paraId="57EE6796" w14:textId="5F684B99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97" w14:textId="77777777" w:rsidR="00D656FE" w:rsidRPr="00BB0310" w:rsidRDefault="00D656FE">
            <w:pPr>
              <w:pStyle w:val="FAATableText"/>
            </w:pPr>
            <w:r w:rsidRPr="00BB0310">
              <w:t>Added new requirements (b) – (e)</w:t>
            </w:r>
          </w:p>
        </w:tc>
      </w:tr>
      <w:tr w:rsidR="00D656FE" w:rsidRPr="00BB0310" w14:paraId="57EE679C" w14:textId="77777777" w:rsidTr="00320A12">
        <w:tc>
          <w:tcPr>
            <w:tcW w:w="1368" w:type="dxa"/>
          </w:tcPr>
          <w:p w14:paraId="57EE6799" w14:textId="77777777" w:rsidR="00D656FE" w:rsidRPr="00BB0310" w:rsidRDefault="00D656FE" w:rsidP="001C6FE8">
            <w:pPr>
              <w:pStyle w:val="FAATableText"/>
            </w:pPr>
            <w:r w:rsidRPr="00BB0310">
              <w:t>11.7.1.2 (c)</w:t>
            </w:r>
          </w:p>
        </w:tc>
        <w:tc>
          <w:tcPr>
            <w:tcW w:w="1119" w:type="dxa"/>
          </w:tcPr>
          <w:p w14:paraId="57EE679A" w14:textId="3F29169B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9B" w14:textId="77777777" w:rsidR="00D656FE" w:rsidRPr="00BB0310" w:rsidRDefault="00D656FE">
            <w:pPr>
              <w:pStyle w:val="FAATableText"/>
            </w:pPr>
            <w:r w:rsidRPr="00BB0310">
              <w:t>Changed to refer to Parts 2 and 8</w:t>
            </w:r>
          </w:p>
        </w:tc>
      </w:tr>
      <w:tr w:rsidR="00D656FE" w:rsidRPr="00BB0310" w14:paraId="57EE67A0" w14:textId="77777777" w:rsidTr="00320A12">
        <w:tc>
          <w:tcPr>
            <w:tcW w:w="1368" w:type="dxa"/>
          </w:tcPr>
          <w:p w14:paraId="57EE679D" w14:textId="77777777" w:rsidR="00D656FE" w:rsidRPr="00BB0310" w:rsidRDefault="00D656FE" w:rsidP="001C6FE8">
            <w:pPr>
              <w:pStyle w:val="FAATableText"/>
            </w:pPr>
            <w:r w:rsidRPr="00BB0310">
              <w:t>11.7.1.3</w:t>
            </w:r>
          </w:p>
        </w:tc>
        <w:tc>
          <w:tcPr>
            <w:tcW w:w="1119" w:type="dxa"/>
          </w:tcPr>
          <w:p w14:paraId="57EE679E" w14:textId="265512F9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9F" w14:textId="77777777" w:rsidR="00D656FE" w:rsidRPr="00BB0310" w:rsidRDefault="00D656FE">
            <w:pPr>
              <w:pStyle w:val="FAATableText"/>
            </w:pPr>
            <w:r w:rsidRPr="00BB0310">
              <w:t>Rewrote</w:t>
            </w:r>
          </w:p>
        </w:tc>
      </w:tr>
      <w:tr w:rsidR="00D656FE" w:rsidRPr="00BB0310" w14:paraId="57EE67A4" w14:textId="77777777" w:rsidTr="00320A12">
        <w:tc>
          <w:tcPr>
            <w:tcW w:w="1368" w:type="dxa"/>
          </w:tcPr>
          <w:p w14:paraId="57EE67A1" w14:textId="77777777" w:rsidR="00D656FE" w:rsidRPr="00BB0310" w:rsidRDefault="00D656FE" w:rsidP="001C6FE8">
            <w:pPr>
              <w:pStyle w:val="FAATableText"/>
            </w:pPr>
            <w:r w:rsidRPr="00BB0310">
              <w:t>11.7.1.3</w:t>
            </w:r>
          </w:p>
        </w:tc>
        <w:tc>
          <w:tcPr>
            <w:tcW w:w="1119" w:type="dxa"/>
          </w:tcPr>
          <w:p w14:paraId="57EE67A2" w14:textId="733256C1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7089" w:type="dxa"/>
          </w:tcPr>
          <w:p w14:paraId="57EE67A3" w14:textId="77777777" w:rsidR="00D656FE" w:rsidRPr="00BB0310" w:rsidRDefault="00D656FE">
            <w:pPr>
              <w:pStyle w:val="FAATableText"/>
            </w:pPr>
            <w:r w:rsidRPr="00BB0310">
              <w:t>Updated requirements</w:t>
            </w:r>
          </w:p>
        </w:tc>
      </w:tr>
      <w:tr w:rsidR="00D656FE" w:rsidRPr="00BB0310" w14:paraId="57EE67A8" w14:textId="77777777" w:rsidTr="00320A12">
        <w:tc>
          <w:tcPr>
            <w:tcW w:w="1368" w:type="dxa"/>
          </w:tcPr>
          <w:p w14:paraId="57EE67A5" w14:textId="77777777" w:rsidR="00D656FE" w:rsidRPr="00BB0310" w:rsidRDefault="00D656FE" w:rsidP="001C6FE8">
            <w:pPr>
              <w:pStyle w:val="FAATableText"/>
            </w:pPr>
            <w:r w:rsidRPr="00BB0310">
              <w:t>11.7.1.4</w:t>
            </w:r>
          </w:p>
        </w:tc>
        <w:tc>
          <w:tcPr>
            <w:tcW w:w="1119" w:type="dxa"/>
          </w:tcPr>
          <w:p w14:paraId="57EE67A6" w14:textId="56BEAAC7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A7" w14:textId="77777777" w:rsidR="00D656FE" w:rsidRPr="00BB0310" w:rsidRDefault="00D656FE">
            <w:pPr>
              <w:pStyle w:val="FAATableText"/>
            </w:pPr>
            <w:r w:rsidRPr="00BB0310">
              <w:t>Rewrote</w:t>
            </w:r>
          </w:p>
        </w:tc>
      </w:tr>
      <w:tr w:rsidR="00D656FE" w:rsidRPr="00BB0310" w14:paraId="57EE67AC" w14:textId="77777777" w:rsidTr="00320A12">
        <w:tc>
          <w:tcPr>
            <w:tcW w:w="1368" w:type="dxa"/>
          </w:tcPr>
          <w:p w14:paraId="57EE67A9" w14:textId="77777777" w:rsidR="00D656FE" w:rsidRPr="00BB0310" w:rsidRDefault="00844D0A" w:rsidP="001C6FE8">
            <w:pPr>
              <w:pStyle w:val="FAATableText"/>
            </w:pPr>
            <w:r w:rsidRPr="00BB0310">
              <w:t>11.8</w:t>
            </w:r>
          </w:p>
        </w:tc>
        <w:tc>
          <w:tcPr>
            <w:tcW w:w="1119" w:type="dxa"/>
          </w:tcPr>
          <w:p w14:paraId="57EE67AA" w14:textId="7887755C" w:rsidR="00D656FE" w:rsidRPr="00BB0310" w:rsidRDefault="00844D0A">
            <w:pPr>
              <w:pStyle w:val="FAATableText"/>
            </w:pPr>
            <w:r w:rsidRPr="00BB0310">
              <w:t>11/2011</w:t>
            </w:r>
          </w:p>
        </w:tc>
        <w:tc>
          <w:tcPr>
            <w:tcW w:w="7089" w:type="dxa"/>
          </w:tcPr>
          <w:p w14:paraId="57EE67AB" w14:textId="77777777" w:rsidR="00D656FE" w:rsidRPr="00BB0310" w:rsidRDefault="00844D0A">
            <w:pPr>
              <w:pStyle w:val="FAATableText"/>
            </w:pPr>
            <w:r w:rsidRPr="00BB0310">
              <w:t>Added reference</w:t>
            </w:r>
          </w:p>
        </w:tc>
      </w:tr>
      <w:tr w:rsidR="00D656FE" w:rsidRPr="00BB0310" w14:paraId="57EE67B0" w14:textId="77777777" w:rsidTr="00320A12">
        <w:tc>
          <w:tcPr>
            <w:tcW w:w="1368" w:type="dxa"/>
          </w:tcPr>
          <w:p w14:paraId="57EE67AD" w14:textId="77777777" w:rsidR="00D656FE" w:rsidRPr="00BB0310" w:rsidRDefault="00D656FE" w:rsidP="001C6FE8">
            <w:pPr>
              <w:pStyle w:val="FAATableText"/>
            </w:pPr>
            <w:r w:rsidRPr="00BB0310">
              <w:t>11.8.1.4</w:t>
            </w:r>
          </w:p>
        </w:tc>
        <w:tc>
          <w:tcPr>
            <w:tcW w:w="1119" w:type="dxa"/>
          </w:tcPr>
          <w:p w14:paraId="57EE67AE" w14:textId="4CAD7E3F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AF" w14:textId="77777777" w:rsidR="00D656FE" w:rsidRPr="00BB0310" w:rsidRDefault="00D656FE">
            <w:pPr>
              <w:pStyle w:val="FAATableText"/>
            </w:pPr>
            <w:r w:rsidRPr="00BB0310">
              <w:t>New regulations for training and experience</w:t>
            </w:r>
          </w:p>
        </w:tc>
      </w:tr>
      <w:tr w:rsidR="00D656FE" w:rsidRPr="00BB0310" w14:paraId="57EE67B4" w14:textId="77777777" w:rsidTr="00320A12">
        <w:tc>
          <w:tcPr>
            <w:tcW w:w="1368" w:type="dxa"/>
          </w:tcPr>
          <w:p w14:paraId="57EE67B1" w14:textId="77777777" w:rsidR="00D656FE" w:rsidRPr="00BB0310" w:rsidRDefault="00D656FE" w:rsidP="001C6FE8">
            <w:pPr>
              <w:pStyle w:val="FAATableText"/>
            </w:pPr>
            <w:r w:rsidRPr="00BB0310">
              <w:t>11.8.1.3(b)</w:t>
            </w:r>
          </w:p>
        </w:tc>
        <w:tc>
          <w:tcPr>
            <w:tcW w:w="1119" w:type="dxa"/>
          </w:tcPr>
          <w:p w14:paraId="57EE67B2" w14:textId="36D10D21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B3" w14:textId="77777777" w:rsidR="00D656FE" w:rsidRPr="00BB0310" w:rsidRDefault="00D656FE">
            <w:pPr>
              <w:pStyle w:val="FAATableText"/>
            </w:pPr>
            <w:r w:rsidRPr="00BB0310">
              <w:t>Changed to refer to Part 8</w:t>
            </w:r>
          </w:p>
        </w:tc>
      </w:tr>
      <w:tr w:rsidR="00D656FE" w:rsidRPr="00BB0310" w14:paraId="57EE67B8" w14:textId="77777777" w:rsidTr="00320A12">
        <w:tc>
          <w:tcPr>
            <w:tcW w:w="1368" w:type="dxa"/>
          </w:tcPr>
          <w:p w14:paraId="57EE67B5" w14:textId="77777777" w:rsidR="00D656FE" w:rsidRPr="00BB0310" w:rsidRDefault="00844D0A" w:rsidP="001C6FE8">
            <w:pPr>
              <w:pStyle w:val="FAATableText"/>
            </w:pPr>
            <w:r w:rsidRPr="00BB0310">
              <w:t>11.9</w:t>
            </w:r>
          </w:p>
        </w:tc>
        <w:tc>
          <w:tcPr>
            <w:tcW w:w="1119" w:type="dxa"/>
          </w:tcPr>
          <w:p w14:paraId="57EE67B6" w14:textId="7FAE3DE2" w:rsidR="00D656FE" w:rsidRPr="00BB0310" w:rsidRDefault="00844D0A">
            <w:pPr>
              <w:pStyle w:val="FAATableText"/>
            </w:pPr>
            <w:r w:rsidRPr="00BB0310">
              <w:t>11/2011</w:t>
            </w:r>
          </w:p>
        </w:tc>
        <w:tc>
          <w:tcPr>
            <w:tcW w:w="7089" w:type="dxa"/>
          </w:tcPr>
          <w:p w14:paraId="57EE67B7" w14:textId="77777777" w:rsidR="00D656FE" w:rsidRPr="00BB0310" w:rsidRDefault="00844D0A">
            <w:pPr>
              <w:pStyle w:val="FAATableText"/>
            </w:pPr>
            <w:r w:rsidRPr="00BB0310">
              <w:t>Added reference</w:t>
            </w:r>
          </w:p>
        </w:tc>
      </w:tr>
      <w:tr w:rsidR="00D656FE" w:rsidRPr="00BB0310" w14:paraId="57EE67BC" w14:textId="77777777" w:rsidTr="00320A12">
        <w:tc>
          <w:tcPr>
            <w:tcW w:w="1368" w:type="dxa"/>
          </w:tcPr>
          <w:p w14:paraId="57EE67B9" w14:textId="77777777" w:rsidR="00D656FE" w:rsidRPr="00BB0310" w:rsidRDefault="00D656FE" w:rsidP="001C6FE8">
            <w:pPr>
              <w:pStyle w:val="FAATableText"/>
            </w:pPr>
            <w:r w:rsidRPr="00BB0310">
              <w:t>11.9.1.3(a) &amp; (b)</w:t>
            </w:r>
          </w:p>
        </w:tc>
        <w:tc>
          <w:tcPr>
            <w:tcW w:w="1119" w:type="dxa"/>
          </w:tcPr>
          <w:p w14:paraId="57EE67BA" w14:textId="5AA47EE2" w:rsidR="00D656FE" w:rsidRPr="00BB0310" w:rsidRDefault="00D656FE">
            <w:pPr>
              <w:pStyle w:val="FAATableText"/>
            </w:pPr>
            <w:r w:rsidRPr="00BB0310">
              <w:t>12/2004</w:t>
            </w:r>
          </w:p>
        </w:tc>
        <w:tc>
          <w:tcPr>
            <w:tcW w:w="7089" w:type="dxa"/>
          </w:tcPr>
          <w:p w14:paraId="57EE67BB" w14:textId="77777777" w:rsidR="00D656FE" w:rsidRPr="00BB0310" w:rsidRDefault="00D656FE">
            <w:pPr>
              <w:pStyle w:val="FAATableText"/>
            </w:pPr>
            <w:r w:rsidRPr="00BB0310">
              <w:t>New subsections.</w:t>
            </w:r>
          </w:p>
        </w:tc>
      </w:tr>
      <w:tr w:rsidR="00D656FE" w:rsidRPr="00BB0310" w14:paraId="57EE67C0" w14:textId="77777777" w:rsidTr="00320A12">
        <w:tc>
          <w:tcPr>
            <w:tcW w:w="1368" w:type="dxa"/>
          </w:tcPr>
          <w:p w14:paraId="57EE67BD" w14:textId="77777777" w:rsidR="00D656FE" w:rsidRPr="00BB0310" w:rsidRDefault="00D656FE" w:rsidP="001C6FE8">
            <w:pPr>
              <w:pStyle w:val="FAATableText"/>
            </w:pPr>
            <w:r w:rsidRPr="00BB0310">
              <w:t>11.9</w:t>
            </w:r>
          </w:p>
        </w:tc>
        <w:tc>
          <w:tcPr>
            <w:tcW w:w="1119" w:type="dxa"/>
          </w:tcPr>
          <w:p w14:paraId="57EE67BE" w14:textId="24D56AD7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BF" w14:textId="611C55DC" w:rsidR="00D656FE" w:rsidRPr="00BB0310" w:rsidRDefault="00D656FE">
            <w:pPr>
              <w:pStyle w:val="FAATableText"/>
            </w:pPr>
            <w:r w:rsidRPr="00BB0310">
              <w:t xml:space="preserve">Added </w:t>
            </w:r>
            <w:r w:rsidR="00B57A27" w:rsidRPr="00BB0310">
              <w:t>“</w:t>
            </w:r>
            <w:r w:rsidRPr="00BB0310">
              <w:t>news media</w:t>
            </w:r>
            <w:r w:rsidR="00B57A27" w:rsidRPr="00BB0310">
              <w:t>”</w:t>
            </w:r>
            <w:r w:rsidRPr="00BB0310">
              <w:t xml:space="preserve"> to title</w:t>
            </w:r>
          </w:p>
        </w:tc>
      </w:tr>
      <w:tr w:rsidR="00D656FE" w:rsidRPr="00BB0310" w14:paraId="57EE67C4" w14:textId="77777777" w:rsidTr="00320A12">
        <w:tc>
          <w:tcPr>
            <w:tcW w:w="1368" w:type="dxa"/>
          </w:tcPr>
          <w:p w14:paraId="57EE67C1" w14:textId="77777777" w:rsidR="00D656FE" w:rsidRPr="00BB0310" w:rsidRDefault="00D656FE" w:rsidP="001C6FE8">
            <w:pPr>
              <w:pStyle w:val="FAATableText"/>
            </w:pPr>
            <w:r w:rsidRPr="00BB0310">
              <w:t>11.9.1.1</w:t>
            </w:r>
          </w:p>
        </w:tc>
        <w:tc>
          <w:tcPr>
            <w:tcW w:w="1119" w:type="dxa"/>
          </w:tcPr>
          <w:p w14:paraId="57EE67C2" w14:textId="2A707DB1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C3" w14:textId="5E58C30D" w:rsidR="00D656FE" w:rsidRPr="00BB0310" w:rsidRDefault="00D656FE">
            <w:pPr>
              <w:pStyle w:val="FAATableText"/>
            </w:pPr>
            <w:r w:rsidRPr="00BB0310">
              <w:t xml:space="preserve">Added </w:t>
            </w:r>
            <w:r w:rsidR="00B57A27" w:rsidRPr="00BB0310">
              <w:t>“</w:t>
            </w:r>
            <w:r w:rsidRPr="00BB0310">
              <w:t>news media</w:t>
            </w:r>
            <w:r w:rsidR="00B57A27" w:rsidRPr="00BB0310">
              <w:t>”</w:t>
            </w:r>
            <w:r w:rsidRPr="00BB0310">
              <w:t xml:space="preserve"> to regulation</w:t>
            </w:r>
          </w:p>
        </w:tc>
      </w:tr>
      <w:tr w:rsidR="00D656FE" w:rsidRPr="00BB0310" w14:paraId="57EE67C8" w14:textId="77777777" w:rsidTr="00320A12">
        <w:tc>
          <w:tcPr>
            <w:tcW w:w="1368" w:type="dxa"/>
          </w:tcPr>
          <w:p w14:paraId="57EE67C5" w14:textId="77777777" w:rsidR="00D656FE" w:rsidRPr="00BB0310" w:rsidRDefault="00D656FE" w:rsidP="001C6FE8">
            <w:pPr>
              <w:pStyle w:val="FAATableText"/>
            </w:pPr>
            <w:r w:rsidRPr="00BB0310">
              <w:t>11.9.1.3(b)</w:t>
            </w:r>
          </w:p>
        </w:tc>
        <w:tc>
          <w:tcPr>
            <w:tcW w:w="1119" w:type="dxa"/>
          </w:tcPr>
          <w:p w14:paraId="57EE67C6" w14:textId="3892C2FF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C7" w14:textId="77777777" w:rsidR="00D656FE" w:rsidRPr="00BB0310" w:rsidRDefault="00D656FE">
            <w:pPr>
              <w:pStyle w:val="FAATableText"/>
            </w:pPr>
            <w:r w:rsidRPr="00BB0310">
              <w:t>Changed to refer to Part 8</w:t>
            </w:r>
          </w:p>
        </w:tc>
      </w:tr>
      <w:tr w:rsidR="00D656FE" w:rsidRPr="00BB0310" w14:paraId="57EE67CC" w14:textId="77777777" w:rsidTr="00320A12">
        <w:tc>
          <w:tcPr>
            <w:tcW w:w="1368" w:type="dxa"/>
          </w:tcPr>
          <w:p w14:paraId="57EE67C9" w14:textId="77777777" w:rsidR="00D656FE" w:rsidRPr="00BB0310" w:rsidRDefault="00D656FE" w:rsidP="001C6FE8">
            <w:pPr>
              <w:pStyle w:val="FAATableText"/>
            </w:pPr>
            <w:r w:rsidRPr="00BB0310">
              <w:t>11.9.1.4</w:t>
            </w:r>
          </w:p>
        </w:tc>
        <w:tc>
          <w:tcPr>
            <w:tcW w:w="1119" w:type="dxa"/>
          </w:tcPr>
          <w:p w14:paraId="57EE67CA" w14:textId="714F865A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CB" w14:textId="77777777" w:rsidR="00D656FE" w:rsidRPr="00BB0310" w:rsidRDefault="00D656FE">
            <w:pPr>
              <w:pStyle w:val="FAATableText"/>
            </w:pPr>
            <w:r w:rsidRPr="00BB0310">
              <w:t>New regulations for training and experience</w:t>
            </w:r>
          </w:p>
        </w:tc>
      </w:tr>
      <w:tr w:rsidR="00D656FE" w:rsidRPr="00BB0310" w14:paraId="57EE67D0" w14:textId="77777777" w:rsidTr="00320A12">
        <w:tc>
          <w:tcPr>
            <w:tcW w:w="1368" w:type="dxa"/>
          </w:tcPr>
          <w:p w14:paraId="57EE67CD" w14:textId="77777777" w:rsidR="00D656FE" w:rsidRPr="00BB0310" w:rsidRDefault="00D656FE" w:rsidP="001C6FE8">
            <w:pPr>
              <w:pStyle w:val="FAATableText"/>
            </w:pPr>
            <w:r w:rsidRPr="00BB0310">
              <w:t>IS: 11.2.3.8(a)(1)</w:t>
            </w:r>
          </w:p>
        </w:tc>
        <w:tc>
          <w:tcPr>
            <w:tcW w:w="1119" w:type="dxa"/>
          </w:tcPr>
          <w:p w14:paraId="57EE67CE" w14:textId="5A8903DB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8/2006</w:t>
            </w:r>
          </w:p>
        </w:tc>
        <w:tc>
          <w:tcPr>
            <w:tcW w:w="7089" w:type="dxa"/>
          </w:tcPr>
          <w:p w14:paraId="57EE67CF" w14:textId="77777777" w:rsidR="00D656FE" w:rsidRPr="00BB0310" w:rsidRDefault="00D656FE">
            <w:pPr>
              <w:pStyle w:val="FAATableText"/>
            </w:pPr>
            <w:r w:rsidRPr="00BB0310">
              <w:t>Reworded to clarify that helicopters can fly loaded in congested area.</w:t>
            </w:r>
          </w:p>
        </w:tc>
      </w:tr>
      <w:tr w:rsidR="00D656FE" w:rsidRPr="00BB0310" w14:paraId="57EE67D4" w14:textId="77777777" w:rsidTr="00320A12">
        <w:tc>
          <w:tcPr>
            <w:tcW w:w="1368" w:type="dxa"/>
          </w:tcPr>
          <w:p w14:paraId="57EE67D1" w14:textId="77777777" w:rsidR="00D656FE" w:rsidRPr="00BB0310" w:rsidRDefault="00D656FE" w:rsidP="001C6FE8">
            <w:pPr>
              <w:pStyle w:val="FAATableText"/>
            </w:pPr>
            <w:r w:rsidRPr="00BB0310">
              <w:t>IS: 11.2.3.8(c)</w:t>
            </w:r>
          </w:p>
        </w:tc>
        <w:tc>
          <w:tcPr>
            <w:tcW w:w="1119" w:type="dxa"/>
          </w:tcPr>
          <w:p w14:paraId="57EE67D2" w14:textId="5565D308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9/2006</w:t>
            </w:r>
          </w:p>
        </w:tc>
        <w:tc>
          <w:tcPr>
            <w:tcW w:w="7089" w:type="dxa"/>
          </w:tcPr>
          <w:p w14:paraId="57EE67D3" w14:textId="77777777" w:rsidR="00D656FE" w:rsidRPr="00BB0310" w:rsidRDefault="00D656FE">
            <w:pPr>
              <w:pStyle w:val="FAATableText"/>
            </w:pPr>
            <w:r w:rsidRPr="00BB0310">
              <w:t>New requirement added for public notification</w:t>
            </w:r>
          </w:p>
        </w:tc>
      </w:tr>
      <w:tr w:rsidR="00D656FE" w:rsidRPr="00BB0310" w14:paraId="57EE67D8" w14:textId="77777777" w:rsidTr="00320A12">
        <w:tc>
          <w:tcPr>
            <w:tcW w:w="1368" w:type="dxa"/>
          </w:tcPr>
          <w:p w14:paraId="57EE67D5" w14:textId="77777777" w:rsidR="00D656FE" w:rsidRPr="00BB0310" w:rsidRDefault="00D656FE" w:rsidP="001C6FE8">
            <w:pPr>
              <w:pStyle w:val="FAATableText"/>
            </w:pPr>
            <w:r w:rsidRPr="00BB0310">
              <w:t>IS: 11.2.3.8</w:t>
            </w:r>
          </w:p>
        </w:tc>
        <w:tc>
          <w:tcPr>
            <w:tcW w:w="1119" w:type="dxa"/>
          </w:tcPr>
          <w:p w14:paraId="57EE67D6" w14:textId="5615E4B3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7089" w:type="dxa"/>
          </w:tcPr>
          <w:p w14:paraId="57EE67D7" w14:textId="77777777" w:rsidR="00D656FE" w:rsidRPr="00BB0310" w:rsidRDefault="00D656FE">
            <w:pPr>
              <w:pStyle w:val="FAATableText"/>
            </w:pPr>
            <w:r w:rsidRPr="00BB0310">
              <w:t>Deleted IS and moved text to 11.2.3.8(b) and (c)</w:t>
            </w:r>
          </w:p>
        </w:tc>
      </w:tr>
    </w:tbl>
    <w:p w14:paraId="57EE67DB" w14:textId="77777777" w:rsidR="00D656FE" w:rsidRPr="00BB0310" w:rsidRDefault="00D656FE" w:rsidP="00845193"/>
    <w:p w14:paraId="57EE67DC" w14:textId="77777777" w:rsidR="00D656FE" w:rsidRPr="00BB0310" w:rsidRDefault="00D656FE" w:rsidP="00845193">
      <w:pPr>
        <w:spacing w:before="0" w:after="200" w:line="276" w:lineRule="auto"/>
      </w:pPr>
      <w:r w:rsidRPr="00BB0310">
        <w:br w:type="page"/>
      </w:r>
    </w:p>
    <w:p w14:paraId="57EE67DD" w14:textId="77777777" w:rsidR="00D656FE" w:rsidRPr="00BB0310" w:rsidRDefault="00D656FE" w:rsidP="00845193">
      <w:pPr>
        <w:pStyle w:val="Title"/>
      </w:pPr>
      <w:r w:rsidRPr="00BB0310">
        <w:t>Introduction</w:t>
      </w:r>
    </w:p>
    <w:p w14:paraId="205745EF" w14:textId="0F183D91" w:rsidR="009E4E50" w:rsidRPr="00BB0310" w:rsidRDefault="00D656FE">
      <w:r w:rsidRPr="00BB0310">
        <w:t xml:space="preserve">Part 11 of the Model </w:t>
      </w:r>
      <w:r w:rsidR="00204995" w:rsidRPr="00BB0310">
        <w:t xml:space="preserve">Civil Aviation </w:t>
      </w:r>
      <w:r w:rsidRPr="00BB0310">
        <w:t xml:space="preserve">Regulations </w:t>
      </w:r>
      <w:r w:rsidR="00204995" w:rsidRPr="00BB0310">
        <w:t xml:space="preserve">(MCARs) </w:t>
      </w:r>
      <w:r w:rsidRPr="00BB0310">
        <w:t>sets forth the requirements for aerial work operations, including agricultural aviation, external</w:t>
      </w:r>
      <w:r w:rsidR="0021588D" w:rsidRPr="00BB0310">
        <w:t>-</w:t>
      </w:r>
      <w:r w:rsidRPr="00BB0310">
        <w:t xml:space="preserve">load </w:t>
      </w:r>
      <w:r w:rsidR="00EF2411" w:rsidRPr="00BB0310">
        <w:t>operations</w:t>
      </w:r>
      <w:r w:rsidRPr="00BB0310">
        <w:t>, glider</w:t>
      </w:r>
      <w:r w:rsidR="000101F5" w:rsidRPr="00BB0310">
        <w:t xml:space="preserve"> and </w:t>
      </w:r>
      <w:r w:rsidRPr="00BB0310">
        <w:t>banner towing</w:t>
      </w:r>
      <w:r w:rsidR="000101F5" w:rsidRPr="00BB0310">
        <w:t xml:space="preserve"> operations</w:t>
      </w:r>
      <w:r w:rsidRPr="00BB0310">
        <w:t xml:space="preserve">, </w:t>
      </w:r>
      <w:r w:rsidR="000F76AF" w:rsidRPr="00BB0310">
        <w:t>television</w:t>
      </w:r>
      <w:r w:rsidRPr="00BB0310">
        <w:t xml:space="preserve"> and </w:t>
      </w:r>
      <w:r w:rsidR="005777AE" w:rsidRPr="00BB0310">
        <w:t>motion picture filming</w:t>
      </w:r>
      <w:r w:rsidRPr="00BB0310">
        <w:t xml:space="preserve"> operations, </w:t>
      </w:r>
      <w:r w:rsidR="00250950" w:rsidRPr="00BB0310">
        <w:t>sightseeing</w:t>
      </w:r>
      <w:r w:rsidRPr="00BB0310">
        <w:t xml:space="preserve"> flights, fish spotting</w:t>
      </w:r>
      <w:r w:rsidR="009E34E5" w:rsidRPr="00BB0310">
        <w:t>,</w:t>
      </w:r>
      <w:r w:rsidRPr="00BB0310">
        <w:t xml:space="preserve"> and </w:t>
      </w:r>
      <w:r w:rsidR="00EF2411" w:rsidRPr="00BB0310">
        <w:t xml:space="preserve">news media and </w:t>
      </w:r>
      <w:r w:rsidRPr="00BB0310">
        <w:t>traffic reporting.</w:t>
      </w:r>
      <w:r w:rsidR="00320A12" w:rsidRPr="00BB0310">
        <w:t xml:space="preserve"> </w:t>
      </w:r>
      <w:r w:rsidRPr="00BB0310">
        <w:t xml:space="preserve">Although the requirements of </w:t>
      </w:r>
      <w:r w:rsidR="00204995" w:rsidRPr="00BB0310">
        <w:t>this part</w:t>
      </w:r>
      <w:r w:rsidRPr="00BB0310">
        <w:t xml:space="preserve"> appear to address operations </w:t>
      </w:r>
      <w:r w:rsidR="00045ACA" w:rsidRPr="00BB0310">
        <w:t>with</w:t>
      </w:r>
      <w:r w:rsidRPr="00BB0310">
        <w:t xml:space="preserve">in [STATE], in some instances, aircraft registered in [STATE] will perform aerial work in contiguous </w:t>
      </w:r>
      <w:r w:rsidR="00132F0F" w:rsidRPr="00BB0310">
        <w:t>States</w:t>
      </w:r>
      <w:r w:rsidRPr="00BB0310">
        <w:t>.</w:t>
      </w:r>
    </w:p>
    <w:p w14:paraId="0BB4F232" w14:textId="55802FC0" w:rsidR="0062594C" w:rsidRPr="00BB0310" w:rsidRDefault="00D656FE">
      <w:r w:rsidRPr="00BB0310">
        <w:t xml:space="preserve">The Annexes to the </w:t>
      </w:r>
      <w:r w:rsidR="00340E15" w:rsidRPr="00BB0310">
        <w:t xml:space="preserve">International Civil Aviation Organization (ICAO) </w:t>
      </w:r>
      <w:r w:rsidRPr="00BB0310">
        <w:t>Convention on International Civil Aviation</w:t>
      </w:r>
      <w:r w:rsidR="009E4E50" w:rsidRPr="00BB0310">
        <w:t xml:space="preserve"> (Chicago Convention)</w:t>
      </w:r>
      <w:r w:rsidRPr="00BB0310">
        <w:t xml:space="preserve"> do not specifically address aerial work.</w:t>
      </w:r>
      <w:r w:rsidR="00320A12" w:rsidRPr="00BB0310">
        <w:t xml:space="preserve"> </w:t>
      </w:r>
      <w:r w:rsidR="009E4E50" w:rsidRPr="00BB0310">
        <w:t xml:space="preserve">ICAO </w:t>
      </w:r>
      <w:r w:rsidRPr="00BB0310">
        <w:t>Annex 1</w:t>
      </w:r>
      <w:r w:rsidR="002E54F2" w:rsidRPr="00BB0310">
        <w:t>,</w:t>
      </w:r>
      <w:r w:rsidR="002E54F2" w:rsidRPr="00BB0310">
        <w:rPr>
          <w:i/>
          <w:iCs/>
        </w:rPr>
        <w:t xml:space="preserve"> Personnel Licensing,</w:t>
      </w:r>
      <w:r w:rsidRPr="00BB0310">
        <w:t xml:space="preserve"> and </w:t>
      </w:r>
      <w:r w:rsidR="002E54F2" w:rsidRPr="00BB0310">
        <w:t xml:space="preserve">Annex </w:t>
      </w:r>
      <w:r w:rsidRPr="00BB0310">
        <w:t>6</w:t>
      </w:r>
      <w:r w:rsidR="002E54F2" w:rsidRPr="00BB0310">
        <w:t xml:space="preserve">, </w:t>
      </w:r>
      <w:r w:rsidR="002E54F2" w:rsidRPr="00BB0310">
        <w:rPr>
          <w:i/>
          <w:iCs/>
        </w:rPr>
        <w:t>Operation of Aircraft,</w:t>
      </w:r>
      <w:r w:rsidRPr="00BB0310">
        <w:t xml:space="preserve"> contain a definition of aerial work</w:t>
      </w:r>
      <w:r w:rsidR="00287473" w:rsidRPr="00BB0310">
        <w:t>,</w:t>
      </w:r>
      <w:r w:rsidRPr="00BB0310">
        <w:t xml:space="preserve"> but the </w:t>
      </w:r>
      <w:r w:rsidR="006E425B" w:rsidRPr="00BB0310">
        <w:t>Forew</w:t>
      </w:r>
      <w:r w:rsidR="00B92024" w:rsidRPr="00BB0310">
        <w:t>o</w:t>
      </w:r>
      <w:r w:rsidR="006E425B" w:rsidRPr="00BB0310">
        <w:t xml:space="preserve">rd, or </w:t>
      </w:r>
      <w:r w:rsidRPr="00BB0310">
        <w:t>historical background section</w:t>
      </w:r>
      <w:r w:rsidR="006E425B" w:rsidRPr="00BB0310">
        <w:t>,</w:t>
      </w:r>
      <w:r w:rsidR="006E425B" w:rsidRPr="00BB0310" w:rsidDel="006E425B">
        <w:t xml:space="preserve"> </w:t>
      </w:r>
      <w:r w:rsidRPr="00BB0310">
        <w:t xml:space="preserve">of </w:t>
      </w:r>
      <w:r w:rsidR="009E4E50" w:rsidRPr="00BB0310">
        <w:t xml:space="preserve">ICAO </w:t>
      </w:r>
      <w:r w:rsidRPr="00BB0310">
        <w:t xml:space="preserve">Annex 6, Part II, </w:t>
      </w:r>
      <w:r w:rsidR="002E54F2" w:rsidRPr="00BB0310">
        <w:rPr>
          <w:i/>
          <w:iCs/>
        </w:rPr>
        <w:t xml:space="preserve">International General Aviation – </w:t>
      </w:r>
      <w:proofErr w:type="spellStart"/>
      <w:r w:rsidR="002E54F2" w:rsidRPr="00BB0310">
        <w:rPr>
          <w:i/>
          <w:iCs/>
        </w:rPr>
        <w:t>Aeroplanes</w:t>
      </w:r>
      <w:proofErr w:type="spellEnd"/>
      <w:r w:rsidR="002E54F2" w:rsidRPr="00BB0310">
        <w:rPr>
          <w:i/>
          <w:iCs/>
        </w:rPr>
        <w:t>,</w:t>
      </w:r>
      <w:r w:rsidRPr="00BB0310">
        <w:t xml:space="preserve"> notes that this definition is included so that </w:t>
      </w:r>
      <w:r w:rsidR="005C560C" w:rsidRPr="00BB0310">
        <w:t>S</w:t>
      </w:r>
      <w:r w:rsidRPr="00BB0310">
        <w:t>tates will know that Annex 6 does not address aerial work.</w:t>
      </w:r>
      <w:r w:rsidR="00320A12" w:rsidRPr="00BB0310">
        <w:t xml:space="preserve"> </w:t>
      </w:r>
      <w:r w:rsidR="00DF1DB7" w:rsidRPr="00BB0310">
        <w:t>Because a</w:t>
      </w:r>
      <w:r w:rsidRPr="00BB0310">
        <w:t xml:space="preserve">erial work operations </w:t>
      </w:r>
      <w:r w:rsidR="00045ACA" w:rsidRPr="00BB0310">
        <w:t>may be conducted</w:t>
      </w:r>
      <w:r w:rsidRPr="00BB0310">
        <w:t xml:space="preserve"> outside the boundaries of [STATE]</w:t>
      </w:r>
      <w:r w:rsidR="00DF1DB7" w:rsidRPr="00BB0310">
        <w:t>,</w:t>
      </w:r>
      <w:r w:rsidRPr="00BB0310">
        <w:t xml:space="preserve"> it is </w:t>
      </w:r>
      <w:r w:rsidR="00045ACA" w:rsidRPr="00BB0310">
        <w:t>necessary</w:t>
      </w:r>
      <w:r w:rsidRPr="00BB0310">
        <w:t xml:space="preserve"> that aircraft </w:t>
      </w:r>
      <w:r w:rsidR="00045ACA" w:rsidRPr="00BB0310">
        <w:t xml:space="preserve">used for aerial work operations be </w:t>
      </w:r>
      <w:r w:rsidRPr="00BB0310">
        <w:t xml:space="preserve">operated and maintained in accordance with the </w:t>
      </w:r>
      <w:r w:rsidR="00204995" w:rsidRPr="00BB0310">
        <w:t xml:space="preserve">ICAO </w:t>
      </w:r>
      <w:r w:rsidR="00250950" w:rsidRPr="00BB0310">
        <w:t>S</w:t>
      </w:r>
      <w:r w:rsidRPr="00BB0310">
        <w:t xml:space="preserve">tandards set forth in other parts of these </w:t>
      </w:r>
      <w:r w:rsidR="00204995" w:rsidRPr="00BB0310">
        <w:t>r</w:t>
      </w:r>
      <w:r w:rsidRPr="00BB0310">
        <w:t>egulations.</w:t>
      </w:r>
      <w:r w:rsidR="00320A12" w:rsidRPr="00BB0310">
        <w:t xml:space="preserve"> </w:t>
      </w:r>
    </w:p>
    <w:p w14:paraId="57EE67DE" w14:textId="5D821A49" w:rsidR="00D656FE" w:rsidRPr="00BB0310" w:rsidRDefault="00204995" w:rsidP="00045ACA">
      <w:pPr>
        <w:pStyle w:val="BodyText"/>
        <w:ind w:firstLine="0"/>
      </w:pPr>
      <w:r w:rsidRPr="00BB0310">
        <w:t>This part was</w:t>
      </w:r>
      <w:r w:rsidR="00D656FE" w:rsidRPr="00BB0310">
        <w:t xml:space="preserve"> developed largely from </w:t>
      </w:r>
      <w:r w:rsidR="008A180B" w:rsidRPr="00BB0310">
        <w:t xml:space="preserve">Title 14 of the </w:t>
      </w:r>
      <w:r w:rsidR="00730BE8" w:rsidRPr="00BB0310">
        <w:t xml:space="preserve">United States (U.S.) </w:t>
      </w:r>
      <w:r w:rsidR="008A180B" w:rsidRPr="00BB0310">
        <w:t xml:space="preserve">Code of Federal Regulations (14 CFR) and </w:t>
      </w:r>
      <w:r w:rsidR="00D656FE" w:rsidRPr="00BB0310">
        <w:t>Federal Aviation Administration</w:t>
      </w:r>
      <w:r w:rsidRPr="00BB0310">
        <w:t xml:space="preserve"> (FAA)</w:t>
      </w:r>
      <w:r w:rsidR="00D656FE" w:rsidRPr="00BB0310">
        <w:t xml:space="preserve"> </w:t>
      </w:r>
      <w:r w:rsidR="0048607A" w:rsidRPr="00BB0310">
        <w:t>guidance</w:t>
      </w:r>
      <w:r w:rsidR="00D656FE" w:rsidRPr="00BB0310">
        <w:t>.</w:t>
      </w:r>
      <w:r w:rsidR="00320A12" w:rsidRPr="00BB0310">
        <w:t xml:space="preserve"> </w:t>
      </w:r>
      <w:r w:rsidR="00D656FE" w:rsidRPr="00BB0310">
        <w:t xml:space="preserve">Neither the European </w:t>
      </w:r>
      <w:r w:rsidR="00172E96" w:rsidRPr="00BB0310">
        <w:t xml:space="preserve">Union </w:t>
      </w:r>
      <w:r w:rsidR="00D656FE" w:rsidRPr="00BB0310">
        <w:t xml:space="preserve">Aviation Safety Agency </w:t>
      </w:r>
      <w:r w:rsidR="00172E96" w:rsidRPr="00BB0310">
        <w:t xml:space="preserve">(EASA) </w:t>
      </w:r>
      <w:r w:rsidR="00D656FE" w:rsidRPr="00BB0310">
        <w:t xml:space="preserve">nor the Joint Aviation Authorities </w:t>
      </w:r>
      <w:r w:rsidR="00172E96" w:rsidRPr="00BB0310">
        <w:t xml:space="preserve">(JAA) </w:t>
      </w:r>
      <w:r w:rsidR="00D656FE" w:rsidRPr="00BB0310">
        <w:t xml:space="preserve">publish regulations addressing aerial work, leaving </w:t>
      </w:r>
      <w:r w:rsidR="00172E96" w:rsidRPr="00BB0310">
        <w:t xml:space="preserve">that responsibility </w:t>
      </w:r>
      <w:r w:rsidR="002E54F2" w:rsidRPr="00BB0310">
        <w:t xml:space="preserve">to </w:t>
      </w:r>
      <w:r w:rsidR="00D656FE" w:rsidRPr="00BB0310">
        <w:t xml:space="preserve">individual </w:t>
      </w:r>
      <w:r w:rsidR="00172E96" w:rsidRPr="00BB0310">
        <w:t xml:space="preserve">Contracting </w:t>
      </w:r>
      <w:r w:rsidR="00D656FE" w:rsidRPr="00BB0310">
        <w:t>States.</w:t>
      </w:r>
    </w:p>
    <w:p w14:paraId="57EE67DF" w14:textId="77777777" w:rsidR="00D656FE" w:rsidRPr="00BB0310" w:rsidRDefault="00D656FE" w:rsidP="00845193">
      <w:pPr>
        <w:spacing w:before="0" w:after="200" w:line="276" w:lineRule="auto"/>
      </w:pPr>
    </w:p>
    <w:p w14:paraId="57EE67E0" w14:textId="77777777" w:rsidR="00D34610" w:rsidRPr="00BB0310" w:rsidRDefault="00D34610" w:rsidP="00845193">
      <w:pPr>
        <w:spacing w:before="0" w:after="0"/>
      </w:pPr>
      <w:r w:rsidRPr="00BB0310">
        <w:br w:type="page"/>
      </w:r>
    </w:p>
    <w:p w14:paraId="57EE67E1" w14:textId="77777777" w:rsidR="00D34610" w:rsidRPr="00BB0310" w:rsidRDefault="00D34610" w:rsidP="00845193">
      <w:pPr>
        <w:pStyle w:val="IntentionallyBlank"/>
      </w:pPr>
    </w:p>
    <w:p w14:paraId="57EE67E2" w14:textId="77777777" w:rsidR="00D34610" w:rsidRPr="00BB0310" w:rsidRDefault="00D34610" w:rsidP="00845193">
      <w:pPr>
        <w:pStyle w:val="IntentionallyBlank"/>
      </w:pPr>
      <w:r w:rsidRPr="00BB0310">
        <w:t>[THIS PAGE INTENTIONALLY LEFT BLANK]</w:t>
      </w:r>
    </w:p>
    <w:p w14:paraId="57EE67E3" w14:textId="77777777" w:rsidR="00D656FE" w:rsidRPr="00BB0310" w:rsidRDefault="00D656FE" w:rsidP="00845193">
      <w:pPr>
        <w:spacing w:before="0" w:after="200" w:line="276" w:lineRule="auto"/>
      </w:pPr>
    </w:p>
    <w:p w14:paraId="57EE67E4" w14:textId="77777777" w:rsidR="00D656FE" w:rsidRPr="00BB0310" w:rsidRDefault="000C7EE8" w:rsidP="00845193">
      <w:pPr>
        <w:pStyle w:val="Title"/>
      </w:pPr>
      <w:r w:rsidRPr="00BB0310">
        <w:br w:type="page"/>
      </w:r>
      <w:r w:rsidR="00D656FE" w:rsidRPr="00BB0310">
        <w:t>Contents</w:t>
      </w:r>
    </w:p>
    <w:p w14:paraId="51297296" w14:textId="07F53898" w:rsidR="005D266B" w:rsidRPr="00BB0310" w:rsidRDefault="009237B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r w:rsidRPr="00BB0310">
        <w:rPr>
          <w:b w:val="0"/>
          <w:caps w:val="0"/>
        </w:rPr>
        <w:fldChar w:fldCharType="begin"/>
      </w:r>
      <w:r w:rsidRPr="00BB0310">
        <w:rPr>
          <w:b w:val="0"/>
          <w:caps w:val="0"/>
        </w:rPr>
        <w:instrText xml:space="preserve"> TOC \h \z \t "Heading 2,1,Heading 3,2,Heading 4,3,Heading_SectionStart,1,FAA_IS Heading,2" </w:instrText>
      </w:r>
      <w:r w:rsidRPr="00BB0310">
        <w:rPr>
          <w:b w:val="0"/>
          <w:caps w:val="0"/>
        </w:rPr>
        <w:fldChar w:fldCharType="separate"/>
      </w:r>
      <w:hyperlink w:anchor="_Toc21511077" w:history="1">
        <w:r w:rsidR="005D266B" w:rsidRPr="00BB0310">
          <w:rPr>
            <w:rStyle w:val="Hyperlink"/>
            <w:noProof/>
          </w:rPr>
          <w:t>Part 11 – Aerial Work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_Toc21511077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11-1</w:t>
        </w:r>
        <w:r w:rsidR="005D266B" w:rsidRPr="00BB0310">
          <w:rPr>
            <w:noProof/>
            <w:webHidden/>
          </w:rPr>
          <w:fldChar w:fldCharType="end"/>
        </w:r>
      </w:hyperlink>
    </w:p>
    <w:p w14:paraId="3E1DBB56" w14:textId="23231FFE" w:rsidR="005D266B" w:rsidRPr="00BB0310" w:rsidRDefault="000A3CE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078" w:history="1">
        <w:r w:rsidR="005D266B" w:rsidRPr="00BB0310">
          <w:rPr>
            <w:rStyle w:val="Hyperlink"/>
            <w:noProof/>
          </w:rPr>
          <w:t>11.1</w:t>
        </w:r>
        <w:r w:rsidR="005D266B" w:rsidRPr="00BB031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5D266B" w:rsidRPr="00BB0310">
          <w:rPr>
            <w:rStyle w:val="Hyperlink"/>
            <w:noProof/>
          </w:rPr>
          <w:t>General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_Toc21511078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11-1</w:t>
        </w:r>
        <w:r w:rsidR="005D266B" w:rsidRPr="00BB0310">
          <w:rPr>
            <w:noProof/>
            <w:webHidden/>
          </w:rPr>
          <w:fldChar w:fldCharType="end"/>
        </w:r>
      </w:hyperlink>
    </w:p>
    <w:p w14:paraId="15A899BA" w14:textId="632AED60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79" w:history="1">
        <w:r w:rsidR="005D266B" w:rsidRPr="00BB0310">
          <w:rPr>
            <w:rStyle w:val="Hyperlink"/>
          </w:rPr>
          <w:t>11.1.1.1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Applicability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_Toc21511079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</w:t>
        </w:r>
        <w:r w:rsidR="005D266B" w:rsidRPr="00BB0310">
          <w:rPr>
            <w:webHidden/>
          </w:rPr>
          <w:fldChar w:fldCharType="end"/>
        </w:r>
      </w:hyperlink>
    </w:p>
    <w:p w14:paraId="001E32FD" w14:textId="5EF77A47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0" w:history="1">
        <w:r w:rsidR="005D266B" w:rsidRPr="00BB0310">
          <w:rPr>
            <w:rStyle w:val="Hyperlink"/>
          </w:rPr>
          <w:t>11.1.1.2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Definitions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_Toc21511080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</w:t>
        </w:r>
        <w:r w:rsidR="005D266B" w:rsidRPr="00BB0310">
          <w:rPr>
            <w:webHidden/>
          </w:rPr>
          <w:fldChar w:fldCharType="end"/>
        </w:r>
      </w:hyperlink>
    </w:p>
    <w:p w14:paraId="2196D327" w14:textId="5429D5CD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1" w:history="1">
        <w:r w:rsidR="005D266B" w:rsidRPr="00BB0310">
          <w:rPr>
            <w:rStyle w:val="Hyperlink"/>
          </w:rPr>
          <w:t>11.1.1.3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Abbreviations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_Toc21511081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</w:t>
        </w:r>
        <w:r w:rsidR="005D266B" w:rsidRPr="00BB0310">
          <w:rPr>
            <w:webHidden/>
          </w:rPr>
          <w:fldChar w:fldCharType="end"/>
        </w:r>
      </w:hyperlink>
    </w:p>
    <w:p w14:paraId="322F3E56" w14:textId="61C89D52" w:rsidR="005D266B" w:rsidRPr="00BB0310" w:rsidRDefault="000A3CE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082" w:history="1">
        <w:r w:rsidR="005D266B" w:rsidRPr="00BB0310">
          <w:rPr>
            <w:rStyle w:val="Hyperlink"/>
            <w:noProof/>
          </w:rPr>
          <w:t>11.2</w:t>
        </w:r>
        <w:r w:rsidR="005D266B" w:rsidRPr="00BB031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5D266B" w:rsidRPr="00BB0310">
          <w:rPr>
            <w:rStyle w:val="Hyperlink"/>
            <w:noProof/>
          </w:rPr>
          <w:t>Agricultural Aircraft Operations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_Toc21511082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11-2</w:t>
        </w:r>
        <w:r w:rsidR="005D266B" w:rsidRPr="00BB0310">
          <w:rPr>
            <w:noProof/>
            <w:webHidden/>
          </w:rPr>
          <w:fldChar w:fldCharType="end"/>
        </w:r>
      </w:hyperlink>
    </w:p>
    <w:p w14:paraId="59772FD3" w14:textId="4157985D" w:rsidR="005D266B" w:rsidRPr="00BB0310" w:rsidRDefault="000A3CE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083" w:history="1">
        <w:r w:rsidR="005D266B" w:rsidRPr="00BB0310">
          <w:rPr>
            <w:rStyle w:val="Hyperlink"/>
            <w:noProof/>
          </w:rPr>
          <w:t>11.2.1</w:t>
        </w:r>
        <w:r w:rsidR="005D266B" w:rsidRPr="00BB031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D266B" w:rsidRPr="00BB0310">
          <w:rPr>
            <w:rStyle w:val="Hyperlink"/>
            <w:noProof/>
          </w:rPr>
          <w:t>General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_Toc21511083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11-2</w:t>
        </w:r>
        <w:r w:rsidR="005D266B" w:rsidRPr="00BB0310">
          <w:rPr>
            <w:noProof/>
            <w:webHidden/>
          </w:rPr>
          <w:fldChar w:fldCharType="end"/>
        </w:r>
      </w:hyperlink>
    </w:p>
    <w:p w14:paraId="4C728F89" w14:textId="3FCA8AD5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4" w:history="1">
        <w:r w:rsidR="005D266B" w:rsidRPr="00BB0310">
          <w:rPr>
            <w:rStyle w:val="Hyperlink"/>
          </w:rPr>
          <w:t>11.2.1.1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Applicability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_Toc21511084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</w:t>
        </w:r>
        <w:r w:rsidR="005D266B" w:rsidRPr="00BB0310">
          <w:rPr>
            <w:webHidden/>
          </w:rPr>
          <w:fldChar w:fldCharType="end"/>
        </w:r>
      </w:hyperlink>
    </w:p>
    <w:p w14:paraId="61F96B76" w14:textId="1D2A9F86" w:rsidR="005D266B" w:rsidRPr="00BB0310" w:rsidRDefault="000A3CE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085" w:history="1">
        <w:r w:rsidR="005D266B" w:rsidRPr="00BB0310">
          <w:rPr>
            <w:rStyle w:val="Hyperlink"/>
            <w:noProof/>
          </w:rPr>
          <w:t>11.2.2</w:t>
        </w:r>
        <w:r w:rsidR="005D266B" w:rsidRPr="00BB031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D266B" w:rsidRPr="00BB0310">
          <w:rPr>
            <w:rStyle w:val="Hyperlink"/>
            <w:noProof/>
          </w:rPr>
          <w:t>Certification Rules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_Toc21511085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11-2</w:t>
        </w:r>
        <w:r w:rsidR="005D266B" w:rsidRPr="00BB0310">
          <w:rPr>
            <w:noProof/>
            <w:webHidden/>
          </w:rPr>
          <w:fldChar w:fldCharType="end"/>
        </w:r>
      </w:hyperlink>
    </w:p>
    <w:p w14:paraId="389C6EE6" w14:textId="33EF6098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6" w:history="1">
        <w:r w:rsidR="005D266B" w:rsidRPr="00BB0310">
          <w:rPr>
            <w:rStyle w:val="Hyperlink"/>
          </w:rPr>
          <w:t>11.2.2.1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Certificate Required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_Toc21511086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</w:t>
        </w:r>
        <w:r w:rsidR="005D266B" w:rsidRPr="00BB0310">
          <w:rPr>
            <w:webHidden/>
          </w:rPr>
          <w:fldChar w:fldCharType="end"/>
        </w:r>
      </w:hyperlink>
    </w:p>
    <w:p w14:paraId="64575002" w14:textId="71710628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7" w:history="1">
        <w:r w:rsidR="005D266B" w:rsidRPr="00BB0310">
          <w:rPr>
            <w:rStyle w:val="Hyperlink"/>
          </w:rPr>
          <w:t>11.2.2.2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Application for Certificate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_Toc21511087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11-3</w:t>
        </w:r>
        <w:r w:rsidR="005D266B" w:rsidRPr="00BB0310">
          <w:rPr>
            <w:webHidden/>
          </w:rPr>
          <w:fldChar w:fldCharType="end"/>
        </w:r>
      </w:hyperlink>
    </w:p>
    <w:p w14:paraId="04A5507F" w14:textId="796A4C04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8" w:history="1">
        <w:r w:rsidR="005D266B" w:rsidRPr="00BB0310">
          <w:rPr>
            <w:rStyle w:val="Hyperlink"/>
          </w:rPr>
          <w:t>11.2.2.3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Amendment of Certificate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_Toc21511088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11-3</w:t>
        </w:r>
        <w:r w:rsidR="005D266B" w:rsidRPr="00BB0310">
          <w:rPr>
            <w:webHidden/>
          </w:rPr>
          <w:fldChar w:fldCharType="end"/>
        </w:r>
      </w:hyperlink>
    </w:p>
    <w:p w14:paraId="550DBD9A" w14:textId="57CE23B1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89" w:history="1">
        <w:r w:rsidR="005D266B" w:rsidRPr="00BB0310">
          <w:rPr>
            <w:rStyle w:val="Hyperlink"/>
          </w:rPr>
          <w:t>11.2.2.4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Certification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_Toc21511089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11-3</w:t>
        </w:r>
        <w:r w:rsidR="005D266B" w:rsidRPr="00BB0310">
          <w:rPr>
            <w:webHidden/>
          </w:rPr>
          <w:fldChar w:fldCharType="end"/>
        </w:r>
      </w:hyperlink>
    </w:p>
    <w:p w14:paraId="0B2F8FE5" w14:textId="141EDEAF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0" w:history="1">
        <w:r w:rsidR="005D266B" w:rsidRPr="00BB0310">
          <w:rPr>
            <w:rStyle w:val="Hyperlink"/>
          </w:rPr>
          <w:t>11.2.2.5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Duration of Certificate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_Toc21511090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11-4</w:t>
        </w:r>
        <w:r w:rsidR="005D266B" w:rsidRPr="00BB0310">
          <w:rPr>
            <w:webHidden/>
          </w:rPr>
          <w:fldChar w:fldCharType="end"/>
        </w:r>
      </w:hyperlink>
    </w:p>
    <w:p w14:paraId="3AAFFA97" w14:textId="30AFCAC8" w:rsidR="005D266B" w:rsidRPr="00BB0310" w:rsidRDefault="000A3CE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091" w:history="1">
        <w:r w:rsidR="005D266B" w:rsidRPr="00BB0310">
          <w:rPr>
            <w:rStyle w:val="Hyperlink"/>
            <w:noProof/>
          </w:rPr>
          <w:t>11.2.3</w:t>
        </w:r>
        <w:r w:rsidR="005D266B" w:rsidRPr="00BB031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D266B" w:rsidRPr="00BB0310">
          <w:rPr>
            <w:rStyle w:val="Hyperlink"/>
            <w:noProof/>
          </w:rPr>
          <w:t>Operating Rules and Related Requirements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_Toc21511091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11-4</w:t>
        </w:r>
        <w:r w:rsidR="005D266B" w:rsidRPr="00BB0310">
          <w:rPr>
            <w:noProof/>
            <w:webHidden/>
          </w:rPr>
          <w:fldChar w:fldCharType="end"/>
        </w:r>
      </w:hyperlink>
    </w:p>
    <w:p w14:paraId="0C2D47C1" w14:textId="197D1A4C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2" w:history="1">
        <w:r w:rsidR="005D266B" w:rsidRPr="00BB0310">
          <w:rPr>
            <w:rStyle w:val="Hyperlink"/>
          </w:rPr>
          <w:t>11.2.3.1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Operating Rules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_Toc21511092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11-4</w:t>
        </w:r>
        <w:r w:rsidR="005D266B" w:rsidRPr="00BB0310">
          <w:rPr>
            <w:webHidden/>
          </w:rPr>
          <w:fldChar w:fldCharType="end"/>
        </w:r>
      </w:hyperlink>
    </w:p>
    <w:p w14:paraId="402662DF" w14:textId="31CA4DC6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3" w:history="1">
        <w:r w:rsidR="005D266B" w:rsidRPr="00BB0310">
          <w:rPr>
            <w:rStyle w:val="Hyperlink"/>
          </w:rPr>
          <w:t>11.2.3.2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Carrying of Certificate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_Toc21511093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11-4</w:t>
        </w:r>
        <w:r w:rsidR="005D266B" w:rsidRPr="00BB0310">
          <w:rPr>
            <w:webHidden/>
          </w:rPr>
          <w:fldChar w:fldCharType="end"/>
        </w:r>
      </w:hyperlink>
    </w:p>
    <w:p w14:paraId="1BABE1DA" w14:textId="5B577C11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4" w:history="1">
        <w:r w:rsidR="005D266B" w:rsidRPr="00BB0310">
          <w:rPr>
            <w:rStyle w:val="Hyperlink"/>
          </w:rPr>
          <w:t>11.2.3.3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Limitations on Private Agricultural Aircraft Operator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_Toc21511094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11-5</w:t>
        </w:r>
        <w:r w:rsidR="005D266B" w:rsidRPr="00BB0310">
          <w:rPr>
            <w:webHidden/>
          </w:rPr>
          <w:fldChar w:fldCharType="end"/>
        </w:r>
      </w:hyperlink>
    </w:p>
    <w:p w14:paraId="2C041DB2" w14:textId="038EB48D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5" w:history="1">
        <w:r w:rsidR="005D266B" w:rsidRPr="00BB0310">
          <w:rPr>
            <w:rStyle w:val="Hyperlink"/>
          </w:rPr>
          <w:t>11.2.3.4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Manner of Dispensing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_Toc21511095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11-5</w:t>
        </w:r>
        <w:r w:rsidR="005D266B" w:rsidRPr="00BB0310">
          <w:rPr>
            <w:webHidden/>
          </w:rPr>
          <w:fldChar w:fldCharType="end"/>
        </w:r>
      </w:hyperlink>
    </w:p>
    <w:p w14:paraId="34F403AA" w14:textId="24848408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6" w:history="1">
        <w:r w:rsidR="005D266B" w:rsidRPr="00BB0310">
          <w:rPr>
            <w:rStyle w:val="Hyperlink"/>
          </w:rPr>
          <w:t>11.2.3.5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Economic Poison Dispensing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_Toc21511096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11-5</w:t>
        </w:r>
        <w:r w:rsidR="005D266B" w:rsidRPr="00BB0310">
          <w:rPr>
            <w:webHidden/>
          </w:rPr>
          <w:fldChar w:fldCharType="end"/>
        </w:r>
      </w:hyperlink>
    </w:p>
    <w:p w14:paraId="103D6DF9" w14:textId="05ADBAD6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7" w:history="1">
        <w:r w:rsidR="005D266B" w:rsidRPr="00BB0310">
          <w:rPr>
            <w:rStyle w:val="Hyperlink"/>
          </w:rPr>
          <w:t>11.2.3.6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Personnel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_Toc21511097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11-5</w:t>
        </w:r>
        <w:r w:rsidR="005D266B" w:rsidRPr="00BB0310">
          <w:rPr>
            <w:webHidden/>
          </w:rPr>
          <w:fldChar w:fldCharType="end"/>
        </w:r>
      </w:hyperlink>
    </w:p>
    <w:p w14:paraId="1FB09B70" w14:textId="69321904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8" w:history="1">
        <w:r w:rsidR="005D266B" w:rsidRPr="00BB0310">
          <w:rPr>
            <w:rStyle w:val="Hyperlink"/>
          </w:rPr>
          <w:t>11.2.3.7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Operations in Controlled Airspace Designated for an Aerodrome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_Toc21511098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11-6</w:t>
        </w:r>
        <w:r w:rsidR="005D266B" w:rsidRPr="00BB0310">
          <w:rPr>
            <w:webHidden/>
          </w:rPr>
          <w:fldChar w:fldCharType="end"/>
        </w:r>
      </w:hyperlink>
    </w:p>
    <w:p w14:paraId="5547D115" w14:textId="0645CCEC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099" w:history="1">
        <w:r w:rsidR="005D266B" w:rsidRPr="00BB0310">
          <w:rPr>
            <w:rStyle w:val="Hyperlink"/>
          </w:rPr>
          <w:t>11.2.3.8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Operation Over Congested Areas: General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_Toc21511099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11-6</w:t>
        </w:r>
        <w:r w:rsidR="005D266B" w:rsidRPr="00BB0310">
          <w:rPr>
            <w:webHidden/>
          </w:rPr>
          <w:fldChar w:fldCharType="end"/>
        </w:r>
      </w:hyperlink>
    </w:p>
    <w:p w14:paraId="3F2CF1B7" w14:textId="10D803ED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0" w:history="1">
        <w:r w:rsidR="005D266B" w:rsidRPr="00BB0310">
          <w:rPr>
            <w:rStyle w:val="Hyperlink"/>
          </w:rPr>
          <w:t>11.2.3.9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Operation Over Congested Areas: Pilots and Aircraft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_Toc21511100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11-7</w:t>
        </w:r>
        <w:r w:rsidR="005D266B" w:rsidRPr="00BB0310">
          <w:rPr>
            <w:webHidden/>
          </w:rPr>
          <w:fldChar w:fldCharType="end"/>
        </w:r>
      </w:hyperlink>
    </w:p>
    <w:p w14:paraId="3A41C037" w14:textId="0DACB886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1" w:history="1">
        <w:r w:rsidR="005D266B" w:rsidRPr="00BB0310">
          <w:rPr>
            <w:rStyle w:val="Hyperlink"/>
          </w:rPr>
          <w:t>11.2.3.10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Availability of Certificate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_Toc21511101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11-8</w:t>
        </w:r>
        <w:r w:rsidR="005D266B" w:rsidRPr="00BB0310">
          <w:rPr>
            <w:webHidden/>
          </w:rPr>
          <w:fldChar w:fldCharType="end"/>
        </w:r>
      </w:hyperlink>
    </w:p>
    <w:p w14:paraId="0777C371" w14:textId="08EC076B" w:rsidR="005D266B" w:rsidRPr="00BB0310" w:rsidRDefault="000A3CE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02" w:history="1">
        <w:r w:rsidR="005D266B" w:rsidRPr="00BB0310">
          <w:rPr>
            <w:rStyle w:val="Hyperlink"/>
            <w:noProof/>
          </w:rPr>
          <w:t>11.2.4</w:t>
        </w:r>
        <w:r w:rsidR="005D266B" w:rsidRPr="00BB031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D266B" w:rsidRPr="00BB0310">
          <w:rPr>
            <w:rStyle w:val="Hyperlink"/>
            <w:noProof/>
          </w:rPr>
          <w:t>Records and Reports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_Toc21511102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11-8</w:t>
        </w:r>
        <w:r w:rsidR="005D266B" w:rsidRPr="00BB0310">
          <w:rPr>
            <w:noProof/>
            <w:webHidden/>
          </w:rPr>
          <w:fldChar w:fldCharType="end"/>
        </w:r>
      </w:hyperlink>
    </w:p>
    <w:p w14:paraId="18918824" w14:textId="2DB59956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3" w:history="1">
        <w:r w:rsidR="005D266B" w:rsidRPr="00BB0310">
          <w:rPr>
            <w:rStyle w:val="Hyperlink"/>
          </w:rPr>
          <w:t>11.2.4.1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Records: Commercial Agricultural Aircraft Operator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_Toc21511103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11-8</w:t>
        </w:r>
        <w:r w:rsidR="005D266B" w:rsidRPr="00BB0310">
          <w:rPr>
            <w:webHidden/>
          </w:rPr>
          <w:fldChar w:fldCharType="end"/>
        </w:r>
      </w:hyperlink>
    </w:p>
    <w:p w14:paraId="22208880" w14:textId="56D53835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4" w:history="1">
        <w:r w:rsidR="005D266B" w:rsidRPr="00BB0310">
          <w:rPr>
            <w:rStyle w:val="Hyperlink"/>
          </w:rPr>
          <w:t>11.2.4.2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Change of Address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_Toc21511104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11-8</w:t>
        </w:r>
        <w:r w:rsidR="005D266B" w:rsidRPr="00BB0310">
          <w:rPr>
            <w:webHidden/>
          </w:rPr>
          <w:fldChar w:fldCharType="end"/>
        </w:r>
      </w:hyperlink>
    </w:p>
    <w:p w14:paraId="55214B8C" w14:textId="738B4CE3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5" w:history="1">
        <w:r w:rsidR="005D266B" w:rsidRPr="00BB0310">
          <w:rPr>
            <w:rStyle w:val="Hyperlink"/>
          </w:rPr>
          <w:t>11.2.4.3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Termination of Operations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_Toc21511105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11-8</w:t>
        </w:r>
        <w:r w:rsidR="005D266B" w:rsidRPr="00BB0310">
          <w:rPr>
            <w:webHidden/>
          </w:rPr>
          <w:fldChar w:fldCharType="end"/>
        </w:r>
      </w:hyperlink>
    </w:p>
    <w:p w14:paraId="795C2AC6" w14:textId="0D6217D3" w:rsidR="005D266B" w:rsidRPr="00BB0310" w:rsidRDefault="000A3CE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06" w:history="1">
        <w:r w:rsidR="005D266B" w:rsidRPr="00BB0310">
          <w:rPr>
            <w:rStyle w:val="Hyperlink"/>
            <w:noProof/>
          </w:rPr>
          <w:t>11.3</w:t>
        </w:r>
        <w:r w:rsidR="005D266B" w:rsidRPr="00BB031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5D266B" w:rsidRPr="00BB0310">
          <w:rPr>
            <w:rStyle w:val="Hyperlink"/>
            <w:noProof/>
          </w:rPr>
          <w:t>Rotorcraft External-Load Operations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_Toc21511106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11-9</w:t>
        </w:r>
        <w:r w:rsidR="005D266B" w:rsidRPr="00BB0310">
          <w:rPr>
            <w:noProof/>
            <w:webHidden/>
          </w:rPr>
          <w:fldChar w:fldCharType="end"/>
        </w:r>
      </w:hyperlink>
    </w:p>
    <w:p w14:paraId="5FE1E3DD" w14:textId="478358D0" w:rsidR="005D266B" w:rsidRPr="00BB0310" w:rsidRDefault="000A3CE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07" w:history="1">
        <w:r w:rsidR="005D266B" w:rsidRPr="00BB0310">
          <w:rPr>
            <w:rStyle w:val="Hyperlink"/>
            <w:noProof/>
          </w:rPr>
          <w:t>11.3.1</w:t>
        </w:r>
        <w:r w:rsidR="005D266B" w:rsidRPr="00BB031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D266B" w:rsidRPr="00BB0310">
          <w:rPr>
            <w:rStyle w:val="Hyperlink"/>
            <w:noProof/>
          </w:rPr>
          <w:t>General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_Toc21511107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11-9</w:t>
        </w:r>
        <w:r w:rsidR="005D266B" w:rsidRPr="00BB0310">
          <w:rPr>
            <w:noProof/>
            <w:webHidden/>
          </w:rPr>
          <w:fldChar w:fldCharType="end"/>
        </w:r>
      </w:hyperlink>
    </w:p>
    <w:p w14:paraId="77EF91E3" w14:textId="1D75B8D9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08" w:history="1">
        <w:r w:rsidR="005D266B" w:rsidRPr="00BB0310">
          <w:rPr>
            <w:rStyle w:val="Hyperlink"/>
          </w:rPr>
          <w:t>11.3.1.1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Applicability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_Toc21511108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11-9</w:t>
        </w:r>
        <w:r w:rsidR="005D266B" w:rsidRPr="00BB0310">
          <w:rPr>
            <w:webHidden/>
          </w:rPr>
          <w:fldChar w:fldCharType="end"/>
        </w:r>
      </w:hyperlink>
    </w:p>
    <w:p w14:paraId="3CBCB44A" w14:textId="0251C06C" w:rsidR="005D266B" w:rsidRPr="00BB0310" w:rsidRDefault="000A3CE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09" w:history="1">
        <w:r w:rsidR="005D266B" w:rsidRPr="00BB0310">
          <w:rPr>
            <w:rStyle w:val="Hyperlink"/>
            <w:noProof/>
          </w:rPr>
          <w:t>11.3.2</w:t>
        </w:r>
        <w:r w:rsidR="005D266B" w:rsidRPr="00BB031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D266B" w:rsidRPr="00BB0310">
          <w:rPr>
            <w:rStyle w:val="Hyperlink"/>
            <w:noProof/>
          </w:rPr>
          <w:t>Certification Rules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_Toc21511109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11-9</w:t>
        </w:r>
        <w:r w:rsidR="005D266B" w:rsidRPr="00BB0310">
          <w:rPr>
            <w:noProof/>
            <w:webHidden/>
          </w:rPr>
          <w:fldChar w:fldCharType="end"/>
        </w:r>
      </w:hyperlink>
    </w:p>
    <w:p w14:paraId="2E5D5A6B" w14:textId="5470E239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0" w:history="1">
        <w:r w:rsidR="005D266B" w:rsidRPr="00BB0310">
          <w:rPr>
            <w:rStyle w:val="Hyperlink"/>
          </w:rPr>
          <w:t>11.3.2.1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Certificate Required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_Toc21511110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11-9</w:t>
        </w:r>
        <w:r w:rsidR="005D266B" w:rsidRPr="00BB0310">
          <w:rPr>
            <w:webHidden/>
          </w:rPr>
          <w:fldChar w:fldCharType="end"/>
        </w:r>
      </w:hyperlink>
    </w:p>
    <w:p w14:paraId="4E62850D" w14:textId="0CA94842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1" w:history="1">
        <w:r w:rsidR="005D266B" w:rsidRPr="00BB0310">
          <w:rPr>
            <w:rStyle w:val="Hyperlink"/>
          </w:rPr>
          <w:t>11.3.2.2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Duration of Certificate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_Toc21511111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11-9</w:t>
        </w:r>
        <w:r w:rsidR="005D266B" w:rsidRPr="00BB0310">
          <w:rPr>
            <w:webHidden/>
          </w:rPr>
          <w:fldChar w:fldCharType="end"/>
        </w:r>
      </w:hyperlink>
    </w:p>
    <w:p w14:paraId="349716D2" w14:textId="06EFAF2D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2" w:history="1">
        <w:r w:rsidR="005D266B" w:rsidRPr="00BB0310">
          <w:rPr>
            <w:rStyle w:val="Hyperlink"/>
          </w:rPr>
          <w:t>11.3.2.3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Application for Certificate Issuance or Renewal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_Toc21511112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11-9</w:t>
        </w:r>
        <w:r w:rsidR="005D266B" w:rsidRPr="00BB0310">
          <w:rPr>
            <w:webHidden/>
          </w:rPr>
          <w:fldChar w:fldCharType="end"/>
        </w:r>
      </w:hyperlink>
    </w:p>
    <w:p w14:paraId="23533AA0" w14:textId="79D94778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3" w:history="1">
        <w:r w:rsidR="005D266B" w:rsidRPr="00BB0310">
          <w:rPr>
            <w:rStyle w:val="Hyperlink"/>
          </w:rPr>
          <w:t>11.3.2.4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Certification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_Toc21511113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11-9</w:t>
        </w:r>
        <w:r w:rsidR="005D266B" w:rsidRPr="00BB0310">
          <w:rPr>
            <w:webHidden/>
          </w:rPr>
          <w:fldChar w:fldCharType="end"/>
        </w:r>
      </w:hyperlink>
    </w:p>
    <w:p w14:paraId="4AFCD8C7" w14:textId="1B7283B1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4" w:history="1">
        <w:r w:rsidR="005D266B" w:rsidRPr="00BB0310">
          <w:rPr>
            <w:rStyle w:val="Hyperlink"/>
          </w:rPr>
          <w:t>11.3.2.5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Rotorcraft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_Toc21511114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11-10</w:t>
        </w:r>
        <w:r w:rsidR="005D266B" w:rsidRPr="00BB0310">
          <w:rPr>
            <w:webHidden/>
          </w:rPr>
          <w:fldChar w:fldCharType="end"/>
        </w:r>
      </w:hyperlink>
    </w:p>
    <w:p w14:paraId="61151D29" w14:textId="59179E47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5" w:history="1">
        <w:r w:rsidR="005D266B" w:rsidRPr="00BB0310">
          <w:rPr>
            <w:rStyle w:val="Hyperlink"/>
          </w:rPr>
          <w:t>11.3.2.6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Personnel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_Toc21511115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11-10</w:t>
        </w:r>
        <w:r w:rsidR="005D266B" w:rsidRPr="00BB0310">
          <w:rPr>
            <w:webHidden/>
          </w:rPr>
          <w:fldChar w:fldCharType="end"/>
        </w:r>
      </w:hyperlink>
    </w:p>
    <w:p w14:paraId="020CAA0E" w14:textId="56EEE6E3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6" w:history="1">
        <w:r w:rsidR="005D266B" w:rsidRPr="00BB0310">
          <w:rPr>
            <w:rStyle w:val="Hyperlink"/>
          </w:rPr>
          <w:t>11.3.2.7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Amendment of Certificate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_Toc21511116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11-10</w:t>
        </w:r>
        <w:r w:rsidR="005D266B" w:rsidRPr="00BB0310">
          <w:rPr>
            <w:webHidden/>
          </w:rPr>
          <w:fldChar w:fldCharType="end"/>
        </w:r>
      </w:hyperlink>
    </w:p>
    <w:p w14:paraId="3AE48DBD" w14:textId="234C1396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7" w:history="1">
        <w:r w:rsidR="005D266B" w:rsidRPr="00BB0310">
          <w:rPr>
            <w:rStyle w:val="Hyperlink"/>
          </w:rPr>
          <w:t>11.3.2.8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Availability, Transfer, and Surrender of Certificate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_Toc21511117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11-10</w:t>
        </w:r>
        <w:r w:rsidR="005D266B" w:rsidRPr="00BB0310">
          <w:rPr>
            <w:webHidden/>
          </w:rPr>
          <w:fldChar w:fldCharType="end"/>
        </w:r>
      </w:hyperlink>
    </w:p>
    <w:p w14:paraId="6D1E5D68" w14:textId="739D2BD1" w:rsidR="005D266B" w:rsidRPr="00BB0310" w:rsidRDefault="000A3CE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18" w:history="1">
        <w:r w:rsidR="005D266B" w:rsidRPr="00BB0310">
          <w:rPr>
            <w:rStyle w:val="Hyperlink"/>
            <w:noProof/>
          </w:rPr>
          <w:t>11.3.3</w:t>
        </w:r>
        <w:r w:rsidR="005D266B" w:rsidRPr="00BB031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D266B" w:rsidRPr="00BB0310">
          <w:rPr>
            <w:rStyle w:val="Hyperlink"/>
            <w:noProof/>
          </w:rPr>
          <w:t>Operating Rules and Related Requirements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_Toc21511118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11-11</w:t>
        </w:r>
        <w:r w:rsidR="005D266B" w:rsidRPr="00BB0310">
          <w:rPr>
            <w:noProof/>
            <w:webHidden/>
          </w:rPr>
          <w:fldChar w:fldCharType="end"/>
        </w:r>
      </w:hyperlink>
    </w:p>
    <w:p w14:paraId="40F25624" w14:textId="7F99A0A6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19" w:history="1">
        <w:r w:rsidR="005D266B" w:rsidRPr="00BB0310">
          <w:rPr>
            <w:rStyle w:val="Hyperlink"/>
          </w:rPr>
          <w:t>11.3.3.1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Operating Rules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_Toc21511119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11-11</w:t>
        </w:r>
        <w:r w:rsidR="005D266B" w:rsidRPr="00BB0310">
          <w:rPr>
            <w:webHidden/>
          </w:rPr>
          <w:fldChar w:fldCharType="end"/>
        </w:r>
      </w:hyperlink>
    </w:p>
    <w:p w14:paraId="2BDF8A8E" w14:textId="549C7DBE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0" w:history="1">
        <w:r w:rsidR="005D266B" w:rsidRPr="00BB0310">
          <w:rPr>
            <w:rStyle w:val="Hyperlink"/>
          </w:rPr>
          <w:t>11.3.3.2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Carriage of Persons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_Toc21511120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11-12</w:t>
        </w:r>
        <w:r w:rsidR="005D266B" w:rsidRPr="00BB0310">
          <w:rPr>
            <w:webHidden/>
          </w:rPr>
          <w:fldChar w:fldCharType="end"/>
        </w:r>
      </w:hyperlink>
    </w:p>
    <w:p w14:paraId="39D33D82" w14:textId="5E36260E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1" w:history="1">
        <w:r w:rsidR="005D266B" w:rsidRPr="00BB0310">
          <w:rPr>
            <w:rStyle w:val="Hyperlink"/>
          </w:rPr>
          <w:t>11.3.3.3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Crew Member Training, Currency, and Testing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_Toc21511121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11-12</w:t>
        </w:r>
        <w:r w:rsidR="005D266B" w:rsidRPr="00BB0310">
          <w:rPr>
            <w:webHidden/>
          </w:rPr>
          <w:fldChar w:fldCharType="end"/>
        </w:r>
      </w:hyperlink>
    </w:p>
    <w:p w14:paraId="77EB687C" w14:textId="3ED2C933" w:rsidR="005D266B" w:rsidRPr="00BB0310" w:rsidRDefault="000A3CE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22" w:history="1">
        <w:r w:rsidR="005D266B" w:rsidRPr="00BB0310">
          <w:rPr>
            <w:rStyle w:val="Hyperlink"/>
            <w:noProof/>
          </w:rPr>
          <w:t>11.3.4</w:t>
        </w:r>
        <w:r w:rsidR="005D266B" w:rsidRPr="00BB031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D266B" w:rsidRPr="00BB0310">
          <w:rPr>
            <w:rStyle w:val="Hyperlink"/>
            <w:noProof/>
          </w:rPr>
          <w:t>Airworthiness Requirements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_Toc21511122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11-12</w:t>
        </w:r>
        <w:r w:rsidR="005D266B" w:rsidRPr="00BB0310">
          <w:rPr>
            <w:noProof/>
            <w:webHidden/>
          </w:rPr>
          <w:fldChar w:fldCharType="end"/>
        </w:r>
      </w:hyperlink>
    </w:p>
    <w:p w14:paraId="1D144919" w14:textId="7FE758CE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3" w:history="1">
        <w:r w:rsidR="005D266B" w:rsidRPr="00BB0310">
          <w:rPr>
            <w:rStyle w:val="Hyperlink"/>
          </w:rPr>
          <w:t>11.3.4.1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Flight Characteristics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_Toc21511123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11-12</w:t>
        </w:r>
        <w:r w:rsidR="005D266B" w:rsidRPr="00BB0310">
          <w:rPr>
            <w:webHidden/>
          </w:rPr>
          <w:fldChar w:fldCharType="end"/>
        </w:r>
      </w:hyperlink>
    </w:p>
    <w:p w14:paraId="2E44F4DD" w14:textId="073F264F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4" w:history="1">
        <w:r w:rsidR="005D266B" w:rsidRPr="00BB0310">
          <w:rPr>
            <w:rStyle w:val="Hyperlink"/>
          </w:rPr>
          <w:t>11.3.4.2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Structures and Design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_Toc21511124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11-13</w:t>
        </w:r>
        <w:r w:rsidR="005D266B" w:rsidRPr="00BB0310">
          <w:rPr>
            <w:webHidden/>
          </w:rPr>
          <w:fldChar w:fldCharType="end"/>
        </w:r>
      </w:hyperlink>
    </w:p>
    <w:p w14:paraId="26727F47" w14:textId="39D9C70C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5" w:history="1">
        <w:r w:rsidR="005D266B" w:rsidRPr="00BB0310">
          <w:rPr>
            <w:rStyle w:val="Hyperlink"/>
          </w:rPr>
          <w:t>11.3.4.3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Operating Limitations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_Toc21511125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11-13</w:t>
        </w:r>
        <w:r w:rsidR="005D266B" w:rsidRPr="00BB0310">
          <w:rPr>
            <w:webHidden/>
          </w:rPr>
          <w:fldChar w:fldCharType="end"/>
        </w:r>
      </w:hyperlink>
    </w:p>
    <w:p w14:paraId="11899B17" w14:textId="1E3A1D2A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6" w:history="1">
        <w:r w:rsidR="005D266B" w:rsidRPr="00BB0310">
          <w:rPr>
            <w:rStyle w:val="Hyperlink"/>
          </w:rPr>
          <w:t>11.3.4.4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Rotorcraft-Load Combination Flight Manual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_Toc21511126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11-14</w:t>
        </w:r>
        <w:r w:rsidR="005D266B" w:rsidRPr="00BB0310">
          <w:rPr>
            <w:webHidden/>
          </w:rPr>
          <w:fldChar w:fldCharType="end"/>
        </w:r>
      </w:hyperlink>
    </w:p>
    <w:p w14:paraId="670F8217" w14:textId="46BDB720" w:rsidR="005D266B" w:rsidRPr="00BB0310" w:rsidRDefault="000A3CE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11127" w:history="1">
        <w:r w:rsidR="005D266B" w:rsidRPr="00BB0310">
          <w:rPr>
            <w:rStyle w:val="Hyperlink"/>
            <w:noProof/>
          </w:rPr>
          <w:t>11.3.5</w:t>
        </w:r>
        <w:r w:rsidR="005D266B" w:rsidRPr="00BB031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D266B" w:rsidRPr="00BB0310">
          <w:rPr>
            <w:rStyle w:val="Hyperlink"/>
            <w:noProof/>
          </w:rPr>
          <w:t>Markings and Placards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_Toc21511127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11-14</w:t>
        </w:r>
        <w:r w:rsidR="005D266B" w:rsidRPr="00BB0310">
          <w:rPr>
            <w:noProof/>
            <w:webHidden/>
          </w:rPr>
          <w:fldChar w:fldCharType="end"/>
        </w:r>
      </w:hyperlink>
    </w:p>
    <w:p w14:paraId="58FEAA29" w14:textId="3F0AC275" w:rsidR="005D266B" w:rsidRPr="00BB0310" w:rsidRDefault="000A3CE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28" w:history="1">
        <w:r w:rsidR="005D266B" w:rsidRPr="00BB0310">
          <w:rPr>
            <w:rStyle w:val="Hyperlink"/>
            <w:noProof/>
          </w:rPr>
          <w:t>11.4</w:t>
        </w:r>
        <w:r w:rsidR="005D266B" w:rsidRPr="00BB031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5D266B" w:rsidRPr="00BB0310">
          <w:rPr>
            <w:rStyle w:val="Hyperlink"/>
            <w:noProof/>
          </w:rPr>
          <w:t>Glider Towing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_Toc21511128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11-15</w:t>
        </w:r>
        <w:r w:rsidR="005D266B" w:rsidRPr="00BB0310">
          <w:rPr>
            <w:noProof/>
            <w:webHidden/>
          </w:rPr>
          <w:fldChar w:fldCharType="end"/>
        </w:r>
      </w:hyperlink>
    </w:p>
    <w:p w14:paraId="3CD2BFC3" w14:textId="246E4AB1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29" w:history="1">
        <w:r w:rsidR="005D266B" w:rsidRPr="00BB0310">
          <w:rPr>
            <w:rStyle w:val="Hyperlink"/>
          </w:rPr>
          <w:t>11.4.1.1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Applicability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_Toc21511129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11-15</w:t>
        </w:r>
        <w:r w:rsidR="005D266B" w:rsidRPr="00BB0310">
          <w:rPr>
            <w:webHidden/>
          </w:rPr>
          <w:fldChar w:fldCharType="end"/>
        </w:r>
      </w:hyperlink>
    </w:p>
    <w:p w14:paraId="7C135FA6" w14:textId="2FF321C4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0" w:history="1">
        <w:r w:rsidR="005D266B" w:rsidRPr="00BB0310">
          <w:rPr>
            <w:rStyle w:val="Hyperlink"/>
          </w:rPr>
          <w:t>11.4.1.2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Certificate of Waiver or Equivalent Authorisation Required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_Toc21511130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11-15</w:t>
        </w:r>
        <w:r w:rsidR="005D266B" w:rsidRPr="00BB0310">
          <w:rPr>
            <w:webHidden/>
          </w:rPr>
          <w:fldChar w:fldCharType="end"/>
        </w:r>
      </w:hyperlink>
    </w:p>
    <w:p w14:paraId="0E494BE8" w14:textId="3B315A94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1" w:history="1">
        <w:r w:rsidR="005D266B" w:rsidRPr="00BB0310">
          <w:rPr>
            <w:rStyle w:val="Hyperlink"/>
          </w:rPr>
          <w:t>11.4.1.3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Aircraft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_Toc21511131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11-15</w:t>
        </w:r>
        <w:r w:rsidR="005D266B" w:rsidRPr="00BB0310">
          <w:rPr>
            <w:webHidden/>
          </w:rPr>
          <w:fldChar w:fldCharType="end"/>
        </w:r>
      </w:hyperlink>
    </w:p>
    <w:p w14:paraId="2CF1CCA3" w14:textId="0B1205DA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2" w:history="1">
        <w:r w:rsidR="005D266B" w:rsidRPr="00BB0310">
          <w:rPr>
            <w:rStyle w:val="Hyperlink"/>
          </w:rPr>
          <w:t>11.4.1.4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Experience and Training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_Toc21511132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11-15</w:t>
        </w:r>
        <w:r w:rsidR="005D266B" w:rsidRPr="00BB0310">
          <w:rPr>
            <w:webHidden/>
          </w:rPr>
          <w:fldChar w:fldCharType="end"/>
        </w:r>
      </w:hyperlink>
    </w:p>
    <w:p w14:paraId="53445C62" w14:textId="29765529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3" w:history="1">
        <w:r w:rsidR="005D266B" w:rsidRPr="00BB0310">
          <w:rPr>
            <w:rStyle w:val="Hyperlink"/>
          </w:rPr>
          <w:t>11.4.1.5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Operating Rules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_Toc21511133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11-16</w:t>
        </w:r>
        <w:r w:rsidR="005D266B" w:rsidRPr="00BB0310">
          <w:rPr>
            <w:webHidden/>
          </w:rPr>
          <w:fldChar w:fldCharType="end"/>
        </w:r>
      </w:hyperlink>
    </w:p>
    <w:p w14:paraId="00990D46" w14:textId="42F9F599" w:rsidR="005D266B" w:rsidRPr="00BB0310" w:rsidRDefault="000A3CE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34" w:history="1">
        <w:r w:rsidR="005D266B" w:rsidRPr="00BB0310">
          <w:rPr>
            <w:rStyle w:val="Hyperlink"/>
            <w:noProof/>
          </w:rPr>
          <w:t>11.5</w:t>
        </w:r>
        <w:r w:rsidR="005D266B" w:rsidRPr="00BB031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5D266B" w:rsidRPr="00BB0310">
          <w:rPr>
            <w:rStyle w:val="Hyperlink"/>
            <w:noProof/>
          </w:rPr>
          <w:t>Banner Towing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_Toc21511134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11-17</w:t>
        </w:r>
        <w:r w:rsidR="005D266B" w:rsidRPr="00BB0310">
          <w:rPr>
            <w:noProof/>
            <w:webHidden/>
          </w:rPr>
          <w:fldChar w:fldCharType="end"/>
        </w:r>
      </w:hyperlink>
    </w:p>
    <w:p w14:paraId="0A9ED89A" w14:textId="5EC89B3E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5" w:history="1">
        <w:r w:rsidR="005D266B" w:rsidRPr="00BB0310">
          <w:rPr>
            <w:rStyle w:val="Hyperlink"/>
          </w:rPr>
          <w:t>11.5.1.1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Applicability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_Toc21511135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11-17</w:t>
        </w:r>
        <w:r w:rsidR="005D266B" w:rsidRPr="00BB0310">
          <w:rPr>
            <w:webHidden/>
          </w:rPr>
          <w:fldChar w:fldCharType="end"/>
        </w:r>
      </w:hyperlink>
    </w:p>
    <w:p w14:paraId="0AE838D5" w14:textId="064F08BD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6" w:history="1">
        <w:r w:rsidR="005D266B" w:rsidRPr="00BB0310">
          <w:rPr>
            <w:rStyle w:val="Hyperlink"/>
          </w:rPr>
          <w:t>11.5.1.2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Certificate of Waiver or Equivalent Authorisation Required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_Toc21511136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11-17</w:t>
        </w:r>
        <w:r w:rsidR="005D266B" w:rsidRPr="00BB0310">
          <w:rPr>
            <w:webHidden/>
          </w:rPr>
          <w:fldChar w:fldCharType="end"/>
        </w:r>
      </w:hyperlink>
    </w:p>
    <w:p w14:paraId="09D8FACB" w14:textId="73EA4288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7" w:history="1">
        <w:r w:rsidR="005D266B" w:rsidRPr="00BB0310">
          <w:rPr>
            <w:rStyle w:val="Hyperlink"/>
          </w:rPr>
          <w:t>11.5.1.3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Aircraft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_Toc21511137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11-17</w:t>
        </w:r>
        <w:r w:rsidR="005D266B" w:rsidRPr="00BB0310">
          <w:rPr>
            <w:webHidden/>
          </w:rPr>
          <w:fldChar w:fldCharType="end"/>
        </w:r>
      </w:hyperlink>
    </w:p>
    <w:p w14:paraId="6419EA70" w14:textId="608A531D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8" w:history="1">
        <w:r w:rsidR="005D266B" w:rsidRPr="00BB0310">
          <w:rPr>
            <w:rStyle w:val="Hyperlink"/>
          </w:rPr>
          <w:t>11.5.1.4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Experience and Training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_Toc21511138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11-17</w:t>
        </w:r>
        <w:r w:rsidR="005D266B" w:rsidRPr="00BB0310">
          <w:rPr>
            <w:webHidden/>
          </w:rPr>
          <w:fldChar w:fldCharType="end"/>
        </w:r>
      </w:hyperlink>
    </w:p>
    <w:p w14:paraId="5143C515" w14:textId="7CD3FC1D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39" w:history="1">
        <w:r w:rsidR="005D266B" w:rsidRPr="00BB0310">
          <w:rPr>
            <w:rStyle w:val="Hyperlink"/>
          </w:rPr>
          <w:t>11.5.1.5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Operating Rules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_Toc21511139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11-17</w:t>
        </w:r>
        <w:r w:rsidR="005D266B" w:rsidRPr="00BB0310">
          <w:rPr>
            <w:webHidden/>
          </w:rPr>
          <w:fldChar w:fldCharType="end"/>
        </w:r>
      </w:hyperlink>
    </w:p>
    <w:p w14:paraId="2FEC987D" w14:textId="1862CF75" w:rsidR="005D266B" w:rsidRPr="00BB0310" w:rsidRDefault="000A3CE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40" w:history="1">
        <w:r w:rsidR="005D266B" w:rsidRPr="00BB0310">
          <w:rPr>
            <w:rStyle w:val="Hyperlink"/>
            <w:noProof/>
          </w:rPr>
          <w:t>11.6</w:t>
        </w:r>
        <w:r w:rsidR="005D266B" w:rsidRPr="00BB031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5D266B" w:rsidRPr="00BB0310">
          <w:rPr>
            <w:rStyle w:val="Hyperlink"/>
            <w:noProof/>
          </w:rPr>
          <w:t>Motion Picture And Television Filming Operations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_Toc21511140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11-18</w:t>
        </w:r>
        <w:r w:rsidR="005D266B" w:rsidRPr="00BB0310">
          <w:rPr>
            <w:noProof/>
            <w:webHidden/>
          </w:rPr>
          <w:fldChar w:fldCharType="end"/>
        </w:r>
      </w:hyperlink>
    </w:p>
    <w:p w14:paraId="22A2AF6E" w14:textId="60FD37FD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1" w:history="1">
        <w:r w:rsidR="005D266B" w:rsidRPr="00BB0310">
          <w:rPr>
            <w:rStyle w:val="Hyperlink"/>
          </w:rPr>
          <w:t>11.6.1.1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Applicability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_Toc21511141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11-18</w:t>
        </w:r>
        <w:r w:rsidR="005D266B" w:rsidRPr="00BB0310">
          <w:rPr>
            <w:webHidden/>
          </w:rPr>
          <w:fldChar w:fldCharType="end"/>
        </w:r>
      </w:hyperlink>
    </w:p>
    <w:p w14:paraId="5630D564" w14:textId="507DA1F9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2" w:history="1">
        <w:r w:rsidR="005D266B" w:rsidRPr="00BB0310">
          <w:rPr>
            <w:rStyle w:val="Hyperlink"/>
          </w:rPr>
          <w:t>11.6.1.2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Certificate of Waiver or Equivalent Authorisation Required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_Toc21511142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11-18</w:t>
        </w:r>
        <w:r w:rsidR="005D266B" w:rsidRPr="00BB0310">
          <w:rPr>
            <w:webHidden/>
          </w:rPr>
          <w:fldChar w:fldCharType="end"/>
        </w:r>
      </w:hyperlink>
    </w:p>
    <w:p w14:paraId="2A7753A4" w14:textId="60064F2E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3" w:history="1">
        <w:r w:rsidR="005D266B" w:rsidRPr="00BB0310">
          <w:rPr>
            <w:rStyle w:val="Hyperlink"/>
          </w:rPr>
          <w:t>11.6.1.3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Aircraft Requirement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_Toc21511143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11-18</w:t>
        </w:r>
        <w:r w:rsidR="005D266B" w:rsidRPr="00BB0310">
          <w:rPr>
            <w:webHidden/>
          </w:rPr>
          <w:fldChar w:fldCharType="end"/>
        </w:r>
      </w:hyperlink>
    </w:p>
    <w:p w14:paraId="3ED08D26" w14:textId="1ABA4A2C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4" w:history="1">
        <w:r w:rsidR="005D266B" w:rsidRPr="00BB0310">
          <w:rPr>
            <w:rStyle w:val="Hyperlink"/>
          </w:rPr>
          <w:t>11.6.1.4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Experience and Training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_Toc21511144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11-18</w:t>
        </w:r>
        <w:r w:rsidR="005D266B" w:rsidRPr="00BB0310">
          <w:rPr>
            <w:webHidden/>
          </w:rPr>
          <w:fldChar w:fldCharType="end"/>
        </w:r>
      </w:hyperlink>
    </w:p>
    <w:p w14:paraId="61C3CB16" w14:textId="4D52EDF8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5" w:history="1">
        <w:r w:rsidR="005D266B" w:rsidRPr="00BB0310">
          <w:rPr>
            <w:rStyle w:val="Hyperlink"/>
          </w:rPr>
          <w:t>11.6.1.5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Operating Rules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_Toc21511145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11-19</w:t>
        </w:r>
        <w:r w:rsidR="005D266B" w:rsidRPr="00BB0310">
          <w:rPr>
            <w:webHidden/>
          </w:rPr>
          <w:fldChar w:fldCharType="end"/>
        </w:r>
      </w:hyperlink>
    </w:p>
    <w:p w14:paraId="2F52F47E" w14:textId="0546911D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6" w:history="1">
        <w:r w:rsidR="005D266B" w:rsidRPr="00BB0310">
          <w:rPr>
            <w:rStyle w:val="Hyperlink"/>
          </w:rPr>
          <w:t>11.6.1.6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Contents of a Motion Picture and Television Operations Manual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_Toc21511146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11-19</w:t>
        </w:r>
        <w:r w:rsidR="005D266B" w:rsidRPr="00BB0310">
          <w:rPr>
            <w:webHidden/>
          </w:rPr>
          <w:fldChar w:fldCharType="end"/>
        </w:r>
      </w:hyperlink>
    </w:p>
    <w:p w14:paraId="1C7A5606" w14:textId="15A2E052" w:rsidR="005D266B" w:rsidRPr="00BB0310" w:rsidRDefault="000A3CE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47" w:history="1">
        <w:r w:rsidR="005D266B" w:rsidRPr="00BB0310">
          <w:rPr>
            <w:rStyle w:val="Hyperlink"/>
            <w:noProof/>
          </w:rPr>
          <w:t>11.7</w:t>
        </w:r>
        <w:r w:rsidR="005D266B" w:rsidRPr="00BB031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5D266B" w:rsidRPr="00BB0310">
          <w:rPr>
            <w:rStyle w:val="Hyperlink"/>
            <w:noProof/>
          </w:rPr>
          <w:t>Sightseeing Flights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_Toc21511147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11-21</w:t>
        </w:r>
        <w:r w:rsidR="005D266B" w:rsidRPr="00BB0310">
          <w:rPr>
            <w:noProof/>
            <w:webHidden/>
          </w:rPr>
          <w:fldChar w:fldCharType="end"/>
        </w:r>
      </w:hyperlink>
    </w:p>
    <w:p w14:paraId="1C42EC43" w14:textId="77060367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8" w:history="1">
        <w:r w:rsidR="005D266B" w:rsidRPr="00BB0310">
          <w:rPr>
            <w:rStyle w:val="Hyperlink"/>
          </w:rPr>
          <w:t>11.7.1.1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Applicability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_Toc21511148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11-21</w:t>
        </w:r>
        <w:r w:rsidR="005D266B" w:rsidRPr="00BB0310">
          <w:rPr>
            <w:webHidden/>
          </w:rPr>
          <w:fldChar w:fldCharType="end"/>
        </w:r>
      </w:hyperlink>
    </w:p>
    <w:p w14:paraId="4E6E9623" w14:textId="57698E3D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49" w:history="1">
        <w:r w:rsidR="005D266B" w:rsidRPr="00BB0310">
          <w:rPr>
            <w:rStyle w:val="Hyperlink"/>
          </w:rPr>
          <w:t>11.7.1.2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Certificate of Waiver or Equivalent Authorisation Required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_Toc21511149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11-21</w:t>
        </w:r>
        <w:r w:rsidR="005D266B" w:rsidRPr="00BB0310">
          <w:rPr>
            <w:webHidden/>
          </w:rPr>
          <w:fldChar w:fldCharType="end"/>
        </w:r>
      </w:hyperlink>
    </w:p>
    <w:p w14:paraId="0382A7B7" w14:textId="616AE61F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0" w:history="1">
        <w:r w:rsidR="005D266B" w:rsidRPr="00BB0310">
          <w:rPr>
            <w:rStyle w:val="Hyperlink"/>
          </w:rPr>
          <w:t>11.7.1.3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Experience and Training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_Toc21511150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11-21</w:t>
        </w:r>
        <w:r w:rsidR="005D266B" w:rsidRPr="00BB0310">
          <w:rPr>
            <w:webHidden/>
          </w:rPr>
          <w:fldChar w:fldCharType="end"/>
        </w:r>
      </w:hyperlink>
    </w:p>
    <w:p w14:paraId="4668D9A4" w14:textId="3AC26D7F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1" w:history="1">
        <w:r w:rsidR="005D266B" w:rsidRPr="00BB0310">
          <w:rPr>
            <w:rStyle w:val="Hyperlink"/>
          </w:rPr>
          <w:t>11.7.1.4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Operating Rules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_Toc21511151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11-21</w:t>
        </w:r>
        <w:r w:rsidR="005D266B" w:rsidRPr="00BB0310">
          <w:rPr>
            <w:webHidden/>
          </w:rPr>
          <w:fldChar w:fldCharType="end"/>
        </w:r>
      </w:hyperlink>
    </w:p>
    <w:p w14:paraId="3F725154" w14:textId="369EC221" w:rsidR="005D266B" w:rsidRPr="00BB0310" w:rsidRDefault="000A3CE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52" w:history="1">
        <w:r w:rsidR="005D266B" w:rsidRPr="00BB0310">
          <w:rPr>
            <w:rStyle w:val="Hyperlink"/>
            <w:noProof/>
          </w:rPr>
          <w:t>11.8</w:t>
        </w:r>
        <w:r w:rsidR="005D266B" w:rsidRPr="00BB031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5D266B" w:rsidRPr="00BB0310">
          <w:rPr>
            <w:rStyle w:val="Hyperlink"/>
            <w:noProof/>
          </w:rPr>
          <w:t>Fish Spotting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_Toc21511152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11-22</w:t>
        </w:r>
        <w:r w:rsidR="005D266B" w:rsidRPr="00BB0310">
          <w:rPr>
            <w:noProof/>
            <w:webHidden/>
          </w:rPr>
          <w:fldChar w:fldCharType="end"/>
        </w:r>
      </w:hyperlink>
    </w:p>
    <w:p w14:paraId="1FA6DACF" w14:textId="1B8AF820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3" w:history="1">
        <w:r w:rsidR="005D266B" w:rsidRPr="00BB0310">
          <w:rPr>
            <w:rStyle w:val="Hyperlink"/>
          </w:rPr>
          <w:t>11.8.1.1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Applicability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_Toc21511153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11-22</w:t>
        </w:r>
        <w:r w:rsidR="005D266B" w:rsidRPr="00BB0310">
          <w:rPr>
            <w:webHidden/>
          </w:rPr>
          <w:fldChar w:fldCharType="end"/>
        </w:r>
      </w:hyperlink>
    </w:p>
    <w:p w14:paraId="5F250220" w14:textId="7C92703A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4" w:history="1">
        <w:r w:rsidR="005D266B" w:rsidRPr="00BB0310">
          <w:rPr>
            <w:rStyle w:val="Hyperlink"/>
          </w:rPr>
          <w:t>11.8.1.2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Certificate of Waiver or Equivalent Authorisation Required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_Toc21511154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11-22</w:t>
        </w:r>
        <w:r w:rsidR="005D266B" w:rsidRPr="00BB0310">
          <w:rPr>
            <w:webHidden/>
          </w:rPr>
          <w:fldChar w:fldCharType="end"/>
        </w:r>
      </w:hyperlink>
    </w:p>
    <w:p w14:paraId="29CF780B" w14:textId="3A63FB78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5" w:history="1">
        <w:r w:rsidR="005D266B" w:rsidRPr="00BB0310">
          <w:rPr>
            <w:rStyle w:val="Hyperlink"/>
          </w:rPr>
          <w:t>11.8.1.3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Experience and Training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_Toc21511155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11-22</w:t>
        </w:r>
        <w:r w:rsidR="005D266B" w:rsidRPr="00BB0310">
          <w:rPr>
            <w:webHidden/>
          </w:rPr>
          <w:fldChar w:fldCharType="end"/>
        </w:r>
      </w:hyperlink>
    </w:p>
    <w:p w14:paraId="173CFF7C" w14:textId="6CD1512C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6" w:history="1">
        <w:r w:rsidR="005D266B" w:rsidRPr="00BB0310">
          <w:rPr>
            <w:rStyle w:val="Hyperlink"/>
          </w:rPr>
          <w:t>11.8.1.4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Operating Rules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_Toc21511156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11-23</w:t>
        </w:r>
        <w:r w:rsidR="005D266B" w:rsidRPr="00BB0310">
          <w:rPr>
            <w:webHidden/>
          </w:rPr>
          <w:fldChar w:fldCharType="end"/>
        </w:r>
      </w:hyperlink>
    </w:p>
    <w:p w14:paraId="1A220873" w14:textId="30C47B0F" w:rsidR="005D266B" w:rsidRPr="00BB0310" w:rsidRDefault="000A3CE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57" w:history="1">
        <w:r w:rsidR="005D266B" w:rsidRPr="00BB0310">
          <w:rPr>
            <w:rStyle w:val="Hyperlink"/>
            <w:noProof/>
          </w:rPr>
          <w:t>11.9</w:t>
        </w:r>
        <w:r w:rsidR="005D266B" w:rsidRPr="00BB031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5D266B" w:rsidRPr="00BB0310">
          <w:rPr>
            <w:rStyle w:val="Hyperlink"/>
            <w:noProof/>
          </w:rPr>
          <w:t>News Media and Traffic Reporting</w:t>
        </w:r>
        <w:r w:rsidR="005D266B" w:rsidRPr="00BB0310">
          <w:rPr>
            <w:noProof/>
            <w:webHidden/>
          </w:rPr>
          <w:tab/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_Toc21511157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11-23</w:t>
        </w:r>
        <w:r w:rsidR="005D266B" w:rsidRPr="00BB0310">
          <w:rPr>
            <w:noProof/>
            <w:webHidden/>
          </w:rPr>
          <w:fldChar w:fldCharType="end"/>
        </w:r>
      </w:hyperlink>
    </w:p>
    <w:p w14:paraId="26AAD36F" w14:textId="10BF4E12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8" w:history="1">
        <w:r w:rsidR="005D266B" w:rsidRPr="00BB0310">
          <w:rPr>
            <w:rStyle w:val="Hyperlink"/>
          </w:rPr>
          <w:t>11.9.1.1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Applicability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_Toc21511158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11-23</w:t>
        </w:r>
        <w:r w:rsidR="005D266B" w:rsidRPr="00BB0310">
          <w:rPr>
            <w:webHidden/>
          </w:rPr>
          <w:fldChar w:fldCharType="end"/>
        </w:r>
      </w:hyperlink>
    </w:p>
    <w:p w14:paraId="027E10E3" w14:textId="75561C72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59" w:history="1">
        <w:r w:rsidR="005D266B" w:rsidRPr="00BB0310">
          <w:rPr>
            <w:rStyle w:val="Hyperlink"/>
          </w:rPr>
          <w:t>11.9.1.2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Certificate of Waiver or Equivalent Authorisation Required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_Toc21511159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11-23</w:t>
        </w:r>
        <w:r w:rsidR="005D266B" w:rsidRPr="00BB0310">
          <w:rPr>
            <w:webHidden/>
          </w:rPr>
          <w:fldChar w:fldCharType="end"/>
        </w:r>
      </w:hyperlink>
    </w:p>
    <w:p w14:paraId="395A737C" w14:textId="7EF410DA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60" w:history="1">
        <w:r w:rsidR="005D266B" w:rsidRPr="00BB0310">
          <w:rPr>
            <w:rStyle w:val="Hyperlink"/>
          </w:rPr>
          <w:t>11.9.1.3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Experience and Training Requirements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_Toc21511160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11-23</w:t>
        </w:r>
        <w:r w:rsidR="005D266B" w:rsidRPr="00BB0310">
          <w:rPr>
            <w:webHidden/>
          </w:rPr>
          <w:fldChar w:fldCharType="end"/>
        </w:r>
      </w:hyperlink>
    </w:p>
    <w:p w14:paraId="5E0D3D88" w14:textId="4365469D" w:rsidR="005D266B" w:rsidRPr="00BB0310" w:rsidRDefault="000A3CEB">
      <w:pPr>
        <w:pStyle w:val="TOC3"/>
        <w:tabs>
          <w:tab w:val="left" w:pos="2520"/>
        </w:tabs>
        <w:rPr>
          <w:rFonts w:asciiTheme="minorHAnsi" w:eastAsiaTheme="minorEastAsia" w:hAnsiTheme="minorHAnsi" w:cstheme="minorBidi"/>
        </w:rPr>
      </w:pPr>
      <w:hyperlink w:anchor="_Toc21511161" w:history="1">
        <w:r w:rsidR="005D266B" w:rsidRPr="00BB0310">
          <w:rPr>
            <w:rStyle w:val="Hyperlink"/>
          </w:rPr>
          <w:t>11.9.1.4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Operating Rules</w:t>
        </w:r>
        <w:r w:rsidR="005D266B" w:rsidRPr="00BB0310">
          <w:rPr>
            <w:webHidden/>
          </w:rPr>
          <w:tab/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_Toc21511161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11-23</w:t>
        </w:r>
        <w:r w:rsidR="005D266B" w:rsidRPr="00BB0310">
          <w:rPr>
            <w:webHidden/>
          </w:rPr>
          <w:fldChar w:fldCharType="end"/>
        </w:r>
      </w:hyperlink>
    </w:p>
    <w:p w14:paraId="3CFE60F3" w14:textId="5EBAB13D" w:rsidR="005D266B" w:rsidRPr="00BB0310" w:rsidRDefault="000A3CE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21511162" w:history="1">
        <w:r w:rsidR="005D266B" w:rsidRPr="00BB0310">
          <w:rPr>
            <w:rStyle w:val="Hyperlink"/>
            <w:noProof/>
          </w:rPr>
          <w:t>Part 11 – Implementing Standards</w:t>
        </w:r>
        <w:r w:rsidR="005D266B" w:rsidRPr="00BB0310">
          <w:rPr>
            <w:noProof/>
            <w:webHidden/>
          </w:rPr>
          <w:tab/>
        </w:r>
        <w:r w:rsidR="00E714AA">
          <w:rPr>
            <w:noProof/>
            <w:webHidden/>
          </w:rPr>
          <w:t xml:space="preserve">IS </w:t>
        </w:r>
        <w:r w:rsidR="005D266B" w:rsidRPr="00BB0310">
          <w:rPr>
            <w:noProof/>
            <w:webHidden/>
          </w:rPr>
          <w:fldChar w:fldCharType="begin"/>
        </w:r>
        <w:r w:rsidR="005D266B" w:rsidRPr="00BB0310">
          <w:rPr>
            <w:noProof/>
            <w:webHidden/>
          </w:rPr>
          <w:instrText xml:space="preserve"> PAGEREF _Toc21511162 \h </w:instrText>
        </w:r>
        <w:r w:rsidR="005D266B" w:rsidRPr="00BB0310">
          <w:rPr>
            <w:noProof/>
            <w:webHidden/>
          </w:rPr>
        </w:r>
        <w:r w:rsidR="005D266B" w:rsidRPr="00BB0310">
          <w:rPr>
            <w:noProof/>
            <w:webHidden/>
          </w:rPr>
          <w:fldChar w:fldCharType="separate"/>
        </w:r>
        <w:r w:rsidR="00E714AA">
          <w:rPr>
            <w:noProof/>
            <w:webHidden/>
          </w:rPr>
          <w:t>11-3</w:t>
        </w:r>
        <w:r w:rsidR="005D266B" w:rsidRPr="00BB0310">
          <w:rPr>
            <w:noProof/>
            <w:webHidden/>
          </w:rPr>
          <w:fldChar w:fldCharType="end"/>
        </w:r>
      </w:hyperlink>
    </w:p>
    <w:p w14:paraId="05DA1C41" w14:textId="419DE67B" w:rsidR="005D266B" w:rsidRPr="00BB0310" w:rsidRDefault="000A3CEB">
      <w:pPr>
        <w:pStyle w:val="TOC3"/>
        <w:tabs>
          <w:tab w:val="left" w:pos="2774"/>
        </w:tabs>
        <w:rPr>
          <w:rFonts w:asciiTheme="minorHAnsi" w:eastAsiaTheme="minorEastAsia" w:hAnsiTheme="minorHAnsi" w:cstheme="minorBidi"/>
        </w:rPr>
      </w:pPr>
      <w:hyperlink w:anchor="_Toc21511163" w:history="1">
        <w:r w:rsidR="005D266B" w:rsidRPr="00BB0310">
          <w:rPr>
            <w:rStyle w:val="Hyperlink"/>
          </w:rPr>
          <w:t>IS 11.1.1.1(F)</w:t>
        </w:r>
        <w:r w:rsidR="005D266B" w:rsidRPr="00BB0310">
          <w:rPr>
            <w:rFonts w:asciiTheme="minorHAnsi" w:eastAsiaTheme="minorEastAsia" w:hAnsiTheme="minorHAnsi" w:cstheme="minorBidi"/>
          </w:rPr>
          <w:tab/>
        </w:r>
        <w:r w:rsidR="005D266B" w:rsidRPr="00BB0310">
          <w:rPr>
            <w:rStyle w:val="Hyperlink"/>
          </w:rPr>
          <w:t>Applicability</w:t>
        </w:r>
        <w:r w:rsidR="005D266B" w:rsidRPr="00BB0310">
          <w:rPr>
            <w:webHidden/>
          </w:rPr>
          <w:tab/>
        </w:r>
        <w:r w:rsidR="00E714AA">
          <w:rPr>
            <w:webHidden/>
          </w:rPr>
          <w:t xml:space="preserve">IS </w:t>
        </w:r>
        <w:r w:rsidR="005D266B" w:rsidRPr="00BB0310">
          <w:rPr>
            <w:webHidden/>
          </w:rPr>
          <w:fldChar w:fldCharType="begin"/>
        </w:r>
        <w:r w:rsidR="005D266B" w:rsidRPr="00BB0310">
          <w:rPr>
            <w:webHidden/>
          </w:rPr>
          <w:instrText xml:space="preserve"> PAGEREF _Toc21511163 \h </w:instrText>
        </w:r>
        <w:r w:rsidR="005D266B" w:rsidRPr="00BB0310">
          <w:rPr>
            <w:webHidden/>
          </w:rPr>
        </w:r>
        <w:r w:rsidR="005D266B" w:rsidRPr="00BB0310">
          <w:rPr>
            <w:webHidden/>
          </w:rPr>
          <w:fldChar w:fldCharType="separate"/>
        </w:r>
        <w:r w:rsidR="00E714AA">
          <w:rPr>
            <w:webHidden/>
          </w:rPr>
          <w:t>11-3</w:t>
        </w:r>
        <w:r w:rsidR="005D266B" w:rsidRPr="00BB0310">
          <w:rPr>
            <w:webHidden/>
          </w:rPr>
          <w:fldChar w:fldCharType="end"/>
        </w:r>
      </w:hyperlink>
    </w:p>
    <w:p w14:paraId="57EE683B" w14:textId="20680235" w:rsidR="006A565C" w:rsidRPr="00BB0310" w:rsidRDefault="009237BA" w:rsidP="00845193">
      <w:pPr>
        <w:rPr>
          <w:b/>
          <w:caps/>
        </w:rPr>
      </w:pPr>
      <w:r w:rsidRPr="00BB0310">
        <w:rPr>
          <w:b/>
          <w:caps/>
        </w:rPr>
        <w:fldChar w:fldCharType="end"/>
      </w:r>
    </w:p>
    <w:p w14:paraId="058FA5B8" w14:textId="720AEEDF" w:rsidR="006A565C" w:rsidRPr="00BB0310" w:rsidRDefault="006A565C" w:rsidP="006A565C">
      <w:pPr>
        <w:spacing w:before="0" w:after="0"/>
        <w:rPr>
          <w:b/>
          <w:caps/>
        </w:rPr>
      </w:pPr>
    </w:p>
    <w:p w14:paraId="57EE683C" w14:textId="77777777" w:rsidR="00D656FE" w:rsidRPr="00BB0310" w:rsidRDefault="00D656FE" w:rsidP="00845193">
      <w:pPr>
        <w:sectPr w:rsidR="00D656FE" w:rsidRPr="00BB0310" w:rsidSect="00B9202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code="1"/>
          <w:pgMar w:top="1080" w:right="1440" w:bottom="1080" w:left="1440" w:header="432" w:footer="432" w:gutter="0"/>
          <w:pgNumType w:fmt="lowerRoman" w:start="1" w:chapStyle="1"/>
          <w:cols w:space="720"/>
          <w:titlePg/>
          <w:docGrid w:linePitch="360"/>
        </w:sectPr>
      </w:pPr>
    </w:p>
    <w:p w14:paraId="57EE683D" w14:textId="404A4A9F" w:rsidR="00D656FE" w:rsidRDefault="00D656FE" w:rsidP="003C5FB3">
      <w:pPr>
        <w:pStyle w:val="Heading2"/>
        <w:numPr>
          <w:ilvl w:val="0"/>
          <w:numId w:val="0"/>
        </w:numPr>
        <w:ind w:left="576" w:hanging="576"/>
      </w:pPr>
      <w:bookmarkStart w:id="1" w:name="_Toc21511077"/>
      <w:bookmarkStart w:id="2" w:name="_Hlk19010488"/>
      <w:r w:rsidRPr="00BB0310">
        <w:t>Part 11</w:t>
      </w:r>
      <w:r w:rsidR="000C4431" w:rsidRPr="00BB0310">
        <w:t xml:space="preserve"> – </w:t>
      </w:r>
      <w:r w:rsidRPr="00BB0310">
        <w:t>Aerial Work</w:t>
      </w:r>
      <w:bookmarkEnd w:id="1"/>
    </w:p>
    <w:p w14:paraId="7D1D8C4D" w14:textId="77777777" w:rsidR="00E714AA" w:rsidRPr="00E714AA" w:rsidRDefault="00E714AA" w:rsidP="00E714AA">
      <w:pPr>
        <w:pStyle w:val="Heading1"/>
        <w:spacing w:before="120"/>
        <w:rPr>
          <w:sz w:val="2"/>
          <w:szCs w:val="2"/>
        </w:rPr>
      </w:pPr>
    </w:p>
    <w:p w14:paraId="57EE683E" w14:textId="77777777" w:rsidR="00D656FE" w:rsidRPr="00BB0310" w:rsidRDefault="00D656FE" w:rsidP="000760A9">
      <w:pPr>
        <w:pStyle w:val="Heading2"/>
        <w:spacing w:before="0"/>
      </w:pPr>
      <w:bookmarkStart w:id="3" w:name="_Toc21511078"/>
      <w:r w:rsidRPr="00BB0310">
        <w:t>General</w:t>
      </w:r>
      <w:bookmarkEnd w:id="3"/>
    </w:p>
    <w:p w14:paraId="57EE683F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4" w:name="_Toc21511079"/>
      <w:r w:rsidRPr="00BB0310">
        <w:t>Applicability</w:t>
      </w:r>
      <w:bookmarkEnd w:id="4"/>
    </w:p>
    <w:p w14:paraId="57EE6841" w14:textId="5EBC6852" w:rsidR="00D656FE" w:rsidRPr="00BB0310" w:rsidRDefault="00D656FE" w:rsidP="000760A9">
      <w:pPr>
        <w:pStyle w:val="FAAOutlineL1a"/>
      </w:pPr>
      <w:r w:rsidRPr="00BB0310">
        <w:t xml:space="preserve">This part </w:t>
      </w:r>
      <w:r w:rsidR="00C81FCB" w:rsidRPr="00BB0310">
        <w:t xml:space="preserve">prescribes the </w:t>
      </w:r>
      <w:r w:rsidRPr="00BB0310">
        <w:t xml:space="preserve">requirements for those operators that are </w:t>
      </w:r>
      <w:r w:rsidR="007744E8" w:rsidRPr="00BB0310">
        <w:t>conduc</w:t>
      </w:r>
      <w:r w:rsidR="00F155D0" w:rsidRPr="00BB0310">
        <w:t>t</w:t>
      </w:r>
      <w:r w:rsidR="007744E8" w:rsidRPr="00BB0310">
        <w:t xml:space="preserve">ing aerial work and operations that are </w:t>
      </w:r>
      <w:r w:rsidRPr="00BB0310">
        <w:t>considered to be aerial work in [STATE].</w:t>
      </w:r>
    </w:p>
    <w:p w14:paraId="57EE6842" w14:textId="424AFB5C" w:rsidR="00D656FE" w:rsidRPr="00BB0310" w:rsidRDefault="00D656FE" w:rsidP="000760A9">
      <w:pPr>
        <w:pStyle w:val="FAAOutlineL1a"/>
      </w:pPr>
      <w:r w:rsidRPr="00BB0310">
        <w:t xml:space="preserve">All persons who conduct aerial work in [STATE] </w:t>
      </w:r>
      <w:r w:rsidR="00C81FCB" w:rsidRPr="00BB0310">
        <w:t>shall</w:t>
      </w:r>
      <w:r w:rsidR="00FB3F67" w:rsidRPr="00BB0310">
        <w:t>,</w:t>
      </w:r>
      <w:r w:rsidRPr="00BB0310">
        <w:t xml:space="preserve"> </w:t>
      </w:r>
      <w:r w:rsidR="00FB3F67" w:rsidRPr="00BB0310">
        <w:t>at all times, continue in compliance</w:t>
      </w:r>
      <w:r w:rsidRPr="00BB0310">
        <w:t xml:space="preserve"> with </w:t>
      </w:r>
      <w:r w:rsidR="00FB3F67" w:rsidRPr="00BB0310">
        <w:t xml:space="preserve">the </w:t>
      </w:r>
      <w:r w:rsidRPr="00BB0310">
        <w:t>certification requirements of this part.</w:t>
      </w:r>
    </w:p>
    <w:p w14:paraId="57EE6843" w14:textId="185B0A0F" w:rsidR="00D656FE" w:rsidRPr="00BB0310" w:rsidRDefault="00D656FE" w:rsidP="000760A9">
      <w:pPr>
        <w:pStyle w:val="FAAOutlineL1a"/>
      </w:pPr>
      <w:r w:rsidRPr="00BB0310">
        <w:t xml:space="preserve">All persons who conduct aerial work in [STATE] </w:t>
      </w:r>
      <w:r w:rsidR="00C81FCB" w:rsidRPr="00BB0310">
        <w:t>shall</w:t>
      </w:r>
      <w:r w:rsidR="00FB3F67" w:rsidRPr="00BB0310">
        <w:t xml:space="preserve">, at all times, continue in compliance </w:t>
      </w:r>
      <w:r w:rsidRPr="00BB0310">
        <w:t xml:space="preserve">with the applicable airworthiness </w:t>
      </w:r>
      <w:r w:rsidR="00054441" w:rsidRPr="00BB0310">
        <w:t xml:space="preserve">requirements </w:t>
      </w:r>
      <w:r w:rsidRPr="00BB0310">
        <w:t>and operati</w:t>
      </w:r>
      <w:r w:rsidR="00054441" w:rsidRPr="00BB0310">
        <w:t>ng rules</w:t>
      </w:r>
      <w:r w:rsidRPr="00BB0310">
        <w:t xml:space="preserve"> of this </w:t>
      </w:r>
      <w:r w:rsidR="000C4431" w:rsidRPr="00BB0310">
        <w:t>p</w:t>
      </w:r>
      <w:r w:rsidRPr="00BB0310">
        <w:t>art, except where this part grants relief from those requirements.</w:t>
      </w:r>
    </w:p>
    <w:p w14:paraId="5CEDD9DB" w14:textId="68B6B3FD" w:rsidR="0029200A" w:rsidRPr="00BB0310" w:rsidRDefault="00A927BA" w:rsidP="000760A9">
      <w:pPr>
        <w:pStyle w:val="FAAOutlineL1a"/>
      </w:pPr>
      <w:bookmarkStart w:id="5" w:name="_Hlk19531506"/>
      <w:r w:rsidRPr="00BB0310">
        <w:t xml:space="preserve">All persons who conduct </w:t>
      </w:r>
      <w:r w:rsidR="003E7818" w:rsidRPr="00BB0310">
        <w:t>remotely piloted aircraft (</w:t>
      </w:r>
      <w:r w:rsidR="00CE5980" w:rsidRPr="00BB0310">
        <w:t>RPA</w:t>
      </w:r>
      <w:r w:rsidR="003E7818" w:rsidRPr="00BB0310">
        <w:t>)</w:t>
      </w:r>
      <w:r w:rsidR="00CE5980" w:rsidRPr="00BB0310">
        <w:t xml:space="preserve"> </w:t>
      </w:r>
      <w:r w:rsidRPr="00BB0310">
        <w:t xml:space="preserve">aerial work in [STATE] </w:t>
      </w:r>
      <w:r w:rsidR="00C81FCB" w:rsidRPr="00BB0310">
        <w:t>shall</w:t>
      </w:r>
      <w:r w:rsidR="00FB3F67" w:rsidRPr="00BB0310">
        <w:t xml:space="preserve">, at all times, continue in compliance </w:t>
      </w:r>
      <w:r w:rsidRPr="00BB0310">
        <w:t>with</w:t>
      </w:r>
      <w:r w:rsidR="0029200A" w:rsidRPr="00BB0310">
        <w:t>:</w:t>
      </w:r>
    </w:p>
    <w:p w14:paraId="10289316" w14:textId="0D38739A" w:rsidR="0029200A" w:rsidRPr="00BB0310" w:rsidRDefault="0029200A" w:rsidP="0029200A">
      <w:pPr>
        <w:pStyle w:val="FAAOutlineL21"/>
      </w:pPr>
      <w:r w:rsidRPr="00BB0310">
        <w:t>T</w:t>
      </w:r>
      <w:r w:rsidR="00A927BA" w:rsidRPr="00BB0310">
        <w:t xml:space="preserve">he </w:t>
      </w:r>
      <w:r w:rsidRPr="00BB0310">
        <w:t xml:space="preserve">RPA </w:t>
      </w:r>
      <w:r w:rsidR="00A927BA" w:rsidRPr="00BB0310">
        <w:t xml:space="preserve">requirements in </w:t>
      </w:r>
      <w:r w:rsidR="00505825" w:rsidRPr="00BB0310">
        <w:t>8.8.1.33</w:t>
      </w:r>
      <w:r w:rsidRPr="00BB0310">
        <w:t xml:space="preserve"> of these regulations;</w:t>
      </w:r>
    </w:p>
    <w:p w14:paraId="657A2174" w14:textId="27B8B073" w:rsidR="00CE5980" w:rsidRPr="00BB0310" w:rsidRDefault="00CE5980" w:rsidP="0029200A">
      <w:pPr>
        <w:pStyle w:val="FAAOutlineL21"/>
      </w:pPr>
      <w:r w:rsidRPr="00BB0310">
        <w:t>The RPA requirements for foreign air operators in Part 10 of these regulations;</w:t>
      </w:r>
    </w:p>
    <w:p w14:paraId="1052D309" w14:textId="583FB8F9" w:rsidR="0029200A" w:rsidRPr="00BB0310" w:rsidRDefault="0029200A" w:rsidP="0029200A">
      <w:pPr>
        <w:pStyle w:val="FAAOutlineL21"/>
      </w:pPr>
      <w:r w:rsidRPr="00BB0310">
        <w:t>T</w:t>
      </w:r>
      <w:r w:rsidR="00F654BF" w:rsidRPr="00BB0310">
        <w:t xml:space="preserve">he personnel licensing requirements for </w:t>
      </w:r>
      <w:r w:rsidR="00204995" w:rsidRPr="00BB0310">
        <w:t>RPA</w:t>
      </w:r>
      <w:r w:rsidR="00F654BF" w:rsidRPr="00BB0310">
        <w:t xml:space="preserve"> in </w:t>
      </w:r>
      <w:r w:rsidR="00204995" w:rsidRPr="00BB0310">
        <w:t xml:space="preserve">Part </w:t>
      </w:r>
      <w:r w:rsidR="00F654BF" w:rsidRPr="00BB0310">
        <w:t>2</w:t>
      </w:r>
      <w:r w:rsidR="00C81FCB" w:rsidRPr="00BB0310">
        <w:t xml:space="preserve"> of these regulations</w:t>
      </w:r>
      <w:r w:rsidR="00893B55" w:rsidRPr="00BB0310">
        <w:t>; and</w:t>
      </w:r>
    </w:p>
    <w:p w14:paraId="57EE6844" w14:textId="15484C99" w:rsidR="00A927BA" w:rsidRPr="00BB0310" w:rsidRDefault="0029200A">
      <w:pPr>
        <w:pStyle w:val="FAAOutlineL21"/>
      </w:pPr>
      <w:r w:rsidRPr="00BB0310">
        <w:t>T</w:t>
      </w:r>
      <w:r w:rsidR="001032BB" w:rsidRPr="00BB0310">
        <w:t xml:space="preserve">he applicable requirements of this </w:t>
      </w:r>
      <w:r w:rsidR="007B1721" w:rsidRPr="00BB0310">
        <w:t>p</w:t>
      </w:r>
      <w:r w:rsidR="001032BB" w:rsidRPr="00BB0310">
        <w:t>art</w:t>
      </w:r>
      <w:r w:rsidR="00893B55" w:rsidRPr="00BB0310">
        <w:t>,</w:t>
      </w:r>
      <w:r w:rsidR="001032BB" w:rsidRPr="00BB0310">
        <w:t xml:space="preserve"> except where this part may be less prescriptive than </w:t>
      </w:r>
      <w:r w:rsidR="00505825" w:rsidRPr="00BB0310">
        <w:t>8.8.1.33</w:t>
      </w:r>
      <w:r w:rsidRPr="00BB0310">
        <w:t xml:space="preserve"> of these regulations</w:t>
      </w:r>
      <w:r w:rsidR="00204995" w:rsidRPr="00BB0310">
        <w:t>.</w:t>
      </w:r>
      <w:r w:rsidR="001032BB" w:rsidRPr="00BB0310">
        <w:t xml:space="preserve"> </w:t>
      </w:r>
    </w:p>
    <w:p w14:paraId="60E67C92" w14:textId="34A72995" w:rsidR="0048607A" w:rsidRPr="00BB0310" w:rsidRDefault="00BA2745">
      <w:pPr>
        <w:pStyle w:val="FAAOutlineL1a"/>
      </w:pPr>
      <w:bookmarkStart w:id="6" w:name="_Hlk19252819"/>
      <w:r w:rsidRPr="00BB0310">
        <w:t>A person operating an RPA</w:t>
      </w:r>
      <w:r w:rsidR="00497E3B" w:rsidRPr="00BB0310">
        <w:t xml:space="preserve"> and its </w:t>
      </w:r>
      <w:r w:rsidR="00E12D51" w:rsidRPr="00BB0310">
        <w:t>remotely piloted aircraft systems (</w:t>
      </w:r>
      <w:r w:rsidR="00497E3B" w:rsidRPr="00BB0310">
        <w:t>RPAS</w:t>
      </w:r>
      <w:r w:rsidR="00E12D51" w:rsidRPr="00BB0310">
        <w:t>)</w:t>
      </w:r>
      <w:r w:rsidRPr="00BB0310">
        <w:t xml:space="preserve">, registered in [STATE] or holding an operator certificate from [STATE], </w:t>
      </w:r>
      <w:r w:rsidR="00497E3B" w:rsidRPr="00BB0310">
        <w:t>shall</w:t>
      </w:r>
      <w:r w:rsidRPr="00BB0310">
        <w:t>:</w:t>
      </w:r>
    </w:p>
    <w:p w14:paraId="0CA6ACF6" w14:textId="0BF30DA7" w:rsidR="00BA2745" w:rsidRPr="00BB0310" w:rsidRDefault="00497E3B" w:rsidP="000760A9">
      <w:pPr>
        <w:pStyle w:val="FAAOutlineL21"/>
        <w:numPr>
          <w:ilvl w:val="0"/>
          <w:numId w:val="183"/>
        </w:numPr>
      </w:pPr>
      <w:r w:rsidRPr="00BB0310">
        <w:t>N</w:t>
      </w:r>
      <w:r w:rsidR="00BA2745" w:rsidRPr="00BB0310">
        <w:t xml:space="preserve">ot operate in </w:t>
      </w:r>
      <w:r w:rsidR="00980270" w:rsidRPr="00BB0310">
        <w:t>[</w:t>
      </w:r>
      <w:r w:rsidR="00BA2745" w:rsidRPr="00BB0310">
        <w:t>STATE</w:t>
      </w:r>
      <w:r w:rsidR="00980270" w:rsidRPr="00BB0310">
        <w:t>]</w:t>
      </w:r>
      <w:r w:rsidR="00BA2745" w:rsidRPr="00BB0310">
        <w:t xml:space="preserve"> without appropriate </w:t>
      </w:r>
      <w:proofErr w:type="spellStart"/>
      <w:r w:rsidR="00BA2745" w:rsidRPr="00BB0310">
        <w:t>authorisation</w:t>
      </w:r>
      <w:proofErr w:type="spellEnd"/>
      <w:r w:rsidR="00BA2745" w:rsidRPr="00BB0310">
        <w:t xml:space="preserve"> from the Authority;</w:t>
      </w:r>
    </w:p>
    <w:p w14:paraId="71461814" w14:textId="065F6EF4" w:rsidR="00BA2745" w:rsidRPr="00BB0310" w:rsidRDefault="00497E3B" w:rsidP="000760A9">
      <w:pPr>
        <w:pStyle w:val="FAAOutlineL21"/>
      </w:pPr>
      <w:r w:rsidRPr="00BB0310">
        <w:t>N</w:t>
      </w:r>
      <w:r w:rsidR="00BA2745" w:rsidRPr="00BB0310">
        <w:t xml:space="preserve">ot engage in international air navigation </w:t>
      </w:r>
      <w:r w:rsidR="004635E6" w:rsidRPr="00BB0310">
        <w:t xml:space="preserve">without </w:t>
      </w:r>
      <w:r w:rsidR="00BA2745" w:rsidRPr="00BB0310">
        <w:t xml:space="preserve">appropriate </w:t>
      </w:r>
      <w:proofErr w:type="spellStart"/>
      <w:r w:rsidR="00BA2745" w:rsidRPr="00BB0310">
        <w:t>authorisation</w:t>
      </w:r>
      <w:proofErr w:type="spellEnd"/>
      <w:r w:rsidR="00BA2745" w:rsidRPr="00BB0310">
        <w:t xml:space="preserve"> from the State from which the take-off of the RPA is made</w:t>
      </w:r>
      <w:r w:rsidR="00980270" w:rsidRPr="00BB0310">
        <w:t>;</w:t>
      </w:r>
    </w:p>
    <w:bookmarkEnd w:id="6"/>
    <w:p w14:paraId="2916B8BE" w14:textId="2E101793" w:rsidR="00BA2745" w:rsidRPr="00BB0310" w:rsidRDefault="00497E3B" w:rsidP="000760A9">
      <w:pPr>
        <w:pStyle w:val="FAAOutlineL21"/>
      </w:pPr>
      <w:r w:rsidRPr="00BB0310">
        <w:t>N</w:t>
      </w:r>
      <w:r w:rsidR="00BA2745" w:rsidRPr="00BB0310">
        <w:t xml:space="preserve">ot operate across </w:t>
      </w:r>
      <w:r w:rsidRPr="00BB0310">
        <w:t xml:space="preserve">or within </w:t>
      </w:r>
      <w:r w:rsidR="00BA2745" w:rsidRPr="00BB0310">
        <w:t xml:space="preserve">the territory of another State without special </w:t>
      </w:r>
      <w:proofErr w:type="spellStart"/>
      <w:r w:rsidR="00BA2745" w:rsidRPr="00BB0310">
        <w:t>authorisation</w:t>
      </w:r>
      <w:proofErr w:type="spellEnd"/>
      <w:r w:rsidR="00BA2745" w:rsidRPr="00BB0310">
        <w:t xml:space="preserve"> issued by each State</w:t>
      </w:r>
      <w:r w:rsidR="002E0C87" w:rsidRPr="00BB0310">
        <w:t>, and</w:t>
      </w:r>
      <w:r w:rsidR="00BA2745" w:rsidRPr="00BB0310">
        <w:t xml:space="preserve"> shall be obtained </w:t>
      </w:r>
      <w:proofErr w:type="spellStart"/>
      <w:r w:rsidR="002E0C87" w:rsidRPr="00BB0310">
        <w:t>authorisation</w:t>
      </w:r>
      <w:proofErr w:type="spellEnd"/>
      <w:r w:rsidR="002E0C87" w:rsidRPr="00BB0310">
        <w:t xml:space="preserve"> </w:t>
      </w:r>
      <w:r w:rsidR="00BA2745" w:rsidRPr="00BB0310">
        <w:t>prior to take-off if there is reasonable expectation, when planning the operations, that the aircraft may enter the airspace concerned</w:t>
      </w:r>
      <w:r w:rsidR="00980270" w:rsidRPr="00BB0310">
        <w:t>;</w:t>
      </w:r>
    </w:p>
    <w:p w14:paraId="6B533A3B" w14:textId="04429608" w:rsidR="00BA2745" w:rsidRPr="00BB0310" w:rsidRDefault="00497E3B" w:rsidP="000760A9">
      <w:pPr>
        <w:pStyle w:val="FAAOutlineL21"/>
      </w:pPr>
      <w:r w:rsidRPr="00BB0310">
        <w:t>N</w:t>
      </w:r>
      <w:r w:rsidR="00BA2745" w:rsidRPr="00BB0310">
        <w:t xml:space="preserve">ot operate over the high seas without prior coordination with the appropriate </w:t>
      </w:r>
      <w:r w:rsidR="007F704E" w:rsidRPr="00BB0310">
        <w:t>air traffic service a</w:t>
      </w:r>
      <w:r w:rsidR="00BA2745" w:rsidRPr="00BB0310">
        <w:t>uthority</w:t>
      </w:r>
      <w:r w:rsidR="00E838F5" w:rsidRPr="00BB0310">
        <w:t xml:space="preserve">, and shall obtain </w:t>
      </w:r>
      <w:proofErr w:type="spellStart"/>
      <w:r w:rsidR="00E838F5" w:rsidRPr="00BB0310">
        <w:t>authorisation</w:t>
      </w:r>
      <w:proofErr w:type="spellEnd"/>
      <w:r w:rsidR="00E838F5" w:rsidRPr="00BB0310">
        <w:t xml:space="preserve"> </w:t>
      </w:r>
      <w:r w:rsidR="00BA2745" w:rsidRPr="00BB0310">
        <w:t>prior to take-off if there is reasonable expectation, when planning the operations, that the aircraft may enter the airspace concerned</w:t>
      </w:r>
      <w:r w:rsidR="00980270" w:rsidRPr="00BB0310">
        <w:t>;</w:t>
      </w:r>
    </w:p>
    <w:p w14:paraId="72EDE463" w14:textId="4CB0208A" w:rsidR="00BA2745" w:rsidRPr="00BB0310" w:rsidRDefault="00497E3B" w:rsidP="000760A9">
      <w:pPr>
        <w:pStyle w:val="FAAOutlineL21"/>
      </w:pPr>
      <w:r w:rsidRPr="00BB0310">
        <w:t>O</w:t>
      </w:r>
      <w:r w:rsidR="00BA2745" w:rsidRPr="00BB0310">
        <w:t>perate in accordance with conditions specified by the State of Registry, the State of the Operator</w:t>
      </w:r>
      <w:r w:rsidR="00602CA1" w:rsidRPr="00BB0310">
        <w:t>,</w:t>
      </w:r>
      <w:r w:rsidR="00BA2745" w:rsidRPr="00BB0310">
        <w:t xml:space="preserve"> if different</w:t>
      </w:r>
      <w:r w:rsidR="00602CA1" w:rsidRPr="00BB0310">
        <w:t xml:space="preserve"> from the State of Registry</w:t>
      </w:r>
      <w:r w:rsidR="00BA2745" w:rsidRPr="00BB0310">
        <w:t xml:space="preserve">, </w:t>
      </w:r>
      <w:r w:rsidR="002E0C87" w:rsidRPr="00BB0310">
        <w:t>or</w:t>
      </w:r>
      <w:r w:rsidR="00BA2745" w:rsidRPr="00BB0310">
        <w:t xml:space="preserve"> the State(s) the flight is to operate</w:t>
      </w:r>
      <w:r w:rsidR="002E0C87" w:rsidRPr="00BB0310">
        <w:t xml:space="preserve"> within</w:t>
      </w:r>
      <w:r w:rsidR="00980270" w:rsidRPr="00BB0310">
        <w:t>; and</w:t>
      </w:r>
    </w:p>
    <w:p w14:paraId="2B5FAD04" w14:textId="1BDD279A" w:rsidR="00BA2745" w:rsidRPr="00BB0310" w:rsidRDefault="00497E3B" w:rsidP="000760A9">
      <w:pPr>
        <w:pStyle w:val="FAAOutlineL21"/>
      </w:pPr>
      <w:r w:rsidRPr="00BB0310">
        <w:t>E</w:t>
      </w:r>
      <w:r w:rsidR="00BA2745" w:rsidRPr="00BB0310">
        <w:t xml:space="preserve">nsure that the RPAS meets the performance and equipment carriage requirements for the specific airspace in which the flight is to operate. </w:t>
      </w:r>
    </w:p>
    <w:p w14:paraId="107D4075" w14:textId="36530719" w:rsidR="00BA2745" w:rsidRPr="00BB0310" w:rsidRDefault="00BA2745" w:rsidP="00BA2745">
      <w:pPr>
        <w:pStyle w:val="FAAOutlineL1a"/>
      </w:pPr>
      <w:r w:rsidRPr="00BB0310">
        <w:t xml:space="preserve">All persons who intend to conduct RPA aerial work </w:t>
      </w:r>
      <w:r w:rsidR="00E92DCD" w:rsidRPr="00BB0310">
        <w:t xml:space="preserve">in [STATE] </w:t>
      </w:r>
      <w:r w:rsidRPr="00BB0310">
        <w:t>shall submit an application to the Authority on a form and in a manner as prescribed in IS 11.1.1.1(F).</w:t>
      </w:r>
    </w:p>
    <w:p w14:paraId="6262E153" w14:textId="0E44EDC7" w:rsidR="00BA2745" w:rsidRPr="00BB0310" w:rsidRDefault="00BA2745" w:rsidP="000760A9">
      <w:pPr>
        <w:pStyle w:val="FAAOutlineL1a"/>
      </w:pPr>
      <w:r w:rsidRPr="00BB0310">
        <w:t xml:space="preserve">All </w:t>
      </w:r>
      <w:r w:rsidR="002E0C87" w:rsidRPr="00BB0310">
        <w:t>foreign air operators</w:t>
      </w:r>
      <w:r w:rsidRPr="00BB0310">
        <w:t xml:space="preserve"> who intend to conduct RPA aerial work in [STATE] shall submit an application to the Authority on a form and in a manner as prescribed in IS 10.8.1.1(a).</w:t>
      </w:r>
    </w:p>
    <w:p w14:paraId="57EE6845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7" w:name="_Toc21511080"/>
      <w:bookmarkEnd w:id="2"/>
      <w:bookmarkEnd w:id="5"/>
      <w:r w:rsidRPr="00BB0310">
        <w:t>Definitions</w:t>
      </w:r>
      <w:bookmarkEnd w:id="7"/>
    </w:p>
    <w:p w14:paraId="57EE6847" w14:textId="209B8309" w:rsidR="00D656FE" w:rsidRPr="00BB0310" w:rsidRDefault="00881831" w:rsidP="000760A9">
      <w:pPr>
        <w:pStyle w:val="FAAOutlineL1a"/>
        <w:numPr>
          <w:ilvl w:val="0"/>
          <w:numId w:val="25"/>
        </w:numPr>
      </w:pPr>
      <w:r w:rsidRPr="00BB0310">
        <w:t>Definitions are contained in Part 1</w:t>
      </w:r>
      <w:r w:rsidR="0029200A" w:rsidRPr="00BB0310">
        <w:t xml:space="preserve"> of these regulations</w:t>
      </w:r>
      <w:r w:rsidR="00320A12" w:rsidRPr="00BB0310">
        <w:t>.</w:t>
      </w:r>
    </w:p>
    <w:p w14:paraId="57EE6848" w14:textId="77777777" w:rsidR="00D656FE" w:rsidRPr="00BB0310" w:rsidRDefault="00D656FE" w:rsidP="000760A9">
      <w:pPr>
        <w:pStyle w:val="Heading4"/>
        <w:keepNext w:val="0"/>
        <w:keepLines w:val="0"/>
        <w:pageBreakBefore/>
        <w:widowControl w:val="0"/>
      </w:pPr>
      <w:bookmarkStart w:id="8" w:name="_Toc21511081"/>
      <w:r w:rsidRPr="00BB0310">
        <w:t>Abbreviations</w:t>
      </w:r>
      <w:bookmarkEnd w:id="8"/>
    </w:p>
    <w:p w14:paraId="57EE684A" w14:textId="5659B4F8" w:rsidR="00D656FE" w:rsidRPr="00BB0310" w:rsidRDefault="00D656FE" w:rsidP="000760A9">
      <w:pPr>
        <w:pStyle w:val="FAAOutlineL1a"/>
        <w:numPr>
          <w:ilvl w:val="0"/>
          <w:numId w:val="26"/>
        </w:numPr>
      </w:pPr>
      <w:r w:rsidRPr="00BB0310">
        <w:t xml:space="preserve">The following abbreviations are used in </w:t>
      </w:r>
      <w:r w:rsidR="0078449E" w:rsidRPr="00BB0310">
        <w:t>this part</w:t>
      </w:r>
      <w:r w:rsidRPr="00BB0310">
        <w:t>:</w:t>
      </w:r>
    </w:p>
    <w:p w14:paraId="57EE684B" w14:textId="4A80696E" w:rsidR="00D656FE" w:rsidRPr="00BB0310" w:rsidRDefault="00D656FE" w:rsidP="000760A9">
      <w:pPr>
        <w:pStyle w:val="FAAOutlineL21"/>
        <w:numPr>
          <w:ilvl w:val="0"/>
          <w:numId w:val="188"/>
        </w:numPr>
      </w:pPr>
      <w:r w:rsidRPr="00BB0310">
        <w:rPr>
          <w:b/>
          <w:bCs/>
        </w:rPr>
        <w:t>AGL</w:t>
      </w:r>
      <w:r w:rsidR="00320A12" w:rsidRPr="00BB0310">
        <w:rPr>
          <w:b/>
          <w:bCs/>
        </w:rPr>
        <w:t xml:space="preserve"> –</w:t>
      </w:r>
      <w:r w:rsidR="00320A12" w:rsidRPr="00BB0310">
        <w:t xml:space="preserve"> </w:t>
      </w:r>
      <w:r w:rsidR="00717C21" w:rsidRPr="00BB0310">
        <w:t>a</w:t>
      </w:r>
      <w:r w:rsidRPr="00BB0310">
        <w:t xml:space="preserve">bove </w:t>
      </w:r>
      <w:r w:rsidR="00717C21" w:rsidRPr="00BB0310">
        <w:t>g</w:t>
      </w:r>
      <w:r w:rsidRPr="00BB0310">
        <w:t xml:space="preserve">round </w:t>
      </w:r>
      <w:r w:rsidR="00717C21" w:rsidRPr="00BB0310">
        <w:t>l</w:t>
      </w:r>
      <w:r w:rsidRPr="00BB0310">
        <w:t>evel</w:t>
      </w:r>
    </w:p>
    <w:p w14:paraId="5E0506B5" w14:textId="63C032DA" w:rsidR="009618AC" w:rsidRPr="00BB0310" w:rsidRDefault="009618AC" w:rsidP="000760A9">
      <w:pPr>
        <w:pStyle w:val="FAAOutlineL21"/>
      </w:pPr>
      <w:r w:rsidRPr="00BB0310">
        <w:rPr>
          <w:b/>
          <w:bCs/>
        </w:rPr>
        <w:t xml:space="preserve">ATC </w:t>
      </w:r>
      <w:r w:rsidR="0029200A" w:rsidRPr="00BB0310">
        <w:rPr>
          <w:b/>
          <w:bCs/>
        </w:rPr>
        <w:t>–</w:t>
      </w:r>
      <w:r w:rsidRPr="00BB0310">
        <w:t xml:space="preserve"> air traffic control</w:t>
      </w:r>
    </w:p>
    <w:p w14:paraId="4DBB6FE4" w14:textId="50E79360" w:rsidR="004735C2" w:rsidRPr="00BB0310" w:rsidRDefault="004735C2" w:rsidP="000760A9">
      <w:pPr>
        <w:pStyle w:val="FAAOutlineL21"/>
      </w:pPr>
      <w:r w:rsidRPr="00BB0310">
        <w:rPr>
          <w:b/>
          <w:bCs/>
        </w:rPr>
        <w:t>ATPL –</w:t>
      </w:r>
      <w:r w:rsidRPr="00BB0310">
        <w:t xml:space="preserve"> airline transport pilot </w:t>
      </w:r>
      <w:proofErr w:type="spellStart"/>
      <w:r w:rsidRPr="00BB0310">
        <w:t>licence</w:t>
      </w:r>
      <w:proofErr w:type="spellEnd"/>
    </w:p>
    <w:p w14:paraId="19045DC0" w14:textId="77777777" w:rsidR="009E7613" w:rsidRPr="00BB0310" w:rsidRDefault="009E7613" w:rsidP="000760A9">
      <w:pPr>
        <w:pStyle w:val="FAAOutlineL21"/>
      </w:pPr>
      <w:r w:rsidRPr="00BB0310">
        <w:rPr>
          <w:b/>
          <w:bCs/>
        </w:rPr>
        <w:t>CG –</w:t>
      </w:r>
      <w:r w:rsidRPr="00BB0310">
        <w:t xml:space="preserve"> </w:t>
      </w:r>
      <w:proofErr w:type="spellStart"/>
      <w:r w:rsidRPr="00BB0310">
        <w:t>centre</w:t>
      </w:r>
      <w:proofErr w:type="spellEnd"/>
      <w:r w:rsidRPr="00BB0310">
        <w:t xml:space="preserve"> of gravity</w:t>
      </w:r>
    </w:p>
    <w:p w14:paraId="6FA804E3" w14:textId="7CC77854" w:rsidR="004735C2" w:rsidRPr="00BB0310" w:rsidRDefault="004735C2">
      <w:pPr>
        <w:pStyle w:val="FAAOutlineL21"/>
      </w:pPr>
      <w:r w:rsidRPr="00BB0310">
        <w:rPr>
          <w:b/>
          <w:bCs/>
        </w:rPr>
        <w:t>CPL –</w:t>
      </w:r>
      <w:r w:rsidRPr="00BB0310">
        <w:t xml:space="preserve"> commercial pilot </w:t>
      </w:r>
      <w:proofErr w:type="spellStart"/>
      <w:r w:rsidRPr="00BB0310">
        <w:t>licence</w:t>
      </w:r>
      <w:proofErr w:type="spellEnd"/>
    </w:p>
    <w:p w14:paraId="28E6CEA9" w14:textId="34240E54" w:rsidR="00045CAE" w:rsidRPr="00BB0310" w:rsidRDefault="00045CAE">
      <w:pPr>
        <w:pStyle w:val="FAAOutlineL21"/>
      </w:pPr>
      <w:r w:rsidRPr="00BB0310">
        <w:rPr>
          <w:b/>
          <w:bCs/>
        </w:rPr>
        <w:t xml:space="preserve">IFR – </w:t>
      </w:r>
      <w:r w:rsidRPr="00BB0310">
        <w:t>instrument flight rules</w:t>
      </w:r>
    </w:p>
    <w:p w14:paraId="79F9EE6F" w14:textId="29E87E6C" w:rsidR="00893B55" w:rsidRPr="00BB0310" w:rsidRDefault="00893B55" w:rsidP="00893B55">
      <w:pPr>
        <w:pStyle w:val="FAAOutlineL21"/>
      </w:pPr>
      <w:r w:rsidRPr="00BB0310">
        <w:rPr>
          <w:b/>
          <w:bCs/>
        </w:rPr>
        <w:t>PIC –</w:t>
      </w:r>
      <w:r w:rsidRPr="00BB0310">
        <w:t xml:space="preserve"> pilot-in-command</w:t>
      </w:r>
    </w:p>
    <w:p w14:paraId="15A34E4B" w14:textId="21B3EAFD" w:rsidR="00F26371" w:rsidRPr="00BB0310" w:rsidRDefault="00F26371" w:rsidP="00893B55">
      <w:pPr>
        <w:pStyle w:val="FAAOutlineL21"/>
      </w:pPr>
      <w:r w:rsidRPr="00BB0310">
        <w:rPr>
          <w:b/>
          <w:bCs/>
        </w:rPr>
        <w:t>PPL –</w:t>
      </w:r>
      <w:r w:rsidRPr="00BB0310">
        <w:t xml:space="preserve"> private pilot </w:t>
      </w:r>
      <w:proofErr w:type="spellStart"/>
      <w:r w:rsidRPr="00BB0310">
        <w:t>licence</w:t>
      </w:r>
      <w:proofErr w:type="spellEnd"/>
    </w:p>
    <w:p w14:paraId="04FD06C9" w14:textId="0CDEB359" w:rsidR="00893B55" w:rsidRPr="00BB0310" w:rsidRDefault="00893B55">
      <w:pPr>
        <w:pStyle w:val="FAAOutlineL21"/>
      </w:pPr>
      <w:r w:rsidRPr="00BB0310">
        <w:rPr>
          <w:b/>
          <w:bCs/>
        </w:rPr>
        <w:t>RPA –</w:t>
      </w:r>
      <w:r w:rsidRPr="00BB0310">
        <w:t xml:space="preserve"> remotely piloted aircraft</w:t>
      </w:r>
    </w:p>
    <w:p w14:paraId="23EDDB3A" w14:textId="1147D9E6" w:rsidR="000E052A" w:rsidRPr="00BB0310" w:rsidRDefault="000E052A" w:rsidP="000760A9">
      <w:pPr>
        <w:pStyle w:val="FAAOutlineL21"/>
      </w:pPr>
      <w:r w:rsidRPr="00BB0310">
        <w:rPr>
          <w:b/>
          <w:bCs/>
        </w:rPr>
        <w:t>VFR –</w:t>
      </w:r>
      <w:r w:rsidRPr="00BB0310">
        <w:t xml:space="preserve"> visual flight rules</w:t>
      </w:r>
    </w:p>
    <w:p w14:paraId="57EE684F" w14:textId="77777777" w:rsidR="00D656FE" w:rsidRPr="00BB0310" w:rsidRDefault="00D656FE" w:rsidP="000A5002">
      <w:pPr>
        <w:pStyle w:val="Heading2"/>
        <w:keepNext w:val="0"/>
        <w:keepLines w:val="0"/>
        <w:widowControl w:val="0"/>
      </w:pPr>
      <w:bookmarkStart w:id="9" w:name="_Toc14251564"/>
      <w:bookmarkStart w:id="10" w:name="_Toc14251715"/>
      <w:bookmarkStart w:id="11" w:name="_Toc14272743"/>
      <w:bookmarkStart w:id="12" w:name="_Toc14330870"/>
      <w:bookmarkStart w:id="13" w:name="_Toc16172327"/>
      <w:bookmarkStart w:id="14" w:name="_Toc16611065"/>
      <w:bookmarkStart w:id="15" w:name="_Toc16612383"/>
      <w:bookmarkStart w:id="16" w:name="_Toc16665885"/>
      <w:bookmarkStart w:id="17" w:name="_Toc16668464"/>
      <w:bookmarkStart w:id="18" w:name="_Toc16668560"/>
      <w:bookmarkStart w:id="19" w:name="_Toc16668656"/>
      <w:bookmarkStart w:id="20" w:name="_Toc16668752"/>
      <w:bookmarkStart w:id="21" w:name="_Toc16668848"/>
      <w:bookmarkStart w:id="22" w:name="_Toc16672749"/>
      <w:bookmarkStart w:id="23" w:name="_Toc18481387"/>
      <w:bookmarkStart w:id="24" w:name="_Toc18913779"/>
      <w:bookmarkStart w:id="25" w:name="_Toc18930307"/>
      <w:bookmarkStart w:id="26" w:name="_Toc18930406"/>
      <w:bookmarkStart w:id="27" w:name="_Toc18937524"/>
      <w:bookmarkStart w:id="28" w:name="_Toc18937772"/>
      <w:bookmarkStart w:id="29" w:name="_Toc18937869"/>
      <w:bookmarkStart w:id="30" w:name="_Toc18937966"/>
      <w:bookmarkStart w:id="31" w:name="_Toc18938069"/>
      <w:bookmarkStart w:id="32" w:name="_Toc18998304"/>
      <w:bookmarkStart w:id="33" w:name="_Toc19000451"/>
      <w:bookmarkStart w:id="34" w:name="_Toc19000548"/>
      <w:bookmarkStart w:id="35" w:name="_Toc19000645"/>
      <w:bookmarkStart w:id="36" w:name="_Toc19003396"/>
      <w:bookmarkStart w:id="37" w:name="_Toc19003494"/>
      <w:bookmarkStart w:id="38" w:name="_Toc19003667"/>
      <w:bookmarkStart w:id="39" w:name="_Toc19004020"/>
      <w:bookmarkStart w:id="40" w:name="_Toc19004381"/>
      <w:bookmarkStart w:id="41" w:name="_Toc19004479"/>
      <w:bookmarkStart w:id="42" w:name="_Toc19007852"/>
      <w:bookmarkStart w:id="43" w:name="_Toc19200144"/>
      <w:bookmarkStart w:id="44" w:name="_Toc19539762"/>
      <w:bookmarkStart w:id="45" w:name="_Toc20225109"/>
      <w:bookmarkStart w:id="46" w:name="_Toc20388148"/>
      <w:bookmarkStart w:id="47" w:name="_Toc2151108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BB0310">
        <w:t>Agricultural Aircraft Operations</w:t>
      </w:r>
      <w:bookmarkEnd w:id="47"/>
    </w:p>
    <w:p w14:paraId="57EE6850" w14:textId="77777777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48" w:name="_Toc21511083"/>
      <w:r w:rsidRPr="00BB0310">
        <w:t>General</w:t>
      </w:r>
      <w:bookmarkEnd w:id="48"/>
    </w:p>
    <w:p w14:paraId="57EE6851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49" w:name="_Toc21511084"/>
      <w:r w:rsidRPr="00BB0310">
        <w:t>Applicability</w:t>
      </w:r>
      <w:bookmarkEnd w:id="49"/>
    </w:p>
    <w:p w14:paraId="57EE6853" w14:textId="0F0733D8" w:rsidR="00D656FE" w:rsidRPr="00BB0310" w:rsidRDefault="0078449E" w:rsidP="000760A9">
      <w:pPr>
        <w:pStyle w:val="FAAOutlineL1a"/>
        <w:numPr>
          <w:ilvl w:val="0"/>
          <w:numId w:val="27"/>
        </w:numPr>
      </w:pPr>
      <w:r w:rsidRPr="00BB0310">
        <w:t xml:space="preserve">This subpart </w:t>
      </w:r>
      <w:r w:rsidR="00320A12" w:rsidRPr="00BB0310">
        <w:t xml:space="preserve">prescribes </w:t>
      </w:r>
      <w:r w:rsidR="00785A60" w:rsidRPr="00BB0310">
        <w:t xml:space="preserve">the requirements </w:t>
      </w:r>
      <w:r w:rsidR="00320A12" w:rsidRPr="00BB0310">
        <w:t>governing:</w:t>
      </w:r>
    </w:p>
    <w:p w14:paraId="57EE6854" w14:textId="35E1A7CF" w:rsidR="00D656FE" w:rsidRPr="00BB0310" w:rsidRDefault="00D656FE" w:rsidP="000760A9">
      <w:pPr>
        <w:pStyle w:val="FAAOutlineL21"/>
        <w:numPr>
          <w:ilvl w:val="0"/>
          <w:numId w:val="154"/>
        </w:numPr>
      </w:pPr>
      <w:r w:rsidRPr="00BB0310">
        <w:t>Agricultural air</w:t>
      </w:r>
      <w:r w:rsidR="00320A12" w:rsidRPr="00BB0310">
        <w:t>craft operations within [STATE];</w:t>
      </w:r>
      <w:r w:rsidRPr="00BB0310">
        <w:t xml:space="preserve"> and</w:t>
      </w:r>
    </w:p>
    <w:p w14:paraId="57EE6855" w14:textId="1D564BE7" w:rsidR="00D656FE" w:rsidRPr="00BB0310" w:rsidRDefault="00D656FE" w:rsidP="000760A9">
      <w:pPr>
        <w:pStyle w:val="FAAOutlineL21"/>
      </w:pPr>
      <w:r w:rsidRPr="00BB0310">
        <w:t>The issue of commercial and private agricultural aircraft operator certificates for those operations.</w:t>
      </w:r>
    </w:p>
    <w:p w14:paraId="57EE6856" w14:textId="55830DAF" w:rsidR="00D656FE" w:rsidRPr="00BB0310" w:rsidRDefault="00D656FE" w:rsidP="000760A9">
      <w:pPr>
        <w:pStyle w:val="FAAOutlineL1a"/>
      </w:pPr>
      <w:r w:rsidRPr="00BB0310">
        <w:t xml:space="preserve">In a public emergency, a person conducting agricultural aircraft operations under </w:t>
      </w:r>
      <w:r w:rsidR="0078449E" w:rsidRPr="00BB0310">
        <w:t>this part</w:t>
      </w:r>
      <w:r w:rsidRPr="00BB0310">
        <w:t xml:space="preserve"> may, to the extent necessary, deviate from the operating rules of </w:t>
      </w:r>
      <w:r w:rsidR="0078449E" w:rsidRPr="00BB0310">
        <w:t>this part</w:t>
      </w:r>
      <w:r w:rsidRPr="00BB0310">
        <w:t xml:space="preserve"> </w:t>
      </w:r>
      <w:r w:rsidR="0018243D" w:rsidRPr="00BB0310">
        <w:t>in order to perform</w:t>
      </w:r>
      <w:r w:rsidRPr="00BB0310">
        <w:t xml:space="preserve"> relief and welfare activities approved by an agency of [STATE] or a local government.</w:t>
      </w:r>
    </w:p>
    <w:p w14:paraId="57EE6857" w14:textId="55ED04D8" w:rsidR="00D656FE" w:rsidRPr="00BB0310" w:rsidRDefault="00D656FE">
      <w:pPr>
        <w:pStyle w:val="FAAOutlineL1a"/>
      </w:pPr>
      <w:r w:rsidRPr="00BB0310">
        <w:t xml:space="preserve">Each person who deviates from a rule of </w:t>
      </w:r>
      <w:r w:rsidR="0078449E" w:rsidRPr="00BB0310">
        <w:t>this part</w:t>
      </w:r>
      <w:r w:rsidRPr="00BB0310">
        <w:t xml:space="preserve"> shall, within 10 days after the deviation</w:t>
      </w:r>
      <w:r w:rsidR="00977315" w:rsidRPr="00BB0310">
        <w:t>,</w:t>
      </w:r>
      <w:r w:rsidRPr="00BB0310">
        <w:t xml:space="preserve"> send to the Authority a complete report of the aircraft operation involved, including a description of the operation and the reasons for it.</w:t>
      </w:r>
    </w:p>
    <w:p w14:paraId="62C58A62" w14:textId="4F5AAC7D" w:rsidR="0018243D" w:rsidRPr="00BB0310" w:rsidRDefault="0018243D" w:rsidP="000760A9">
      <w:pPr>
        <w:pStyle w:val="FFATextFlushRight"/>
        <w:keepLines w:val="0"/>
      </w:pPr>
      <w:r w:rsidRPr="00BB0310">
        <w:t>14 CFR 137.1</w:t>
      </w:r>
    </w:p>
    <w:p w14:paraId="57EE6858" w14:textId="200D426F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50" w:name="_Toc21511085"/>
      <w:r w:rsidRPr="00BB0310">
        <w:t xml:space="preserve">Certification </w:t>
      </w:r>
      <w:r w:rsidR="00CB78D9" w:rsidRPr="00BB0310">
        <w:t>Rules</w:t>
      </w:r>
      <w:bookmarkEnd w:id="50"/>
    </w:p>
    <w:p w14:paraId="57EE6859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1" w:name="_Toc21511086"/>
      <w:r w:rsidRPr="00BB0310">
        <w:t>Certificate Required</w:t>
      </w:r>
      <w:bookmarkEnd w:id="51"/>
    </w:p>
    <w:p w14:paraId="57EE685B" w14:textId="2E4EB38C" w:rsidR="00D656FE" w:rsidRPr="00BB0310" w:rsidRDefault="00D656FE" w:rsidP="000760A9">
      <w:pPr>
        <w:pStyle w:val="FAAOutlinea"/>
        <w:keepLines w:val="0"/>
      </w:pPr>
      <w:r w:rsidRPr="00BB0310">
        <w:t xml:space="preserve">Except as provided in paragraphs </w:t>
      </w:r>
      <w:r w:rsidR="00F37A47" w:rsidRPr="00BB0310">
        <w:t>11.2.2.1</w:t>
      </w:r>
      <w:r w:rsidRPr="00BB0310">
        <w:t xml:space="preserve">(c) and (d) of this </w:t>
      </w:r>
      <w:r w:rsidR="0018243D" w:rsidRPr="00BB0310">
        <w:t>sub</w:t>
      </w:r>
      <w:r w:rsidRPr="00BB0310">
        <w:t xml:space="preserve">section, no person may conduct agricultural aircraft operations without, or in violation of, an agricultural aircraft operator certificate issued under </w:t>
      </w:r>
      <w:r w:rsidR="0078449E" w:rsidRPr="00BB0310">
        <w:t>this part</w:t>
      </w:r>
      <w:r w:rsidRPr="00BB0310">
        <w:t>.</w:t>
      </w:r>
    </w:p>
    <w:p w14:paraId="57EE685C" w14:textId="4D1AC9D4" w:rsidR="00D656FE" w:rsidRPr="00BB0310" w:rsidRDefault="00D656FE" w:rsidP="000760A9">
      <w:pPr>
        <w:pStyle w:val="FAAOutlinea"/>
        <w:keepLines w:val="0"/>
      </w:pPr>
      <w:r w:rsidRPr="00BB0310">
        <w:t>An operator may, if it complies with this subpart, conduct agricultural aircraft operations with a rotorcraft with external dispensing equipment in place without a rotorcraft external-load operator certificate.</w:t>
      </w:r>
    </w:p>
    <w:p w14:paraId="57EE685D" w14:textId="77777777" w:rsidR="00D656FE" w:rsidRPr="00BB0310" w:rsidRDefault="00D656FE" w:rsidP="000760A9">
      <w:pPr>
        <w:pStyle w:val="FAAOutlinea"/>
        <w:keepLines w:val="0"/>
      </w:pPr>
      <w:r w:rsidRPr="00BB0310">
        <w:t>A local or national government conducting agricultural aircraft operations with public aircraft need not comply with this subpart.</w:t>
      </w:r>
    </w:p>
    <w:p w14:paraId="57EE685E" w14:textId="2573F133" w:rsidR="00D656FE" w:rsidRPr="00BB0310" w:rsidRDefault="00D656FE" w:rsidP="000760A9">
      <w:pPr>
        <w:pStyle w:val="FAAOutlinea"/>
        <w:keepLines w:val="0"/>
      </w:pPr>
      <w:r w:rsidRPr="00BB0310">
        <w:t xml:space="preserve">The holder of a rotorcraft external-load operator certificate under this </w:t>
      </w:r>
      <w:r w:rsidR="0078449E" w:rsidRPr="00BB0310">
        <w:t>part</w:t>
      </w:r>
      <w:r w:rsidRPr="00BB0310">
        <w:t xml:space="preserve"> </w:t>
      </w:r>
      <w:r w:rsidR="0018243D" w:rsidRPr="00BB0310">
        <w:t>conducting</w:t>
      </w:r>
      <w:r w:rsidRPr="00BB0310">
        <w:t xml:space="preserve"> agricultural aircraft operations, involving only the dispensing of water </w:t>
      </w:r>
      <w:r w:rsidR="0018243D" w:rsidRPr="00BB0310">
        <w:t xml:space="preserve">on </w:t>
      </w:r>
      <w:r w:rsidRPr="00BB0310">
        <w:t xml:space="preserve">forest fires by rotorcraft </w:t>
      </w:r>
      <w:r w:rsidR="00250950" w:rsidRPr="00BB0310">
        <w:t>external-load</w:t>
      </w:r>
      <w:r w:rsidRPr="00BB0310">
        <w:t xml:space="preserve"> means, need </w:t>
      </w:r>
      <w:r w:rsidR="0018243D" w:rsidRPr="00BB0310">
        <w:t>not</w:t>
      </w:r>
      <w:r w:rsidRPr="00BB0310">
        <w:t xml:space="preserve"> comply with this subpart.</w:t>
      </w:r>
    </w:p>
    <w:p w14:paraId="57EE685F" w14:textId="6E7FD391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137.11</w:t>
      </w:r>
    </w:p>
    <w:p w14:paraId="57EE6860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2" w:name="_Toc21511087"/>
      <w:r w:rsidRPr="00BB0310">
        <w:t>Application for Certificate</w:t>
      </w:r>
      <w:bookmarkEnd w:id="52"/>
    </w:p>
    <w:p w14:paraId="57EE6862" w14:textId="77777777" w:rsidR="00D656FE" w:rsidRPr="00BB0310" w:rsidRDefault="00D656FE" w:rsidP="000760A9">
      <w:pPr>
        <w:pStyle w:val="FAAOutlineL1a"/>
        <w:numPr>
          <w:ilvl w:val="0"/>
          <w:numId w:val="30"/>
        </w:numPr>
      </w:pPr>
      <w:r w:rsidRPr="00BB0310">
        <w:t>An applicant for an agricultural aircraft operator certificate shall apply on a form and in a manner prescribed by the Authority.</w:t>
      </w:r>
    </w:p>
    <w:p w14:paraId="57EE6863" w14:textId="38E460AF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137.15</w:t>
      </w:r>
    </w:p>
    <w:p w14:paraId="57EE6864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3" w:name="_Toc21511088"/>
      <w:r w:rsidRPr="00BB0310">
        <w:t>Amendment of Certificate</w:t>
      </w:r>
      <w:bookmarkEnd w:id="53"/>
    </w:p>
    <w:p w14:paraId="57EE6866" w14:textId="44632813" w:rsidR="00D656FE" w:rsidRPr="00BB0310" w:rsidRDefault="00D656FE" w:rsidP="000760A9">
      <w:pPr>
        <w:pStyle w:val="FAAOutlineL1a"/>
        <w:numPr>
          <w:ilvl w:val="0"/>
          <w:numId w:val="31"/>
        </w:numPr>
      </w:pPr>
      <w:r w:rsidRPr="00BB0310">
        <w:t>An agricultural aircraft oper</w:t>
      </w:r>
      <w:r w:rsidR="00320A12" w:rsidRPr="00BB0310">
        <w:t>ator certificate may be amended:</w:t>
      </w:r>
    </w:p>
    <w:p w14:paraId="57EE6867" w14:textId="05DEA26D" w:rsidR="00D656FE" w:rsidRPr="00BB0310" w:rsidRDefault="00D656FE" w:rsidP="000760A9">
      <w:pPr>
        <w:pStyle w:val="FAAOutlineL21"/>
        <w:numPr>
          <w:ilvl w:val="0"/>
          <w:numId w:val="32"/>
        </w:numPr>
      </w:pPr>
      <w:r w:rsidRPr="00BB0310">
        <w:t>On the Authority</w:t>
      </w:r>
      <w:r w:rsidR="00B57A27" w:rsidRPr="00BB0310">
        <w:t>’</w:t>
      </w:r>
      <w:r w:rsidRPr="00BB0310">
        <w:t xml:space="preserve">s own initiative, under </w:t>
      </w:r>
      <w:r w:rsidR="00320A12" w:rsidRPr="00BB0310">
        <w:t>applicable laws and regulations;</w:t>
      </w:r>
      <w:r w:rsidRPr="00BB0310">
        <w:t xml:space="preserve"> or</w:t>
      </w:r>
    </w:p>
    <w:p w14:paraId="57EE6868" w14:textId="77777777" w:rsidR="00D656FE" w:rsidRPr="00BB0310" w:rsidRDefault="00D656FE" w:rsidP="000760A9">
      <w:pPr>
        <w:pStyle w:val="FAAOutlineL21"/>
      </w:pPr>
      <w:r w:rsidRPr="00BB0310">
        <w:t>Upon application by the holder of that certificate.</w:t>
      </w:r>
    </w:p>
    <w:p w14:paraId="57EE6869" w14:textId="4BFF4947" w:rsidR="00D656FE" w:rsidRPr="00BB0310" w:rsidRDefault="00D656FE" w:rsidP="000760A9">
      <w:pPr>
        <w:pStyle w:val="FAAOutlineL1a"/>
      </w:pPr>
      <w:r w:rsidRPr="00BB0310">
        <w:t>A certificate holder shall submit an application to amend an agricultural aircraft operator certificate on a form and in a manner prescribed by the Authority.</w:t>
      </w:r>
      <w:r w:rsidR="00320A12" w:rsidRPr="00BB0310">
        <w:t xml:space="preserve"> </w:t>
      </w:r>
      <w:r w:rsidRPr="00BB0310">
        <w:t xml:space="preserve">The applicant shall file the application at least 15 days before the date that </w:t>
      </w:r>
      <w:r w:rsidR="00CB78D9" w:rsidRPr="00BB0310">
        <w:t>the applicant</w:t>
      </w:r>
      <w:r w:rsidRPr="00BB0310">
        <w:t xml:space="preserve"> proposes the amendment </w:t>
      </w:r>
      <w:r w:rsidR="009D0041" w:rsidRPr="00BB0310">
        <w:t xml:space="preserve">shall </w:t>
      </w:r>
      <w:r w:rsidRPr="00BB0310">
        <w:t>become effective, unless the Authority approves a shorter filing period.</w:t>
      </w:r>
    </w:p>
    <w:p w14:paraId="57EE686A" w14:textId="77777777" w:rsidR="00D656FE" w:rsidRPr="00BB0310" w:rsidRDefault="00D656FE" w:rsidP="000760A9">
      <w:pPr>
        <w:pStyle w:val="FAAOutlineL1a"/>
      </w:pPr>
      <w:r w:rsidRPr="00BB0310">
        <w:t>The Authority will grant a request to amend a certificate if it determines that safety in air commerce and the public interest so allow.</w:t>
      </w:r>
    </w:p>
    <w:p w14:paraId="57EE686B" w14:textId="0ABED075" w:rsidR="00D656FE" w:rsidRPr="00BB0310" w:rsidRDefault="00D656FE" w:rsidP="000760A9">
      <w:pPr>
        <w:pStyle w:val="FAAOutlineL1a"/>
      </w:pPr>
      <w:r w:rsidRPr="00BB0310">
        <w:t xml:space="preserve">Within 30 days after receiving a </w:t>
      </w:r>
      <w:r w:rsidR="00463FC7" w:rsidRPr="00BB0310">
        <w:t>denial</w:t>
      </w:r>
      <w:r w:rsidRPr="00BB0310">
        <w:t xml:space="preserve"> to amend, the </w:t>
      </w:r>
      <w:r w:rsidR="004F27C5" w:rsidRPr="00BB0310">
        <w:t xml:space="preserve">certificate </w:t>
      </w:r>
      <w:r w:rsidRPr="00BB0310">
        <w:t xml:space="preserve">holder may petition the Authority to reconsider the </w:t>
      </w:r>
      <w:r w:rsidR="00463FC7" w:rsidRPr="00BB0310">
        <w:t>denial</w:t>
      </w:r>
      <w:r w:rsidRPr="00BB0310">
        <w:t>.</w:t>
      </w:r>
    </w:p>
    <w:p w14:paraId="57EE686C" w14:textId="2C5DDF7C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137.17</w:t>
      </w:r>
    </w:p>
    <w:p w14:paraId="57EE686D" w14:textId="6EC4B508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4" w:name="_Toc21511089"/>
      <w:r w:rsidRPr="00BB0310">
        <w:t>Certification Requirements</w:t>
      </w:r>
      <w:bookmarkEnd w:id="54"/>
      <w:r w:rsidR="00F833D9" w:rsidRPr="00BB0310">
        <w:t xml:space="preserve"> </w:t>
      </w:r>
    </w:p>
    <w:p w14:paraId="57EE686F" w14:textId="554FD652" w:rsidR="00D656FE" w:rsidRPr="00BB0310" w:rsidRDefault="00717C21" w:rsidP="000760A9">
      <w:pPr>
        <w:pStyle w:val="FAAOutlineL1a"/>
        <w:numPr>
          <w:ilvl w:val="0"/>
          <w:numId w:val="33"/>
        </w:numPr>
      </w:pPr>
      <w:r w:rsidRPr="00BB0310">
        <w:t>GENERAL.</w:t>
      </w:r>
      <w:r w:rsidR="00320A12" w:rsidRPr="00BB0310">
        <w:t xml:space="preserve"> </w:t>
      </w:r>
      <w:r w:rsidR="00D656FE" w:rsidRPr="00BB0310">
        <w:t xml:space="preserve">Except as provided </w:t>
      </w:r>
      <w:r w:rsidR="009D0041" w:rsidRPr="00BB0310">
        <w:t>in</w:t>
      </w:r>
      <w:r w:rsidR="00D656FE" w:rsidRPr="00BB0310">
        <w:t xml:space="preserve"> paragr</w:t>
      </w:r>
      <w:r w:rsidR="00320A12" w:rsidRPr="00BB0310">
        <w:t xml:space="preserve">aph </w:t>
      </w:r>
      <w:r w:rsidR="00F37A47" w:rsidRPr="00BB0310">
        <w:t>11.2.2.4</w:t>
      </w:r>
      <w:r w:rsidR="00320A12" w:rsidRPr="00BB0310">
        <w:t xml:space="preserve">(a)(3) of this </w:t>
      </w:r>
      <w:r w:rsidR="00F37A47" w:rsidRPr="00BB0310">
        <w:t>sub</w:t>
      </w:r>
      <w:r w:rsidR="00320A12" w:rsidRPr="00BB0310">
        <w:t>section:</w:t>
      </w:r>
    </w:p>
    <w:p w14:paraId="57EE6870" w14:textId="031C8B90" w:rsidR="00D656FE" w:rsidRPr="00BB0310" w:rsidRDefault="00D656FE" w:rsidP="000760A9">
      <w:pPr>
        <w:pStyle w:val="FAAOutlineL21"/>
        <w:numPr>
          <w:ilvl w:val="0"/>
          <w:numId w:val="34"/>
        </w:numPr>
      </w:pPr>
      <w:r w:rsidRPr="00BB0310">
        <w:t xml:space="preserve">The Authority will issue a private agricultural aircraft operator certificate to an applicant </w:t>
      </w:r>
      <w:r w:rsidR="00CB78D9" w:rsidRPr="00BB0310">
        <w:t xml:space="preserve">that </w:t>
      </w:r>
      <w:r w:rsidRPr="00BB0310">
        <w:t>meets the requirements of this subpart for that certificate.</w:t>
      </w:r>
    </w:p>
    <w:p w14:paraId="57EE6871" w14:textId="7922CC68" w:rsidR="00D656FE" w:rsidRPr="00BB0310" w:rsidRDefault="00D656FE" w:rsidP="000760A9">
      <w:pPr>
        <w:pStyle w:val="FAAOutlineL21"/>
      </w:pPr>
      <w:r w:rsidRPr="00BB0310">
        <w:t xml:space="preserve">The Authority will issue a commercial agricultural aircraft operator certificate to an applicant </w:t>
      </w:r>
      <w:r w:rsidR="00CB78D9" w:rsidRPr="00BB0310">
        <w:t>that</w:t>
      </w:r>
      <w:r w:rsidRPr="00BB0310">
        <w:t xml:space="preserve"> meets the requirements of this subpart for that certificate.</w:t>
      </w:r>
    </w:p>
    <w:p w14:paraId="57EE6872" w14:textId="77777777" w:rsidR="00D656FE" w:rsidRPr="00BB0310" w:rsidRDefault="00D656FE" w:rsidP="000760A9">
      <w:pPr>
        <w:pStyle w:val="FAAOutlineL21"/>
      </w:pPr>
      <w:r w:rsidRPr="00BB0310">
        <w:t>An applicant who applies for an agricultural aircraft operator certificate containing a prohibition against the dispensing of economic poisons is not required to demonstrate knowledge specific to economic poisons.</w:t>
      </w:r>
    </w:p>
    <w:p w14:paraId="57EE6873" w14:textId="4909F56E" w:rsidR="00D656FE" w:rsidRPr="00BB0310" w:rsidRDefault="006225BE" w:rsidP="000760A9">
      <w:pPr>
        <w:pStyle w:val="FAAOutlineL1a"/>
      </w:pPr>
      <w:r w:rsidRPr="00BB0310">
        <w:t>PILOTS.</w:t>
      </w:r>
    </w:p>
    <w:p w14:paraId="57EE6874" w14:textId="6183F4B8" w:rsidR="00D656FE" w:rsidRPr="00BB0310" w:rsidRDefault="00D656FE" w:rsidP="000760A9">
      <w:pPr>
        <w:pStyle w:val="FAAOutlineL21"/>
        <w:numPr>
          <w:ilvl w:val="0"/>
          <w:numId w:val="35"/>
        </w:numPr>
      </w:pPr>
      <w:r w:rsidRPr="00BB0310">
        <w:t>A private operator</w:t>
      </w:r>
      <w:r w:rsidR="009F33B2" w:rsidRPr="00BB0310">
        <w:t xml:space="preserve"> – </w:t>
      </w:r>
      <w:r w:rsidRPr="00BB0310">
        <w:t xml:space="preserve">pilot applicant shall hold a </w:t>
      </w:r>
      <w:r w:rsidR="001B6BB0" w:rsidRPr="00BB0310">
        <w:t>PPL</w:t>
      </w:r>
      <w:r w:rsidRPr="00BB0310">
        <w:t xml:space="preserve">, </w:t>
      </w:r>
      <w:r w:rsidR="001B6BB0" w:rsidRPr="00BB0310">
        <w:t>CPL</w:t>
      </w:r>
      <w:r w:rsidRPr="00BB0310">
        <w:t xml:space="preserve">, or </w:t>
      </w:r>
      <w:r w:rsidR="0093499F" w:rsidRPr="00BB0310">
        <w:t xml:space="preserve">ATPL </w:t>
      </w:r>
      <w:r w:rsidR="00463FC7" w:rsidRPr="00BB0310">
        <w:t xml:space="preserve">issued by the Authority </w:t>
      </w:r>
      <w:r w:rsidRPr="00BB0310">
        <w:t xml:space="preserve">and </w:t>
      </w:r>
      <w:r w:rsidR="00840EA0" w:rsidRPr="00BB0310">
        <w:t xml:space="preserve">shall </w:t>
      </w:r>
      <w:r w:rsidRPr="00BB0310">
        <w:t>be properly rated for the aircraft to be used.</w:t>
      </w:r>
    </w:p>
    <w:p w14:paraId="57EE6875" w14:textId="63ED3086" w:rsidR="00D656FE" w:rsidRPr="00BB0310" w:rsidRDefault="00D656FE" w:rsidP="000760A9">
      <w:pPr>
        <w:pStyle w:val="FAAOutlineL21"/>
      </w:pPr>
      <w:r w:rsidRPr="00BB0310">
        <w:t>A commercial operator</w:t>
      </w:r>
      <w:r w:rsidR="009F33B2" w:rsidRPr="00BB0310">
        <w:t xml:space="preserve"> – </w:t>
      </w:r>
      <w:r w:rsidRPr="00BB0310">
        <w:t xml:space="preserve">pilot applicant </w:t>
      </w:r>
      <w:r w:rsidR="00463FC7" w:rsidRPr="00BB0310">
        <w:t xml:space="preserve">shall have available the services of at least one pilot who holds a current </w:t>
      </w:r>
      <w:r w:rsidR="00840EA0" w:rsidRPr="00BB0310">
        <w:t>CPL or ATPL issued by the Authority and shall be properly rated for the aircraft to be used</w:t>
      </w:r>
      <w:r w:rsidRPr="00BB0310">
        <w:t>.</w:t>
      </w:r>
    </w:p>
    <w:p w14:paraId="57EE6876" w14:textId="1D6B7D04" w:rsidR="00D656FE" w:rsidRPr="00BB0310" w:rsidRDefault="00717C21" w:rsidP="000760A9">
      <w:pPr>
        <w:pStyle w:val="FAAOutlineL1a"/>
      </w:pPr>
      <w:r w:rsidRPr="00BB0310">
        <w:t>AIRCRAFT.</w:t>
      </w:r>
      <w:r w:rsidR="00320A12" w:rsidRPr="00BB0310">
        <w:t xml:space="preserve"> </w:t>
      </w:r>
      <w:r w:rsidR="00D656FE" w:rsidRPr="00BB0310">
        <w:t xml:space="preserve">The applicant shall have at least one </w:t>
      </w:r>
      <w:r w:rsidR="00C4108C" w:rsidRPr="00BB0310">
        <w:t xml:space="preserve">certificated </w:t>
      </w:r>
      <w:r w:rsidR="00D656FE" w:rsidRPr="00BB0310">
        <w:t>and airworthy aircraft, equipped for agricultural operation.</w:t>
      </w:r>
    </w:p>
    <w:p w14:paraId="57EE6877" w14:textId="0D31D22D" w:rsidR="00D656FE" w:rsidRPr="00BB0310" w:rsidRDefault="00717C21" w:rsidP="000760A9">
      <w:pPr>
        <w:pStyle w:val="FAAOutlineL1a"/>
      </w:pPr>
      <w:r w:rsidRPr="00BB0310">
        <w:t>KNOWLEDGE AND SKILL TESTS</w:t>
      </w:r>
      <w:r w:rsidR="00D656FE" w:rsidRPr="00BB0310">
        <w:t>.</w:t>
      </w:r>
      <w:r w:rsidR="00320A12" w:rsidRPr="00BB0310">
        <w:t xml:space="preserve"> </w:t>
      </w:r>
      <w:r w:rsidR="00D656FE" w:rsidRPr="00BB0310">
        <w:t>The applicant shall show</w:t>
      </w:r>
      <w:r w:rsidR="00B44225" w:rsidRPr="00BB0310">
        <w:t>,</w:t>
      </w:r>
      <w:r w:rsidR="00D656FE" w:rsidRPr="00BB0310">
        <w:t xml:space="preserve"> </w:t>
      </w:r>
      <w:r w:rsidR="00463FC7" w:rsidRPr="00BB0310">
        <w:t xml:space="preserve">or </w:t>
      </w:r>
      <w:r w:rsidR="003061E5" w:rsidRPr="00BB0310">
        <w:t xml:space="preserve">shall </w:t>
      </w:r>
      <w:r w:rsidR="00463FC7" w:rsidRPr="00BB0310">
        <w:t xml:space="preserve">have the person who is designated as the chief supervisor of agricultural aircraft operations for him or her show, </w:t>
      </w:r>
      <w:r w:rsidR="00D656FE" w:rsidRPr="00BB0310">
        <w:t xml:space="preserve">that </w:t>
      </w:r>
      <w:r w:rsidR="00CB78D9" w:rsidRPr="00BB0310">
        <w:t>the applicant</w:t>
      </w:r>
      <w:r w:rsidR="000732E8" w:rsidRPr="00BB0310">
        <w:t xml:space="preserve"> meets the following </w:t>
      </w:r>
      <w:r w:rsidR="00D656FE" w:rsidRPr="00BB0310">
        <w:t xml:space="preserve">knowledge and skill </w:t>
      </w:r>
      <w:r w:rsidR="000732E8" w:rsidRPr="00BB0310">
        <w:t>requirements for</w:t>
      </w:r>
      <w:r w:rsidR="00D656FE" w:rsidRPr="00BB0310">
        <w:t xml:space="preserve"> a</w:t>
      </w:r>
      <w:r w:rsidR="00201506" w:rsidRPr="00BB0310">
        <w:t>gricultural aircraft operations:</w:t>
      </w:r>
    </w:p>
    <w:p w14:paraId="57EE6878" w14:textId="4B58C4E4" w:rsidR="00D656FE" w:rsidRPr="00BB0310" w:rsidRDefault="00463FC7" w:rsidP="000760A9">
      <w:pPr>
        <w:pStyle w:val="FAAOutlineL21"/>
        <w:numPr>
          <w:ilvl w:val="0"/>
          <w:numId w:val="36"/>
        </w:numPr>
      </w:pPr>
      <w:r w:rsidRPr="00BB0310">
        <w:t>The test of knowledge</w:t>
      </w:r>
      <w:r w:rsidR="00C16060" w:rsidRPr="00BB0310">
        <w:t>, which</w:t>
      </w:r>
      <w:r w:rsidRPr="00BB0310">
        <w:t xml:space="preserve"> consists of the following:</w:t>
      </w:r>
    </w:p>
    <w:p w14:paraId="57EE6879" w14:textId="27862FAD" w:rsidR="00D656FE" w:rsidRPr="00BB0310" w:rsidRDefault="00D656FE" w:rsidP="000760A9">
      <w:pPr>
        <w:pStyle w:val="FAAOutlineL3i"/>
      </w:pPr>
      <w:r w:rsidRPr="00BB0310">
        <w:t>Steps to be taken before starting operations, including a survey of the area to be worked</w:t>
      </w:r>
      <w:r w:rsidR="00D4051E" w:rsidRPr="00BB0310">
        <w:t>;</w:t>
      </w:r>
    </w:p>
    <w:p w14:paraId="57EE687A" w14:textId="63A0A741" w:rsidR="00D656FE" w:rsidRPr="00BB0310" w:rsidRDefault="00D656FE" w:rsidP="000760A9">
      <w:pPr>
        <w:pStyle w:val="FAAOutlineL3i"/>
      </w:pPr>
      <w:r w:rsidRPr="00BB0310">
        <w:t>Safe handling of economic poisons and proper disposal of used containers for those poisons</w:t>
      </w:r>
      <w:r w:rsidR="00D4051E" w:rsidRPr="00BB0310">
        <w:t>;</w:t>
      </w:r>
    </w:p>
    <w:p w14:paraId="57EE687B" w14:textId="0586A28B" w:rsidR="00D656FE" w:rsidRPr="00BB0310" w:rsidRDefault="00D656FE" w:rsidP="000760A9">
      <w:pPr>
        <w:pStyle w:val="FAAOutlineL3i"/>
        <w:pageBreakBefore/>
      </w:pPr>
      <w:r w:rsidRPr="00BB0310">
        <w:t xml:space="preserve">The general effects of economic poisons and agricultural chemicals on plants, animals, </w:t>
      </w:r>
      <w:r w:rsidR="00463FC7" w:rsidRPr="00BB0310">
        <w:t>and persons, with emphasis on those normally used in the areas of intended operations</w:t>
      </w:r>
      <w:r w:rsidR="00B44225" w:rsidRPr="00BB0310">
        <w:t>,</w:t>
      </w:r>
      <w:r w:rsidR="00463FC7" w:rsidRPr="00BB0310">
        <w:t xml:space="preserve"> and the precautions </w:t>
      </w:r>
      <w:r w:rsidRPr="00BB0310">
        <w:t>to be observed in using poisons and chemicals</w:t>
      </w:r>
      <w:r w:rsidR="00D4051E" w:rsidRPr="00BB0310">
        <w:t>;</w:t>
      </w:r>
    </w:p>
    <w:p w14:paraId="57EE687C" w14:textId="19166E6A" w:rsidR="00D656FE" w:rsidRPr="00BB0310" w:rsidRDefault="00D656FE" w:rsidP="000760A9">
      <w:pPr>
        <w:pStyle w:val="FAAOutlineL3i"/>
      </w:pPr>
      <w:r w:rsidRPr="00BB0310">
        <w:t xml:space="preserve">Primary symptoms of poisoning of persons from economic poisons, the appropriate emergency measures to be taken, and the location of poison control </w:t>
      </w:r>
      <w:proofErr w:type="spellStart"/>
      <w:r w:rsidRPr="00BB0310">
        <w:t>centres</w:t>
      </w:r>
      <w:proofErr w:type="spellEnd"/>
      <w:r w:rsidR="00D4051E" w:rsidRPr="00BB0310">
        <w:t>;</w:t>
      </w:r>
    </w:p>
    <w:p w14:paraId="57EE687D" w14:textId="0C9689AA" w:rsidR="00D656FE" w:rsidRPr="00BB0310" w:rsidRDefault="00D656FE" w:rsidP="000760A9">
      <w:pPr>
        <w:pStyle w:val="FAAOutlineL3i"/>
      </w:pPr>
      <w:r w:rsidRPr="00BB0310">
        <w:t>Performance capabilities and operating limitations of the aircraft to be used</w:t>
      </w:r>
      <w:r w:rsidR="00D4051E" w:rsidRPr="00BB0310">
        <w:t>; and</w:t>
      </w:r>
    </w:p>
    <w:p w14:paraId="57EE687E" w14:textId="77777777" w:rsidR="00D656FE" w:rsidRPr="00BB0310" w:rsidRDefault="00D656FE" w:rsidP="000760A9">
      <w:pPr>
        <w:pStyle w:val="FAAOutlineL3i"/>
      </w:pPr>
      <w:r w:rsidRPr="00BB0310">
        <w:t>Safe flight and application procedures.</w:t>
      </w:r>
    </w:p>
    <w:p w14:paraId="57EE687F" w14:textId="3FE3A670" w:rsidR="00D656FE" w:rsidRPr="00BB0310" w:rsidRDefault="00463FC7" w:rsidP="000760A9">
      <w:pPr>
        <w:pStyle w:val="FAAOutlineL21"/>
      </w:pPr>
      <w:r w:rsidRPr="00BB0310">
        <w:t>The</w:t>
      </w:r>
      <w:r w:rsidRPr="00BB0310">
        <w:rPr>
          <w:sz w:val="24"/>
          <w:szCs w:val="24"/>
        </w:rPr>
        <w:t xml:space="preserve"> </w:t>
      </w:r>
      <w:r w:rsidRPr="00BB0310">
        <w:t>test of s</w:t>
      </w:r>
      <w:r w:rsidR="00D656FE" w:rsidRPr="00BB0310">
        <w:t>kill</w:t>
      </w:r>
      <w:r w:rsidR="00620016" w:rsidRPr="00BB0310">
        <w:t>, which</w:t>
      </w:r>
      <w:r w:rsidR="00D656FE" w:rsidRPr="00BB0310">
        <w:t xml:space="preserve"> </w:t>
      </w:r>
      <w:r w:rsidRPr="00BB0310">
        <w:t xml:space="preserve">consists of </w:t>
      </w:r>
      <w:r w:rsidR="00D656FE" w:rsidRPr="00BB0310">
        <w:t xml:space="preserve">the following </w:t>
      </w:r>
      <w:proofErr w:type="spellStart"/>
      <w:r w:rsidR="00D656FE" w:rsidRPr="00BB0310">
        <w:t>manoeuvres</w:t>
      </w:r>
      <w:proofErr w:type="spellEnd"/>
      <w:r w:rsidR="00620016" w:rsidRPr="00BB0310">
        <w:t xml:space="preserve"> </w:t>
      </w:r>
      <w:r w:rsidR="00953635" w:rsidRPr="00BB0310">
        <w:t>that</w:t>
      </w:r>
      <w:r w:rsidRPr="00BB0310">
        <w:t xml:space="preserve"> must be shown in any of the aircraft specified in paragraph </w:t>
      </w:r>
      <w:r w:rsidR="00177E5A" w:rsidRPr="00BB0310">
        <w:t>11.2.2.4</w:t>
      </w:r>
      <w:r w:rsidRPr="00BB0310">
        <w:t>(</w:t>
      </w:r>
      <w:r w:rsidR="00177E5A" w:rsidRPr="00BB0310">
        <w:t>c</w:t>
      </w:r>
      <w:r w:rsidRPr="00BB0310">
        <w:t xml:space="preserve">) of this </w:t>
      </w:r>
      <w:r w:rsidR="00B44225" w:rsidRPr="00BB0310">
        <w:t>sub</w:t>
      </w:r>
      <w:r w:rsidRPr="00BB0310">
        <w:t xml:space="preserve">section </w:t>
      </w:r>
      <w:r w:rsidR="006135F1" w:rsidRPr="00BB0310">
        <w:t xml:space="preserve">at </w:t>
      </w:r>
      <w:r w:rsidRPr="00BB0310">
        <w:t xml:space="preserve">that </w:t>
      </w:r>
      <w:r w:rsidR="00D656FE" w:rsidRPr="00BB0310">
        <w:t>aircraft</w:t>
      </w:r>
      <w:r w:rsidR="00B57A27" w:rsidRPr="00BB0310">
        <w:t>’</w:t>
      </w:r>
      <w:r w:rsidR="00D656FE" w:rsidRPr="00BB0310">
        <w:t xml:space="preserve">s maximum </w:t>
      </w:r>
      <w:r w:rsidR="00245167" w:rsidRPr="00BB0310">
        <w:t xml:space="preserve">certificated </w:t>
      </w:r>
      <w:r w:rsidR="00D656FE" w:rsidRPr="00BB0310">
        <w:t xml:space="preserve">take-off </w:t>
      </w:r>
      <w:r w:rsidR="00245167" w:rsidRPr="00BB0310">
        <w:t>mass</w:t>
      </w:r>
      <w:r w:rsidR="00D656FE" w:rsidRPr="00BB0310">
        <w:t xml:space="preserve"> or the maximum </w:t>
      </w:r>
      <w:r w:rsidR="00245167" w:rsidRPr="00BB0310">
        <w:t xml:space="preserve">mass </w:t>
      </w:r>
      <w:r w:rsidR="00D656FE" w:rsidRPr="00BB0310">
        <w:t>established for the special purpose load, whichever is greater:</w:t>
      </w:r>
    </w:p>
    <w:p w14:paraId="57EE6880" w14:textId="02A0AA9D" w:rsidR="00D656FE" w:rsidRPr="00BB0310" w:rsidRDefault="00D656FE" w:rsidP="000760A9">
      <w:pPr>
        <w:pStyle w:val="FAAOutlineL3i"/>
        <w:numPr>
          <w:ilvl w:val="3"/>
          <w:numId w:val="38"/>
        </w:numPr>
      </w:pPr>
      <w:r w:rsidRPr="00BB0310">
        <w:t>Short-field and soft-field take</w:t>
      </w:r>
      <w:r w:rsidR="00717C21" w:rsidRPr="00BB0310">
        <w:t>-</w:t>
      </w:r>
      <w:r w:rsidRPr="00BB0310">
        <w:t>offs (</w:t>
      </w:r>
      <w:proofErr w:type="spellStart"/>
      <w:r w:rsidRPr="00BB0310">
        <w:t>aeroplanes</w:t>
      </w:r>
      <w:proofErr w:type="spellEnd"/>
      <w:r w:rsidRPr="00BB0310">
        <w:t xml:space="preserve"> and gyroplanes only)</w:t>
      </w:r>
      <w:r w:rsidR="00E53EE9" w:rsidRPr="00BB0310">
        <w:t>;</w:t>
      </w:r>
    </w:p>
    <w:p w14:paraId="57EE6881" w14:textId="68BDF35E" w:rsidR="00D656FE" w:rsidRPr="00BB0310" w:rsidRDefault="00D656FE" w:rsidP="000760A9">
      <w:pPr>
        <w:pStyle w:val="FAAOutlineL3i"/>
        <w:numPr>
          <w:ilvl w:val="3"/>
          <w:numId w:val="38"/>
        </w:numPr>
      </w:pPr>
      <w:r w:rsidRPr="00BB0310">
        <w:t>Approaches to the working area</w:t>
      </w:r>
      <w:r w:rsidR="00E53EE9" w:rsidRPr="00BB0310">
        <w:t>;</w:t>
      </w:r>
    </w:p>
    <w:p w14:paraId="57EE6882" w14:textId="5A2E4F0A" w:rsidR="00D656FE" w:rsidRPr="00BB0310" w:rsidRDefault="00D656FE" w:rsidP="000760A9">
      <w:pPr>
        <w:pStyle w:val="FAAOutlineL3i"/>
        <w:numPr>
          <w:ilvl w:val="3"/>
          <w:numId w:val="38"/>
        </w:numPr>
      </w:pPr>
      <w:r w:rsidRPr="00BB0310">
        <w:t>Flare-outs</w:t>
      </w:r>
      <w:r w:rsidR="00E53EE9" w:rsidRPr="00BB0310">
        <w:t>;</w:t>
      </w:r>
    </w:p>
    <w:p w14:paraId="57EE6883" w14:textId="3D9B2712" w:rsidR="00D656FE" w:rsidRPr="00BB0310" w:rsidRDefault="00D656FE" w:rsidP="000760A9">
      <w:pPr>
        <w:pStyle w:val="FAAOutlineL3i"/>
        <w:numPr>
          <w:ilvl w:val="3"/>
          <w:numId w:val="38"/>
        </w:numPr>
      </w:pPr>
      <w:r w:rsidRPr="00BB0310">
        <w:t>Swath runs</w:t>
      </w:r>
      <w:r w:rsidR="00E53EE9" w:rsidRPr="00BB0310">
        <w:t>;</w:t>
      </w:r>
    </w:p>
    <w:p w14:paraId="57EE6884" w14:textId="3DF86340" w:rsidR="00D656FE" w:rsidRPr="00BB0310" w:rsidRDefault="00D656FE" w:rsidP="000760A9">
      <w:pPr>
        <w:pStyle w:val="FAAOutlineL3i"/>
        <w:numPr>
          <w:ilvl w:val="3"/>
          <w:numId w:val="38"/>
        </w:numPr>
      </w:pPr>
      <w:r w:rsidRPr="00BB0310">
        <w:t>Pullups and turnarounds</w:t>
      </w:r>
      <w:r w:rsidR="00E53EE9" w:rsidRPr="00BB0310">
        <w:t>; and</w:t>
      </w:r>
    </w:p>
    <w:p w14:paraId="57EE6885" w14:textId="7D046D8E" w:rsidR="00D656FE" w:rsidRPr="00BB0310" w:rsidRDefault="00D656FE" w:rsidP="000760A9">
      <w:pPr>
        <w:pStyle w:val="FAAOutlineL3i"/>
        <w:numPr>
          <w:ilvl w:val="3"/>
          <w:numId w:val="38"/>
        </w:numPr>
      </w:pPr>
      <w:r w:rsidRPr="00BB0310">
        <w:t>Rapid deceleration (quick stops) in helicopters only</w:t>
      </w:r>
      <w:r w:rsidR="00E53EE9" w:rsidRPr="00BB0310">
        <w:t>.</w:t>
      </w:r>
    </w:p>
    <w:p w14:paraId="57EE6886" w14:textId="28535D95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137.19</w:t>
      </w:r>
    </w:p>
    <w:p w14:paraId="57EE6887" w14:textId="77777777" w:rsidR="00D656FE" w:rsidRPr="00BB0310" w:rsidRDefault="00D656FE">
      <w:pPr>
        <w:pStyle w:val="Heading4"/>
        <w:keepNext w:val="0"/>
        <w:keepLines w:val="0"/>
        <w:widowControl w:val="0"/>
      </w:pPr>
      <w:bookmarkStart w:id="55" w:name="_Toc21511090"/>
      <w:r w:rsidRPr="00BB0310">
        <w:t>Duration of Certificate</w:t>
      </w:r>
      <w:bookmarkEnd w:id="55"/>
    </w:p>
    <w:p w14:paraId="57EE6889" w14:textId="4CF908A3" w:rsidR="00D656FE" w:rsidRPr="00BB0310" w:rsidRDefault="00D656FE">
      <w:pPr>
        <w:pStyle w:val="FAAOutlineL1a"/>
        <w:numPr>
          <w:ilvl w:val="0"/>
          <w:numId w:val="39"/>
        </w:numPr>
      </w:pPr>
      <w:r w:rsidRPr="00BB0310">
        <w:t>An agricultural aircraft operator certificate is effective until it is surrendered, suspended, or revoked.</w:t>
      </w:r>
    </w:p>
    <w:p w14:paraId="08CD3ECB" w14:textId="7415E174" w:rsidR="00177E5A" w:rsidRPr="00BB0310" w:rsidRDefault="00177E5A" w:rsidP="000760A9">
      <w:pPr>
        <w:pStyle w:val="FAAOutlineL1a"/>
        <w:numPr>
          <w:ilvl w:val="0"/>
          <w:numId w:val="39"/>
        </w:numPr>
      </w:pPr>
      <w:r w:rsidRPr="00BB0310">
        <w:t>The holder of an agricultural aircraft operator certificate that is suspended or revoked shall return it to the Authority.</w:t>
      </w:r>
    </w:p>
    <w:p w14:paraId="57EE688A" w14:textId="2139E630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137.21</w:t>
      </w:r>
    </w:p>
    <w:p w14:paraId="57EE688B" w14:textId="0120A174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56" w:name="_Toc21511091"/>
      <w:r w:rsidRPr="00BB0310">
        <w:t>Operating Rules</w:t>
      </w:r>
      <w:r w:rsidR="00AE47B9" w:rsidRPr="00BB0310">
        <w:t xml:space="preserve"> and R</w:t>
      </w:r>
      <w:r w:rsidR="007B1F75" w:rsidRPr="00BB0310">
        <w:t>e</w:t>
      </w:r>
      <w:r w:rsidR="00AE47B9" w:rsidRPr="00BB0310">
        <w:t>lated R</w:t>
      </w:r>
      <w:r w:rsidR="00BE40FE" w:rsidRPr="00BB0310">
        <w:t>e</w:t>
      </w:r>
      <w:r w:rsidR="00AE47B9" w:rsidRPr="00BB0310">
        <w:t>quirements</w:t>
      </w:r>
      <w:bookmarkEnd w:id="56"/>
    </w:p>
    <w:p w14:paraId="57EE688C" w14:textId="0500F9B7" w:rsidR="00D656FE" w:rsidRPr="00BB0310" w:rsidRDefault="00AE47B9" w:rsidP="000A5002">
      <w:pPr>
        <w:pStyle w:val="Heading4"/>
        <w:keepNext w:val="0"/>
        <w:keepLines w:val="0"/>
        <w:widowControl w:val="0"/>
      </w:pPr>
      <w:bookmarkStart w:id="57" w:name="_Toc21511092"/>
      <w:r w:rsidRPr="00BB0310">
        <w:t>Operating Rules</w:t>
      </w:r>
      <w:bookmarkEnd w:id="57"/>
    </w:p>
    <w:p w14:paraId="57EE688E" w14:textId="570ECE2C" w:rsidR="00D656FE" w:rsidRPr="00BB0310" w:rsidRDefault="00D656FE" w:rsidP="000760A9">
      <w:pPr>
        <w:pStyle w:val="FAAOutlineL1a"/>
        <w:numPr>
          <w:ilvl w:val="0"/>
          <w:numId w:val="40"/>
        </w:numPr>
      </w:pPr>
      <w:r w:rsidRPr="00BB0310">
        <w:t xml:space="preserve">Except as provided in paragraph </w:t>
      </w:r>
      <w:r w:rsidR="00F37A47" w:rsidRPr="00BB0310">
        <w:t>11.2.3.1</w:t>
      </w:r>
      <w:r w:rsidRPr="00BB0310">
        <w:t xml:space="preserve">(c) of this </w:t>
      </w:r>
      <w:r w:rsidR="00F37A47" w:rsidRPr="00BB0310">
        <w:t>sub</w:t>
      </w:r>
      <w:r w:rsidRPr="00BB0310">
        <w:t xml:space="preserve">section, this section prescribes rules that apply to persons and aircraft used in agricultural aircraft operations conducted under </w:t>
      </w:r>
      <w:r w:rsidR="0095745C" w:rsidRPr="00BB0310">
        <w:t>this part</w:t>
      </w:r>
      <w:r w:rsidRPr="00BB0310">
        <w:t>.</w:t>
      </w:r>
    </w:p>
    <w:p w14:paraId="57EE688F" w14:textId="4B74F6EC" w:rsidR="00D656FE" w:rsidRPr="00BB0310" w:rsidRDefault="00D656FE" w:rsidP="000760A9">
      <w:pPr>
        <w:pStyle w:val="FAAOutlineL1a"/>
      </w:pPr>
      <w:r w:rsidRPr="00BB0310">
        <w:t xml:space="preserve">The holder of an agricultural aircraft operator certificate may deviate from the </w:t>
      </w:r>
      <w:r w:rsidR="0095745C" w:rsidRPr="00BB0310">
        <w:t xml:space="preserve">requirements </w:t>
      </w:r>
      <w:r w:rsidRPr="00BB0310">
        <w:t xml:space="preserve">of Part 9 </w:t>
      </w:r>
      <w:r w:rsidR="00245167" w:rsidRPr="00BB0310">
        <w:t xml:space="preserve">of these regulations </w:t>
      </w:r>
      <w:r w:rsidRPr="00BB0310">
        <w:t>without a certificate of waiver</w:t>
      </w:r>
      <w:r w:rsidR="00062526" w:rsidRPr="00BB0310">
        <w:t>,</w:t>
      </w:r>
      <w:r w:rsidR="00177E5A" w:rsidRPr="00BB0310">
        <w:t xml:space="preserve"> as </w:t>
      </w:r>
      <w:proofErr w:type="spellStart"/>
      <w:r w:rsidR="00177E5A" w:rsidRPr="00BB0310">
        <w:t>authorised</w:t>
      </w:r>
      <w:proofErr w:type="spellEnd"/>
      <w:r w:rsidR="00177E5A" w:rsidRPr="00BB0310">
        <w:t xml:space="preserve"> in this subpart</w:t>
      </w:r>
      <w:r w:rsidR="00062526" w:rsidRPr="00BB0310">
        <w:t>,</w:t>
      </w:r>
      <w:r w:rsidR="00177E5A" w:rsidRPr="00BB0310">
        <w:t xml:space="preserve"> for dispensing operations </w:t>
      </w:r>
      <w:r w:rsidRPr="00BB0310">
        <w:t xml:space="preserve">when conducting </w:t>
      </w:r>
      <w:proofErr w:type="spellStart"/>
      <w:r w:rsidR="00177E5A" w:rsidRPr="00BB0310">
        <w:t>nondispensing</w:t>
      </w:r>
      <w:proofErr w:type="spellEnd"/>
      <w:r w:rsidR="00177E5A" w:rsidRPr="00BB0310">
        <w:t xml:space="preserve"> </w:t>
      </w:r>
      <w:r w:rsidRPr="00BB0310">
        <w:t>aerial work operations related to agriculture, horticulture, or forest preservation in accordance with the operating rules of this section.</w:t>
      </w:r>
      <w:r w:rsidR="00320A12" w:rsidRPr="00BB0310">
        <w:t xml:space="preserve"> </w:t>
      </w:r>
    </w:p>
    <w:p w14:paraId="57EE6890" w14:textId="51715147" w:rsidR="00D656FE" w:rsidRPr="00BB0310" w:rsidRDefault="00D656FE" w:rsidP="000760A9">
      <w:pPr>
        <w:pStyle w:val="FAAOutlineL1a"/>
      </w:pPr>
      <w:r w:rsidRPr="00BB0310">
        <w:t xml:space="preserve">The operating rules of this subpart apply to </w:t>
      </w:r>
      <w:r w:rsidR="007A1339" w:rsidRPr="00BB0310">
        <w:t>r</w:t>
      </w:r>
      <w:r w:rsidRPr="00BB0310">
        <w:t xml:space="preserve">otorcraft </w:t>
      </w:r>
      <w:r w:rsidR="007A1339" w:rsidRPr="00BB0310">
        <w:t>e</w:t>
      </w:r>
      <w:r w:rsidRPr="00BB0310">
        <w:t>xternal</w:t>
      </w:r>
      <w:r w:rsidR="007052A0" w:rsidRPr="00BB0310">
        <w:t>-</w:t>
      </w:r>
      <w:r w:rsidRPr="00BB0310">
        <w:t xml:space="preserve">load </w:t>
      </w:r>
      <w:r w:rsidR="00177E5A" w:rsidRPr="00BB0310">
        <w:t xml:space="preserve">operator </w:t>
      </w:r>
      <w:r w:rsidRPr="00BB0310">
        <w:t>certificate holders conducting agricultural aircraft operations involving only the dispensing of water on forest fires by rotorcraft external-load means.</w:t>
      </w:r>
    </w:p>
    <w:p w14:paraId="57EE6891" w14:textId="454076BC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137.29</w:t>
      </w:r>
    </w:p>
    <w:p w14:paraId="57EE6892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8" w:name="_Toc21511093"/>
      <w:r w:rsidRPr="00BB0310">
        <w:t>Carrying of Certificate</w:t>
      </w:r>
      <w:bookmarkEnd w:id="58"/>
    </w:p>
    <w:p w14:paraId="57EE6894" w14:textId="7D60843C" w:rsidR="00D656FE" w:rsidRPr="00BB0310" w:rsidRDefault="00D656FE" w:rsidP="000760A9">
      <w:pPr>
        <w:pStyle w:val="FAAOutlineL1a"/>
        <w:numPr>
          <w:ilvl w:val="0"/>
          <w:numId w:val="41"/>
        </w:numPr>
      </w:pPr>
      <w:r w:rsidRPr="00BB0310">
        <w:t xml:space="preserve">No person may operate an aircraft </w:t>
      </w:r>
      <w:r w:rsidR="007D3646" w:rsidRPr="00BB0310">
        <w:t xml:space="preserve">in an agricultural aircraft operation </w:t>
      </w:r>
      <w:r w:rsidRPr="00BB0310">
        <w:t xml:space="preserve">unless a </w:t>
      </w:r>
      <w:r w:rsidR="00385F84" w:rsidRPr="00BB0310">
        <w:t>copy</w:t>
      </w:r>
      <w:r w:rsidRPr="00BB0310">
        <w:t xml:space="preserve"> of the agricultural aircraft operator certificate</w:t>
      </w:r>
      <w:r w:rsidR="00213444" w:rsidRPr="00BB0310">
        <w:t xml:space="preserve"> under which the operation is conducted</w:t>
      </w:r>
      <w:r w:rsidRPr="00BB0310">
        <w:t xml:space="preserve"> is carried on that aircraft.</w:t>
      </w:r>
      <w:r w:rsidR="00177E5A" w:rsidRPr="00BB0310">
        <w:t xml:space="preserve"> The copy shall be presented for inspection upon the request of the Authority or any government law enforcement officer.</w:t>
      </w:r>
    </w:p>
    <w:p w14:paraId="57EE6895" w14:textId="6468D496" w:rsidR="00D656FE" w:rsidRPr="00BB0310" w:rsidRDefault="00D656FE" w:rsidP="000760A9">
      <w:pPr>
        <w:pStyle w:val="FAAOutlineL1a"/>
        <w:pageBreakBefore/>
      </w:pPr>
      <w:r w:rsidRPr="00BB0310">
        <w:t xml:space="preserve">The </w:t>
      </w:r>
      <w:r w:rsidR="00B62138" w:rsidRPr="00BB0310">
        <w:t xml:space="preserve">certificate of aircraft </w:t>
      </w:r>
      <w:r w:rsidRPr="00BB0310">
        <w:t xml:space="preserve">registration and </w:t>
      </w:r>
      <w:r w:rsidR="00FA351A" w:rsidRPr="00BB0310">
        <w:t xml:space="preserve">the </w:t>
      </w:r>
      <w:r w:rsidR="00B62138" w:rsidRPr="00BB0310">
        <w:t xml:space="preserve">certificate of </w:t>
      </w:r>
      <w:r w:rsidRPr="00BB0310">
        <w:t>airworthiness issued for the aircraft need not be carried in the aircraft</w:t>
      </w:r>
      <w:r w:rsidR="00FA351A" w:rsidRPr="00BB0310">
        <w:t>,</w:t>
      </w:r>
      <w:r w:rsidRPr="00BB0310">
        <w:t xml:space="preserve"> provided that </w:t>
      </w:r>
      <w:r w:rsidR="00CB78D9" w:rsidRPr="00BB0310">
        <w:t>the certificates</w:t>
      </w:r>
      <w:r w:rsidRPr="00BB0310">
        <w:t xml:space="preserve"> be kept available for inspection at the base from which the dispensing operation is conducted.</w:t>
      </w:r>
    </w:p>
    <w:p w14:paraId="57EE6896" w14:textId="5517E615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137.33</w:t>
      </w:r>
    </w:p>
    <w:p w14:paraId="57EE6897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9" w:name="_Toc21511094"/>
      <w:r w:rsidRPr="00BB0310">
        <w:t>Limitations on Private Agricultural Aircraft Operator</w:t>
      </w:r>
      <w:bookmarkEnd w:id="59"/>
    </w:p>
    <w:p w14:paraId="57EE6899" w14:textId="60CEFC76" w:rsidR="00D656FE" w:rsidRPr="00BB0310" w:rsidRDefault="00D656FE" w:rsidP="000760A9">
      <w:pPr>
        <w:pStyle w:val="FAAOutlineL1a"/>
        <w:numPr>
          <w:ilvl w:val="0"/>
          <w:numId w:val="42"/>
        </w:numPr>
      </w:pPr>
      <w:r w:rsidRPr="00BB0310">
        <w:t>No person may conduct an agricultural aircraft operation under the authority of a private agricultura</w:t>
      </w:r>
      <w:r w:rsidR="00320A12" w:rsidRPr="00BB0310">
        <w:t>l aircraft operator certificate:</w:t>
      </w:r>
    </w:p>
    <w:p w14:paraId="57EE689A" w14:textId="4475AAA7" w:rsidR="00D656FE" w:rsidRPr="00BB0310" w:rsidRDefault="00D656FE" w:rsidP="000760A9">
      <w:pPr>
        <w:pStyle w:val="FAAOutlineL21"/>
        <w:numPr>
          <w:ilvl w:val="0"/>
          <w:numId w:val="43"/>
        </w:numPr>
      </w:pPr>
      <w:r w:rsidRPr="00BB0310">
        <w:t>For compensation</w:t>
      </w:r>
      <w:r w:rsidR="00320A12" w:rsidRPr="00BB0310">
        <w:t xml:space="preserve"> or hire;</w:t>
      </w:r>
    </w:p>
    <w:p w14:paraId="57EE689B" w14:textId="42A4E3B0" w:rsidR="00D656FE" w:rsidRPr="00BB0310" w:rsidRDefault="00320A12" w:rsidP="000760A9">
      <w:pPr>
        <w:pStyle w:val="FAAOutlineL21"/>
        <w:numPr>
          <w:ilvl w:val="0"/>
          <w:numId w:val="43"/>
        </w:numPr>
      </w:pPr>
      <w:r w:rsidRPr="00BB0310">
        <w:t>Over a congested area;</w:t>
      </w:r>
      <w:r w:rsidR="00D656FE" w:rsidRPr="00BB0310">
        <w:t xml:space="preserve"> or</w:t>
      </w:r>
    </w:p>
    <w:p w14:paraId="57EE689C" w14:textId="095B7B4B" w:rsidR="00D656FE" w:rsidRPr="00BB0310" w:rsidRDefault="00D656FE" w:rsidP="000760A9">
      <w:pPr>
        <w:pStyle w:val="FAAOutlineL21"/>
        <w:numPr>
          <w:ilvl w:val="0"/>
          <w:numId w:val="43"/>
        </w:numPr>
      </w:pPr>
      <w:r w:rsidRPr="00BB0310">
        <w:t>Over any property</w:t>
      </w:r>
      <w:r w:rsidR="004A0982" w:rsidRPr="00BB0310">
        <w:t>,</w:t>
      </w:r>
      <w:r w:rsidRPr="00BB0310">
        <w:t xml:space="preserve"> unless </w:t>
      </w:r>
      <w:r w:rsidR="008A106B" w:rsidRPr="00BB0310">
        <w:t xml:space="preserve">that person </w:t>
      </w:r>
      <w:r w:rsidRPr="00BB0310">
        <w:t>is the owner or lessee of the property or has ownership or other property interest in the crop located on that property.</w:t>
      </w:r>
    </w:p>
    <w:p w14:paraId="57EE689D" w14:textId="10E2A107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137.35</w:t>
      </w:r>
    </w:p>
    <w:p w14:paraId="57EE689E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0" w:name="_Toc21511095"/>
      <w:r w:rsidRPr="00BB0310">
        <w:t>Manner of Dispensing</w:t>
      </w:r>
      <w:bookmarkEnd w:id="60"/>
    </w:p>
    <w:p w14:paraId="57EE68A0" w14:textId="159597DB" w:rsidR="00D656FE" w:rsidRPr="00BB0310" w:rsidRDefault="00D656FE" w:rsidP="000760A9">
      <w:pPr>
        <w:pStyle w:val="FAAOutlineL1a"/>
        <w:numPr>
          <w:ilvl w:val="0"/>
          <w:numId w:val="44"/>
        </w:numPr>
      </w:pPr>
      <w:r w:rsidRPr="00BB0310">
        <w:t xml:space="preserve">No persons may dispense, or </w:t>
      </w:r>
      <w:r w:rsidR="00080B42" w:rsidRPr="00BB0310">
        <w:t xml:space="preserve">may </w:t>
      </w:r>
      <w:r w:rsidRPr="00BB0310">
        <w:t xml:space="preserve">cause to be dispensed, </w:t>
      </w:r>
      <w:r w:rsidR="00F450DB" w:rsidRPr="00BB0310">
        <w:t xml:space="preserve">from an aircraft </w:t>
      </w:r>
      <w:r w:rsidRPr="00BB0310">
        <w:t>any material or substance in a manner that creates a hazard to persons or property on the surface.</w:t>
      </w:r>
    </w:p>
    <w:p w14:paraId="57EE68A1" w14:textId="61484483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137.37</w:t>
      </w:r>
    </w:p>
    <w:p w14:paraId="57EE68A2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1" w:name="_Toc21511096"/>
      <w:r w:rsidRPr="00BB0310">
        <w:t>Economic Poison Dispensing</w:t>
      </w:r>
      <w:bookmarkEnd w:id="61"/>
    </w:p>
    <w:p w14:paraId="57EE68A4" w14:textId="26EF7B76" w:rsidR="00D656FE" w:rsidRPr="00BB0310" w:rsidRDefault="00D656FE" w:rsidP="000760A9">
      <w:pPr>
        <w:pStyle w:val="FAAOutlineL1a"/>
        <w:numPr>
          <w:ilvl w:val="0"/>
          <w:numId w:val="45"/>
        </w:numPr>
      </w:pPr>
      <w:r w:rsidRPr="00BB0310">
        <w:t xml:space="preserve">Except as provided in paragraph </w:t>
      </w:r>
      <w:r w:rsidR="00F37A47" w:rsidRPr="00BB0310">
        <w:t>11.2.3.5</w:t>
      </w:r>
      <w:r w:rsidRPr="00BB0310">
        <w:t xml:space="preserve">(b) of this </w:t>
      </w:r>
      <w:r w:rsidR="00F37A47" w:rsidRPr="00BB0310">
        <w:t>sub</w:t>
      </w:r>
      <w:r w:rsidRPr="00BB0310">
        <w:t>section, no person may dispense</w:t>
      </w:r>
      <w:r w:rsidR="005B22FA" w:rsidRPr="00BB0310">
        <w:t>,</w:t>
      </w:r>
      <w:r w:rsidRPr="00BB0310">
        <w:t xml:space="preserve"> or </w:t>
      </w:r>
      <w:r w:rsidR="005B22FA" w:rsidRPr="00BB0310">
        <w:t xml:space="preserve">may </w:t>
      </w:r>
      <w:r w:rsidRPr="00BB0310">
        <w:t>cause to be dispensed</w:t>
      </w:r>
      <w:r w:rsidR="005B22FA" w:rsidRPr="00BB0310">
        <w:t>,</w:t>
      </w:r>
      <w:r w:rsidR="007433EA" w:rsidRPr="00BB0310">
        <w:t xml:space="preserve"> from an aircraft</w:t>
      </w:r>
      <w:r w:rsidRPr="00BB0310">
        <w:t xml:space="preserve"> any economic poison </w:t>
      </w:r>
      <w:r w:rsidR="00320A12" w:rsidRPr="00BB0310">
        <w:t>that is registered with [STATE]:</w:t>
      </w:r>
    </w:p>
    <w:p w14:paraId="57EE68A5" w14:textId="06D2A6AC" w:rsidR="00D656FE" w:rsidRPr="00BB0310" w:rsidRDefault="00D656FE" w:rsidP="000760A9">
      <w:pPr>
        <w:pStyle w:val="FAAOutlineL21"/>
        <w:numPr>
          <w:ilvl w:val="0"/>
          <w:numId w:val="178"/>
        </w:numPr>
      </w:pPr>
      <w:r w:rsidRPr="00BB0310">
        <w:t xml:space="preserve">For a use other than </w:t>
      </w:r>
      <w:r w:rsidR="00320A12" w:rsidRPr="00BB0310">
        <w:t>that for which it is registered;</w:t>
      </w:r>
    </w:p>
    <w:p w14:paraId="57EE68A6" w14:textId="088E0244" w:rsidR="00D656FE" w:rsidRPr="00BB0310" w:rsidRDefault="00D656FE" w:rsidP="000760A9">
      <w:pPr>
        <w:pStyle w:val="FAAOutlineL21"/>
      </w:pPr>
      <w:r w:rsidRPr="00BB0310">
        <w:t xml:space="preserve">Contrary to any safety instructions </w:t>
      </w:r>
      <w:r w:rsidR="00320A12" w:rsidRPr="00BB0310">
        <w:t>or use limitations on its label;</w:t>
      </w:r>
      <w:r w:rsidRPr="00BB0310">
        <w:t xml:space="preserve"> or</w:t>
      </w:r>
    </w:p>
    <w:p w14:paraId="57EE68A7" w14:textId="77777777" w:rsidR="00D656FE" w:rsidRPr="00BB0310" w:rsidRDefault="00D656FE" w:rsidP="000760A9">
      <w:pPr>
        <w:pStyle w:val="FAAOutlineL21"/>
      </w:pPr>
      <w:r w:rsidRPr="00BB0310">
        <w:t>In violation of any law or regulation of [STATE].</w:t>
      </w:r>
    </w:p>
    <w:p w14:paraId="57EE68A8" w14:textId="5A1F041D" w:rsidR="00D656FE" w:rsidRPr="00BB0310" w:rsidRDefault="00D656FE" w:rsidP="000760A9">
      <w:pPr>
        <w:pStyle w:val="FAAOutlineL1a"/>
      </w:pPr>
      <w:r w:rsidRPr="00BB0310">
        <w:t xml:space="preserve">This section does not apply to any person dispensing economic poisons </w:t>
      </w:r>
      <w:r w:rsidR="00320A12" w:rsidRPr="00BB0310">
        <w:t>for experimental purposes under:</w:t>
      </w:r>
    </w:p>
    <w:p w14:paraId="57EE68A9" w14:textId="0B1344EC" w:rsidR="00D656FE" w:rsidRPr="00BB0310" w:rsidRDefault="00D656FE" w:rsidP="000760A9">
      <w:pPr>
        <w:pStyle w:val="FAAOutlineL21"/>
        <w:numPr>
          <w:ilvl w:val="0"/>
          <w:numId w:val="47"/>
        </w:numPr>
      </w:pPr>
      <w:r w:rsidRPr="00BB0310">
        <w:t xml:space="preserve">The supervision of a [STATE] agency </w:t>
      </w:r>
      <w:proofErr w:type="spellStart"/>
      <w:r w:rsidRPr="00BB0310">
        <w:t>authorised</w:t>
      </w:r>
      <w:proofErr w:type="spellEnd"/>
      <w:r w:rsidRPr="00BB0310">
        <w:t xml:space="preserve"> by law to conduct research i</w:t>
      </w:r>
      <w:r w:rsidR="00320A12" w:rsidRPr="00BB0310">
        <w:t>n the field of economic poisons;</w:t>
      </w:r>
      <w:r w:rsidRPr="00BB0310">
        <w:t xml:space="preserve"> or</w:t>
      </w:r>
    </w:p>
    <w:p w14:paraId="57EE68AA" w14:textId="77777777" w:rsidR="00D656FE" w:rsidRPr="00BB0310" w:rsidRDefault="00D656FE" w:rsidP="000760A9">
      <w:pPr>
        <w:pStyle w:val="FAAOutlineL21"/>
        <w:numPr>
          <w:ilvl w:val="0"/>
          <w:numId w:val="47"/>
        </w:numPr>
      </w:pPr>
      <w:r w:rsidRPr="00BB0310">
        <w:t>A permit from [STATE].</w:t>
      </w:r>
    </w:p>
    <w:p w14:paraId="57EE68AB" w14:textId="2C792D8F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137.39</w:t>
      </w:r>
    </w:p>
    <w:p w14:paraId="57EE68AC" w14:textId="77777777" w:rsidR="00D656FE" w:rsidRPr="00BB0310" w:rsidRDefault="00D656FE" w:rsidP="00E16ECD">
      <w:pPr>
        <w:pStyle w:val="Heading4"/>
        <w:keepNext w:val="0"/>
        <w:keepLines w:val="0"/>
        <w:widowControl w:val="0"/>
      </w:pPr>
      <w:bookmarkStart w:id="62" w:name="_Toc21511097"/>
      <w:r w:rsidRPr="00BB0310">
        <w:t>Personnel</w:t>
      </w:r>
      <w:bookmarkEnd w:id="62"/>
    </w:p>
    <w:p w14:paraId="57EE68AE" w14:textId="4C601B9C" w:rsidR="00D656FE" w:rsidRPr="00BB0310" w:rsidRDefault="000A7278" w:rsidP="000760A9">
      <w:pPr>
        <w:pStyle w:val="FAAOutlineL1a"/>
        <w:numPr>
          <w:ilvl w:val="0"/>
          <w:numId w:val="48"/>
        </w:numPr>
      </w:pPr>
      <w:r w:rsidRPr="00BB0310">
        <w:t xml:space="preserve">INFORMATION. </w:t>
      </w:r>
      <w:r w:rsidR="00D656FE" w:rsidRPr="00BB0310">
        <w:t xml:space="preserve">The holder of an agricultural aircraft operator certificate shall </w:t>
      </w:r>
      <w:r w:rsidR="006E689B" w:rsidRPr="00BB0310">
        <w:t>e</w:t>
      </w:r>
      <w:r w:rsidR="00D656FE" w:rsidRPr="00BB0310">
        <w:t xml:space="preserve">nsure that each person used in the </w:t>
      </w:r>
      <w:r w:rsidR="006E689B" w:rsidRPr="00BB0310">
        <w:t xml:space="preserve">certificate </w:t>
      </w:r>
      <w:r w:rsidR="00D656FE" w:rsidRPr="00BB0310">
        <w:t>holder</w:t>
      </w:r>
      <w:r w:rsidR="00C73691" w:rsidRPr="00BB0310">
        <w:t>’</w:t>
      </w:r>
      <w:r w:rsidR="00D656FE" w:rsidRPr="00BB0310">
        <w:t>s agricultural aircraft operation is informed of that person</w:t>
      </w:r>
      <w:r w:rsidR="00C73691" w:rsidRPr="00BB0310">
        <w:t>’</w:t>
      </w:r>
      <w:r w:rsidR="00D656FE" w:rsidRPr="00BB0310">
        <w:t>s duties and responsibilities</w:t>
      </w:r>
      <w:r w:rsidR="003D3EFE" w:rsidRPr="00BB0310">
        <w:t xml:space="preserve"> for the operation</w:t>
      </w:r>
      <w:r w:rsidR="00D656FE" w:rsidRPr="00BB0310">
        <w:t>.</w:t>
      </w:r>
    </w:p>
    <w:p w14:paraId="57EE68AF" w14:textId="5E6CCE26" w:rsidR="00D656FE" w:rsidRPr="00BB0310" w:rsidRDefault="000A7278" w:rsidP="000760A9">
      <w:pPr>
        <w:pStyle w:val="FAAOutlineL1a"/>
      </w:pPr>
      <w:r w:rsidRPr="00BB0310">
        <w:t xml:space="preserve">SUPERVISORS. </w:t>
      </w:r>
      <w:r w:rsidR="00D656FE" w:rsidRPr="00BB0310">
        <w:t>No person may supervise an agricultural aircraft operation unless he or she has met the knowledge and skill requirements of this subpart.</w:t>
      </w:r>
    </w:p>
    <w:p w14:paraId="57EE68B0" w14:textId="301F0F00" w:rsidR="00D656FE" w:rsidRPr="00BB0310" w:rsidRDefault="00B62138" w:rsidP="000760A9">
      <w:pPr>
        <w:pStyle w:val="FAAOutlineL1a"/>
      </w:pPr>
      <w:r w:rsidRPr="00BB0310">
        <w:t>PIC</w:t>
      </w:r>
      <w:r w:rsidR="000A7278" w:rsidRPr="00BB0310">
        <w:t xml:space="preserve">. </w:t>
      </w:r>
      <w:r w:rsidR="00D656FE" w:rsidRPr="00BB0310">
        <w:t xml:space="preserve">No person may act as </w:t>
      </w:r>
      <w:r w:rsidRPr="00BB0310">
        <w:t>PIC</w:t>
      </w:r>
      <w:r w:rsidR="00D656FE" w:rsidRPr="00BB0310">
        <w:t xml:space="preserve"> of an aircraft operated under</w:t>
      </w:r>
      <w:r w:rsidR="00320A12" w:rsidRPr="00BB0310">
        <w:t xml:space="preserve"> this subpart unless that pilot:</w:t>
      </w:r>
    </w:p>
    <w:p w14:paraId="57EE68B1" w14:textId="77B2D4E4" w:rsidR="00D656FE" w:rsidRPr="00BB0310" w:rsidRDefault="00D656FE" w:rsidP="000760A9">
      <w:pPr>
        <w:pStyle w:val="FAAOutlineL21"/>
        <w:numPr>
          <w:ilvl w:val="0"/>
          <w:numId w:val="49"/>
        </w:numPr>
      </w:pPr>
      <w:r w:rsidRPr="00BB0310">
        <w:t xml:space="preserve">Holds a pilot </w:t>
      </w:r>
      <w:proofErr w:type="spellStart"/>
      <w:r w:rsidRPr="00BB0310">
        <w:t>licence</w:t>
      </w:r>
      <w:proofErr w:type="spellEnd"/>
      <w:r w:rsidRPr="00BB0310">
        <w:t xml:space="preserve"> and rating prescribed by this subpart as appropriate to </w:t>
      </w:r>
      <w:r w:rsidR="00320A12" w:rsidRPr="00BB0310">
        <w:t>the type of operation conducted;</w:t>
      </w:r>
      <w:r w:rsidRPr="00BB0310">
        <w:t xml:space="preserve"> or</w:t>
      </w:r>
    </w:p>
    <w:p w14:paraId="119F6EEC" w14:textId="3E6CA6D0" w:rsidR="00177E5A" w:rsidRPr="00BB0310" w:rsidRDefault="00D656FE" w:rsidP="000760A9">
      <w:pPr>
        <w:pStyle w:val="FAAOutlineL21"/>
        <w:pageBreakBefore/>
      </w:pPr>
      <w:r w:rsidRPr="00BB0310">
        <w:t xml:space="preserve">Has demonstrated to the holder of the </w:t>
      </w:r>
      <w:r w:rsidR="00B16168" w:rsidRPr="00BB0310">
        <w:t>a</w:t>
      </w:r>
      <w:r w:rsidRPr="00BB0310">
        <w:t xml:space="preserve">gricultural </w:t>
      </w:r>
      <w:r w:rsidR="00B16168" w:rsidRPr="00BB0310">
        <w:t>a</w:t>
      </w:r>
      <w:r w:rsidRPr="00BB0310">
        <w:t xml:space="preserve">ircraft </w:t>
      </w:r>
      <w:r w:rsidR="00B16168" w:rsidRPr="00BB0310">
        <w:t>o</w:t>
      </w:r>
      <w:r w:rsidRPr="00BB0310">
        <w:t xml:space="preserve">perator </w:t>
      </w:r>
      <w:r w:rsidR="00B16168" w:rsidRPr="00BB0310">
        <w:t>c</w:t>
      </w:r>
      <w:r w:rsidRPr="00BB0310">
        <w:t xml:space="preserve">ertificate conducting the operation, or to a supervisor designated by that certificate holder, that </w:t>
      </w:r>
      <w:r w:rsidR="00177E5A" w:rsidRPr="00BB0310">
        <w:t>the person has met</w:t>
      </w:r>
      <w:r w:rsidRPr="00BB0310">
        <w:t xml:space="preserve"> the knowledge and skill requirements of this subpart.</w:t>
      </w:r>
      <w:r w:rsidR="00177E5A" w:rsidRPr="00BB0310">
        <w:t xml:space="preserve"> However, a demonstration of the knowledge and skill requirement</w:t>
      </w:r>
      <w:r w:rsidR="00817A5E" w:rsidRPr="00BB0310">
        <w:t>s</w:t>
      </w:r>
      <w:r w:rsidR="00177E5A" w:rsidRPr="00BB0310">
        <w:t xml:space="preserve"> is not necessary for any </w:t>
      </w:r>
      <w:r w:rsidR="000D4219" w:rsidRPr="00BB0310">
        <w:t>PIC</w:t>
      </w:r>
      <w:r w:rsidR="00177E5A" w:rsidRPr="00BB0310">
        <w:t xml:space="preserve"> who:</w:t>
      </w:r>
    </w:p>
    <w:p w14:paraId="2C6EFD9F" w14:textId="774B8FA9" w:rsidR="00177E5A" w:rsidRPr="00BB0310" w:rsidRDefault="00177E5A" w:rsidP="000760A9">
      <w:pPr>
        <w:pStyle w:val="FAAOutlineL3i"/>
        <w:numPr>
          <w:ilvl w:val="3"/>
          <w:numId w:val="173"/>
        </w:numPr>
      </w:pPr>
      <w:r w:rsidRPr="00BB0310">
        <w:t xml:space="preserve">Is, at the time of the filing of an application by an agricultural aircraft operator, working as a </w:t>
      </w:r>
      <w:r w:rsidR="000D4219" w:rsidRPr="00BB0310">
        <w:t>PIC</w:t>
      </w:r>
      <w:r w:rsidRPr="00BB0310">
        <w:t xml:space="preserve"> for that operator; and </w:t>
      </w:r>
    </w:p>
    <w:p w14:paraId="57EE68B2" w14:textId="6E16B36B" w:rsidR="00D656FE" w:rsidRPr="00BB0310" w:rsidRDefault="00177E5A" w:rsidP="000760A9">
      <w:pPr>
        <w:pStyle w:val="FAAOutlineL3i"/>
      </w:pPr>
      <w:r w:rsidRPr="00BB0310">
        <w:t xml:space="preserve">Has a record of operation under that applicant that does not disclose any question regarding the safety of his </w:t>
      </w:r>
      <w:r w:rsidR="000D4219" w:rsidRPr="00BB0310">
        <w:t xml:space="preserve">or her </w:t>
      </w:r>
      <w:r w:rsidRPr="00BB0310">
        <w:t xml:space="preserve">flight operations or his </w:t>
      </w:r>
      <w:r w:rsidR="000D4219" w:rsidRPr="00BB0310">
        <w:t xml:space="preserve">or her </w:t>
      </w:r>
      <w:r w:rsidRPr="00BB0310">
        <w:t>competence in dispensing agricultural materials or chemicals.</w:t>
      </w:r>
    </w:p>
    <w:p w14:paraId="57EE68B3" w14:textId="3FD583DE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137.41</w:t>
      </w:r>
    </w:p>
    <w:p w14:paraId="57EE68B4" w14:textId="2A31D822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3" w:name="_Toc21511098"/>
      <w:r w:rsidRPr="00BB0310">
        <w:t xml:space="preserve">Operations in Controlled Airspace Designated for an </w:t>
      </w:r>
      <w:r w:rsidR="007052A0" w:rsidRPr="00BB0310">
        <w:t>Aerodrome</w:t>
      </w:r>
      <w:bookmarkEnd w:id="63"/>
    </w:p>
    <w:p w14:paraId="57EE68B6" w14:textId="553D63F8" w:rsidR="00D656FE" w:rsidRPr="00BB0310" w:rsidRDefault="00D656FE" w:rsidP="000760A9">
      <w:pPr>
        <w:pStyle w:val="FAAOutlineL1a"/>
        <w:numPr>
          <w:ilvl w:val="0"/>
          <w:numId w:val="50"/>
        </w:numPr>
      </w:pPr>
      <w:r w:rsidRPr="00BB0310">
        <w:t xml:space="preserve">Except for flights to and from a dispensing area, no person may operate an aircraft within the lateral boundaries of the surface area of Class D airspace designated for an </w:t>
      </w:r>
      <w:r w:rsidR="007052A0" w:rsidRPr="00BB0310">
        <w:t>aerodrome</w:t>
      </w:r>
      <w:r w:rsidRPr="00BB0310">
        <w:t xml:space="preserve"> unless </w:t>
      </w:r>
      <w:proofErr w:type="spellStart"/>
      <w:r w:rsidRPr="00BB0310">
        <w:t>authorisation</w:t>
      </w:r>
      <w:proofErr w:type="spellEnd"/>
      <w:r w:rsidRPr="00BB0310">
        <w:t xml:space="preserve"> for that operation has been obtained from the ATC facility having jurisdiction over that area.</w:t>
      </w:r>
    </w:p>
    <w:p w14:paraId="57EE68B7" w14:textId="6303CBE8" w:rsidR="00D656FE" w:rsidRPr="00BB0310" w:rsidRDefault="00D656FE" w:rsidP="003045A4">
      <w:pPr>
        <w:pStyle w:val="FAAOutlineL1a"/>
      </w:pPr>
      <w:r w:rsidRPr="00BB0310">
        <w:t xml:space="preserve">No person may operate an aircraft in weather conditions below VFR minimums within the lateral boundaries of a Class E airspace area that extends upward from the surface unless </w:t>
      </w:r>
      <w:proofErr w:type="spellStart"/>
      <w:r w:rsidRPr="00BB0310">
        <w:t>authorisation</w:t>
      </w:r>
      <w:proofErr w:type="spellEnd"/>
      <w:r w:rsidRPr="00BB0310">
        <w:t xml:space="preserve"> for that operation has been obtained from the ATC facility having jurisdiction over that area.</w:t>
      </w:r>
    </w:p>
    <w:p w14:paraId="23B27134" w14:textId="6EC69435" w:rsidR="00195494" w:rsidRPr="00BB0310" w:rsidRDefault="00195494" w:rsidP="000760A9">
      <w:pPr>
        <w:pStyle w:val="FAAOutlineL1a"/>
      </w:pPr>
      <w:r w:rsidRPr="00BB0310">
        <w:t>The holder of a rotorcraft external-load operator certificate shall submit to the Authority a current and valid standard or restricted certificate of airworthiness, as described in 11.2.3.5 of this part, for each aircraft to be added to the certificate.</w:t>
      </w:r>
    </w:p>
    <w:p w14:paraId="57EE68B8" w14:textId="69484D8E" w:rsidR="00D656FE" w:rsidRPr="00BB0310" w:rsidRDefault="00D656FE" w:rsidP="000760A9">
      <w:pPr>
        <w:pStyle w:val="FAAOutlineL1a"/>
      </w:pPr>
      <w:r w:rsidRPr="00BB0310">
        <w:t>A certificate holder may operate an aircraft under special VFR weather minimums without meeting the requirements prescribed in Part 8</w:t>
      </w:r>
      <w:r w:rsidR="00C61B7E" w:rsidRPr="00BB0310">
        <w:t xml:space="preserve"> of these regulations</w:t>
      </w:r>
      <w:r w:rsidRPr="00BB0310">
        <w:t>.</w:t>
      </w:r>
    </w:p>
    <w:p w14:paraId="57EE68B9" w14:textId="66AEEE07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</w:t>
      </w:r>
      <w:r w:rsidR="00E37C58" w:rsidRPr="00BB0310">
        <w:t xml:space="preserve">133.51; </w:t>
      </w:r>
      <w:r w:rsidRPr="00BB0310">
        <w:t>137.43</w:t>
      </w:r>
    </w:p>
    <w:p w14:paraId="57EE68BA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4" w:name="_Toc21511099"/>
      <w:r w:rsidRPr="00BB0310">
        <w:t>Operation Over Congested Areas: General</w:t>
      </w:r>
      <w:bookmarkEnd w:id="64"/>
    </w:p>
    <w:p w14:paraId="61C1ABE7" w14:textId="77777777" w:rsidR="004B3334" w:rsidRPr="00BB0310" w:rsidRDefault="004B3334" w:rsidP="000760A9">
      <w:pPr>
        <w:pStyle w:val="FAAOutlineL1a"/>
        <w:numPr>
          <w:ilvl w:val="0"/>
          <w:numId w:val="184"/>
        </w:numPr>
      </w:pPr>
      <w:r w:rsidRPr="00BB0310">
        <w:t xml:space="preserve">No person may operate an aircraft over a congested area except in accordance with the requirements of this paragraph. </w:t>
      </w:r>
    </w:p>
    <w:p w14:paraId="5DECA0A5" w14:textId="77777777" w:rsidR="004B3334" w:rsidRPr="00BB0310" w:rsidRDefault="004B3334" w:rsidP="004B3334">
      <w:pPr>
        <w:pStyle w:val="FAAOutlineL21"/>
        <w:numPr>
          <w:ilvl w:val="0"/>
          <w:numId w:val="170"/>
        </w:numPr>
      </w:pPr>
      <w:r w:rsidRPr="00BB0310">
        <w:t xml:space="preserve">Prior written approval shall be obtained from the appropriate official or governing body of the political subdivision over which the operation is conducted. </w:t>
      </w:r>
    </w:p>
    <w:p w14:paraId="59DBD113" w14:textId="77777777" w:rsidR="004B3334" w:rsidRPr="00BB0310" w:rsidRDefault="004B3334" w:rsidP="004B3334">
      <w:pPr>
        <w:pStyle w:val="FAAOutlineL21"/>
      </w:pPr>
      <w:r w:rsidRPr="00BB0310">
        <w:t>Notice of the intended operation shall be given to the public by some effective means, such as daily newspapers, radio, television, or door-to-door notice.</w:t>
      </w:r>
    </w:p>
    <w:p w14:paraId="60F0BEC3" w14:textId="77777777" w:rsidR="004B3334" w:rsidRPr="00BB0310" w:rsidRDefault="004B3334" w:rsidP="004B3334">
      <w:pPr>
        <w:pStyle w:val="FAAOutlineL21"/>
      </w:pPr>
      <w:r w:rsidRPr="00BB0310">
        <w:t>A plan for each complete operation shall be submitted to and approved by the Authority and include:</w:t>
      </w:r>
    </w:p>
    <w:p w14:paraId="0ED31828" w14:textId="77777777" w:rsidR="004B3334" w:rsidRPr="00BB0310" w:rsidRDefault="004B3334" w:rsidP="004B3334">
      <w:pPr>
        <w:pStyle w:val="FAAOutlineL3i"/>
        <w:numPr>
          <w:ilvl w:val="3"/>
          <w:numId w:val="53"/>
        </w:numPr>
      </w:pPr>
      <w:r w:rsidRPr="00BB0310">
        <w:t>Consideration of obstructions to flight;</w:t>
      </w:r>
    </w:p>
    <w:p w14:paraId="53527DCA" w14:textId="77777777" w:rsidR="004B3334" w:rsidRPr="00BB0310" w:rsidRDefault="004B3334" w:rsidP="004B3334">
      <w:pPr>
        <w:pStyle w:val="FAAOutlineL3i"/>
        <w:numPr>
          <w:ilvl w:val="3"/>
          <w:numId w:val="53"/>
        </w:numPr>
      </w:pPr>
      <w:r w:rsidRPr="00BB0310">
        <w:t xml:space="preserve">The emergency landing capabilities of the aircraft to be used; and </w:t>
      </w:r>
    </w:p>
    <w:p w14:paraId="1EB07E42" w14:textId="77777777" w:rsidR="004B3334" w:rsidRPr="00BB0310" w:rsidRDefault="004B3334" w:rsidP="004B3334">
      <w:pPr>
        <w:pStyle w:val="FAAOutlineL3i"/>
        <w:numPr>
          <w:ilvl w:val="3"/>
          <w:numId w:val="53"/>
        </w:numPr>
      </w:pPr>
      <w:r w:rsidRPr="00BB0310">
        <w:t>Any necessary coordination with ATC.</w:t>
      </w:r>
    </w:p>
    <w:p w14:paraId="174FE1FB" w14:textId="0895D047" w:rsidR="004B3334" w:rsidRPr="00BB0310" w:rsidRDefault="00D656FE" w:rsidP="000760A9">
      <w:pPr>
        <w:pStyle w:val="FAAOutlineL1a"/>
        <w:numPr>
          <w:ilvl w:val="0"/>
          <w:numId w:val="21"/>
        </w:numPr>
      </w:pPr>
      <w:r w:rsidRPr="00BB0310">
        <w:t>A certificate holder may operate</w:t>
      </w:r>
      <w:r w:rsidR="009120A0" w:rsidRPr="00BB0310">
        <w:t>,</w:t>
      </w:r>
      <w:r w:rsidRPr="00BB0310">
        <w:t xml:space="preserve"> or </w:t>
      </w:r>
      <w:r w:rsidR="009120A0" w:rsidRPr="00BB0310">
        <w:t xml:space="preserve">may </w:t>
      </w:r>
      <w:r w:rsidRPr="00BB0310">
        <w:t>cause the operation of</w:t>
      </w:r>
      <w:r w:rsidR="009120A0" w:rsidRPr="00BB0310">
        <w:t>,</w:t>
      </w:r>
      <w:r w:rsidRPr="00BB0310">
        <w:t xml:space="preserve"> an aircraft over a congested area at altitudes required</w:t>
      </w:r>
      <w:r w:rsidR="00E725F3" w:rsidRPr="00BB0310">
        <w:t xml:space="preserve"> for the proper accomplishment of the agricultural aircraft operation</w:t>
      </w:r>
      <w:r w:rsidRPr="00BB0310">
        <w:t xml:space="preserve"> if</w:t>
      </w:r>
      <w:r w:rsidR="00BC62D6" w:rsidRPr="00BB0310">
        <w:t xml:space="preserve"> the operation is conducted</w:t>
      </w:r>
      <w:r w:rsidR="00320A12" w:rsidRPr="00BB0310">
        <w:t>:</w:t>
      </w:r>
    </w:p>
    <w:p w14:paraId="265E9FC7" w14:textId="109E679E" w:rsidR="00A6560B" w:rsidRPr="00BB0310" w:rsidRDefault="00BC62D6" w:rsidP="00A6560B">
      <w:pPr>
        <w:pStyle w:val="FAAOutlineL21"/>
        <w:numPr>
          <w:ilvl w:val="0"/>
          <w:numId w:val="190"/>
        </w:numPr>
      </w:pPr>
      <w:r w:rsidRPr="00BB0310">
        <w:t>With t</w:t>
      </w:r>
      <w:r w:rsidR="00F81902" w:rsidRPr="00BB0310">
        <w:t xml:space="preserve">he </w:t>
      </w:r>
      <w:r w:rsidR="00D656FE" w:rsidRPr="00BB0310">
        <w:t>maximum safety to persons and property on the surface</w:t>
      </w:r>
      <w:r w:rsidR="00320A12" w:rsidRPr="00BB0310">
        <w:t>, consistent with the operation</w:t>
      </w:r>
      <w:r w:rsidR="00CB78D9" w:rsidRPr="00BB0310">
        <w:t>;</w:t>
      </w:r>
      <w:r w:rsidRPr="00BB0310">
        <w:t xml:space="preserve"> and</w:t>
      </w:r>
    </w:p>
    <w:p w14:paraId="57EE68BD" w14:textId="360240E1" w:rsidR="00D656FE" w:rsidRPr="00BB0310" w:rsidRDefault="00CB78D9" w:rsidP="000760A9">
      <w:pPr>
        <w:pStyle w:val="FAAOutlineL1a"/>
        <w:numPr>
          <w:ilvl w:val="0"/>
          <w:numId w:val="169"/>
        </w:numPr>
      </w:pPr>
      <w:r w:rsidRPr="00BB0310">
        <w:t>In accordance with the requirements of 11.2.3.8(</w:t>
      </w:r>
      <w:r w:rsidR="004B3334" w:rsidRPr="00BB0310">
        <w:t>a</w:t>
      </w:r>
      <w:r w:rsidRPr="00BB0310">
        <w:t>) of this subsection</w:t>
      </w:r>
      <w:r w:rsidR="00BC62D6" w:rsidRPr="00BB0310">
        <w:t>.</w:t>
      </w:r>
    </w:p>
    <w:p w14:paraId="57EE68C2" w14:textId="47FDC7F1" w:rsidR="00D656FE" w:rsidRPr="00BB0310" w:rsidRDefault="00D656FE" w:rsidP="000760A9">
      <w:pPr>
        <w:pStyle w:val="FAAOutlineL1a"/>
        <w:pageBreakBefore/>
      </w:pPr>
      <w:r w:rsidRPr="00BB0310">
        <w:t>Each certificate holder shall ensure that all single</w:t>
      </w:r>
      <w:r w:rsidR="008C288A" w:rsidRPr="00BB0310">
        <w:t>-</w:t>
      </w:r>
      <w:r w:rsidRPr="00BB0310">
        <w:t>engine aircraft</w:t>
      </w:r>
      <w:r w:rsidR="00A731B1" w:rsidRPr="00BB0310">
        <w:t>,</w:t>
      </w:r>
      <w:r w:rsidRPr="00BB0310">
        <w:t xml:space="preserve"> while </w:t>
      </w:r>
      <w:r w:rsidR="00C474F3" w:rsidRPr="00BB0310">
        <w:t xml:space="preserve">over </w:t>
      </w:r>
      <w:r w:rsidRPr="00BB0310">
        <w:t>a congested area</w:t>
      </w:r>
      <w:r w:rsidR="00A731B1" w:rsidRPr="00BB0310">
        <w:t>,</w:t>
      </w:r>
      <w:r w:rsidRPr="00BB0310">
        <w:t xml:space="preserve"> operate:</w:t>
      </w:r>
    </w:p>
    <w:p w14:paraId="57EE68C3" w14:textId="6DEC466F" w:rsidR="00D656FE" w:rsidRPr="00BB0310" w:rsidRDefault="00D656FE" w:rsidP="00CB78D9">
      <w:pPr>
        <w:pStyle w:val="FAAOutlinea"/>
        <w:keepLines w:val="0"/>
        <w:widowControl w:val="0"/>
        <w:numPr>
          <w:ilvl w:val="2"/>
          <w:numId w:val="6"/>
        </w:numPr>
      </w:pPr>
      <w:r w:rsidRPr="00BB0310">
        <w:t>Except for helicopters, not loaded during take</w:t>
      </w:r>
      <w:r w:rsidR="00717C21" w:rsidRPr="00BB0310">
        <w:t>-</w:t>
      </w:r>
      <w:r w:rsidRPr="00BB0310">
        <w:t>offs and turnarounds</w:t>
      </w:r>
      <w:r w:rsidR="00A731B1" w:rsidRPr="00BB0310">
        <w:t>;</w:t>
      </w:r>
    </w:p>
    <w:p w14:paraId="57EE68C4" w14:textId="2A2D9281" w:rsidR="00D656FE" w:rsidRPr="00BB0310" w:rsidRDefault="00D656FE" w:rsidP="000760A9">
      <w:pPr>
        <w:pStyle w:val="FAAOutlineL21"/>
        <w:numPr>
          <w:ilvl w:val="0"/>
          <w:numId w:val="189"/>
        </w:numPr>
      </w:pPr>
      <w:r w:rsidRPr="00BB0310">
        <w:t xml:space="preserve">Not below the altitudes prescribed in Part 8 </w:t>
      </w:r>
      <w:r w:rsidR="00C61B7E" w:rsidRPr="00BB0310">
        <w:t xml:space="preserve">of these regulations </w:t>
      </w:r>
      <w:r w:rsidRPr="00BB0310">
        <w:t>except during the actual dispensing operation, including the approaches and departures necessary for th</w:t>
      </w:r>
      <w:r w:rsidR="00E61ADD" w:rsidRPr="00BB0310">
        <w:t>at</w:t>
      </w:r>
      <w:r w:rsidRPr="00BB0310">
        <w:t xml:space="preserve"> operation</w:t>
      </w:r>
      <w:r w:rsidR="00A731B1" w:rsidRPr="00BB0310">
        <w:t>; and</w:t>
      </w:r>
    </w:p>
    <w:p w14:paraId="57EE68C5" w14:textId="315A2C44" w:rsidR="00D656FE" w:rsidRPr="00BB0310" w:rsidRDefault="00D656FE" w:rsidP="000760A9">
      <w:pPr>
        <w:pStyle w:val="FAAOutlineL21"/>
      </w:pPr>
      <w:r w:rsidRPr="00BB0310">
        <w:t xml:space="preserve">During the actual dispensing operation, including the approaches and departures for that operation, not below the altitudes prescribed in Part 8 </w:t>
      </w:r>
      <w:r w:rsidR="00C61B7E" w:rsidRPr="00BB0310">
        <w:t xml:space="preserve">of these regulations </w:t>
      </w:r>
      <w:r w:rsidRPr="00BB0310">
        <w:t>unless it is in an area and at such an altitude that the aircraft can make an emergency landing without endangering persons or property on the surface.</w:t>
      </w:r>
    </w:p>
    <w:p w14:paraId="57EE68C6" w14:textId="6B60F887" w:rsidR="00D656FE" w:rsidRPr="00BB0310" w:rsidRDefault="00D656FE" w:rsidP="000760A9">
      <w:pPr>
        <w:pStyle w:val="FAAOutlineL1a"/>
      </w:pPr>
      <w:r w:rsidRPr="00BB0310">
        <w:t>Each certificate holder shall ensure that all multi</w:t>
      </w:r>
      <w:r w:rsidR="008C288A" w:rsidRPr="00BB0310">
        <w:t>-</w:t>
      </w:r>
      <w:r w:rsidRPr="00BB0310">
        <w:t>engine aircraft</w:t>
      </w:r>
      <w:r w:rsidR="00545751" w:rsidRPr="00BB0310">
        <w:t>,</w:t>
      </w:r>
      <w:r w:rsidRPr="00BB0310">
        <w:t xml:space="preserve"> while </w:t>
      </w:r>
      <w:r w:rsidR="00545751" w:rsidRPr="00BB0310">
        <w:t xml:space="preserve">over </w:t>
      </w:r>
      <w:r w:rsidRPr="00BB0310">
        <w:t>a congested area</w:t>
      </w:r>
      <w:r w:rsidR="00545751" w:rsidRPr="00BB0310">
        <w:t>,</w:t>
      </w:r>
      <w:r w:rsidRPr="00BB0310">
        <w:t xml:space="preserve"> operate:</w:t>
      </w:r>
    </w:p>
    <w:p w14:paraId="57EE68C7" w14:textId="09D5C213" w:rsidR="00D656FE" w:rsidRPr="00BB0310" w:rsidRDefault="00D656FE" w:rsidP="000760A9">
      <w:pPr>
        <w:pStyle w:val="FAAOutlineL21"/>
        <w:numPr>
          <w:ilvl w:val="0"/>
          <w:numId w:val="55"/>
        </w:numPr>
      </w:pPr>
      <w:r w:rsidRPr="00BB0310">
        <w:t>During take</w:t>
      </w:r>
      <w:r w:rsidR="007052A0" w:rsidRPr="00BB0310">
        <w:t>-</w:t>
      </w:r>
      <w:r w:rsidRPr="00BB0310">
        <w:t xml:space="preserve">off, under conditions that will allow the </w:t>
      </w:r>
      <w:proofErr w:type="spellStart"/>
      <w:r w:rsidRPr="00BB0310">
        <w:t>aeroplane</w:t>
      </w:r>
      <w:proofErr w:type="spellEnd"/>
      <w:r w:rsidRPr="00BB0310">
        <w:t xml:space="preserve"> to be brought to a safe stop within the effective length of the runway from any point on take</w:t>
      </w:r>
      <w:r w:rsidR="007052A0" w:rsidRPr="00BB0310">
        <w:t>-</w:t>
      </w:r>
      <w:r w:rsidRPr="00BB0310">
        <w:t xml:space="preserve">off up to the time of attaining, with all </w:t>
      </w:r>
      <w:r w:rsidR="008C5DC3" w:rsidRPr="00BB0310">
        <w:t>engines</w:t>
      </w:r>
      <w:r w:rsidRPr="00BB0310">
        <w:t xml:space="preserve"> operating at normal take</w:t>
      </w:r>
      <w:r w:rsidR="007052A0" w:rsidRPr="00BB0310">
        <w:t>-</w:t>
      </w:r>
      <w:r w:rsidRPr="00BB0310">
        <w:t>off power, 105</w:t>
      </w:r>
      <w:r w:rsidR="00C61B7E" w:rsidRPr="00BB0310">
        <w:t> </w:t>
      </w:r>
      <w:r w:rsidRPr="00BB0310">
        <w:t>per</w:t>
      </w:r>
      <w:r w:rsidR="00D64809" w:rsidRPr="00BB0310">
        <w:t xml:space="preserve"> </w:t>
      </w:r>
      <w:r w:rsidRPr="00BB0310">
        <w:t>cent of the minimum control speed with the critical engine inoperative in the take</w:t>
      </w:r>
      <w:r w:rsidR="007052A0" w:rsidRPr="00BB0310">
        <w:t>-</w:t>
      </w:r>
      <w:r w:rsidRPr="00BB0310">
        <w:t>off configuration or 115</w:t>
      </w:r>
      <w:r w:rsidR="00C61B7E" w:rsidRPr="00BB0310">
        <w:t> </w:t>
      </w:r>
      <w:r w:rsidRPr="00BB0310">
        <w:t>per</w:t>
      </w:r>
      <w:r w:rsidR="00D64809" w:rsidRPr="00BB0310">
        <w:t xml:space="preserve"> </w:t>
      </w:r>
      <w:r w:rsidRPr="00BB0310">
        <w:t>cent of the power-off stall speed in the take</w:t>
      </w:r>
      <w:r w:rsidR="007052A0" w:rsidRPr="00BB0310">
        <w:t>-</w:t>
      </w:r>
      <w:r w:rsidRPr="00BB0310">
        <w:t>off configuration, whichever is greater</w:t>
      </w:r>
      <w:r w:rsidR="00AE30CE" w:rsidRPr="00BB0310">
        <w:t>;</w:t>
      </w:r>
    </w:p>
    <w:p w14:paraId="57EE68C8" w14:textId="68096BFA" w:rsidR="00D656FE" w:rsidRPr="00BB0310" w:rsidRDefault="00D656FE" w:rsidP="000760A9">
      <w:pPr>
        <w:pStyle w:val="FAANoteL2"/>
      </w:pPr>
      <w:r w:rsidRPr="00BB0310">
        <w:t>Note:</w:t>
      </w:r>
      <w:r w:rsidR="00320A12" w:rsidRPr="00BB0310">
        <w:t xml:space="preserve"> </w:t>
      </w:r>
      <w:r w:rsidRPr="00BB0310">
        <w:t>Assume still-air conditions and no correction for any uphill gradient of 1</w:t>
      </w:r>
      <w:r w:rsidR="00C61B7E" w:rsidRPr="00BB0310">
        <w:t> </w:t>
      </w:r>
      <w:r w:rsidRPr="00BB0310">
        <w:t>per</w:t>
      </w:r>
      <w:r w:rsidR="00C61B7E" w:rsidRPr="00BB0310">
        <w:t xml:space="preserve"> </w:t>
      </w:r>
      <w:r w:rsidRPr="00BB0310">
        <w:t xml:space="preserve">cent or less when the percentage is measured as the difference between </w:t>
      </w:r>
      <w:r w:rsidR="00612465" w:rsidRPr="00BB0310">
        <w:t>elevations</w:t>
      </w:r>
      <w:r w:rsidRPr="00BB0310">
        <w:t xml:space="preserve"> at the end points of the runway divided by the total length.</w:t>
      </w:r>
      <w:r w:rsidR="00320A12" w:rsidRPr="00BB0310">
        <w:t xml:space="preserve"> </w:t>
      </w:r>
      <w:r w:rsidRPr="00BB0310">
        <w:t>For uphill gradients greater than 1</w:t>
      </w:r>
      <w:r w:rsidR="00C61B7E" w:rsidRPr="00BB0310">
        <w:t> </w:t>
      </w:r>
      <w:r w:rsidRPr="00BB0310">
        <w:t>per</w:t>
      </w:r>
      <w:r w:rsidR="00A557D2" w:rsidRPr="00BB0310">
        <w:t xml:space="preserve"> </w:t>
      </w:r>
      <w:r w:rsidRPr="00BB0310">
        <w:t>cent, the effective take</w:t>
      </w:r>
      <w:r w:rsidR="00717C21" w:rsidRPr="00BB0310">
        <w:t>-</w:t>
      </w:r>
      <w:r w:rsidRPr="00BB0310">
        <w:t>off length of the runway is reduced 20</w:t>
      </w:r>
      <w:r w:rsidR="00C61B7E" w:rsidRPr="00BB0310">
        <w:t> </w:t>
      </w:r>
      <w:r w:rsidRPr="00BB0310">
        <w:t>per</w:t>
      </w:r>
      <w:r w:rsidR="00A557D2" w:rsidRPr="00BB0310">
        <w:t xml:space="preserve"> </w:t>
      </w:r>
      <w:r w:rsidRPr="00BB0310">
        <w:t>cent for each 1</w:t>
      </w:r>
      <w:r w:rsidR="00E61ADD" w:rsidRPr="00BB0310">
        <w:t xml:space="preserve"> </w:t>
      </w:r>
      <w:r w:rsidRPr="00BB0310">
        <w:t>per</w:t>
      </w:r>
      <w:r w:rsidR="00E61ADD" w:rsidRPr="00BB0310">
        <w:t xml:space="preserve"> </w:t>
      </w:r>
      <w:r w:rsidRPr="00BB0310">
        <w:t>cent grade.</w:t>
      </w:r>
    </w:p>
    <w:p w14:paraId="57EE68C9" w14:textId="71DA1374" w:rsidR="00D656FE" w:rsidRPr="00BB0310" w:rsidRDefault="00D656FE" w:rsidP="000760A9">
      <w:pPr>
        <w:pStyle w:val="FAAOutlineL21"/>
      </w:pPr>
      <w:r w:rsidRPr="00BB0310">
        <w:t>At a weight greater than the weight that, with the critical engine inoperative, would permit a rate of climb of at least 50</w:t>
      </w:r>
      <w:r w:rsidR="00AE30CE" w:rsidRPr="00BB0310">
        <w:t> </w:t>
      </w:r>
      <w:r w:rsidRPr="00BB0310">
        <w:t>ft per minute at an altitude of at least 1</w:t>
      </w:r>
      <w:r w:rsidR="00AE30CE" w:rsidRPr="00BB0310">
        <w:t> </w:t>
      </w:r>
      <w:r w:rsidRPr="00BB0310">
        <w:t>000</w:t>
      </w:r>
      <w:r w:rsidR="00AE30CE" w:rsidRPr="00BB0310">
        <w:t> </w:t>
      </w:r>
      <w:r w:rsidRPr="00BB0310">
        <w:t>ft above the elevation of the highest ground or obstruction within the area to be worked or at an altitude of 5</w:t>
      </w:r>
      <w:r w:rsidR="00AE30CE" w:rsidRPr="00BB0310">
        <w:t> </w:t>
      </w:r>
      <w:r w:rsidRPr="00BB0310">
        <w:t>000</w:t>
      </w:r>
      <w:r w:rsidR="00AE30CE" w:rsidRPr="00BB0310">
        <w:t> </w:t>
      </w:r>
      <w:r w:rsidRPr="00BB0310">
        <w:t>ft, whichever is higher.</w:t>
      </w:r>
      <w:r w:rsidR="00320A12" w:rsidRPr="00BB0310">
        <w:t xml:space="preserve"> </w:t>
      </w:r>
      <w:r w:rsidRPr="00BB0310">
        <w:t xml:space="preserve">Assume that the propeller of the inoperative engine is in the minimum drag position; that the wing flaps and landing gear are in the most </w:t>
      </w:r>
      <w:proofErr w:type="spellStart"/>
      <w:r w:rsidRPr="00BB0310">
        <w:t>favourable</w:t>
      </w:r>
      <w:proofErr w:type="spellEnd"/>
      <w:r w:rsidRPr="00BB0310">
        <w:t xml:space="preserve"> positions; and that the remaining engine or engines are operating at the maximum continuous power available</w:t>
      </w:r>
      <w:r w:rsidR="00AE30CE" w:rsidRPr="00BB0310">
        <w:t>; and</w:t>
      </w:r>
    </w:p>
    <w:p w14:paraId="57EE68CA" w14:textId="56292CDF" w:rsidR="00D656FE" w:rsidRPr="00BB0310" w:rsidRDefault="00D656FE" w:rsidP="000760A9">
      <w:pPr>
        <w:pStyle w:val="FAAOutlineL21"/>
      </w:pPr>
      <w:r w:rsidRPr="00BB0310">
        <w:t xml:space="preserve">Below the altitudes prescribed in Part 8 </w:t>
      </w:r>
      <w:r w:rsidR="00C61B7E" w:rsidRPr="00BB0310">
        <w:t>of these regulations</w:t>
      </w:r>
      <w:r w:rsidR="00AE30CE" w:rsidRPr="00BB0310">
        <w:t xml:space="preserve"> </w:t>
      </w:r>
      <w:r w:rsidRPr="00BB0310">
        <w:t>except during the actual dispensing operation, including the approaches, departures, and turnarounds necessary for that operation.</w:t>
      </w:r>
    </w:p>
    <w:p w14:paraId="57EE68CB" w14:textId="77777777" w:rsidR="00D656FE" w:rsidRPr="00BB0310" w:rsidRDefault="00D656FE" w:rsidP="000760A9">
      <w:pPr>
        <w:pStyle w:val="FAAOutlineL1a"/>
      </w:pPr>
      <w:r w:rsidRPr="00BB0310">
        <w:t>Each certificate holder shall issue notice of the intended operation to the public as may be specified by the Authority.</w:t>
      </w:r>
    </w:p>
    <w:p w14:paraId="57EE68CC" w14:textId="4ECF43AE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137.51</w:t>
      </w:r>
    </w:p>
    <w:p w14:paraId="57EE68CD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5" w:name="_Toc21511100"/>
      <w:r w:rsidRPr="00BB0310">
        <w:t>Operation Over Congested Areas: Pilots and Aircraft</w:t>
      </w:r>
      <w:bookmarkEnd w:id="65"/>
    </w:p>
    <w:p w14:paraId="5E5FA67C" w14:textId="758F632A" w:rsidR="00871058" w:rsidRPr="00BB0310" w:rsidRDefault="00871058">
      <w:pPr>
        <w:pStyle w:val="FAAOutlineL1a"/>
        <w:numPr>
          <w:ilvl w:val="0"/>
          <w:numId w:val="56"/>
        </w:numPr>
      </w:pPr>
      <w:bookmarkStart w:id="66" w:name="_Hlk14788478"/>
      <w:r w:rsidRPr="00BB0310">
        <w:t xml:space="preserve">GENERAL. No person may operate an aircraft over a congested area except in accordance with the pilot and aircraft rules of this </w:t>
      </w:r>
      <w:r w:rsidR="00CB78D9" w:rsidRPr="00BB0310">
        <w:t>sub</w:t>
      </w:r>
      <w:r w:rsidRPr="00BB0310">
        <w:t>section.</w:t>
      </w:r>
    </w:p>
    <w:p w14:paraId="57EE68CF" w14:textId="3CA6B697" w:rsidR="00D656FE" w:rsidRPr="00BB0310" w:rsidRDefault="00717C21" w:rsidP="000760A9">
      <w:pPr>
        <w:pStyle w:val="FAAOutlineL1a"/>
        <w:numPr>
          <w:ilvl w:val="0"/>
          <w:numId w:val="56"/>
        </w:numPr>
      </w:pPr>
      <w:r w:rsidRPr="00BB0310">
        <w:t>PILOTS.</w:t>
      </w:r>
      <w:r w:rsidR="00320A12" w:rsidRPr="00BB0310">
        <w:t xml:space="preserve"> </w:t>
      </w:r>
      <w:r w:rsidR="00D656FE" w:rsidRPr="00BB0310">
        <w:t xml:space="preserve">Each </w:t>
      </w:r>
      <w:r w:rsidR="00DD6B61" w:rsidRPr="00BB0310">
        <w:t>PIC</w:t>
      </w:r>
      <w:r w:rsidR="00320A12" w:rsidRPr="00BB0310">
        <w:t xml:space="preserve"> </w:t>
      </w:r>
      <w:r w:rsidR="002E4306" w:rsidRPr="00BB0310">
        <w:t xml:space="preserve">shall </w:t>
      </w:r>
      <w:r w:rsidR="00320A12" w:rsidRPr="00BB0310">
        <w:t>have:</w:t>
      </w:r>
    </w:p>
    <w:p w14:paraId="57EE68D0" w14:textId="23A2CA5C" w:rsidR="00D656FE" w:rsidRPr="00BB0310" w:rsidRDefault="00D656FE" w:rsidP="000760A9">
      <w:pPr>
        <w:pStyle w:val="FAAOutlineL21"/>
        <w:numPr>
          <w:ilvl w:val="0"/>
          <w:numId w:val="57"/>
        </w:numPr>
      </w:pPr>
      <w:r w:rsidRPr="00BB0310">
        <w:t xml:space="preserve">25 hours of </w:t>
      </w:r>
      <w:r w:rsidR="00DD6B61" w:rsidRPr="00BB0310">
        <w:t>PIC</w:t>
      </w:r>
      <w:r w:rsidRPr="00BB0310">
        <w:t xml:space="preserve"> flight time in the make and basic model of the aircraft, at least 10 hours </w:t>
      </w:r>
      <w:r w:rsidR="00A557D2" w:rsidRPr="00BB0310">
        <w:t xml:space="preserve">of which </w:t>
      </w:r>
      <w:r w:rsidR="00CF343A" w:rsidRPr="00BB0310">
        <w:t>shall</w:t>
      </w:r>
      <w:r w:rsidR="00A557D2" w:rsidRPr="00BB0310">
        <w:t xml:space="preserve"> have been acquired </w:t>
      </w:r>
      <w:r w:rsidRPr="00BB0310">
        <w:t>within the preceding 12</w:t>
      </w:r>
      <w:r w:rsidR="00C61B7E" w:rsidRPr="00BB0310">
        <w:t> </w:t>
      </w:r>
      <w:r w:rsidRPr="00BB0310">
        <w:t>cal</w:t>
      </w:r>
      <w:r w:rsidR="00320A12" w:rsidRPr="00BB0310">
        <w:t>endar months;</w:t>
      </w:r>
      <w:r w:rsidRPr="00BB0310">
        <w:t xml:space="preserve"> and</w:t>
      </w:r>
    </w:p>
    <w:p w14:paraId="57EE68D1" w14:textId="2C7B40C9" w:rsidR="00D656FE" w:rsidRPr="00BB0310" w:rsidRDefault="00D656FE" w:rsidP="000760A9">
      <w:pPr>
        <w:pStyle w:val="FAAOutlineL21"/>
        <w:numPr>
          <w:ilvl w:val="0"/>
          <w:numId w:val="57"/>
        </w:numPr>
      </w:pPr>
      <w:r w:rsidRPr="00BB0310">
        <w:t xml:space="preserve">100 hours of flight experience as </w:t>
      </w:r>
      <w:r w:rsidR="00DD6B61" w:rsidRPr="00BB0310">
        <w:t>PIC</w:t>
      </w:r>
      <w:r w:rsidRPr="00BB0310">
        <w:t xml:space="preserve"> in dispensing agricultural materials or chemicals.</w:t>
      </w:r>
      <w:bookmarkEnd w:id="66"/>
    </w:p>
    <w:p w14:paraId="57EE68D2" w14:textId="7D12806C" w:rsidR="00D656FE" w:rsidRPr="00BB0310" w:rsidRDefault="00717C21" w:rsidP="000760A9">
      <w:pPr>
        <w:pStyle w:val="FAAOutlineL1a"/>
        <w:pageBreakBefore/>
      </w:pPr>
      <w:r w:rsidRPr="00BB0310">
        <w:t>AIRCRAFT.</w:t>
      </w:r>
    </w:p>
    <w:p w14:paraId="5A19E5E6" w14:textId="59C89BE6" w:rsidR="00871058" w:rsidRPr="00BB0310" w:rsidRDefault="00871058" w:rsidP="000760A9">
      <w:pPr>
        <w:pStyle w:val="FAAOutlineL21"/>
        <w:numPr>
          <w:ilvl w:val="0"/>
          <w:numId w:val="162"/>
        </w:numPr>
      </w:pPr>
      <w:r w:rsidRPr="00BB0310">
        <w:t xml:space="preserve">Each aircraft </w:t>
      </w:r>
      <w:r w:rsidR="000B34E4" w:rsidRPr="00BB0310">
        <w:t>shall</w:t>
      </w:r>
      <w:r w:rsidRPr="00BB0310">
        <w:t>:</w:t>
      </w:r>
    </w:p>
    <w:p w14:paraId="28177317" w14:textId="0F712A2D" w:rsidR="00871058" w:rsidRPr="00BB0310" w:rsidRDefault="00871058" w:rsidP="000760A9">
      <w:pPr>
        <w:pStyle w:val="FAAOutlineL3i"/>
        <w:numPr>
          <w:ilvl w:val="3"/>
          <w:numId w:val="163"/>
        </w:numPr>
      </w:pPr>
      <w:r w:rsidRPr="00BB0310">
        <w:t xml:space="preserve">If it is an aircraft not specified </w:t>
      </w:r>
      <w:r w:rsidR="001D1988" w:rsidRPr="00BB0310">
        <w:t>in paragraph 11.2.3.9(c)(1)(ii) of this subsection</w:t>
      </w:r>
      <w:r w:rsidRPr="00BB0310">
        <w:t xml:space="preserve">, have had within the preceding 100 hours of time in service a 100-hour or annual inspection by a person </w:t>
      </w:r>
      <w:proofErr w:type="spellStart"/>
      <w:r w:rsidRPr="00BB0310">
        <w:t>authori</w:t>
      </w:r>
      <w:r w:rsidR="000A4BE4" w:rsidRPr="00BB0310">
        <w:t>s</w:t>
      </w:r>
      <w:r w:rsidRPr="00BB0310">
        <w:t>ed</w:t>
      </w:r>
      <w:proofErr w:type="spellEnd"/>
      <w:r w:rsidRPr="00BB0310">
        <w:t xml:space="preserve"> </w:t>
      </w:r>
      <w:r w:rsidR="000A4BE4" w:rsidRPr="00BB0310">
        <w:t>in accordance with Part 8 of these regulations</w:t>
      </w:r>
      <w:r w:rsidRPr="00BB0310">
        <w:t xml:space="preserve"> or have been inspected under a progressive inspection system; and </w:t>
      </w:r>
    </w:p>
    <w:p w14:paraId="15261FDD" w14:textId="036BBAF2" w:rsidR="00871058" w:rsidRPr="00BB0310" w:rsidRDefault="00871058" w:rsidP="000760A9">
      <w:pPr>
        <w:pStyle w:val="FAAOutlineL3i"/>
      </w:pPr>
      <w:r w:rsidRPr="00BB0310">
        <w:t>If it is a large or turbine-powered multi</w:t>
      </w:r>
      <w:r w:rsidR="00CE5215" w:rsidRPr="00BB0310">
        <w:t>-</w:t>
      </w:r>
      <w:r w:rsidRPr="00BB0310">
        <w:t xml:space="preserve">engine civil airplane of </w:t>
      </w:r>
      <w:r w:rsidR="005F0EB2" w:rsidRPr="00BB0310">
        <w:t>[STATE]</w:t>
      </w:r>
      <w:r w:rsidRPr="00BB0310">
        <w:t xml:space="preserve"> registry, have been inspected in accordance with the applicable inspection </w:t>
      </w:r>
      <w:proofErr w:type="spellStart"/>
      <w:r w:rsidRPr="00BB0310">
        <w:t>program</w:t>
      </w:r>
      <w:r w:rsidR="001D1988" w:rsidRPr="00BB0310">
        <w:t>me</w:t>
      </w:r>
      <w:proofErr w:type="spellEnd"/>
      <w:r w:rsidRPr="00BB0310">
        <w:t xml:space="preserve"> requirements of </w:t>
      </w:r>
      <w:r w:rsidR="000A4BE4" w:rsidRPr="00BB0310">
        <w:t>Part 8 of these regulations</w:t>
      </w:r>
      <w:r w:rsidRPr="00BB0310">
        <w:t>.</w:t>
      </w:r>
    </w:p>
    <w:p w14:paraId="57EE68D3" w14:textId="5FFF59FB" w:rsidR="00D656FE" w:rsidRPr="00BB0310" w:rsidRDefault="00D656FE" w:rsidP="000760A9">
      <w:pPr>
        <w:pStyle w:val="FAAOutlineL21"/>
        <w:numPr>
          <w:ilvl w:val="0"/>
          <w:numId w:val="162"/>
        </w:numPr>
      </w:pPr>
      <w:r w:rsidRPr="00BB0310">
        <w:t xml:space="preserve">Except for helicopters, each aircraft shall be </w:t>
      </w:r>
      <w:r w:rsidR="00790409" w:rsidRPr="00BB0310">
        <w:t xml:space="preserve">equipped </w:t>
      </w:r>
      <w:r w:rsidR="00FB1234" w:rsidRPr="00BB0310">
        <w:t xml:space="preserve">with a device </w:t>
      </w:r>
      <w:r w:rsidRPr="00BB0310">
        <w:t>capable of jettisoning at least one-half of the aircraft</w:t>
      </w:r>
      <w:r w:rsidR="00B57A27" w:rsidRPr="00BB0310">
        <w:t>’</w:t>
      </w:r>
      <w:r w:rsidRPr="00BB0310">
        <w:t xml:space="preserve">s maximum </w:t>
      </w:r>
      <w:proofErr w:type="spellStart"/>
      <w:r w:rsidRPr="00BB0310">
        <w:t>authorised</w:t>
      </w:r>
      <w:proofErr w:type="spellEnd"/>
      <w:r w:rsidRPr="00BB0310">
        <w:t xml:space="preserve"> load of agricultural material within 45</w:t>
      </w:r>
      <w:r w:rsidR="00C61B7E" w:rsidRPr="00BB0310">
        <w:t> </w:t>
      </w:r>
      <w:r w:rsidRPr="00BB0310">
        <w:t>seconds.</w:t>
      </w:r>
      <w:r w:rsidR="00320A12" w:rsidRPr="00BB0310">
        <w:t xml:space="preserve"> </w:t>
      </w:r>
      <w:r w:rsidRPr="00BB0310">
        <w:t xml:space="preserve">If the aircraft is equipped </w:t>
      </w:r>
      <w:r w:rsidR="00FB1234" w:rsidRPr="00BB0310">
        <w:t xml:space="preserve">with a device for </w:t>
      </w:r>
      <w:r w:rsidRPr="00BB0310">
        <w:t>releas</w:t>
      </w:r>
      <w:r w:rsidR="00FB1234" w:rsidRPr="00BB0310">
        <w:t>ing</w:t>
      </w:r>
      <w:r w:rsidRPr="00BB0310">
        <w:t xml:space="preserve"> the tank or hopper as a unit, there shall be a means to prevent inadvertent release by the pilot or other crew</w:t>
      </w:r>
      <w:r w:rsidR="007D7C2C" w:rsidRPr="00BB0310">
        <w:t xml:space="preserve"> </w:t>
      </w:r>
      <w:r w:rsidRPr="00BB0310">
        <w:t>member</w:t>
      </w:r>
      <w:r w:rsidR="00245F95" w:rsidRPr="00BB0310">
        <w:t>s</w:t>
      </w:r>
      <w:r w:rsidRPr="00BB0310">
        <w:t>.</w:t>
      </w:r>
    </w:p>
    <w:p w14:paraId="57EE68D4" w14:textId="0064415B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137.53</w:t>
      </w:r>
    </w:p>
    <w:p w14:paraId="57EE68D5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7" w:name="_Toc21511101"/>
      <w:r w:rsidRPr="00BB0310">
        <w:t>Availability of Certificate</w:t>
      </w:r>
      <w:bookmarkEnd w:id="67"/>
    </w:p>
    <w:p w14:paraId="57EE68D7" w14:textId="2EA30AC5" w:rsidR="00D656FE" w:rsidRPr="00BB0310" w:rsidRDefault="00D656FE" w:rsidP="000760A9">
      <w:pPr>
        <w:pStyle w:val="FAAOutlineL1a"/>
        <w:numPr>
          <w:ilvl w:val="0"/>
          <w:numId w:val="59"/>
        </w:numPr>
      </w:pPr>
      <w:r w:rsidRPr="00BB0310">
        <w:t xml:space="preserve">Each holder of an agricultural aircraft operator certificate shall keep that certificate at </w:t>
      </w:r>
      <w:r w:rsidR="00CB78D9" w:rsidRPr="00BB0310">
        <w:t xml:space="preserve">the </w:t>
      </w:r>
      <w:r w:rsidR="00DB4CD3" w:rsidRPr="00BB0310">
        <w:t xml:space="preserve">main </w:t>
      </w:r>
      <w:r w:rsidRPr="00BB0310">
        <w:t xml:space="preserve">base </w:t>
      </w:r>
      <w:r w:rsidR="00CB78D9" w:rsidRPr="00BB0310">
        <w:t xml:space="preserve">of operations </w:t>
      </w:r>
      <w:r w:rsidRPr="00BB0310">
        <w:t xml:space="preserve">and shall present it for inspection on </w:t>
      </w:r>
      <w:r w:rsidR="00CB78D9" w:rsidRPr="00BB0310">
        <w:t xml:space="preserve">the </w:t>
      </w:r>
      <w:r w:rsidRPr="00BB0310">
        <w:t xml:space="preserve">request </w:t>
      </w:r>
      <w:r w:rsidR="00CB78D9" w:rsidRPr="00BB0310">
        <w:t>of</w:t>
      </w:r>
      <w:r w:rsidR="00132FDD" w:rsidRPr="00BB0310">
        <w:t xml:space="preserve"> </w:t>
      </w:r>
      <w:r w:rsidRPr="00BB0310">
        <w:t>the Authority or any government law enforcement officer.</w:t>
      </w:r>
    </w:p>
    <w:p w14:paraId="57EE68D8" w14:textId="212BFD0D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137.57</w:t>
      </w:r>
    </w:p>
    <w:p w14:paraId="57EE68D9" w14:textId="77777777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68" w:name="_Toc21511102"/>
      <w:r w:rsidRPr="00BB0310">
        <w:t>Records and Reports</w:t>
      </w:r>
      <w:bookmarkEnd w:id="68"/>
    </w:p>
    <w:p w14:paraId="57EE68DA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9" w:name="_Toc21511103"/>
      <w:r w:rsidRPr="00BB0310">
        <w:t>Records: Commercial Agricultural Aircraft Operator</w:t>
      </w:r>
      <w:bookmarkEnd w:id="69"/>
    </w:p>
    <w:p w14:paraId="57EE68DC" w14:textId="3FE0F831" w:rsidR="00D656FE" w:rsidRPr="00BB0310" w:rsidRDefault="00D656FE" w:rsidP="000760A9">
      <w:pPr>
        <w:pStyle w:val="FAAOutlineL1a"/>
        <w:numPr>
          <w:ilvl w:val="0"/>
          <w:numId w:val="60"/>
        </w:numPr>
      </w:pPr>
      <w:r w:rsidRPr="00BB0310">
        <w:t xml:space="preserve">Each holder of a commercial agricultural aircraft operator certificate shall maintain and keep current, at the </w:t>
      </w:r>
      <w:r w:rsidR="00006384" w:rsidRPr="00BB0310">
        <w:t xml:space="preserve">main </w:t>
      </w:r>
      <w:r w:rsidRPr="00BB0310">
        <w:t xml:space="preserve">base </w:t>
      </w:r>
      <w:r w:rsidR="004D6BA6" w:rsidRPr="00BB0310">
        <w:t xml:space="preserve">of operations </w:t>
      </w:r>
      <w:r w:rsidRPr="00BB0310">
        <w:t>designated in its app</w:t>
      </w:r>
      <w:r w:rsidR="005B4C9F" w:rsidRPr="00BB0310">
        <w:t>lication, the following records:</w:t>
      </w:r>
    </w:p>
    <w:p w14:paraId="57EE68DD" w14:textId="0980EB86" w:rsidR="00D656FE" w:rsidRPr="00BB0310" w:rsidRDefault="00D656FE" w:rsidP="000760A9">
      <w:pPr>
        <w:pStyle w:val="FAAOutlineL21"/>
        <w:numPr>
          <w:ilvl w:val="0"/>
          <w:numId w:val="61"/>
        </w:numPr>
      </w:pPr>
      <w:r w:rsidRPr="00BB0310">
        <w:t xml:space="preserve">The name and address of each person for whom agricultural </w:t>
      </w:r>
      <w:r w:rsidR="005B4C9F" w:rsidRPr="00BB0310">
        <w:t>aircraft services were provided;</w:t>
      </w:r>
    </w:p>
    <w:p w14:paraId="57EE68DE" w14:textId="181282FD" w:rsidR="00D656FE" w:rsidRPr="00BB0310" w:rsidRDefault="00D656FE" w:rsidP="000760A9">
      <w:pPr>
        <w:pStyle w:val="FAAOutlineL21"/>
        <w:numPr>
          <w:ilvl w:val="0"/>
          <w:numId w:val="61"/>
        </w:numPr>
      </w:pPr>
      <w:r w:rsidRPr="00BB0310">
        <w:t>The date of th</w:t>
      </w:r>
      <w:r w:rsidR="005B4C9F" w:rsidRPr="00BB0310">
        <w:t>e service;</w:t>
      </w:r>
    </w:p>
    <w:p w14:paraId="57EE68DF" w14:textId="74CD1211" w:rsidR="00D656FE" w:rsidRPr="00BB0310" w:rsidRDefault="00D656FE" w:rsidP="000760A9">
      <w:pPr>
        <w:pStyle w:val="FAAOutlineL21"/>
      </w:pPr>
      <w:r w:rsidRPr="00BB0310">
        <w:t>The name and quantity of the material dispens</w:t>
      </w:r>
      <w:r w:rsidR="005B4C9F" w:rsidRPr="00BB0310">
        <w:t>ed for each operation conducted;</w:t>
      </w:r>
      <w:r w:rsidRPr="00BB0310">
        <w:t xml:space="preserve"> and</w:t>
      </w:r>
    </w:p>
    <w:p w14:paraId="57EE68E0" w14:textId="77777777" w:rsidR="00D656FE" w:rsidRPr="00BB0310" w:rsidRDefault="00D656FE" w:rsidP="000760A9">
      <w:pPr>
        <w:pStyle w:val="FAAOutlineL21"/>
      </w:pPr>
      <w:r w:rsidRPr="00BB0310">
        <w:t xml:space="preserve">The name, address, and </w:t>
      </w:r>
      <w:proofErr w:type="spellStart"/>
      <w:r w:rsidRPr="00BB0310">
        <w:t>licence</w:t>
      </w:r>
      <w:proofErr w:type="spellEnd"/>
      <w:r w:rsidRPr="00BB0310">
        <w:t xml:space="preserve"> number of each pilot used in agricultural aircraft operations and the date that pilot met the knowledge and skill requirements of this subpart.</w:t>
      </w:r>
    </w:p>
    <w:p w14:paraId="57EE68E1" w14:textId="344B8EFB" w:rsidR="00D656FE" w:rsidRPr="00BB0310" w:rsidRDefault="00D656FE" w:rsidP="000760A9">
      <w:pPr>
        <w:pStyle w:val="FAAOutlineL1a"/>
      </w:pPr>
      <w:r w:rsidRPr="00BB0310">
        <w:t xml:space="preserve">The records required by this section </w:t>
      </w:r>
      <w:r w:rsidR="00C61B7E" w:rsidRPr="00BB0310">
        <w:t xml:space="preserve">shall </w:t>
      </w:r>
      <w:r w:rsidRPr="00BB0310">
        <w:t>be kept for at least 12</w:t>
      </w:r>
      <w:r w:rsidR="00C61B7E" w:rsidRPr="00BB0310">
        <w:t> </w:t>
      </w:r>
      <w:r w:rsidRPr="00BB0310">
        <w:t>months</w:t>
      </w:r>
      <w:r w:rsidR="00006384" w:rsidRPr="00BB0310">
        <w:t xml:space="preserve"> and </w:t>
      </w:r>
      <w:r w:rsidR="00C61B7E" w:rsidRPr="00BB0310">
        <w:t xml:space="preserve">shall be </w:t>
      </w:r>
      <w:r w:rsidR="00006384" w:rsidRPr="00BB0310">
        <w:t>made available for inspection by the Authority upon request</w:t>
      </w:r>
      <w:r w:rsidRPr="00BB0310">
        <w:t>.</w:t>
      </w:r>
    </w:p>
    <w:p w14:paraId="57EE68E2" w14:textId="2F97B005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137.71</w:t>
      </w:r>
    </w:p>
    <w:p w14:paraId="57EE68E3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70" w:name="_Toc21511104"/>
      <w:r w:rsidRPr="00BB0310">
        <w:t>Change of Address</w:t>
      </w:r>
      <w:bookmarkEnd w:id="70"/>
    </w:p>
    <w:p w14:paraId="57EE68E5" w14:textId="51B8F9B1" w:rsidR="00D656FE" w:rsidRPr="00BB0310" w:rsidRDefault="00D656FE" w:rsidP="000760A9">
      <w:pPr>
        <w:pStyle w:val="FAAOutlineL1a"/>
        <w:numPr>
          <w:ilvl w:val="0"/>
          <w:numId w:val="62"/>
        </w:numPr>
      </w:pPr>
      <w:r w:rsidRPr="00BB0310">
        <w:t xml:space="preserve">Each holder of an agricultural aircraft operator certificate shall notify the Authority in writing in advance of any change in the address of its </w:t>
      </w:r>
      <w:r w:rsidR="003E18C2" w:rsidRPr="00BB0310">
        <w:t xml:space="preserve">main </w:t>
      </w:r>
      <w:r w:rsidRPr="00BB0310">
        <w:t>base of operations.</w:t>
      </w:r>
    </w:p>
    <w:p w14:paraId="57EE68E6" w14:textId="69487EF0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137.75</w:t>
      </w:r>
    </w:p>
    <w:p w14:paraId="57EE68E7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71" w:name="_Toc21511105"/>
      <w:r w:rsidRPr="00BB0310">
        <w:t>Termination of Operations</w:t>
      </w:r>
      <w:bookmarkEnd w:id="71"/>
    </w:p>
    <w:p w14:paraId="57EE68E9" w14:textId="51407CCB" w:rsidR="00D656FE" w:rsidRPr="00BB0310" w:rsidRDefault="00D656FE" w:rsidP="000760A9">
      <w:pPr>
        <w:pStyle w:val="FAAOutlineL1a"/>
        <w:numPr>
          <w:ilvl w:val="0"/>
          <w:numId w:val="63"/>
        </w:numPr>
      </w:pPr>
      <w:r w:rsidRPr="00BB0310">
        <w:t xml:space="preserve">Whenever a certificate holder ceases operations under </w:t>
      </w:r>
      <w:r w:rsidR="009375C4" w:rsidRPr="00BB0310">
        <w:t>this part</w:t>
      </w:r>
      <w:r w:rsidRPr="00BB0310">
        <w:t>, it shall surrender that certificate to the designated office of the Authority.</w:t>
      </w:r>
    </w:p>
    <w:p w14:paraId="57EE68EA" w14:textId="1D3AB633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137.77</w:t>
      </w:r>
    </w:p>
    <w:p w14:paraId="57EE68EB" w14:textId="32005868" w:rsidR="00D656FE" w:rsidRPr="00BB0310" w:rsidRDefault="00D656FE" w:rsidP="000A5002">
      <w:pPr>
        <w:pStyle w:val="FFATextFlushRight"/>
        <w:keepLines w:val="0"/>
        <w:widowControl w:val="0"/>
      </w:pPr>
      <w:r w:rsidRPr="00BB0310">
        <w:t>FAA Order 8900.1, Vol</w:t>
      </w:r>
      <w:r w:rsidR="00595E99" w:rsidRPr="00BB0310">
        <w:t>ume</w:t>
      </w:r>
      <w:r w:rsidRPr="00BB0310">
        <w:t xml:space="preserve"> 3, Chapter 52</w:t>
      </w:r>
      <w:r w:rsidR="009375C4" w:rsidRPr="00BB0310">
        <w:t>,</w:t>
      </w:r>
      <w:r w:rsidRPr="00BB0310">
        <w:t xml:space="preserve"> Section 1</w:t>
      </w:r>
    </w:p>
    <w:p w14:paraId="57EE68ED" w14:textId="524C4D65" w:rsidR="00D656FE" w:rsidRPr="00BB0310" w:rsidRDefault="00D656FE" w:rsidP="000760A9">
      <w:pPr>
        <w:pStyle w:val="Heading2"/>
        <w:keepNext w:val="0"/>
        <w:keepLines w:val="0"/>
        <w:pageBreakBefore/>
        <w:widowControl w:val="0"/>
      </w:pPr>
      <w:bookmarkStart w:id="72" w:name="_Toc21511106"/>
      <w:r w:rsidRPr="00BB0310">
        <w:t xml:space="preserve">Rotorcraft </w:t>
      </w:r>
      <w:r w:rsidR="00250950" w:rsidRPr="00BB0310">
        <w:t>External-</w:t>
      </w:r>
      <w:r w:rsidR="002340E6" w:rsidRPr="00BB0310">
        <w:t>L</w:t>
      </w:r>
      <w:r w:rsidR="00250950" w:rsidRPr="00BB0310">
        <w:t>oad</w:t>
      </w:r>
      <w:r w:rsidR="00E16ECD" w:rsidRPr="00BB0310">
        <w:t xml:space="preserve"> Operations</w:t>
      </w:r>
      <w:bookmarkEnd w:id="72"/>
    </w:p>
    <w:p w14:paraId="57EE68EE" w14:textId="77777777" w:rsidR="0025512A" w:rsidRPr="00BB0310" w:rsidRDefault="0025512A" w:rsidP="000A5002">
      <w:pPr>
        <w:pStyle w:val="Heading3"/>
        <w:keepNext w:val="0"/>
        <w:keepLines w:val="0"/>
        <w:widowControl w:val="0"/>
      </w:pPr>
      <w:bookmarkStart w:id="73" w:name="_Toc21511107"/>
      <w:r w:rsidRPr="00BB0310">
        <w:t>General</w:t>
      </w:r>
      <w:bookmarkEnd w:id="73"/>
    </w:p>
    <w:p w14:paraId="57EE68EF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74" w:name="_Toc21511108"/>
      <w:r w:rsidRPr="00BB0310">
        <w:t>Applicability</w:t>
      </w:r>
      <w:bookmarkEnd w:id="74"/>
    </w:p>
    <w:p w14:paraId="57EE68F1" w14:textId="1C8BFE6A" w:rsidR="00D656FE" w:rsidRPr="00BB0310" w:rsidRDefault="005B4C9F" w:rsidP="000760A9">
      <w:pPr>
        <w:pStyle w:val="FAAOutlineL1a"/>
        <w:numPr>
          <w:ilvl w:val="0"/>
          <w:numId w:val="64"/>
        </w:numPr>
      </w:pPr>
      <w:r w:rsidRPr="00BB0310">
        <w:t>This subpart prescribes:</w:t>
      </w:r>
    </w:p>
    <w:p w14:paraId="57EE68F2" w14:textId="13B14FF3" w:rsidR="00D656FE" w:rsidRPr="00BB0310" w:rsidRDefault="00D656FE" w:rsidP="000760A9">
      <w:pPr>
        <w:pStyle w:val="FAAOutlineL21"/>
        <w:numPr>
          <w:ilvl w:val="0"/>
          <w:numId w:val="65"/>
        </w:numPr>
      </w:pPr>
      <w:r w:rsidRPr="00BB0310">
        <w:t xml:space="preserve">Airworthiness </w:t>
      </w:r>
      <w:r w:rsidR="00054441" w:rsidRPr="00BB0310">
        <w:t>requirements</w:t>
      </w:r>
      <w:r w:rsidRPr="00BB0310">
        <w:t xml:space="preserve"> for rotorcraft u</w:t>
      </w:r>
      <w:r w:rsidR="005B4C9F" w:rsidRPr="00BB0310">
        <w:t>sed in external-load operations;</w:t>
      </w:r>
      <w:r w:rsidRPr="00BB0310">
        <w:t xml:space="preserve"> and</w:t>
      </w:r>
    </w:p>
    <w:p w14:paraId="57EE68F3" w14:textId="1454D82D" w:rsidR="00D656FE" w:rsidRPr="00BB0310" w:rsidRDefault="00D656FE" w:rsidP="000760A9">
      <w:pPr>
        <w:pStyle w:val="FAAOutlineL21"/>
        <w:numPr>
          <w:ilvl w:val="0"/>
          <w:numId w:val="65"/>
        </w:numPr>
      </w:pPr>
      <w:r w:rsidRPr="00BB0310">
        <w:t xml:space="preserve">Operating and certification </w:t>
      </w:r>
      <w:r w:rsidR="005E4CF9" w:rsidRPr="00BB0310">
        <w:t>rules</w:t>
      </w:r>
      <w:r w:rsidRPr="00BB0310">
        <w:t xml:space="preserve"> governing the conduct of rotorcraft external-load operations in [STATE].</w:t>
      </w:r>
    </w:p>
    <w:p w14:paraId="57EE68F4" w14:textId="60821B71" w:rsidR="00D656FE" w:rsidRPr="00BB0310" w:rsidRDefault="00D656FE" w:rsidP="000760A9">
      <w:pPr>
        <w:pStyle w:val="FAAOutlineL1a"/>
      </w:pPr>
      <w:r w:rsidRPr="00BB0310">
        <w:t xml:space="preserve">The certification </w:t>
      </w:r>
      <w:r w:rsidR="00054441" w:rsidRPr="00BB0310">
        <w:t>requirements</w:t>
      </w:r>
      <w:r w:rsidR="005B4C9F" w:rsidRPr="00BB0310">
        <w:t xml:space="preserve"> of </w:t>
      </w:r>
      <w:r w:rsidR="00A762A3" w:rsidRPr="00BB0310">
        <w:t>this</w:t>
      </w:r>
      <w:r w:rsidR="00286EBD" w:rsidRPr="00BB0310">
        <w:t xml:space="preserve"> part</w:t>
      </w:r>
      <w:r w:rsidR="005B4C9F" w:rsidRPr="00BB0310">
        <w:t xml:space="preserve"> do not apply to:</w:t>
      </w:r>
    </w:p>
    <w:p w14:paraId="57EE68F5" w14:textId="02F8CCF4" w:rsidR="00D656FE" w:rsidRPr="00BB0310" w:rsidRDefault="00D656FE" w:rsidP="000760A9">
      <w:pPr>
        <w:pStyle w:val="FAAOutlineL21"/>
        <w:numPr>
          <w:ilvl w:val="0"/>
          <w:numId w:val="166"/>
        </w:numPr>
      </w:pPr>
      <w:r w:rsidRPr="00BB0310">
        <w:t>Rotorcraft manufacturers when developin</w:t>
      </w:r>
      <w:r w:rsidR="005B4C9F" w:rsidRPr="00BB0310">
        <w:t>g external-load attaching means;</w:t>
      </w:r>
    </w:p>
    <w:p w14:paraId="1DDB5E78" w14:textId="1B1CDFBC" w:rsidR="00F833D9" w:rsidRPr="00BB0310" w:rsidRDefault="00F833D9" w:rsidP="000760A9">
      <w:pPr>
        <w:pStyle w:val="FAAOutlineL21"/>
      </w:pPr>
      <w:r w:rsidRPr="00BB0310">
        <w:t xml:space="preserve">Manufacturers demonstrating compliance of equipment </w:t>
      </w:r>
      <w:proofErr w:type="spellStart"/>
      <w:r w:rsidRPr="00BB0310">
        <w:t>utilised</w:t>
      </w:r>
      <w:proofErr w:type="spellEnd"/>
      <w:r w:rsidRPr="00BB0310">
        <w:t xml:space="preserve"> under this part</w:t>
      </w:r>
      <w:r w:rsidR="007E7FD8" w:rsidRPr="00BB0310">
        <w:t>;</w:t>
      </w:r>
    </w:p>
    <w:p w14:paraId="57EE68F6" w14:textId="6B038A75" w:rsidR="00D656FE" w:rsidRPr="00BB0310" w:rsidRDefault="00D656FE" w:rsidP="000760A9">
      <w:pPr>
        <w:pStyle w:val="FAAOutlineL21"/>
      </w:pPr>
      <w:r w:rsidRPr="00BB0310">
        <w:t xml:space="preserve">Operations conducted by a person demonstrating compliance for the issuance of a certificate </w:t>
      </w:r>
      <w:r w:rsidR="005B4C9F" w:rsidRPr="00BB0310">
        <w:t xml:space="preserve">under </w:t>
      </w:r>
      <w:r w:rsidR="003B6491" w:rsidRPr="00BB0310">
        <w:t>this part</w:t>
      </w:r>
      <w:r w:rsidR="005B4C9F" w:rsidRPr="00BB0310">
        <w:t>;</w:t>
      </w:r>
    </w:p>
    <w:p w14:paraId="57EE68F7" w14:textId="13D12DAF" w:rsidR="00D656FE" w:rsidRPr="00BB0310" w:rsidRDefault="00D656FE" w:rsidP="000760A9">
      <w:pPr>
        <w:pStyle w:val="FAAOutlineL21"/>
      </w:pPr>
      <w:r w:rsidRPr="00BB0310">
        <w:t>Training flights conducted in preparation for the demonstra</w:t>
      </w:r>
      <w:r w:rsidR="005B4C9F" w:rsidRPr="00BB0310">
        <w:t xml:space="preserve">tion of compliance with </w:t>
      </w:r>
      <w:r w:rsidR="00EE3B30" w:rsidRPr="00BB0310">
        <w:t>this part</w:t>
      </w:r>
      <w:r w:rsidR="005B4C9F" w:rsidRPr="00BB0310">
        <w:t>;</w:t>
      </w:r>
      <w:r w:rsidRPr="00BB0310">
        <w:t xml:space="preserve"> or</w:t>
      </w:r>
    </w:p>
    <w:p w14:paraId="57EE68F8" w14:textId="77777777" w:rsidR="00D656FE" w:rsidRPr="00BB0310" w:rsidRDefault="00D656FE" w:rsidP="000760A9">
      <w:pPr>
        <w:pStyle w:val="FAAOutlineL21"/>
      </w:pPr>
      <w:r w:rsidRPr="00BB0310">
        <w:t>A local or national government conducting operations with public aircraft.</w:t>
      </w:r>
    </w:p>
    <w:p w14:paraId="57EE68F9" w14:textId="4EA876FA" w:rsidR="00D656FE" w:rsidRPr="00BB0310" w:rsidRDefault="00D656FE" w:rsidP="000760A9">
      <w:pPr>
        <w:pStyle w:val="FAAOutlineL1a"/>
      </w:pPr>
      <w:r w:rsidRPr="00BB0310">
        <w:t xml:space="preserve">For the purpose of </w:t>
      </w:r>
      <w:r w:rsidR="003B6491" w:rsidRPr="00BB0310">
        <w:t>this part</w:t>
      </w:r>
      <w:r w:rsidRPr="00BB0310">
        <w:t>, a person other than a crew</w:t>
      </w:r>
      <w:r w:rsidR="007D7C2C" w:rsidRPr="00BB0310">
        <w:t xml:space="preserve"> </w:t>
      </w:r>
      <w:r w:rsidRPr="00BB0310">
        <w:t>member or a person who is essential and directly connected with the external-load operation may be carried only in approved Class D rotorcraft-load combinations.</w:t>
      </w:r>
    </w:p>
    <w:p w14:paraId="491313FF" w14:textId="3B2B9477" w:rsidR="00286EBD" w:rsidRPr="00BB0310" w:rsidRDefault="00286EBD" w:rsidP="000760A9">
      <w:pPr>
        <w:pStyle w:val="FFATextFlushRight"/>
      </w:pPr>
      <w:r w:rsidRPr="00BB0310">
        <w:t>14 CFR 133.1</w:t>
      </w:r>
    </w:p>
    <w:p w14:paraId="57EE68FA" w14:textId="2FE92FDC" w:rsidR="00D656FE" w:rsidRPr="00BB0310" w:rsidRDefault="00D656FE" w:rsidP="00BF16BA">
      <w:pPr>
        <w:pStyle w:val="Heading3"/>
        <w:keepNext w:val="0"/>
        <w:keepLines w:val="0"/>
        <w:widowControl w:val="0"/>
      </w:pPr>
      <w:bookmarkStart w:id="75" w:name="_Toc14251592"/>
      <w:bookmarkStart w:id="76" w:name="_Toc14251743"/>
      <w:bookmarkStart w:id="77" w:name="_Toc14272771"/>
      <w:bookmarkStart w:id="78" w:name="_Toc14330898"/>
      <w:bookmarkStart w:id="79" w:name="_Toc16172355"/>
      <w:bookmarkStart w:id="80" w:name="_Toc16611093"/>
      <w:bookmarkStart w:id="81" w:name="_Toc16612411"/>
      <w:bookmarkStart w:id="82" w:name="_Toc16665913"/>
      <w:bookmarkStart w:id="83" w:name="_Toc16668492"/>
      <w:bookmarkStart w:id="84" w:name="_Toc16668588"/>
      <w:bookmarkStart w:id="85" w:name="_Toc16668684"/>
      <w:bookmarkStart w:id="86" w:name="_Toc16668780"/>
      <w:bookmarkStart w:id="87" w:name="_Toc16668876"/>
      <w:bookmarkStart w:id="88" w:name="_Toc16672777"/>
      <w:bookmarkStart w:id="89" w:name="_Toc18481415"/>
      <w:bookmarkStart w:id="90" w:name="_Toc18913807"/>
      <w:bookmarkStart w:id="91" w:name="_Toc18930335"/>
      <w:bookmarkStart w:id="92" w:name="_Toc18930434"/>
      <w:bookmarkStart w:id="93" w:name="_Toc18937552"/>
      <w:bookmarkStart w:id="94" w:name="_Toc18937800"/>
      <w:bookmarkStart w:id="95" w:name="_Toc18937897"/>
      <w:bookmarkStart w:id="96" w:name="_Toc18937994"/>
      <w:bookmarkStart w:id="97" w:name="_Toc18938097"/>
      <w:bookmarkStart w:id="98" w:name="_Toc18998332"/>
      <w:bookmarkStart w:id="99" w:name="_Toc19000479"/>
      <w:bookmarkStart w:id="100" w:name="_Toc19000576"/>
      <w:bookmarkStart w:id="101" w:name="_Toc19000673"/>
      <w:bookmarkStart w:id="102" w:name="_Toc19003424"/>
      <w:bookmarkStart w:id="103" w:name="_Toc19003522"/>
      <w:bookmarkStart w:id="104" w:name="_Toc19003695"/>
      <w:bookmarkStart w:id="105" w:name="_Toc19004048"/>
      <w:bookmarkStart w:id="106" w:name="_Toc19004409"/>
      <w:bookmarkStart w:id="107" w:name="_Toc19004507"/>
      <w:bookmarkStart w:id="108" w:name="_Toc19007880"/>
      <w:bookmarkStart w:id="109" w:name="_Toc19200172"/>
      <w:bookmarkStart w:id="110" w:name="_Toc19539790"/>
      <w:bookmarkStart w:id="111" w:name="_Toc20225137"/>
      <w:bookmarkStart w:id="112" w:name="_Toc20388176"/>
      <w:bookmarkStart w:id="113" w:name="_Toc21511109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BB0310">
        <w:t>Certification R</w:t>
      </w:r>
      <w:r w:rsidR="00DC4424" w:rsidRPr="00BB0310">
        <w:t>ules</w:t>
      </w:r>
      <w:bookmarkEnd w:id="113"/>
    </w:p>
    <w:p w14:paraId="57EE68FB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14" w:name="_Toc21511110"/>
      <w:r w:rsidRPr="00BB0310">
        <w:t>Certificate Required</w:t>
      </w:r>
      <w:bookmarkEnd w:id="114"/>
    </w:p>
    <w:p w14:paraId="57EE68FD" w14:textId="4DE227BD" w:rsidR="00D656FE" w:rsidRPr="00BB0310" w:rsidRDefault="00D656FE" w:rsidP="000760A9">
      <w:pPr>
        <w:pStyle w:val="FAAOutlineL1a"/>
        <w:numPr>
          <w:ilvl w:val="0"/>
          <w:numId w:val="67"/>
        </w:numPr>
      </w:pPr>
      <w:r w:rsidRPr="00BB0310">
        <w:t xml:space="preserve">No person subject to </w:t>
      </w:r>
      <w:r w:rsidR="008709E5" w:rsidRPr="00BB0310">
        <w:t>this part</w:t>
      </w:r>
      <w:r w:rsidRPr="00BB0310">
        <w:t xml:space="preserve"> may conduct rotorcraft external-load operations </w:t>
      </w:r>
      <w:r w:rsidR="008709E5" w:rsidRPr="00BB0310">
        <w:t xml:space="preserve">within [STATE] </w:t>
      </w:r>
      <w:r w:rsidRPr="00BB0310">
        <w:t xml:space="preserve">without, or in violation of the </w:t>
      </w:r>
      <w:r w:rsidR="006429DF" w:rsidRPr="00BB0310">
        <w:t>special limitations and specific approvals</w:t>
      </w:r>
      <w:r w:rsidRPr="00BB0310">
        <w:t xml:space="preserve"> of, a </w:t>
      </w:r>
      <w:r w:rsidR="00393400" w:rsidRPr="00BB0310">
        <w:t>r</w:t>
      </w:r>
      <w:r w:rsidRPr="00BB0310">
        <w:t xml:space="preserve">otorcraft </w:t>
      </w:r>
      <w:r w:rsidR="00393400" w:rsidRPr="00BB0310">
        <w:t>e</w:t>
      </w:r>
      <w:r w:rsidRPr="00BB0310">
        <w:t>xternal-</w:t>
      </w:r>
      <w:r w:rsidR="00393400" w:rsidRPr="00BB0310">
        <w:t>l</w:t>
      </w:r>
      <w:r w:rsidRPr="00BB0310">
        <w:t xml:space="preserve">oad </w:t>
      </w:r>
      <w:r w:rsidR="00393400" w:rsidRPr="00BB0310">
        <w:t>o</w:t>
      </w:r>
      <w:r w:rsidRPr="00BB0310">
        <w:t xml:space="preserve">perator </w:t>
      </w:r>
      <w:r w:rsidR="00393400" w:rsidRPr="00BB0310">
        <w:t>c</w:t>
      </w:r>
      <w:r w:rsidRPr="00BB0310">
        <w:t>ertificate issued by the Authority.</w:t>
      </w:r>
    </w:p>
    <w:p w14:paraId="57EE68FE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133.11</w:t>
      </w:r>
    </w:p>
    <w:p w14:paraId="57EE68FF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15" w:name="_Toc21511111"/>
      <w:r w:rsidRPr="00BB0310">
        <w:t>Duration of Certificate</w:t>
      </w:r>
      <w:bookmarkEnd w:id="115"/>
    </w:p>
    <w:p w14:paraId="57EE6901" w14:textId="4F541481" w:rsidR="00D656FE" w:rsidRPr="00BB0310" w:rsidRDefault="00D656FE" w:rsidP="000760A9">
      <w:pPr>
        <w:pStyle w:val="FAAOutlineL1a"/>
        <w:numPr>
          <w:ilvl w:val="0"/>
          <w:numId w:val="68"/>
        </w:numPr>
      </w:pPr>
      <w:r w:rsidRPr="00BB0310">
        <w:t xml:space="preserve">Unless sooner surrendered, suspended, or revoked, a </w:t>
      </w:r>
      <w:r w:rsidR="00393400" w:rsidRPr="00BB0310">
        <w:t>r</w:t>
      </w:r>
      <w:r w:rsidRPr="00BB0310">
        <w:t xml:space="preserve">otorcraft </w:t>
      </w:r>
      <w:r w:rsidR="00393400" w:rsidRPr="00BB0310">
        <w:t>e</w:t>
      </w:r>
      <w:r w:rsidRPr="00BB0310">
        <w:t>xternal-</w:t>
      </w:r>
      <w:r w:rsidR="00393400" w:rsidRPr="00BB0310">
        <w:t>l</w:t>
      </w:r>
      <w:r w:rsidRPr="00BB0310">
        <w:t xml:space="preserve">oad </w:t>
      </w:r>
      <w:r w:rsidR="00393400" w:rsidRPr="00BB0310">
        <w:t>o</w:t>
      </w:r>
      <w:r w:rsidRPr="00BB0310">
        <w:t xml:space="preserve">perator </w:t>
      </w:r>
      <w:r w:rsidR="00393400" w:rsidRPr="00BB0310">
        <w:t>c</w:t>
      </w:r>
      <w:r w:rsidRPr="00BB0310">
        <w:t xml:space="preserve">ertificate </w:t>
      </w:r>
      <w:r w:rsidR="00EE3B30" w:rsidRPr="00BB0310">
        <w:t xml:space="preserve">shall </w:t>
      </w:r>
      <w:r w:rsidRPr="00BB0310">
        <w:t xml:space="preserve">expire at the end of the </w:t>
      </w:r>
      <w:r w:rsidR="000E42D7" w:rsidRPr="00BB0310">
        <w:t>24th</w:t>
      </w:r>
      <w:r w:rsidRPr="00BB0310">
        <w:t xml:space="preserve"> month after the month in which it is issued or renewed.</w:t>
      </w:r>
    </w:p>
    <w:p w14:paraId="57EE6902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133.13</w:t>
      </w:r>
    </w:p>
    <w:p w14:paraId="57EE6903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16" w:name="_Toc21511112"/>
      <w:r w:rsidRPr="00BB0310">
        <w:t>Application for Certificate Issuance or Renewal</w:t>
      </w:r>
      <w:bookmarkEnd w:id="116"/>
    </w:p>
    <w:p w14:paraId="57EE6905" w14:textId="2EAA6BBC" w:rsidR="00D656FE" w:rsidRPr="00BB0310" w:rsidRDefault="00D656FE" w:rsidP="000760A9">
      <w:pPr>
        <w:pStyle w:val="FAAOutlineL1a"/>
        <w:numPr>
          <w:ilvl w:val="0"/>
          <w:numId w:val="69"/>
        </w:numPr>
      </w:pPr>
      <w:r w:rsidRPr="00BB0310">
        <w:t xml:space="preserve">Application for an original certificate or renewal of a certificate issued under </w:t>
      </w:r>
      <w:r w:rsidR="005644F2" w:rsidRPr="00BB0310">
        <w:t>this part</w:t>
      </w:r>
      <w:r w:rsidR="00DC4424" w:rsidRPr="00BB0310">
        <w:t xml:space="preserve"> shall be</w:t>
      </w:r>
      <w:r w:rsidRPr="00BB0310">
        <w:t xml:space="preserve"> made on a form and in a manner prescribed by the Authority.</w:t>
      </w:r>
    </w:p>
    <w:p w14:paraId="57EE6906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133.15</w:t>
      </w:r>
    </w:p>
    <w:p w14:paraId="57EE6907" w14:textId="6C7B0C6D" w:rsidR="00D656FE" w:rsidRPr="00BB0310" w:rsidRDefault="00F833D9" w:rsidP="000A5002">
      <w:pPr>
        <w:pStyle w:val="Heading4"/>
        <w:keepNext w:val="0"/>
        <w:keepLines w:val="0"/>
        <w:widowControl w:val="0"/>
      </w:pPr>
      <w:bookmarkStart w:id="117" w:name="_Toc21511113"/>
      <w:r w:rsidRPr="00BB0310">
        <w:t xml:space="preserve">Certification </w:t>
      </w:r>
      <w:r w:rsidR="00D656FE" w:rsidRPr="00BB0310">
        <w:t>Requirements</w:t>
      </w:r>
      <w:bookmarkEnd w:id="117"/>
    </w:p>
    <w:p w14:paraId="57EE6909" w14:textId="0D467019" w:rsidR="00D656FE" w:rsidRPr="00BB0310" w:rsidRDefault="00B443B0" w:rsidP="000760A9">
      <w:pPr>
        <w:pStyle w:val="FAAOutlineL1a"/>
        <w:numPr>
          <w:ilvl w:val="0"/>
          <w:numId w:val="70"/>
        </w:numPr>
      </w:pPr>
      <w:r w:rsidRPr="00BB0310">
        <w:t>T</w:t>
      </w:r>
      <w:r w:rsidR="00D656FE" w:rsidRPr="00BB0310">
        <w:t xml:space="preserve">he Authority will issue a </w:t>
      </w:r>
      <w:r w:rsidR="00B12AC6" w:rsidRPr="00BB0310">
        <w:t>r</w:t>
      </w:r>
      <w:r w:rsidR="00D656FE" w:rsidRPr="00BB0310">
        <w:t xml:space="preserve">otorcraft </w:t>
      </w:r>
      <w:r w:rsidR="00B12AC6" w:rsidRPr="00BB0310">
        <w:t>e</w:t>
      </w:r>
      <w:r w:rsidR="00D656FE" w:rsidRPr="00BB0310">
        <w:t>xternal-</w:t>
      </w:r>
      <w:r w:rsidR="00B12AC6" w:rsidRPr="00BB0310">
        <w:t>l</w:t>
      </w:r>
      <w:r w:rsidR="00D656FE" w:rsidRPr="00BB0310">
        <w:t xml:space="preserve">oad </w:t>
      </w:r>
      <w:r w:rsidR="00B12AC6" w:rsidRPr="00BB0310">
        <w:t>o</w:t>
      </w:r>
      <w:r w:rsidR="00D656FE" w:rsidRPr="00BB0310">
        <w:t xml:space="preserve">perator </w:t>
      </w:r>
      <w:r w:rsidR="00B12AC6" w:rsidRPr="00BB0310">
        <w:t>c</w:t>
      </w:r>
      <w:r w:rsidR="00D656FE" w:rsidRPr="00BB0310">
        <w:t xml:space="preserve">ertificate </w:t>
      </w:r>
      <w:r w:rsidRPr="00BB0310">
        <w:t xml:space="preserve">to an applicant </w:t>
      </w:r>
      <w:r w:rsidR="000B34E4" w:rsidRPr="00BB0310">
        <w:t>that</w:t>
      </w:r>
      <w:r w:rsidRPr="00BB0310">
        <w:t xml:space="preserve"> meets the requirements of this subpart for that certificate</w:t>
      </w:r>
      <w:r w:rsidR="00D656FE" w:rsidRPr="00BB0310">
        <w:t>.</w:t>
      </w:r>
    </w:p>
    <w:p w14:paraId="57EE690A" w14:textId="6247142B" w:rsidR="00D656FE" w:rsidRPr="00BB0310" w:rsidRDefault="00D656FE" w:rsidP="000760A9">
      <w:pPr>
        <w:pStyle w:val="FAAOutlineL1a"/>
      </w:pPr>
      <w:r w:rsidRPr="00BB0310">
        <w:t xml:space="preserve">The Authority will issue </w:t>
      </w:r>
      <w:proofErr w:type="spellStart"/>
      <w:r w:rsidRPr="00BB0310">
        <w:t>authorisation</w:t>
      </w:r>
      <w:proofErr w:type="spellEnd"/>
      <w:r w:rsidRPr="00BB0310">
        <w:t xml:space="preserve"> to operate specified rotorcraft with those classes of rotorcraft-load combinations for which the applicant or certificate holder qualifies under the applicable </w:t>
      </w:r>
      <w:r w:rsidR="001145E6" w:rsidRPr="00BB0310">
        <w:t xml:space="preserve">requirements </w:t>
      </w:r>
      <w:r w:rsidRPr="00BB0310">
        <w:t>of this subpart.</w:t>
      </w:r>
    </w:p>
    <w:p w14:paraId="57EE690B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133.17</w:t>
      </w:r>
    </w:p>
    <w:p w14:paraId="57EE690C" w14:textId="77777777" w:rsidR="00D656FE" w:rsidRPr="00BB0310" w:rsidRDefault="00D656FE" w:rsidP="000760A9">
      <w:pPr>
        <w:pStyle w:val="Heading4"/>
        <w:keepNext w:val="0"/>
        <w:keepLines w:val="0"/>
        <w:pageBreakBefore/>
        <w:widowControl w:val="0"/>
      </w:pPr>
      <w:bookmarkStart w:id="118" w:name="_Toc21511114"/>
      <w:r w:rsidRPr="00BB0310">
        <w:t>Rotorcraft</w:t>
      </w:r>
      <w:bookmarkEnd w:id="118"/>
    </w:p>
    <w:p w14:paraId="57EE690E" w14:textId="5BDDB273" w:rsidR="00D656FE" w:rsidRPr="00BB0310" w:rsidRDefault="00D656FE" w:rsidP="000760A9">
      <w:pPr>
        <w:pStyle w:val="FAAOutlineL1a"/>
        <w:numPr>
          <w:ilvl w:val="0"/>
          <w:numId w:val="71"/>
        </w:numPr>
      </w:pPr>
      <w:r w:rsidRPr="00BB0310">
        <w:t xml:space="preserve">An applicant </w:t>
      </w:r>
      <w:r w:rsidR="00EE3B30" w:rsidRPr="00BB0310">
        <w:t xml:space="preserve">shall </w:t>
      </w:r>
      <w:r w:rsidRPr="00BB0310">
        <w:t xml:space="preserve">have the exclusive use </w:t>
      </w:r>
      <w:r w:rsidR="005B4C9F" w:rsidRPr="00BB0310">
        <w:t>of at least one rotorcraft that:</w:t>
      </w:r>
    </w:p>
    <w:p w14:paraId="57EE690F" w14:textId="1617C95C" w:rsidR="00D656FE" w:rsidRPr="00BB0310" w:rsidRDefault="00DF1392" w:rsidP="000760A9">
      <w:pPr>
        <w:pStyle w:val="FAAOutlineL21"/>
        <w:numPr>
          <w:ilvl w:val="0"/>
          <w:numId w:val="72"/>
        </w:numPr>
      </w:pPr>
      <w:r w:rsidRPr="00BB0310">
        <w:t xml:space="preserve">Is </w:t>
      </w:r>
      <w:r w:rsidR="00D656FE" w:rsidRPr="00BB0310">
        <w:t xml:space="preserve">type </w:t>
      </w:r>
      <w:r w:rsidR="005A41AD" w:rsidRPr="00BB0310">
        <w:t xml:space="preserve">certificated </w:t>
      </w:r>
      <w:r w:rsidR="00D656FE" w:rsidRPr="00BB0310">
        <w:t xml:space="preserve">under, and meets the requirements of, </w:t>
      </w:r>
      <w:r w:rsidR="00B443B0" w:rsidRPr="00BB0310">
        <w:t>those</w:t>
      </w:r>
      <w:r w:rsidR="00D656FE" w:rsidRPr="00BB0310">
        <w:t xml:space="preserve"> regulations </w:t>
      </w:r>
      <w:r w:rsidR="003931F9" w:rsidRPr="00BB0310">
        <w:t xml:space="preserve">that </w:t>
      </w:r>
      <w:r w:rsidR="00D656FE" w:rsidRPr="00BB0310">
        <w:t>prescribe requirements for roto</w:t>
      </w:r>
      <w:r w:rsidR="005B4C9F" w:rsidRPr="00BB0310">
        <w:t>rcraft external-load operations;</w:t>
      </w:r>
    </w:p>
    <w:p w14:paraId="57EE6910" w14:textId="29947A8E" w:rsidR="00D656FE" w:rsidRPr="00BB0310" w:rsidRDefault="00D656FE" w:rsidP="000760A9">
      <w:pPr>
        <w:pStyle w:val="FAAOutlineL21"/>
      </w:pPr>
      <w:r w:rsidRPr="00BB0310">
        <w:t xml:space="preserve">Complies with the certification </w:t>
      </w:r>
      <w:r w:rsidR="005A41AD" w:rsidRPr="00BB0310">
        <w:t>requirements</w:t>
      </w:r>
      <w:r w:rsidRPr="00BB0310">
        <w:t xml:space="preserve"> in this subpart that apply to the rotorcraft-load combinations for w</w:t>
      </w:r>
      <w:r w:rsidR="005B4C9F" w:rsidRPr="00BB0310">
        <w:t xml:space="preserve">hich </w:t>
      </w:r>
      <w:proofErr w:type="spellStart"/>
      <w:r w:rsidR="005B4C9F" w:rsidRPr="00BB0310">
        <w:t>authorisation</w:t>
      </w:r>
      <w:proofErr w:type="spellEnd"/>
      <w:r w:rsidR="005B4C9F" w:rsidRPr="00BB0310">
        <w:t xml:space="preserve"> is requested;</w:t>
      </w:r>
      <w:r w:rsidRPr="00BB0310">
        <w:t xml:space="preserve"> and</w:t>
      </w:r>
    </w:p>
    <w:p w14:paraId="57EE6911" w14:textId="402E72E7" w:rsidR="00D656FE" w:rsidRPr="00BB0310" w:rsidRDefault="00D656FE">
      <w:pPr>
        <w:pStyle w:val="FAAOutlineL21"/>
      </w:pPr>
      <w:r w:rsidRPr="00BB0310">
        <w:t xml:space="preserve">Has a valid </w:t>
      </w:r>
      <w:r w:rsidR="00DF1392" w:rsidRPr="00BB0310">
        <w:t xml:space="preserve">certificate of registration and a valid </w:t>
      </w:r>
      <w:r w:rsidRPr="00BB0310">
        <w:t xml:space="preserve">standard or restricted category </w:t>
      </w:r>
      <w:r w:rsidR="005A41AD" w:rsidRPr="00BB0310">
        <w:t xml:space="preserve">certificate of </w:t>
      </w:r>
      <w:r w:rsidRPr="00BB0310">
        <w:t>airworthiness.</w:t>
      </w:r>
    </w:p>
    <w:p w14:paraId="489E6983" w14:textId="646B821A" w:rsidR="00BC35EA" w:rsidRPr="00BB0310" w:rsidRDefault="00BC35EA">
      <w:pPr>
        <w:pStyle w:val="FAAOutlineL1a"/>
      </w:pPr>
      <w:r w:rsidRPr="00BB0310">
        <w:t xml:space="preserve">For the purposes of </w:t>
      </w:r>
      <w:r w:rsidR="001D1988" w:rsidRPr="00BB0310">
        <w:t>this subsection</w:t>
      </w:r>
      <w:r w:rsidRPr="00BB0310">
        <w:t xml:space="preserve">, </w:t>
      </w:r>
      <w:r w:rsidR="00505953" w:rsidRPr="00BB0310">
        <w:t>a</w:t>
      </w:r>
      <w:r w:rsidR="00DC4424" w:rsidRPr="00BB0310">
        <w:t xml:space="preserve"> person has</w:t>
      </w:r>
      <w:r w:rsidRPr="00BB0310">
        <w:t xml:space="preserve"> exclusive use of a rotorcraft if he or she has sole possession, control, and use of it for flight, as owner</w:t>
      </w:r>
      <w:r w:rsidR="00505953" w:rsidRPr="00BB0310">
        <w:t>,</w:t>
      </w:r>
      <w:r w:rsidRPr="00BB0310">
        <w:t xml:space="preserve"> or has a written agreement (including arrangements for the performance of required maintenance) giving him or her that possession, control, and use for at least </w:t>
      </w:r>
      <w:r w:rsidR="00596738" w:rsidRPr="00BB0310">
        <w:t>6</w:t>
      </w:r>
      <w:r w:rsidRPr="00BB0310">
        <w:t xml:space="preserve"> consecutive months.</w:t>
      </w:r>
    </w:p>
    <w:p w14:paraId="715EA269" w14:textId="042D46D0" w:rsidR="00DF1392" w:rsidRPr="00BB0310" w:rsidRDefault="00DF1392" w:rsidP="000760A9">
      <w:pPr>
        <w:pStyle w:val="FAAOutlineL1a"/>
      </w:pPr>
      <w:r w:rsidRPr="00BB0310">
        <w:t xml:space="preserve">For the purposes of this subsection, Class A, B, C, and D are defined in </w:t>
      </w:r>
      <w:r w:rsidR="00195494" w:rsidRPr="00BB0310">
        <w:t xml:space="preserve">subpart </w:t>
      </w:r>
      <w:r w:rsidRPr="00BB0310">
        <w:t>1.5 of these regulations under rotorcraft-load combinations.</w:t>
      </w:r>
    </w:p>
    <w:p w14:paraId="57EE6912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133.19</w:t>
      </w:r>
    </w:p>
    <w:p w14:paraId="57EE6913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19" w:name="_Toc21511115"/>
      <w:r w:rsidRPr="00BB0310">
        <w:t>Personnel</w:t>
      </w:r>
      <w:bookmarkEnd w:id="119"/>
    </w:p>
    <w:p w14:paraId="57EE6915" w14:textId="11708DE4" w:rsidR="00D656FE" w:rsidRPr="00BB0310" w:rsidRDefault="00D656FE" w:rsidP="000760A9">
      <w:pPr>
        <w:pStyle w:val="FAAOutlineL1a"/>
        <w:numPr>
          <w:ilvl w:val="0"/>
          <w:numId w:val="73"/>
        </w:numPr>
      </w:pPr>
      <w:r w:rsidRPr="00BB0310">
        <w:t xml:space="preserve">An applicant shall hold, or </w:t>
      </w:r>
      <w:r w:rsidR="00137BCB" w:rsidRPr="00BB0310">
        <w:t xml:space="preserve">shall </w:t>
      </w:r>
      <w:r w:rsidRPr="00BB0310">
        <w:t>have available the services of at least one person who holds</w:t>
      </w:r>
      <w:r w:rsidR="00137BCB" w:rsidRPr="00BB0310">
        <w:t>,</w:t>
      </w:r>
      <w:r w:rsidRPr="00BB0310">
        <w:t xml:space="preserve"> a current </w:t>
      </w:r>
      <w:r w:rsidR="004735C2" w:rsidRPr="00BB0310">
        <w:t xml:space="preserve">CPL </w:t>
      </w:r>
      <w:r w:rsidRPr="00BB0310">
        <w:t xml:space="preserve">or </w:t>
      </w:r>
      <w:r w:rsidR="005A41AD" w:rsidRPr="00BB0310">
        <w:t>ATPL</w:t>
      </w:r>
      <w:r w:rsidRPr="00BB0310">
        <w:t xml:space="preserve"> issued by the Authority</w:t>
      </w:r>
      <w:r w:rsidR="00137BCB" w:rsidRPr="00BB0310">
        <w:t>,</w:t>
      </w:r>
      <w:r w:rsidRPr="00BB0310">
        <w:t xml:space="preserve"> with a rating appropriate for the rotorcraft to be used.</w:t>
      </w:r>
    </w:p>
    <w:p w14:paraId="57EE6916" w14:textId="77777777" w:rsidR="00D656FE" w:rsidRPr="00BB0310" w:rsidRDefault="00D656FE" w:rsidP="000760A9">
      <w:pPr>
        <w:pStyle w:val="FAAOutlineL1a"/>
      </w:pPr>
      <w:r w:rsidRPr="00BB0310">
        <w:t>An applicant shall designate one pilot, who may be the applicant, as chief pilot for rotorcraft external-load operations.</w:t>
      </w:r>
    </w:p>
    <w:p w14:paraId="57EE6917" w14:textId="77777777" w:rsidR="00D656FE" w:rsidRPr="00BB0310" w:rsidRDefault="00D656FE" w:rsidP="000760A9">
      <w:pPr>
        <w:pStyle w:val="FAAOutlineL1a"/>
      </w:pPr>
      <w:r w:rsidRPr="00BB0310">
        <w:t>An applicant may designate qualified pilots as assistant chief pilots to perform the functions of the chief pilot when the chief pilot is not readily available.</w:t>
      </w:r>
    </w:p>
    <w:p w14:paraId="57EE6918" w14:textId="1E6DA47E" w:rsidR="00D656FE" w:rsidRPr="00BB0310" w:rsidRDefault="00D656FE" w:rsidP="000760A9">
      <w:pPr>
        <w:pStyle w:val="FAAOutlineL1a"/>
      </w:pPr>
      <w:r w:rsidRPr="00BB0310">
        <w:t xml:space="preserve">The chief pilot and assistant chief pilots </w:t>
      </w:r>
      <w:r w:rsidR="00EE3B30" w:rsidRPr="00BB0310">
        <w:t xml:space="preserve">shall </w:t>
      </w:r>
      <w:r w:rsidRPr="00BB0310">
        <w:t>be acceptable to the Authority</w:t>
      </w:r>
      <w:r w:rsidR="00E6089A" w:rsidRPr="00BB0310">
        <w:t>,</w:t>
      </w:r>
      <w:r w:rsidRPr="00BB0310">
        <w:t xml:space="preserve"> and each </w:t>
      </w:r>
      <w:r w:rsidR="00EE3B30" w:rsidRPr="00BB0310">
        <w:t>shall</w:t>
      </w:r>
      <w:r w:rsidRPr="00BB0310">
        <w:t xml:space="preserve"> hold a current </w:t>
      </w:r>
      <w:r w:rsidR="00EE3B30" w:rsidRPr="00BB0310">
        <w:t xml:space="preserve">CPL </w:t>
      </w:r>
      <w:r w:rsidRPr="00BB0310">
        <w:t xml:space="preserve">or </w:t>
      </w:r>
      <w:r w:rsidR="00EE3B30" w:rsidRPr="00BB0310">
        <w:t>ATPL</w:t>
      </w:r>
      <w:r w:rsidRPr="00BB0310">
        <w:t>, with a rating appropriate for the rotorcraft to be used.</w:t>
      </w:r>
    </w:p>
    <w:p w14:paraId="57EE6919" w14:textId="415181C1" w:rsidR="00D656FE" w:rsidRPr="00BB0310" w:rsidRDefault="00D656FE" w:rsidP="000760A9">
      <w:pPr>
        <w:pStyle w:val="FAAOutlineL1a"/>
      </w:pPr>
      <w:r w:rsidRPr="00BB0310">
        <w:t xml:space="preserve">The holder of a </w:t>
      </w:r>
      <w:r w:rsidR="00B12AC6" w:rsidRPr="00BB0310">
        <w:t>r</w:t>
      </w:r>
      <w:r w:rsidRPr="00BB0310">
        <w:t xml:space="preserve">otorcraft </w:t>
      </w:r>
      <w:r w:rsidR="00B12AC6" w:rsidRPr="00BB0310">
        <w:t>e</w:t>
      </w:r>
      <w:r w:rsidRPr="00BB0310">
        <w:t>xternal-</w:t>
      </w:r>
      <w:r w:rsidR="00B12AC6" w:rsidRPr="00BB0310">
        <w:t>l</w:t>
      </w:r>
      <w:r w:rsidRPr="00BB0310">
        <w:t xml:space="preserve">oad </w:t>
      </w:r>
      <w:r w:rsidR="00B12AC6" w:rsidRPr="00BB0310">
        <w:t>o</w:t>
      </w:r>
      <w:r w:rsidRPr="00BB0310">
        <w:t xml:space="preserve">perator </w:t>
      </w:r>
      <w:r w:rsidR="00B12AC6" w:rsidRPr="00BB0310">
        <w:t>c</w:t>
      </w:r>
      <w:r w:rsidRPr="00BB0310">
        <w:t>ertificate shall report any change in designation of chief pilot or assistant chief pilot immediately to the Authority.</w:t>
      </w:r>
    </w:p>
    <w:p w14:paraId="57EE691A" w14:textId="43A6848B" w:rsidR="00D656FE" w:rsidRPr="00BB0310" w:rsidRDefault="00D656FE" w:rsidP="000760A9">
      <w:pPr>
        <w:pStyle w:val="FAAOutlineL1a"/>
      </w:pPr>
      <w:r w:rsidRPr="00BB0310">
        <w:t xml:space="preserve">A newly designated </w:t>
      </w:r>
      <w:r w:rsidR="005E5437" w:rsidRPr="00BB0310">
        <w:t>c</w:t>
      </w:r>
      <w:r w:rsidRPr="00BB0310">
        <w:t xml:space="preserve">hief </w:t>
      </w:r>
      <w:r w:rsidR="005E5437" w:rsidRPr="00BB0310">
        <w:t>p</w:t>
      </w:r>
      <w:r w:rsidRPr="00BB0310">
        <w:t>ilot shall comply with the knowledge and skill requirements of this subpart within 30</w:t>
      </w:r>
      <w:r w:rsidR="00C66C26" w:rsidRPr="00BB0310">
        <w:t> </w:t>
      </w:r>
      <w:r w:rsidRPr="00BB0310">
        <w:t xml:space="preserve">days or the operator </w:t>
      </w:r>
      <w:r w:rsidR="00C66C26" w:rsidRPr="00BB0310">
        <w:t xml:space="preserve">shall </w:t>
      </w:r>
      <w:r w:rsidRPr="00BB0310">
        <w:t xml:space="preserve">not conduct further operations under the </w:t>
      </w:r>
      <w:r w:rsidR="00223CFA" w:rsidRPr="00BB0310">
        <w:t>r</w:t>
      </w:r>
      <w:r w:rsidRPr="00BB0310">
        <w:t xml:space="preserve">otorcraft </w:t>
      </w:r>
      <w:r w:rsidR="00223CFA" w:rsidRPr="00BB0310">
        <w:t>e</w:t>
      </w:r>
      <w:r w:rsidRPr="00BB0310">
        <w:t>xternal-</w:t>
      </w:r>
      <w:r w:rsidR="00223CFA" w:rsidRPr="00BB0310">
        <w:t>l</w:t>
      </w:r>
      <w:r w:rsidRPr="00BB0310">
        <w:t xml:space="preserve">oad </w:t>
      </w:r>
      <w:r w:rsidR="00223CFA" w:rsidRPr="00BB0310">
        <w:t>o</w:t>
      </w:r>
      <w:r w:rsidRPr="00BB0310">
        <w:t xml:space="preserve">perator </w:t>
      </w:r>
      <w:r w:rsidR="00223CFA" w:rsidRPr="00BB0310">
        <w:t>c</w:t>
      </w:r>
      <w:r w:rsidRPr="00BB0310">
        <w:t xml:space="preserve">ertificate, unless otherwise </w:t>
      </w:r>
      <w:proofErr w:type="spellStart"/>
      <w:r w:rsidRPr="00BB0310">
        <w:t>authorised</w:t>
      </w:r>
      <w:proofErr w:type="spellEnd"/>
      <w:r w:rsidRPr="00BB0310">
        <w:t xml:space="preserve"> by the Authority.</w:t>
      </w:r>
    </w:p>
    <w:p w14:paraId="57EE691B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133.21</w:t>
      </w:r>
    </w:p>
    <w:p w14:paraId="57EE691C" w14:textId="77777777" w:rsidR="00D656FE" w:rsidRPr="00BB0310" w:rsidRDefault="00D656FE">
      <w:pPr>
        <w:pStyle w:val="Heading4"/>
        <w:keepNext w:val="0"/>
        <w:keepLines w:val="0"/>
        <w:widowControl w:val="0"/>
      </w:pPr>
      <w:bookmarkStart w:id="120" w:name="_Toc21511116"/>
      <w:r w:rsidRPr="00BB0310">
        <w:t>Amendment of Certificate</w:t>
      </w:r>
      <w:bookmarkEnd w:id="120"/>
    </w:p>
    <w:p w14:paraId="57EE691E" w14:textId="7D61A5AC" w:rsidR="00D656FE" w:rsidRPr="00BB0310" w:rsidRDefault="00D656FE" w:rsidP="000760A9">
      <w:pPr>
        <w:pStyle w:val="FAAOutlineL1a"/>
        <w:numPr>
          <w:ilvl w:val="0"/>
          <w:numId w:val="74"/>
        </w:numPr>
      </w:pPr>
      <w:r w:rsidRPr="00BB0310">
        <w:t xml:space="preserve">The holder of a </w:t>
      </w:r>
      <w:r w:rsidR="00223CFA" w:rsidRPr="00BB0310">
        <w:t>r</w:t>
      </w:r>
      <w:r w:rsidRPr="00BB0310">
        <w:t xml:space="preserve">otorcraft </w:t>
      </w:r>
      <w:r w:rsidR="00223CFA" w:rsidRPr="00BB0310">
        <w:t>e</w:t>
      </w:r>
      <w:r w:rsidRPr="00BB0310">
        <w:t>xternal-</w:t>
      </w:r>
      <w:r w:rsidR="00223CFA" w:rsidRPr="00BB0310">
        <w:t>l</w:t>
      </w:r>
      <w:r w:rsidRPr="00BB0310">
        <w:t xml:space="preserve">oad </w:t>
      </w:r>
      <w:r w:rsidR="00BD0436" w:rsidRPr="00BB0310">
        <w:t xml:space="preserve">operator </w:t>
      </w:r>
      <w:r w:rsidR="00223CFA" w:rsidRPr="00BB0310">
        <w:t>c</w:t>
      </w:r>
      <w:r w:rsidRPr="00BB0310">
        <w:t xml:space="preserve">ertificate may apply to the Authority for an amendment of </w:t>
      </w:r>
      <w:r w:rsidR="004E3396" w:rsidRPr="00BB0310">
        <w:t xml:space="preserve">the </w:t>
      </w:r>
      <w:r w:rsidRPr="00BB0310">
        <w:t xml:space="preserve">certificate to add or delete a rotorcraft-load combination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91F" w14:textId="6D3F3FD5" w:rsidR="00D656FE" w:rsidRPr="00BB0310" w:rsidRDefault="00D656FE" w:rsidP="000760A9">
      <w:pPr>
        <w:pStyle w:val="FAAOutlineL1a"/>
      </w:pPr>
      <w:r w:rsidRPr="00BB0310">
        <w:t xml:space="preserve">The holder of a rotorcraft external-load </w:t>
      </w:r>
      <w:r w:rsidR="00BD0436" w:rsidRPr="00BB0310">
        <w:t xml:space="preserve">operator </w:t>
      </w:r>
      <w:r w:rsidRPr="00BB0310">
        <w:t xml:space="preserve">certificate </w:t>
      </w:r>
      <w:r w:rsidR="00DC4424" w:rsidRPr="00BB0310">
        <w:t>may</w:t>
      </w:r>
      <w:r w:rsidRPr="00BB0310">
        <w:t xml:space="preserve"> apply for an amendment to add or delete a rotorcraft</w:t>
      </w:r>
      <w:r w:rsidR="009D4CB3" w:rsidRPr="00BB0310">
        <w:t>-</w:t>
      </w:r>
      <w:r w:rsidR="00BC35EA" w:rsidRPr="00BB0310">
        <w:t xml:space="preserve">load combination </w:t>
      </w:r>
      <w:proofErr w:type="spellStart"/>
      <w:r w:rsidRPr="00BB0310">
        <w:t>authorisation</w:t>
      </w:r>
      <w:proofErr w:type="spellEnd"/>
      <w:r w:rsidRPr="00BB0310">
        <w:t xml:space="preserve"> by submitting to the Authority a new list of rotorcraft, by registration number, with the classes of rotorcraft-load combinations for which </w:t>
      </w:r>
      <w:proofErr w:type="spellStart"/>
      <w:r w:rsidRPr="00BB0310">
        <w:t>authorisation</w:t>
      </w:r>
      <w:proofErr w:type="spellEnd"/>
      <w:r w:rsidRPr="00BB0310">
        <w:t xml:space="preserve"> is requested.</w:t>
      </w:r>
    </w:p>
    <w:p w14:paraId="57EE6920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133.25</w:t>
      </w:r>
    </w:p>
    <w:p w14:paraId="57EE6921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21" w:name="_Toc21511117"/>
      <w:r w:rsidRPr="00BB0310">
        <w:t>Availability, Transfer, and Surrender of Certificate</w:t>
      </w:r>
      <w:bookmarkEnd w:id="121"/>
    </w:p>
    <w:p w14:paraId="1D4761A7" w14:textId="6CA1D180" w:rsidR="009D4CB3" w:rsidRPr="00BB0310" w:rsidRDefault="009D4CB3">
      <w:pPr>
        <w:pStyle w:val="FAAOutlineL1a"/>
        <w:numPr>
          <w:ilvl w:val="0"/>
          <w:numId w:val="75"/>
        </w:numPr>
      </w:pPr>
      <w:r w:rsidRPr="00BB0310">
        <w:t xml:space="preserve">Each holder of a rotorcraft external-load operator certificate shall keep that certificate and a list of </w:t>
      </w:r>
      <w:proofErr w:type="spellStart"/>
      <w:r w:rsidRPr="00BB0310">
        <w:t>authorised</w:t>
      </w:r>
      <w:proofErr w:type="spellEnd"/>
      <w:r w:rsidRPr="00BB0310">
        <w:t xml:space="preserve"> rotorcraft at the main base of operations and shall make it available for inspection by the Authority upon request.</w:t>
      </w:r>
    </w:p>
    <w:p w14:paraId="57EE6922" w14:textId="2E80D0FB" w:rsidR="00D656FE" w:rsidRPr="00BB0310" w:rsidRDefault="00D656FE" w:rsidP="000760A9">
      <w:pPr>
        <w:pStyle w:val="FAAOutlineL1a"/>
        <w:numPr>
          <w:ilvl w:val="0"/>
          <w:numId w:val="75"/>
        </w:numPr>
      </w:pPr>
      <w:r w:rsidRPr="00BB0310">
        <w:t xml:space="preserve">Each person conducting a rotorcraft external-load operation shall carry a </w:t>
      </w:r>
      <w:r w:rsidR="00385F84" w:rsidRPr="00BB0310">
        <w:t>copy</w:t>
      </w:r>
      <w:r w:rsidRPr="00BB0310">
        <w:t xml:space="preserve"> of the </w:t>
      </w:r>
      <w:r w:rsidR="00223CFA" w:rsidRPr="00BB0310">
        <w:t>r</w:t>
      </w:r>
      <w:r w:rsidRPr="00BB0310">
        <w:t xml:space="preserve">otorcraft </w:t>
      </w:r>
      <w:r w:rsidR="00223CFA" w:rsidRPr="00BB0310">
        <w:t>e</w:t>
      </w:r>
      <w:r w:rsidRPr="00BB0310">
        <w:t>xternal-</w:t>
      </w:r>
      <w:r w:rsidR="00223CFA" w:rsidRPr="00BB0310">
        <w:t>l</w:t>
      </w:r>
      <w:r w:rsidRPr="00BB0310">
        <w:t xml:space="preserve">oad </w:t>
      </w:r>
      <w:r w:rsidR="00223CFA" w:rsidRPr="00BB0310">
        <w:t>o</w:t>
      </w:r>
      <w:r w:rsidRPr="00BB0310">
        <w:t xml:space="preserve">perator </w:t>
      </w:r>
      <w:r w:rsidR="00223CFA" w:rsidRPr="00BB0310">
        <w:t>c</w:t>
      </w:r>
      <w:r w:rsidRPr="00BB0310">
        <w:t>ertificate in each rotorcraft used in the operation.</w:t>
      </w:r>
    </w:p>
    <w:p w14:paraId="57EE6923" w14:textId="78B51CE3" w:rsidR="00D656FE" w:rsidRPr="00BB0310" w:rsidRDefault="00BA696D" w:rsidP="000760A9">
      <w:pPr>
        <w:pStyle w:val="FAAOutlineL1a"/>
        <w:pageBreakBefore/>
      </w:pPr>
      <w:r w:rsidRPr="00BB0310">
        <w:t>The</w:t>
      </w:r>
      <w:r w:rsidR="00D656FE" w:rsidRPr="00BB0310">
        <w:t xml:space="preserve"> holder </w:t>
      </w:r>
      <w:r w:rsidRPr="00BB0310">
        <w:t xml:space="preserve">of a rotorcraft external-load </w:t>
      </w:r>
      <w:r w:rsidR="00BD0436" w:rsidRPr="00BB0310">
        <w:t xml:space="preserve">operator </w:t>
      </w:r>
      <w:r w:rsidRPr="00BB0310">
        <w:t xml:space="preserve">certificate </w:t>
      </w:r>
      <w:r w:rsidR="00D656FE" w:rsidRPr="00BB0310">
        <w:t xml:space="preserve">shall return </w:t>
      </w:r>
      <w:r w:rsidRPr="00BB0310">
        <w:t xml:space="preserve">the </w:t>
      </w:r>
      <w:r w:rsidR="005B4C9F" w:rsidRPr="00BB0310">
        <w:t>certificate to the Authority:</w:t>
      </w:r>
    </w:p>
    <w:p w14:paraId="57EE6924" w14:textId="6735D850" w:rsidR="00D656FE" w:rsidRPr="00BB0310" w:rsidRDefault="00D656FE" w:rsidP="000760A9">
      <w:pPr>
        <w:pStyle w:val="FAAOutlineL21"/>
        <w:numPr>
          <w:ilvl w:val="0"/>
          <w:numId w:val="76"/>
        </w:numPr>
      </w:pPr>
      <w:r w:rsidRPr="00BB0310">
        <w:t xml:space="preserve">If the Authority suspends or revokes </w:t>
      </w:r>
      <w:r w:rsidR="00BA696D" w:rsidRPr="00BB0310">
        <w:t xml:space="preserve">the </w:t>
      </w:r>
      <w:r w:rsidR="00223CFA" w:rsidRPr="00BB0310">
        <w:t>c</w:t>
      </w:r>
      <w:r w:rsidR="005B4C9F" w:rsidRPr="00BB0310">
        <w:t>ertificate;</w:t>
      </w:r>
      <w:r w:rsidRPr="00BB0310">
        <w:t xml:space="preserve"> or</w:t>
      </w:r>
    </w:p>
    <w:p w14:paraId="57EE6925" w14:textId="1A01A8AE" w:rsidR="00D656FE" w:rsidRPr="00BB0310" w:rsidRDefault="00D656FE" w:rsidP="000760A9">
      <w:pPr>
        <w:pStyle w:val="FAAOutlineL21"/>
        <w:numPr>
          <w:ilvl w:val="0"/>
          <w:numId w:val="76"/>
        </w:numPr>
      </w:pPr>
      <w:r w:rsidRPr="00BB0310">
        <w:t xml:space="preserve">If the certificate holder discontinues operations </w:t>
      </w:r>
      <w:r w:rsidR="00DC1A03" w:rsidRPr="00BB0310">
        <w:t xml:space="preserve">under </w:t>
      </w:r>
      <w:r w:rsidR="00BA696D" w:rsidRPr="00BB0310">
        <w:t>the</w:t>
      </w:r>
      <w:r w:rsidR="00DC1A03" w:rsidRPr="00BB0310">
        <w:t xml:space="preserve"> certificate </w:t>
      </w:r>
      <w:r w:rsidRPr="00BB0310">
        <w:t xml:space="preserve">and does not resume operations within </w:t>
      </w:r>
      <w:r w:rsidR="008A7704" w:rsidRPr="00BB0310">
        <w:t>2</w:t>
      </w:r>
      <w:r w:rsidR="00C66C26" w:rsidRPr="00BB0310">
        <w:t> </w:t>
      </w:r>
      <w:r w:rsidRPr="00BB0310">
        <w:t>years.</w:t>
      </w:r>
    </w:p>
    <w:p w14:paraId="57EE6926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133.27</w:t>
      </w:r>
    </w:p>
    <w:p w14:paraId="57EE6927" w14:textId="77777777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122" w:name="_Toc21511118"/>
      <w:r w:rsidRPr="00BB0310">
        <w:t>Operating Rules and Related Requirements</w:t>
      </w:r>
      <w:bookmarkEnd w:id="122"/>
    </w:p>
    <w:p w14:paraId="57EE6928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23" w:name="_Toc21511119"/>
      <w:r w:rsidRPr="00BB0310">
        <w:t>Operating Rules</w:t>
      </w:r>
      <w:bookmarkEnd w:id="123"/>
    </w:p>
    <w:p w14:paraId="57EE6929" w14:textId="15C1167B" w:rsidR="00D656FE" w:rsidRPr="00BB0310" w:rsidRDefault="00D656FE" w:rsidP="000760A9">
      <w:pPr>
        <w:pStyle w:val="FAAOutlineL1a"/>
        <w:numPr>
          <w:ilvl w:val="0"/>
          <w:numId w:val="77"/>
        </w:numPr>
      </w:pPr>
      <w:r w:rsidRPr="00BB0310">
        <w:t xml:space="preserve">No person may conduct a rotorcraft </w:t>
      </w:r>
      <w:r w:rsidR="00250950" w:rsidRPr="00BB0310">
        <w:t>external-load</w:t>
      </w:r>
      <w:r w:rsidRPr="00BB0310">
        <w:t xml:space="preserve"> operation without, or contrary to, the </w:t>
      </w:r>
      <w:r w:rsidR="00DC1A03" w:rsidRPr="00BB0310">
        <w:t>R</w:t>
      </w:r>
      <w:r w:rsidRPr="00BB0310">
        <w:t>otorcraft</w:t>
      </w:r>
      <w:r w:rsidR="00DC1A03" w:rsidRPr="00BB0310">
        <w:t>-L</w:t>
      </w:r>
      <w:r w:rsidRPr="00BB0310">
        <w:t xml:space="preserve">oad </w:t>
      </w:r>
      <w:r w:rsidR="00DC1A03" w:rsidRPr="00BB0310">
        <w:t>C</w:t>
      </w:r>
      <w:r w:rsidRPr="00BB0310">
        <w:t xml:space="preserve">ombination </w:t>
      </w:r>
      <w:r w:rsidR="00DC1A03" w:rsidRPr="00BB0310">
        <w:t>F</w:t>
      </w:r>
      <w:r w:rsidRPr="00BB0310">
        <w:t xml:space="preserve">light </w:t>
      </w:r>
      <w:r w:rsidR="00DC1A03" w:rsidRPr="00BB0310">
        <w:t>M</w:t>
      </w:r>
      <w:r w:rsidRPr="00BB0310">
        <w:t>anual prescribed in 11.3.4.4</w:t>
      </w:r>
      <w:r w:rsidR="00DC1A03" w:rsidRPr="00BB0310">
        <w:t xml:space="preserve"> of this part</w:t>
      </w:r>
      <w:r w:rsidRPr="00BB0310">
        <w:t>.</w:t>
      </w:r>
    </w:p>
    <w:p w14:paraId="57EE692A" w14:textId="7695F949" w:rsidR="00D656FE" w:rsidRPr="00BB0310" w:rsidRDefault="00D656FE" w:rsidP="000760A9">
      <w:pPr>
        <w:pStyle w:val="FAAOutlineL1a"/>
      </w:pPr>
      <w:r w:rsidRPr="00BB0310">
        <w:t>No person may conduct a rotorcraft</w:t>
      </w:r>
      <w:r w:rsidR="005B4C9F" w:rsidRPr="00BB0310">
        <w:t xml:space="preserve"> </w:t>
      </w:r>
      <w:r w:rsidR="00250950" w:rsidRPr="00BB0310">
        <w:t>external-load</w:t>
      </w:r>
      <w:r w:rsidR="005B4C9F" w:rsidRPr="00BB0310">
        <w:t xml:space="preserve"> operation unless:</w:t>
      </w:r>
    </w:p>
    <w:p w14:paraId="57EE692B" w14:textId="584F4C2B" w:rsidR="00D656FE" w:rsidRPr="00BB0310" w:rsidRDefault="00D656FE" w:rsidP="000760A9">
      <w:pPr>
        <w:pStyle w:val="FAAOutlineL21"/>
        <w:numPr>
          <w:ilvl w:val="0"/>
          <w:numId w:val="78"/>
        </w:numPr>
      </w:pPr>
      <w:r w:rsidRPr="00BB0310">
        <w:t>The ro</w:t>
      </w:r>
      <w:r w:rsidR="005B4C9F" w:rsidRPr="00BB0310">
        <w:t>torcraft complies with 11.3.2.</w:t>
      </w:r>
      <w:r w:rsidR="009E686E" w:rsidRPr="00BB0310">
        <w:t xml:space="preserve">5 </w:t>
      </w:r>
      <w:r w:rsidR="00DC1A03" w:rsidRPr="00BB0310">
        <w:t>of this part</w:t>
      </w:r>
      <w:r w:rsidR="005B4C9F" w:rsidRPr="00BB0310">
        <w:t>;</w:t>
      </w:r>
      <w:r w:rsidRPr="00BB0310">
        <w:t xml:space="preserve"> and</w:t>
      </w:r>
    </w:p>
    <w:p w14:paraId="57EE692C" w14:textId="752A0341" w:rsidR="00D656FE" w:rsidRPr="00BB0310" w:rsidRDefault="00D656FE" w:rsidP="000760A9">
      <w:pPr>
        <w:pStyle w:val="FAAOutlineL21"/>
        <w:numPr>
          <w:ilvl w:val="0"/>
          <w:numId w:val="78"/>
        </w:numPr>
      </w:pPr>
      <w:r w:rsidRPr="00BB0310">
        <w:t xml:space="preserve">The rotorcraft and </w:t>
      </w:r>
      <w:r w:rsidR="005B7D76" w:rsidRPr="00BB0310">
        <w:t>rotorcraft-load combination</w:t>
      </w:r>
      <w:r w:rsidRPr="00BB0310">
        <w:t xml:space="preserve"> </w:t>
      </w:r>
      <w:r w:rsidR="00077B4F" w:rsidRPr="00BB0310">
        <w:t xml:space="preserve">are </w:t>
      </w:r>
      <w:proofErr w:type="spellStart"/>
      <w:r w:rsidRPr="00BB0310">
        <w:t>authorised</w:t>
      </w:r>
      <w:proofErr w:type="spellEnd"/>
      <w:r w:rsidRPr="00BB0310">
        <w:t xml:space="preserve"> under the </w:t>
      </w:r>
      <w:r w:rsidR="00223CFA" w:rsidRPr="00BB0310">
        <w:t>r</w:t>
      </w:r>
      <w:r w:rsidRPr="00BB0310">
        <w:t xml:space="preserve">otorcraft </w:t>
      </w:r>
      <w:r w:rsidR="00223CFA" w:rsidRPr="00BB0310">
        <w:t>e</w:t>
      </w:r>
      <w:r w:rsidR="00250950" w:rsidRPr="00BB0310">
        <w:t>xternal-load</w:t>
      </w:r>
      <w:r w:rsidRPr="00BB0310">
        <w:t xml:space="preserve"> </w:t>
      </w:r>
      <w:r w:rsidR="00223CFA" w:rsidRPr="00BB0310">
        <w:t>o</w:t>
      </w:r>
      <w:r w:rsidRPr="00BB0310">
        <w:t xml:space="preserve">perator </w:t>
      </w:r>
      <w:r w:rsidR="00223CFA" w:rsidRPr="00BB0310">
        <w:t>c</w:t>
      </w:r>
      <w:r w:rsidRPr="00BB0310">
        <w:t>ertificate.</w:t>
      </w:r>
    </w:p>
    <w:p w14:paraId="57EE692D" w14:textId="72B00C00" w:rsidR="00D656FE" w:rsidRPr="00BB0310" w:rsidRDefault="00D656FE" w:rsidP="000760A9">
      <w:pPr>
        <w:pStyle w:val="FAAOutlineL1a"/>
      </w:pPr>
      <w:r w:rsidRPr="00BB0310">
        <w:t xml:space="preserve">Before a person may operate a rotorcraft with an </w:t>
      </w:r>
      <w:r w:rsidR="00250950" w:rsidRPr="00BB0310">
        <w:t>external-load</w:t>
      </w:r>
      <w:r w:rsidRPr="00BB0310">
        <w:t xml:space="preserve"> configuration that differs substantially from any that person has previously carried with that type of rotorcraft (whether or not the </w:t>
      </w:r>
      <w:r w:rsidR="005B7D76" w:rsidRPr="00BB0310">
        <w:t>rotorcraft-load combination</w:t>
      </w:r>
      <w:r w:rsidRPr="00BB0310">
        <w:t xml:space="preserve"> is of the same class), that person shall conduct, in a manner that </w:t>
      </w:r>
      <w:r w:rsidR="009D4CB3" w:rsidRPr="00BB0310">
        <w:t>shall</w:t>
      </w:r>
      <w:r w:rsidRPr="00BB0310">
        <w:t xml:space="preserve"> not endanger persons or property on the surface, </w:t>
      </w:r>
      <w:r w:rsidR="00CE714D" w:rsidRPr="00BB0310">
        <w:t>those</w:t>
      </w:r>
      <w:r w:rsidRPr="00BB0310">
        <w:t xml:space="preserve"> of the following flight operational checks </w:t>
      </w:r>
      <w:r w:rsidR="00CE714D" w:rsidRPr="00BB0310">
        <w:t>that</w:t>
      </w:r>
      <w:r w:rsidRPr="00BB0310">
        <w:t xml:space="preserve"> the Authority determines are appropriate to the </w:t>
      </w:r>
      <w:r w:rsidR="005B7D76" w:rsidRPr="00BB0310">
        <w:t>rotorcraft-load combination</w:t>
      </w:r>
      <w:r w:rsidRPr="00BB0310">
        <w:t>:</w:t>
      </w:r>
    </w:p>
    <w:p w14:paraId="57EE692E" w14:textId="1D3EDE8E" w:rsidR="00D656FE" w:rsidRPr="00BB0310" w:rsidRDefault="00F711E9" w:rsidP="000760A9">
      <w:pPr>
        <w:pStyle w:val="FAAOutlineL21"/>
        <w:numPr>
          <w:ilvl w:val="0"/>
          <w:numId w:val="79"/>
        </w:numPr>
      </w:pPr>
      <w:r w:rsidRPr="00BB0310">
        <w:t>Make a</w:t>
      </w:r>
      <w:r w:rsidR="00D656FE" w:rsidRPr="00BB0310">
        <w:t xml:space="preserve"> determination that the </w:t>
      </w:r>
      <w:r w:rsidR="00701E78" w:rsidRPr="00BB0310">
        <w:t xml:space="preserve">mass </w:t>
      </w:r>
      <w:r w:rsidR="00D656FE" w:rsidRPr="00BB0310">
        <w:t xml:space="preserve">of the </w:t>
      </w:r>
      <w:r w:rsidR="005B7D76" w:rsidRPr="00BB0310">
        <w:t>rotorcraft-load combination</w:t>
      </w:r>
      <w:r w:rsidR="00D656FE" w:rsidRPr="00BB0310">
        <w:t xml:space="preserve"> and the location of its </w:t>
      </w:r>
      <w:r w:rsidR="009E7613" w:rsidRPr="00BB0310">
        <w:t xml:space="preserve">CG </w:t>
      </w:r>
      <w:r w:rsidR="00D656FE" w:rsidRPr="00BB0310">
        <w:t>are within approved limits</w:t>
      </w:r>
      <w:r w:rsidR="005F415B" w:rsidRPr="00BB0310">
        <w:t xml:space="preserve"> and</w:t>
      </w:r>
      <w:r w:rsidR="00D656FE" w:rsidRPr="00BB0310">
        <w:t xml:space="preserve"> that the </w:t>
      </w:r>
      <w:r w:rsidR="00250950" w:rsidRPr="00BB0310">
        <w:t>external</w:t>
      </w:r>
      <w:r w:rsidR="009A6829" w:rsidRPr="00BB0310">
        <w:t xml:space="preserve"> </w:t>
      </w:r>
      <w:r w:rsidR="00250950" w:rsidRPr="00BB0310">
        <w:t>load</w:t>
      </w:r>
      <w:r w:rsidR="00D656FE" w:rsidRPr="00BB0310">
        <w:t xml:space="preserve"> is securely fastened</w:t>
      </w:r>
      <w:r w:rsidR="005F415B" w:rsidRPr="00BB0310">
        <w:t xml:space="preserve"> </w:t>
      </w:r>
      <w:r w:rsidR="00D656FE" w:rsidRPr="00BB0310">
        <w:t>and does not interfere with devices provided for its emergency release.</w:t>
      </w:r>
    </w:p>
    <w:p w14:paraId="57EE692F" w14:textId="1764BE08" w:rsidR="00D656FE" w:rsidRPr="00BB0310" w:rsidRDefault="00D656FE" w:rsidP="000760A9">
      <w:pPr>
        <w:pStyle w:val="FAAOutlineL21"/>
        <w:numPr>
          <w:ilvl w:val="0"/>
          <w:numId w:val="79"/>
        </w:numPr>
      </w:pPr>
      <w:r w:rsidRPr="00BB0310">
        <w:t>Make an initial lift</w:t>
      </w:r>
      <w:r w:rsidR="00CE3C8F" w:rsidRPr="00BB0310">
        <w:t>-</w:t>
      </w:r>
      <w:r w:rsidRPr="00BB0310">
        <w:t>off and verify that controllability is satisfactory.</w:t>
      </w:r>
    </w:p>
    <w:p w14:paraId="57EE6930" w14:textId="77777777" w:rsidR="00D656FE" w:rsidRPr="00BB0310" w:rsidRDefault="00D656FE" w:rsidP="000760A9">
      <w:pPr>
        <w:pStyle w:val="FAAOutlineL21"/>
        <w:numPr>
          <w:ilvl w:val="0"/>
          <w:numId w:val="79"/>
        </w:numPr>
      </w:pPr>
      <w:r w:rsidRPr="00BB0310">
        <w:t>While hovering, verify that directional control is adequate.</w:t>
      </w:r>
    </w:p>
    <w:p w14:paraId="57EE6931" w14:textId="1F2F8DBD" w:rsidR="00D656FE" w:rsidRPr="00BB0310" w:rsidRDefault="00D656FE" w:rsidP="000760A9">
      <w:pPr>
        <w:pStyle w:val="FAAOutlineL21"/>
        <w:numPr>
          <w:ilvl w:val="0"/>
          <w:numId w:val="79"/>
        </w:numPr>
      </w:pPr>
      <w:r w:rsidRPr="00BB0310">
        <w:t xml:space="preserve">Accelerate into forward flight to verify that no attitude (whether of the rotorcraft or of the </w:t>
      </w:r>
      <w:r w:rsidR="00250950" w:rsidRPr="00BB0310">
        <w:t>external</w:t>
      </w:r>
      <w:r w:rsidR="009A6829" w:rsidRPr="00BB0310">
        <w:t xml:space="preserve"> </w:t>
      </w:r>
      <w:r w:rsidR="00250950" w:rsidRPr="00BB0310">
        <w:t>load</w:t>
      </w:r>
      <w:r w:rsidRPr="00BB0310">
        <w:t>) is encountered in which the rotorcraft is uncontrollable or which is otherwise hazardous.</w:t>
      </w:r>
    </w:p>
    <w:p w14:paraId="57EE6932" w14:textId="2F7A4E07" w:rsidR="00D656FE" w:rsidRPr="00BB0310" w:rsidRDefault="00D656FE" w:rsidP="000760A9">
      <w:pPr>
        <w:pStyle w:val="FAAOutlineL21"/>
        <w:numPr>
          <w:ilvl w:val="0"/>
          <w:numId w:val="79"/>
        </w:numPr>
      </w:pPr>
      <w:r w:rsidRPr="00BB0310">
        <w:t xml:space="preserve">In forward flight, check for hazardous oscillations of the </w:t>
      </w:r>
      <w:r w:rsidR="00250950" w:rsidRPr="00BB0310">
        <w:t>external</w:t>
      </w:r>
      <w:r w:rsidR="009A6829" w:rsidRPr="00BB0310">
        <w:t xml:space="preserve"> </w:t>
      </w:r>
      <w:r w:rsidR="00250950" w:rsidRPr="00BB0310">
        <w:t>load</w:t>
      </w:r>
      <w:r w:rsidR="00DC4424" w:rsidRPr="00BB0310">
        <w:t>, but if</w:t>
      </w:r>
      <w:r w:rsidRPr="00BB0310">
        <w:t xml:space="preserve"> the </w:t>
      </w:r>
      <w:r w:rsidR="00250950" w:rsidRPr="00BB0310">
        <w:t>external</w:t>
      </w:r>
      <w:r w:rsidR="009A6829" w:rsidRPr="00BB0310">
        <w:t xml:space="preserve"> </w:t>
      </w:r>
      <w:r w:rsidR="00250950" w:rsidRPr="00BB0310">
        <w:t>load</w:t>
      </w:r>
      <w:r w:rsidRPr="00BB0310">
        <w:t xml:space="preserve"> is not visible to the pilot, other crew</w:t>
      </w:r>
      <w:r w:rsidR="007D7C2C" w:rsidRPr="00BB0310">
        <w:t xml:space="preserve"> </w:t>
      </w:r>
      <w:r w:rsidRPr="00BB0310">
        <w:t>members or ground personnel may make this check and signal the pilot.</w:t>
      </w:r>
    </w:p>
    <w:p w14:paraId="57EE6933" w14:textId="77777777" w:rsidR="00D656FE" w:rsidRPr="00BB0310" w:rsidRDefault="00D656FE" w:rsidP="000760A9">
      <w:pPr>
        <w:pStyle w:val="FAAOutlineL21"/>
        <w:numPr>
          <w:ilvl w:val="0"/>
          <w:numId w:val="79"/>
        </w:numPr>
      </w:pPr>
      <w:r w:rsidRPr="00BB0310">
        <w:t>Increase the forward airspeed and determine an operational airspeed at which no hazardous oscillation or hazardous aerodynamic turbulence is encountered.</w:t>
      </w:r>
    </w:p>
    <w:p w14:paraId="57EE6934" w14:textId="5CFC148B" w:rsidR="00D656FE" w:rsidRPr="00BB0310" w:rsidRDefault="00D656FE" w:rsidP="000760A9">
      <w:pPr>
        <w:pStyle w:val="FAAOutlineL1a"/>
      </w:pPr>
      <w:r w:rsidRPr="00BB0310">
        <w:t xml:space="preserve">Notwithstanding the </w:t>
      </w:r>
      <w:r w:rsidR="003B20C7" w:rsidRPr="00BB0310">
        <w:t xml:space="preserve">requirements </w:t>
      </w:r>
      <w:r w:rsidRPr="00BB0310">
        <w:t xml:space="preserve">of Part 8, the holder of a </w:t>
      </w:r>
      <w:r w:rsidR="004A3B6E" w:rsidRPr="00BB0310">
        <w:t>r</w:t>
      </w:r>
      <w:r w:rsidRPr="00BB0310">
        <w:t xml:space="preserve">otorcraft </w:t>
      </w:r>
      <w:r w:rsidR="005A5848" w:rsidRPr="00BB0310">
        <w:t>e</w:t>
      </w:r>
      <w:r w:rsidR="00250950" w:rsidRPr="00BB0310">
        <w:t>xternal-load</w:t>
      </w:r>
      <w:r w:rsidR="004A3B6E" w:rsidRPr="00BB0310">
        <w:t xml:space="preserve"> o</w:t>
      </w:r>
      <w:r w:rsidRPr="00BB0310">
        <w:t xml:space="preserve">perator </w:t>
      </w:r>
      <w:r w:rsidR="004A3B6E" w:rsidRPr="00BB0310">
        <w:t>c</w:t>
      </w:r>
      <w:r w:rsidRPr="00BB0310">
        <w:t xml:space="preserve">ertificate may conduct rotorcraft </w:t>
      </w:r>
      <w:r w:rsidR="00250950" w:rsidRPr="00BB0310">
        <w:t>external-load</w:t>
      </w:r>
      <w:r w:rsidRPr="00BB0310">
        <w:t xml:space="preserve"> operations over congested areas if those operations are conducted without hazard to persons or property on the surface and comply with the following:</w:t>
      </w:r>
    </w:p>
    <w:p w14:paraId="57EE6935" w14:textId="4DAD078A" w:rsidR="00D656FE" w:rsidRPr="00BB0310" w:rsidRDefault="00D656FE" w:rsidP="000760A9">
      <w:pPr>
        <w:pStyle w:val="FAAOutlineL21"/>
        <w:numPr>
          <w:ilvl w:val="0"/>
          <w:numId w:val="80"/>
        </w:numPr>
      </w:pPr>
      <w:r w:rsidRPr="00BB0310">
        <w:t xml:space="preserve">The operator shall develop a plan for each complete operation and </w:t>
      </w:r>
      <w:r w:rsidR="00E27A37" w:rsidRPr="00BB0310">
        <w:t xml:space="preserve">shall </w:t>
      </w:r>
      <w:r w:rsidRPr="00BB0310">
        <w:t>obtain approval for the operation from the Authority</w:t>
      </w:r>
      <w:r w:rsidR="00E27A37" w:rsidRPr="00BB0310">
        <w:t>; and</w:t>
      </w:r>
      <w:r w:rsidR="00320A12" w:rsidRPr="00BB0310">
        <w:t xml:space="preserve"> </w:t>
      </w:r>
    </w:p>
    <w:p w14:paraId="57EE6936" w14:textId="7994ED56" w:rsidR="00D656FE" w:rsidRPr="00BB0310" w:rsidRDefault="00D656FE" w:rsidP="000760A9">
      <w:pPr>
        <w:pStyle w:val="FAANoteL2"/>
        <w:ind w:left="2160"/>
      </w:pPr>
      <w:r w:rsidRPr="00BB0310">
        <w:t xml:space="preserve">Note: The plan </w:t>
      </w:r>
      <w:r w:rsidR="00873581" w:rsidRPr="00BB0310">
        <w:t xml:space="preserve">shall </w:t>
      </w:r>
      <w:r w:rsidRPr="00BB0310">
        <w:t xml:space="preserve">include an agreement with the appropriate political subdivision that local officials will exclude </w:t>
      </w:r>
      <w:proofErr w:type="spellStart"/>
      <w:r w:rsidRPr="00BB0310">
        <w:t>unauthorised</w:t>
      </w:r>
      <w:proofErr w:type="spellEnd"/>
      <w:r w:rsidRPr="00BB0310">
        <w:t xml:space="preserve"> persons from the area in which the operation will be conducted</w:t>
      </w:r>
      <w:r w:rsidR="00E27A37" w:rsidRPr="00BB0310">
        <w:t>;</w:t>
      </w:r>
      <w:r w:rsidRPr="00BB0310">
        <w:t xml:space="preserve"> coordination with </w:t>
      </w:r>
      <w:r w:rsidR="00C4108C" w:rsidRPr="00BB0310">
        <w:t>ATC</w:t>
      </w:r>
      <w:r w:rsidRPr="00BB0310">
        <w:t>, if necessary</w:t>
      </w:r>
      <w:r w:rsidR="00E27A37" w:rsidRPr="00BB0310">
        <w:t>;</w:t>
      </w:r>
      <w:r w:rsidRPr="00BB0310">
        <w:t xml:space="preserve"> and a detailed chart depicting the flight routes and altitudes.</w:t>
      </w:r>
    </w:p>
    <w:p w14:paraId="57EE6937" w14:textId="3FC20B94" w:rsidR="00D656FE" w:rsidRPr="00BB0310" w:rsidRDefault="00D656FE" w:rsidP="000760A9">
      <w:pPr>
        <w:pStyle w:val="FAAOutlineL21"/>
      </w:pPr>
      <w:r w:rsidRPr="00BB0310">
        <w:t xml:space="preserve">Each flight shall be conducted at an altitude, and on a route, that </w:t>
      </w:r>
      <w:r w:rsidR="009D4CB3" w:rsidRPr="00BB0310">
        <w:t>shall</w:t>
      </w:r>
      <w:r w:rsidRPr="00BB0310">
        <w:t xml:space="preserve"> allow a </w:t>
      </w:r>
      <w:proofErr w:type="spellStart"/>
      <w:r w:rsidRPr="00BB0310">
        <w:t>jettisonable</w:t>
      </w:r>
      <w:proofErr w:type="spellEnd"/>
      <w:r w:rsidRPr="00BB0310">
        <w:t xml:space="preserve"> </w:t>
      </w:r>
      <w:r w:rsidR="00250950" w:rsidRPr="00BB0310">
        <w:t>external</w:t>
      </w:r>
      <w:r w:rsidR="009A6829" w:rsidRPr="00BB0310">
        <w:t xml:space="preserve"> </w:t>
      </w:r>
      <w:r w:rsidR="00250950" w:rsidRPr="00BB0310">
        <w:t>load</w:t>
      </w:r>
      <w:r w:rsidRPr="00BB0310">
        <w:t xml:space="preserve"> to be released and the rotorcraft </w:t>
      </w:r>
      <w:r w:rsidR="00B718FA" w:rsidRPr="00BB0310">
        <w:t xml:space="preserve">to be </w:t>
      </w:r>
      <w:r w:rsidRPr="00BB0310">
        <w:t>landed in an emergency without hazard to persons or property on the surface.</w:t>
      </w:r>
    </w:p>
    <w:p w14:paraId="57EE6938" w14:textId="19380E5A" w:rsidR="00D656FE" w:rsidRPr="00BB0310" w:rsidRDefault="00D656FE" w:rsidP="000760A9">
      <w:pPr>
        <w:pStyle w:val="FAAOutlineL1a"/>
      </w:pPr>
      <w:r w:rsidRPr="00BB0310">
        <w:t xml:space="preserve">Notwithstanding the </w:t>
      </w:r>
      <w:r w:rsidR="00E718C6" w:rsidRPr="00BB0310">
        <w:t xml:space="preserve">requirements </w:t>
      </w:r>
      <w:r w:rsidRPr="00BB0310">
        <w:t xml:space="preserve">of Part 8, and except as provided </w:t>
      </w:r>
      <w:r w:rsidR="00E718C6" w:rsidRPr="00BB0310">
        <w:t xml:space="preserve">by </w:t>
      </w:r>
      <w:r w:rsidR="00873581" w:rsidRPr="00BB0310">
        <w:t xml:space="preserve">paragraph </w:t>
      </w:r>
      <w:r w:rsidRPr="00BB0310">
        <w:t>11.3.4.3(a)(4)</w:t>
      </w:r>
      <w:r w:rsidR="00E718C6" w:rsidRPr="00BB0310">
        <w:t xml:space="preserve"> of this part</w:t>
      </w:r>
      <w:r w:rsidRPr="00BB0310">
        <w:t xml:space="preserve">, the holder of a </w:t>
      </w:r>
      <w:r w:rsidR="004A3B6E" w:rsidRPr="00BB0310">
        <w:t>r</w:t>
      </w:r>
      <w:r w:rsidRPr="00BB0310">
        <w:t xml:space="preserve">otorcraft </w:t>
      </w:r>
      <w:r w:rsidR="004A3B6E" w:rsidRPr="00BB0310">
        <w:t>e</w:t>
      </w:r>
      <w:r w:rsidR="00250950" w:rsidRPr="00BB0310">
        <w:t>xternal-load</w:t>
      </w:r>
      <w:r w:rsidRPr="00BB0310">
        <w:t xml:space="preserve"> </w:t>
      </w:r>
      <w:r w:rsidR="004A3B6E" w:rsidRPr="00BB0310">
        <w:t>o</w:t>
      </w:r>
      <w:r w:rsidRPr="00BB0310">
        <w:t xml:space="preserve">perator </w:t>
      </w:r>
      <w:r w:rsidR="004A3B6E" w:rsidRPr="00BB0310">
        <w:t>c</w:t>
      </w:r>
      <w:r w:rsidRPr="00BB0310">
        <w:t xml:space="preserve">ertificate may conduct </w:t>
      </w:r>
      <w:r w:rsidR="00250950" w:rsidRPr="00BB0310">
        <w:t>external-load</w:t>
      </w:r>
      <w:r w:rsidRPr="00BB0310">
        <w:t xml:space="preserve"> operations, including approaches, departures, and load</w:t>
      </w:r>
      <w:r w:rsidR="004A3B6E" w:rsidRPr="00BB0310">
        <w:t>-</w:t>
      </w:r>
      <w:r w:rsidRPr="00BB0310">
        <w:t xml:space="preserve">positioning </w:t>
      </w:r>
      <w:proofErr w:type="spellStart"/>
      <w:r w:rsidRPr="00BB0310">
        <w:t>manoeuvres</w:t>
      </w:r>
      <w:proofErr w:type="spellEnd"/>
      <w:r w:rsidRPr="00BB0310">
        <w:t xml:space="preserve"> necessary for the operation, below 500</w:t>
      </w:r>
      <w:r w:rsidR="00873581" w:rsidRPr="00BB0310">
        <w:t> </w:t>
      </w:r>
      <w:r w:rsidRPr="00BB0310">
        <w:t>f</w:t>
      </w:r>
      <w:r w:rsidR="00550365" w:rsidRPr="00BB0310">
        <w:t>t</w:t>
      </w:r>
      <w:r w:rsidRPr="00BB0310">
        <w:t xml:space="preserve"> above the surface and closer than 500</w:t>
      </w:r>
      <w:r w:rsidR="00873581" w:rsidRPr="00BB0310">
        <w:t> </w:t>
      </w:r>
      <w:r w:rsidRPr="00BB0310">
        <w:t>ft to persons, vessels, vehicles, and structures, if the operations are conducted without creating a hazard to persons or property on the surface.</w:t>
      </w:r>
    </w:p>
    <w:p w14:paraId="57EE6939" w14:textId="4D9372D5" w:rsidR="00D656FE" w:rsidRPr="00BB0310" w:rsidRDefault="00D656FE" w:rsidP="000760A9">
      <w:pPr>
        <w:pStyle w:val="FAAOutlineL1a"/>
      </w:pPr>
      <w:r w:rsidRPr="00BB0310">
        <w:t xml:space="preserve">No person may conduct rotorcraft </w:t>
      </w:r>
      <w:r w:rsidR="00250950" w:rsidRPr="00BB0310">
        <w:t>external-load</w:t>
      </w:r>
      <w:r w:rsidRPr="00BB0310">
        <w:t xml:space="preserve"> operations under </w:t>
      </w:r>
      <w:r w:rsidR="00EB60CE" w:rsidRPr="00BB0310">
        <w:t xml:space="preserve">IFR </w:t>
      </w:r>
      <w:r w:rsidRPr="00BB0310">
        <w:t>unless specifically approved by the Authority.</w:t>
      </w:r>
      <w:r w:rsidR="009D4CB3" w:rsidRPr="00BB0310">
        <w:t xml:space="preserve"> However, under no circumstances may a person be carried as part of the external-load under IFR.</w:t>
      </w:r>
    </w:p>
    <w:p w14:paraId="57EE693A" w14:textId="706C836A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133.33</w:t>
      </w:r>
    </w:p>
    <w:p w14:paraId="57EE693B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24" w:name="_Toc21511120"/>
      <w:r w:rsidRPr="00BB0310">
        <w:t>Carriage of Persons</w:t>
      </w:r>
      <w:bookmarkEnd w:id="124"/>
    </w:p>
    <w:p w14:paraId="57EE693D" w14:textId="2CA93D02" w:rsidR="00D656FE" w:rsidRPr="00BB0310" w:rsidRDefault="00D656FE" w:rsidP="000760A9">
      <w:pPr>
        <w:pStyle w:val="FAAOutlineL1a"/>
        <w:numPr>
          <w:ilvl w:val="0"/>
          <w:numId w:val="81"/>
        </w:numPr>
      </w:pPr>
      <w:r w:rsidRPr="00BB0310">
        <w:t xml:space="preserve">No </w:t>
      </w:r>
      <w:r w:rsidR="005F230A" w:rsidRPr="00BB0310">
        <w:t xml:space="preserve">certificate </w:t>
      </w:r>
      <w:r w:rsidRPr="00BB0310">
        <w:t xml:space="preserve">holder may allow a person to be carried during rotorcraft </w:t>
      </w:r>
      <w:r w:rsidR="00250950" w:rsidRPr="00BB0310">
        <w:t>external-load</w:t>
      </w:r>
      <w:r w:rsidR="005B4C9F" w:rsidRPr="00BB0310">
        <w:t xml:space="preserve"> operations unless that person:</w:t>
      </w:r>
    </w:p>
    <w:p w14:paraId="57EE693E" w14:textId="46815930" w:rsidR="00D656FE" w:rsidRPr="00BB0310" w:rsidRDefault="005B4C9F" w:rsidP="000760A9">
      <w:pPr>
        <w:pStyle w:val="FAAOutlineL21"/>
        <w:numPr>
          <w:ilvl w:val="0"/>
          <w:numId w:val="82"/>
        </w:numPr>
      </w:pPr>
      <w:r w:rsidRPr="00BB0310">
        <w:t>Is a flight crew</w:t>
      </w:r>
      <w:r w:rsidR="007D7C2C" w:rsidRPr="00BB0310">
        <w:t xml:space="preserve"> </w:t>
      </w:r>
      <w:r w:rsidRPr="00BB0310">
        <w:t>member;</w:t>
      </w:r>
    </w:p>
    <w:p w14:paraId="57EE693F" w14:textId="6B474E4B" w:rsidR="00D656FE" w:rsidRPr="00BB0310" w:rsidRDefault="005B4C9F" w:rsidP="000760A9">
      <w:pPr>
        <w:pStyle w:val="FAAOutlineL21"/>
        <w:numPr>
          <w:ilvl w:val="0"/>
          <w:numId w:val="82"/>
        </w:numPr>
      </w:pPr>
      <w:r w:rsidRPr="00BB0310">
        <w:t>Is a flight crew</w:t>
      </w:r>
      <w:r w:rsidR="007D7C2C" w:rsidRPr="00BB0310">
        <w:t xml:space="preserve"> </w:t>
      </w:r>
      <w:r w:rsidRPr="00BB0310">
        <w:t>member trainee;</w:t>
      </w:r>
    </w:p>
    <w:p w14:paraId="57EE6940" w14:textId="4174F9D6" w:rsidR="00D656FE" w:rsidRPr="00BB0310" w:rsidRDefault="00D656FE" w:rsidP="000760A9">
      <w:pPr>
        <w:pStyle w:val="FAAOutlineL21"/>
        <w:numPr>
          <w:ilvl w:val="0"/>
          <w:numId w:val="82"/>
        </w:numPr>
      </w:pPr>
      <w:r w:rsidRPr="00BB0310">
        <w:t>Performs an essential function in connection w</w:t>
      </w:r>
      <w:r w:rsidR="005B4C9F" w:rsidRPr="00BB0310">
        <w:t xml:space="preserve">ith the </w:t>
      </w:r>
      <w:r w:rsidR="00250950" w:rsidRPr="00BB0310">
        <w:t>external-load</w:t>
      </w:r>
      <w:r w:rsidR="005B4C9F" w:rsidRPr="00BB0310">
        <w:t xml:space="preserve"> operation;</w:t>
      </w:r>
      <w:r w:rsidRPr="00BB0310">
        <w:t xml:space="preserve"> or</w:t>
      </w:r>
    </w:p>
    <w:p w14:paraId="57EE6941" w14:textId="77777777" w:rsidR="00D656FE" w:rsidRPr="00BB0310" w:rsidRDefault="00D656FE" w:rsidP="000760A9">
      <w:pPr>
        <w:pStyle w:val="FAAOutlineL21"/>
        <w:numPr>
          <w:ilvl w:val="0"/>
          <w:numId w:val="82"/>
        </w:numPr>
      </w:pPr>
      <w:r w:rsidRPr="00BB0310">
        <w:t>Is necessary to accomplish the work activity directly associated with that operation.</w:t>
      </w:r>
    </w:p>
    <w:p w14:paraId="57EE6942" w14:textId="3FA15BDC" w:rsidR="00D656FE" w:rsidRPr="00BB0310" w:rsidRDefault="00D656FE" w:rsidP="000760A9">
      <w:pPr>
        <w:pStyle w:val="FAAOutlineL1a"/>
      </w:pPr>
      <w:r w:rsidRPr="00BB0310">
        <w:t>The PIC shall ensure that all persons are briefed before take</w:t>
      </w:r>
      <w:r w:rsidR="004A3B6E" w:rsidRPr="00BB0310">
        <w:t>-</w:t>
      </w:r>
      <w:r w:rsidRPr="00BB0310">
        <w:t xml:space="preserve">off on all pertinent procedures to be followed (including normal, abnormal, and emergency procedures) and equipment to be used during the </w:t>
      </w:r>
      <w:r w:rsidR="00250950" w:rsidRPr="00BB0310">
        <w:t>external-load</w:t>
      </w:r>
      <w:r w:rsidRPr="00BB0310">
        <w:t xml:space="preserve"> operation.</w:t>
      </w:r>
    </w:p>
    <w:p w14:paraId="57EE6943" w14:textId="0DFA5EE4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133.35</w:t>
      </w:r>
    </w:p>
    <w:p w14:paraId="57EE6944" w14:textId="1FEFAE82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25" w:name="_Toc21511121"/>
      <w:r w:rsidRPr="00BB0310">
        <w:t>Crew</w:t>
      </w:r>
      <w:r w:rsidR="007D7C2C" w:rsidRPr="00BB0310">
        <w:t xml:space="preserve"> </w:t>
      </w:r>
      <w:r w:rsidR="002340E6" w:rsidRPr="00BB0310">
        <w:t>M</w:t>
      </w:r>
      <w:r w:rsidRPr="00BB0310">
        <w:t>ember Training, Currency, and Testing Requirements</w:t>
      </w:r>
      <w:bookmarkEnd w:id="125"/>
    </w:p>
    <w:p w14:paraId="57EE6946" w14:textId="73963138" w:rsidR="00D656FE" w:rsidRPr="00BB0310" w:rsidRDefault="00D656FE" w:rsidP="000760A9">
      <w:pPr>
        <w:pStyle w:val="FAAOutlineL1a"/>
        <w:numPr>
          <w:ilvl w:val="0"/>
          <w:numId w:val="83"/>
        </w:numPr>
      </w:pPr>
      <w:r w:rsidRPr="00BB0310">
        <w:t>No certificate holder may use, nor may any person serve</w:t>
      </w:r>
      <w:r w:rsidR="001C71FA" w:rsidRPr="00BB0310">
        <w:t xml:space="preserve"> as</w:t>
      </w:r>
      <w:r w:rsidRPr="00BB0310">
        <w:t xml:space="preserve">, a pilot in rotorcraft </w:t>
      </w:r>
      <w:r w:rsidR="00250950" w:rsidRPr="00BB0310">
        <w:t>external-load</w:t>
      </w:r>
      <w:r w:rsidR="005B4C9F" w:rsidRPr="00BB0310">
        <w:t xml:space="preserve"> operations unless that person:</w:t>
      </w:r>
    </w:p>
    <w:p w14:paraId="57EE6947" w14:textId="63EB13B9" w:rsidR="00D656FE" w:rsidRPr="00BB0310" w:rsidRDefault="00D656FE" w:rsidP="000760A9">
      <w:pPr>
        <w:pStyle w:val="FAAOutlineL21"/>
        <w:numPr>
          <w:ilvl w:val="0"/>
          <w:numId w:val="84"/>
        </w:numPr>
      </w:pPr>
      <w:r w:rsidRPr="00BB0310">
        <w:t xml:space="preserve">Has successfully demonstrated to the Authority knowledge and skill with respect to </w:t>
      </w:r>
      <w:r w:rsidR="005B4C9F" w:rsidRPr="00BB0310">
        <w:t xml:space="preserve">the </w:t>
      </w:r>
      <w:r w:rsidR="005B7D76" w:rsidRPr="00BB0310">
        <w:t>rotorcraft-load combination</w:t>
      </w:r>
      <w:r w:rsidR="005B4C9F" w:rsidRPr="00BB0310">
        <w:t>;</w:t>
      </w:r>
      <w:r w:rsidRPr="00BB0310">
        <w:t xml:space="preserve"> and</w:t>
      </w:r>
    </w:p>
    <w:p w14:paraId="57EE6948" w14:textId="19788749" w:rsidR="00D656FE" w:rsidRPr="00BB0310" w:rsidRDefault="00D656FE" w:rsidP="000760A9">
      <w:pPr>
        <w:pStyle w:val="FAAOutlineL21"/>
        <w:numPr>
          <w:ilvl w:val="0"/>
          <w:numId w:val="84"/>
        </w:numPr>
      </w:pPr>
      <w:r w:rsidRPr="00BB0310">
        <w:t xml:space="preserve">Has in his or her personal possession a letter of competency or an appropriate logbook entry indicating compliance with paragraph </w:t>
      </w:r>
      <w:r w:rsidR="00873581" w:rsidRPr="00BB0310">
        <w:t>11.3.3.3</w:t>
      </w:r>
      <w:r w:rsidRPr="00BB0310">
        <w:t xml:space="preserve">(a)(1) of this </w:t>
      </w:r>
      <w:r w:rsidR="00873581" w:rsidRPr="00BB0310">
        <w:t>sub</w:t>
      </w:r>
      <w:r w:rsidRPr="00BB0310">
        <w:t>section.</w:t>
      </w:r>
    </w:p>
    <w:p w14:paraId="57EE6949" w14:textId="41EC245A" w:rsidR="00D656FE" w:rsidRPr="00BB0310" w:rsidRDefault="00D656FE" w:rsidP="000760A9">
      <w:pPr>
        <w:pStyle w:val="FAAOutlineL1a"/>
      </w:pPr>
      <w:r w:rsidRPr="00BB0310">
        <w:t xml:space="preserve">No </w:t>
      </w:r>
      <w:r w:rsidR="007E0851" w:rsidRPr="00BB0310">
        <w:t xml:space="preserve">certificate </w:t>
      </w:r>
      <w:r w:rsidRPr="00BB0310">
        <w:t>holder may use, nor may any person serve as, a crew</w:t>
      </w:r>
      <w:r w:rsidR="007D7C2C" w:rsidRPr="00BB0310">
        <w:t xml:space="preserve"> </w:t>
      </w:r>
      <w:r w:rsidRPr="00BB0310">
        <w:t>member or other operations personnel in Class D operations unless within the preceding 12</w:t>
      </w:r>
      <w:r w:rsidR="00873581" w:rsidRPr="00BB0310">
        <w:t> </w:t>
      </w:r>
      <w:r w:rsidRPr="00BB0310">
        <w:t xml:space="preserve">calendar months that person has successfully completed either an approved initial or </w:t>
      </w:r>
      <w:r w:rsidR="00873581" w:rsidRPr="00BB0310">
        <w:t xml:space="preserve">continuation </w:t>
      </w:r>
      <w:r w:rsidRPr="00BB0310">
        <w:t xml:space="preserve">training </w:t>
      </w:r>
      <w:proofErr w:type="spellStart"/>
      <w:r w:rsidRPr="00BB0310">
        <w:t>programme</w:t>
      </w:r>
      <w:proofErr w:type="spellEnd"/>
      <w:r w:rsidRPr="00BB0310">
        <w:t>.</w:t>
      </w:r>
    </w:p>
    <w:p w14:paraId="57EE694A" w14:textId="332D9EE1" w:rsidR="00D656FE" w:rsidRPr="00BB0310" w:rsidRDefault="00D656FE" w:rsidP="000760A9">
      <w:pPr>
        <w:pStyle w:val="FAAOutlineL1a"/>
      </w:pPr>
      <w:r w:rsidRPr="00BB0310">
        <w:t xml:space="preserve">Notwithstanding paragraph </w:t>
      </w:r>
      <w:r w:rsidR="00F37A47" w:rsidRPr="00BB0310">
        <w:t>11</w:t>
      </w:r>
      <w:r w:rsidR="00873581" w:rsidRPr="00BB0310">
        <w:t>.</w:t>
      </w:r>
      <w:r w:rsidR="00F37A47" w:rsidRPr="00BB0310">
        <w:t>3</w:t>
      </w:r>
      <w:r w:rsidR="00873581" w:rsidRPr="00BB0310">
        <w:t>.</w:t>
      </w:r>
      <w:r w:rsidR="00F37A47" w:rsidRPr="00BB0310">
        <w:t>3</w:t>
      </w:r>
      <w:r w:rsidR="00873581" w:rsidRPr="00BB0310">
        <w:t>.</w:t>
      </w:r>
      <w:r w:rsidR="00F37A47" w:rsidRPr="00BB0310">
        <w:t>3</w:t>
      </w:r>
      <w:r w:rsidRPr="00BB0310">
        <w:t xml:space="preserve">(b) of this </w:t>
      </w:r>
      <w:r w:rsidR="00873581" w:rsidRPr="00BB0310">
        <w:t>sub</w:t>
      </w:r>
      <w:r w:rsidRPr="00BB0310">
        <w:t xml:space="preserve">section, a person who has performed a rotorcraft </w:t>
      </w:r>
      <w:r w:rsidR="00250950" w:rsidRPr="00BB0310">
        <w:t>external-load</w:t>
      </w:r>
      <w:r w:rsidRPr="00BB0310">
        <w:t xml:space="preserve"> operation of the same class and in an aircraft of the same type within the past 12</w:t>
      </w:r>
      <w:r w:rsidR="00873581" w:rsidRPr="00BB0310">
        <w:t> </w:t>
      </w:r>
      <w:r w:rsidRPr="00BB0310">
        <w:t xml:space="preserve">calendar months need not undergo </w:t>
      </w:r>
      <w:r w:rsidR="00873581" w:rsidRPr="00BB0310">
        <w:t xml:space="preserve">continuation </w:t>
      </w:r>
      <w:r w:rsidRPr="00BB0310">
        <w:t>training.</w:t>
      </w:r>
    </w:p>
    <w:p w14:paraId="57EE694B" w14:textId="5916FB29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133.37</w:t>
      </w:r>
    </w:p>
    <w:p w14:paraId="57EE694C" w14:textId="77777777" w:rsidR="00D656FE" w:rsidRPr="00BB0310" w:rsidRDefault="00D656FE" w:rsidP="00BC7C5A">
      <w:pPr>
        <w:pStyle w:val="Heading3"/>
        <w:keepNext w:val="0"/>
        <w:keepLines w:val="0"/>
        <w:widowControl w:val="0"/>
        <w:spacing w:line="233" w:lineRule="auto"/>
      </w:pPr>
      <w:bookmarkStart w:id="126" w:name="_Toc21511122"/>
      <w:r w:rsidRPr="00BB0310">
        <w:t>Airworthiness Requirements</w:t>
      </w:r>
      <w:bookmarkEnd w:id="126"/>
    </w:p>
    <w:p w14:paraId="57EE694D" w14:textId="77777777" w:rsidR="00D656FE" w:rsidRPr="00BB0310" w:rsidRDefault="00D656FE" w:rsidP="000A5002">
      <w:pPr>
        <w:pStyle w:val="Heading4"/>
        <w:keepNext w:val="0"/>
        <w:keepLines w:val="0"/>
        <w:widowControl w:val="0"/>
        <w:spacing w:line="233" w:lineRule="auto"/>
      </w:pPr>
      <w:bookmarkStart w:id="127" w:name="_Toc21511123"/>
      <w:r w:rsidRPr="00BB0310">
        <w:t>Flight Characteristics Requirements</w:t>
      </w:r>
      <w:bookmarkEnd w:id="127"/>
    </w:p>
    <w:p w14:paraId="57EE694F" w14:textId="7946C6AC" w:rsidR="00D656FE" w:rsidRPr="00BB0310" w:rsidRDefault="00D656FE" w:rsidP="000760A9">
      <w:pPr>
        <w:pStyle w:val="FAAOutlineL1a"/>
        <w:numPr>
          <w:ilvl w:val="0"/>
          <w:numId w:val="85"/>
        </w:numPr>
      </w:pPr>
      <w:r w:rsidRPr="00BB0310">
        <w:t xml:space="preserve">The applicant </w:t>
      </w:r>
      <w:r w:rsidR="00873581" w:rsidRPr="00BB0310">
        <w:t xml:space="preserve">shall </w:t>
      </w:r>
      <w:r w:rsidRPr="00BB0310">
        <w:t xml:space="preserve">demonstrate to the Authority, by performing the following operational flight checks, </w:t>
      </w:r>
      <w:r w:rsidR="004F7ADD" w:rsidRPr="00BB0310">
        <w:t xml:space="preserve">as applicable, </w:t>
      </w:r>
      <w:r w:rsidRPr="00BB0310">
        <w:t>that the rotorcraft-load combination has satisfactory flight characteristics, unless these operational flight checks have been demonstrated previously and the rotorcraft-load combination flight characteristics were satisfactory.</w:t>
      </w:r>
      <w:r w:rsidR="00320A12" w:rsidRPr="00BB0310">
        <w:t xml:space="preserve"> </w:t>
      </w:r>
      <w:r w:rsidRPr="00BB0310">
        <w:t xml:space="preserve">For the purposes of this demonstration, the external-load </w:t>
      </w:r>
      <w:r w:rsidR="00873581" w:rsidRPr="00BB0310">
        <w:t xml:space="preserve">mass </w:t>
      </w:r>
      <w:r w:rsidRPr="00BB0310">
        <w:t xml:space="preserve">(including the external-load attaching means) is the maximum </w:t>
      </w:r>
      <w:r w:rsidR="00873581" w:rsidRPr="00BB0310">
        <w:t xml:space="preserve">mass </w:t>
      </w:r>
      <w:r w:rsidRPr="00BB0310">
        <w:t xml:space="preserve">for which </w:t>
      </w:r>
      <w:proofErr w:type="spellStart"/>
      <w:r w:rsidRPr="00BB0310">
        <w:t>authorisation</w:t>
      </w:r>
      <w:proofErr w:type="spellEnd"/>
      <w:r w:rsidRPr="00BB0310">
        <w:t xml:space="preserve"> is requested.</w:t>
      </w:r>
    </w:p>
    <w:p w14:paraId="57EE6950" w14:textId="2B40A2EE" w:rsidR="00D656FE" w:rsidRPr="00BB0310" w:rsidRDefault="007D224C" w:rsidP="000760A9">
      <w:pPr>
        <w:pStyle w:val="FAAOutlineL1a"/>
        <w:pageBreakBefore/>
      </w:pPr>
      <w:r w:rsidRPr="00BB0310">
        <w:t xml:space="preserve">CLASS A ROTORCRAFT-LOAD COMBINATIONS. </w:t>
      </w:r>
      <w:r w:rsidR="00D656FE" w:rsidRPr="00BB0310">
        <w:t xml:space="preserve">The operational flight check </w:t>
      </w:r>
      <w:r w:rsidR="00873581" w:rsidRPr="00BB0310">
        <w:t xml:space="preserve">shall </w:t>
      </w:r>
      <w:r w:rsidR="00D656FE" w:rsidRPr="00BB0310">
        <w:t xml:space="preserve">consist of at least the following </w:t>
      </w:r>
      <w:proofErr w:type="spellStart"/>
      <w:r w:rsidR="00D656FE" w:rsidRPr="00BB0310">
        <w:t>manoeuvres</w:t>
      </w:r>
      <w:proofErr w:type="spellEnd"/>
      <w:r w:rsidR="00D656FE" w:rsidRPr="00BB0310">
        <w:t>:</w:t>
      </w:r>
    </w:p>
    <w:p w14:paraId="57EE6951" w14:textId="69B75468" w:rsidR="00D656FE" w:rsidRPr="00BB0310" w:rsidRDefault="00D656FE" w:rsidP="000760A9">
      <w:pPr>
        <w:pStyle w:val="FAAOutlineL21"/>
        <w:numPr>
          <w:ilvl w:val="0"/>
          <w:numId w:val="86"/>
        </w:numPr>
      </w:pPr>
      <w:r w:rsidRPr="00BB0310">
        <w:t>Take</w:t>
      </w:r>
      <w:r w:rsidR="006225BE" w:rsidRPr="00BB0310">
        <w:t>-</w:t>
      </w:r>
      <w:r w:rsidRPr="00BB0310">
        <w:t>off and landing</w:t>
      </w:r>
      <w:r w:rsidR="00873581" w:rsidRPr="00BB0310">
        <w:t>;</w:t>
      </w:r>
    </w:p>
    <w:p w14:paraId="57EE6952" w14:textId="392E12B7" w:rsidR="00D656FE" w:rsidRPr="00BB0310" w:rsidRDefault="00D656FE" w:rsidP="000760A9">
      <w:pPr>
        <w:pStyle w:val="FAAOutlineL21"/>
        <w:numPr>
          <w:ilvl w:val="0"/>
          <w:numId w:val="86"/>
        </w:numPr>
      </w:pPr>
      <w:r w:rsidRPr="00BB0310">
        <w:t>Demonstration of adequate directional control while hovering</w:t>
      </w:r>
      <w:r w:rsidR="00873581" w:rsidRPr="00BB0310">
        <w:t>;</w:t>
      </w:r>
    </w:p>
    <w:p w14:paraId="57EE6953" w14:textId="3790D6C4" w:rsidR="00D656FE" w:rsidRPr="00BB0310" w:rsidRDefault="00D656FE" w:rsidP="000760A9">
      <w:pPr>
        <w:pStyle w:val="FAAOutlineL21"/>
        <w:numPr>
          <w:ilvl w:val="0"/>
          <w:numId w:val="86"/>
        </w:numPr>
      </w:pPr>
      <w:r w:rsidRPr="00BB0310">
        <w:t>Acceleration from a hover</w:t>
      </w:r>
      <w:r w:rsidR="00873581" w:rsidRPr="00BB0310">
        <w:t>; and</w:t>
      </w:r>
    </w:p>
    <w:p w14:paraId="57EE6954" w14:textId="77777777" w:rsidR="00D656FE" w:rsidRPr="00BB0310" w:rsidRDefault="00D656FE" w:rsidP="000760A9">
      <w:pPr>
        <w:pStyle w:val="FAAOutlineL21"/>
        <w:numPr>
          <w:ilvl w:val="0"/>
          <w:numId w:val="86"/>
        </w:numPr>
      </w:pPr>
      <w:r w:rsidRPr="00BB0310">
        <w:t xml:space="preserve">Horizontal flight at airspeeds up to the maximum airspeed for which </w:t>
      </w:r>
      <w:proofErr w:type="spellStart"/>
      <w:r w:rsidRPr="00BB0310">
        <w:t>authorisation</w:t>
      </w:r>
      <w:proofErr w:type="spellEnd"/>
      <w:r w:rsidRPr="00BB0310">
        <w:t xml:space="preserve"> is requested.</w:t>
      </w:r>
    </w:p>
    <w:p w14:paraId="57EE6955" w14:textId="4A8BE057" w:rsidR="00D656FE" w:rsidRPr="00BB0310" w:rsidRDefault="007D224C" w:rsidP="000760A9">
      <w:pPr>
        <w:pStyle w:val="FAAOutlineL1a"/>
      </w:pPr>
      <w:r w:rsidRPr="00BB0310">
        <w:t xml:space="preserve">CLASS B AND </w:t>
      </w:r>
      <w:r w:rsidR="00D368E8" w:rsidRPr="00BB0310">
        <w:t xml:space="preserve">CLASS </w:t>
      </w:r>
      <w:r w:rsidRPr="00BB0310">
        <w:t xml:space="preserve">D ROTORCRAFT-LOAD COMBINATIONS. </w:t>
      </w:r>
      <w:r w:rsidR="00D656FE" w:rsidRPr="00BB0310">
        <w:t xml:space="preserve">The operational flight check </w:t>
      </w:r>
      <w:r w:rsidR="00873581" w:rsidRPr="00BB0310">
        <w:t xml:space="preserve">shall </w:t>
      </w:r>
      <w:r w:rsidR="00D656FE" w:rsidRPr="00BB0310">
        <w:t xml:space="preserve">consist of at least the following </w:t>
      </w:r>
      <w:proofErr w:type="spellStart"/>
      <w:r w:rsidR="00D656FE" w:rsidRPr="00BB0310">
        <w:t>manoeuvres</w:t>
      </w:r>
      <w:proofErr w:type="spellEnd"/>
      <w:r w:rsidR="00D656FE" w:rsidRPr="00BB0310">
        <w:t>:</w:t>
      </w:r>
    </w:p>
    <w:p w14:paraId="57EE6956" w14:textId="732A39DA" w:rsidR="00D656FE" w:rsidRPr="00BB0310" w:rsidRDefault="00D656FE" w:rsidP="000760A9">
      <w:pPr>
        <w:pStyle w:val="FAAOutlineL21"/>
        <w:numPr>
          <w:ilvl w:val="0"/>
          <w:numId w:val="87"/>
        </w:numPr>
      </w:pPr>
      <w:r w:rsidRPr="00BB0310">
        <w:t xml:space="preserve">Pickup of the </w:t>
      </w:r>
      <w:r w:rsidR="00250950" w:rsidRPr="00BB0310">
        <w:t>external</w:t>
      </w:r>
      <w:r w:rsidR="00AB0C49" w:rsidRPr="00BB0310">
        <w:t xml:space="preserve"> </w:t>
      </w:r>
      <w:r w:rsidR="00250950" w:rsidRPr="00BB0310">
        <w:t>load</w:t>
      </w:r>
      <w:r w:rsidR="00873581" w:rsidRPr="00BB0310">
        <w:t>;</w:t>
      </w:r>
    </w:p>
    <w:p w14:paraId="57EE6957" w14:textId="35FA4EA4" w:rsidR="00D656FE" w:rsidRPr="00BB0310" w:rsidRDefault="00D656FE" w:rsidP="000760A9">
      <w:pPr>
        <w:pStyle w:val="FAAOutlineL21"/>
        <w:numPr>
          <w:ilvl w:val="0"/>
          <w:numId w:val="87"/>
        </w:numPr>
      </w:pPr>
      <w:r w:rsidRPr="00BB0310">
        <w:t>Demonstration of adequate directional control while hovering</w:t>
      </w:r>
      <w:r w:rsidR="00873581" w:rsidRPr="00BB0310">
        <w:t>;</w:t>
      </w:r>
    </w:p>
    <w:p w14:paraId="57EE6958" w14:textId="5EA7B986" w:rsidR="00D656FE" w:rsidRPr="00BB0310" w:rsidRDefault="00D656FE" w:rsidP="000760A9">
      <w:pPr>
        <w:pStyle w:val="FAAOutlineL21"/>
        <w:numPr>
          <w:ilvl w:val="0"/>
          <w:numId w:val="87"/>
        </w:numPr>
      </w:pPr>
      <w:r w:rsidRPr="00BB0310">
        <w:t>Acceleration from a hover</w:t>
      </w:r>
      <w:r w:rsidR="00873581" w:rsidRPr="00BB0310">
        <w:t>;</w:t>
      </w:r>
    </w:p>
    <w:p w14:paraId="57EE6959" w14:textId="6385429D" w:rsidR="00D656FE" w:rsidRPr="00BB0310" w:rsidRDefault="00D656FE" w:rsidP="000760A9">
      <w:pPr>
        <w:pStyle w:val="FAAOutlineL21"/>
        <w:numPr>
          <w:ilvl w:val="0"/>
          <w:numId w:val="87"/>
        </w:numPr>
      </w:pPr>
      <w:r w:rsidRPr="00BB0310">
        <w:t xml:space="preserve">Horizontal flight at airspeeds up to the maximum airspeed for which </w:t>
      </w:r>
      <w:proofErr w:type="spellStart"/>
      <w:r w:rsidRPr="00BB0310">
        <w:t>authorisation</w:t>
      </w:r>
      <w:proofErr w:type="spellEnd"/>
      <w:r w:rsidRPr="00BB0310">
        <w:t xml:space="preserve"> is requested</w:t>
      </w:r>
      <w:r w:rsidR="00873581" w:rsidRPr="00BB0310">
        <w:t>;</w:t>
      </w:r>
    </w:p>
    <w:p w14:paraId="57EE695A" w14:textId="21F749ED" w:rsidR="00D656FE" w:rsidRPr="00BB0310" w:rsidRDefault="00D656FE" w:rsidP="000760A9">
      <w:pPr>
        <w:pStyle w:val="FAAOutlineL21"/>
        <w:numPr>
          <w:ilvl w:val="0"/>
          <w:numId w:val="87"/>
        </w:numPr>
      </w:pPr>
      <w:r w:rsidRPr="00BB0310">
        <w:t>Demonstrati</w:t>
      </w:r>
      <w:r w:rsidR="00185769" w:rsidRPr="00BB0310">
        <w:t>on of</w:t>
      </w:r>
      <w:r w:rsidRPr="00BB0310">
        <w:t xml:space="preserve"> appropriate lifting device operation</w:t>
      </w:r>
      <w:r w:rsidR="00873581" w:rsidRPr="00BB0310">
        <w:t>; and</w:t>
      </w:r>
    </w:p>
    <w:p w14:paraId="57EE695B" w14:textId="26DBD959" w:rsidR="00D656FE" w:rsidRPr="00BB0310" w:rsidRDefault="00D656FE" w:rsidP="000760A9">
      <w:pPr>
        <w:pStyle w:val="FAAOutlineL21"/>
        <w:numPr>
          <w:ilvl w:val="0"/>
          <w:numId w:val="87"/>
        </w:numPr>
      </w:pPr>
      <w:proofErr w:type="spellStart"/>
      <w:r w:rsidRPr="00BB0310">
        <w:t>Manoeuvring</w:t>
      </w:r>
      <w:proofErr w:type="spellEnd"/>
      <w:r w:rsidRPr="00BB0310">
        <w:t xml:space="preserve"> of the </w:t>
      </w:r>
      <w:r w:rsidR="00250950" w:rsidRPr="00BB0310">
        <w:t>external</w:t>
      </w:r>
      <w:r w:rsidR="00AB0C49" w:rsidRPr="00BB0310">
        <w:t xml:space="preserve"> </w:t>
      </w:r>
      <w:r w:rsidR="00250950" w:rsidRPr="00BB0310">
        <w:t>load</w:t>
      </w:r>
      <w:r w:rsidRPr="00BB0310">
        <w:t xml:space="preserve"> into release position and release</w:t>
      </w:r>
      <w:r w:rsidR="0074541A" w:rsidRPr="00BB0310">
        <w:t xml:space="preserve"> of the external load</w:t>
      </w:r>
      <w:r w:rsidRPr="00BB0310">
        <w:t>, under probable flight operation conditions, by means of each of the quick-release controls installed on the rotorcraft.</w:t>
      </w:r>
    </w:p>
    <w:p w14:paraId="57EE695C" w14:textId="5B2DF369" w:rsidR="00D656FE" w:rsidRPr="00BB0310" w:rsidRDefault="007D224C" w:rsidP="000760A9">
      <w:pPr>
        <w:pStyle w:val="FAAOutlineL1a"/>
      </w:pPr>
      <w:r w:rsidRPr="00BB0310">
        <w:t xml:space="preserve">CLASS C ROTORCRAFT-LOAD COMBINATIONS. </w:t>
      </w:r>
      <w:r w:rsidR="00D656FE" w:rsidRPr="00BB0310">
        <w:t xml:space="preserve">For Class C rotorcraft-load combinations used in wire-stringing, cable-laying, or similar operations, the operational flight check </w:t>
      </w:r>
      <w:r w:rsidR="00873581" w:rsidRPr="00BB0310">
        <w:t>shall</w:t>
      </w:r>
      <w:r w:rsidR="00D656FE" w:rsidRPr="00BB0310">
        <w:t xml:space="preserve"> consist of the </w:t>
      </w:r>
      <w:proofErr w:type="spellStart"/>
      <w:r w:rsidR="00D656FE" w:rsidRPr="00BB0310">
        <w:t>manoeuvres</w:t>
      </w:r>
      <w:proofErr w:type="spellEnd"/>
      <w:r w:rsidR="00D656FE" w:rsidRPr="00BB0310">
        <w:t xml:space="preserve">, as applicable, prescribed in paragraph </w:t>
      </w:r>
      <w:r w:rsidR="00873581" w:rsidRPr="00BB0310">
        <w:t>11.3.4.1</w:t>
      </w:r>
      <w:r w:rsidR="00D656FE" w:rsidRPr="00BB0310">
        <w:t xml:space="preserve">(c) of this </w:t>
      </w:r>
      <w:r w:rsidR="00873581" w:rsidRPr="00BB0310">
        <w:t>sub</w:t>
      </w:r>
      <w:r w:rsidR="00D656FE" w:rsidRPr="00BB0310">
        <w:t>section.</w:t>
      </w:r>
    </w:p>
    <w:p w14:paraId="57EE695D" w14:textId="61AE45C9" w:rsidR="00D656FE" w:rsidRPr="00BB0310" w:rsidRDefault="00D656FE" w:rsidP="000A5002">
      <w:pPr>
        <w:pStyle w:val="FFATextFlushRight"/>
        <w:keepLines w:val="0"/>
        <w:widowControl w:val="0"/>
        <w:spacing w:line="233" w:lineRule="auto"/>
      </w:pPr>
      <w:r w:rsidRPr="00BB0310">
        <w:t xml:space="preserve">14 </w:t>
      </w:r>
      <w:r w:rsidR="00E97C3B" w:rsidRPr="00BB0310">
        <w:t>CFR</w:t>
      </w:r>
      <w:r w:rsidRPr="00BB0310">
        <w:t xml:space="preserve"> 133.41</w:t>
      </w:r>
    </w:p>
    <w:p w14:paraId="57EE695E" w14:textId="77777777" w:rsidR="00D656FE" w:rsidRPr="00BB0310" w:rsidRDefault="00D656FE" w:rsidP="000A5002">
      <w:pPr>
        <w:pStyle w:val="Heading4"/>
        <w:keepNext w:val="0"/>
        <w:keepLines w:val="0"/>
        <w:widowControl w:val="0"/>
        <w:spacing w:line="233" w:lineRule="auto"/>
      </w:pPr>
      <w:bookmarkStart w:id="128" w:name="_Toc21511124"/>
      <w:r w:rsidRPr="00BB0310">
        <w:t>Structures and Design</w:t>
      </w:r>
      <w:bookmarkEnd w:id="128"/>
    </w:p>
    <w:p w14:paraId="57EE6960" w14:textId="0EE3C977" w:rsidR="00D656FE" w:rsidRPr="00BB0310" w:rsidRDefault="007D224C" w:rsidP="000760A9">
      <w:pPr>
        <w:pStyle w:val="FAAOutlineL1a"/>
        <w:numPr>
          <w:ilvl w:val="0"/>
          <w:numId w:val="88"/>
        </w:numPr>
      </w:pPr>
      <w:r w:rsidRPr="00BB0310">
        <w:t xml:space="preserve">EXTERNAL-LOAD ATTACHING MEANS. </w:t>
      </w:r>
      <w:r w:rsidR="00D656FE" w:rsidRPr="00BB0310">
        <w:t>Each external-load attaching means shall be approved by the Authority.</w:t>
      </w:r>
      <w:r w:rsidR="00320A12" w:rsidRPr="00BB0310">
        <w:t xml:space="preserve"> </w:t>
      </w:r>
    </w:p>
    <w:p w14:paraId="57EE6961" w14:textId="57BB7567" w:rsidR="00D656FE" w:rsidRPr="00BB0310" w:rsidRDefault="007D224C" w:rsidP="000760A9">
      <w:pPr>
        <w:pStyle w:val="FAAOutlineL1a"/>
      </w:pPr>
      <w:r w:rsidRPr="00BB0310">
        <w:t>QUICK</w:t>
      </w:r>
      <w:r w:rsidR="00D93D79" w:rsidRPr="00BB0310">
        <w:t>-</w:t>
      </w:r>
      <w:r w:rsidRPr="00BB0310">
        <w:t>RELEASE DEVICES.</w:t>
      </w:r>
      <w:r w:rsidR="00320A12" w:rsidRPr="00BB0310">
        <w:t xml:space="preserve"> </w:t>
      </w:r>
      <w:r w:rsidR="00D656FE" w:rsidRPr="00BB0310">
        <w:t>Each quick</w:t>
      </w:r>
      <w:r w:rsidR="00D93D79" w:rsidRPr="00BB0310">
        <w:t>-</w:t>
      </w:r>
      <w:r w:rsidR="00D656FE" w:rsidRPr="00BB0310">
        <w:t>release device shall be approved by the Authority.</w:t>
      </w:r>
    </w:p>
    <w:p w14:paraId="57EE6962" w14:textId="2CA46703" w:rsidR="00D656FE" w:rsidRPr="00BB0310" w:rsidRDefault="008D4D4B" w:rsidP="000760A9">
      <w:pPr>
        <w:pStyle w:val="FAAOutlineL1a"/>
      </w:pPr>
      <w:r w:rsidRPr="00BB0310">
        <w:t>MAS</w:t>
      </w:r>
      <w:r w:rsidR="001A556E" w:rsidRPr="00BB0310">
        <w:t>S</w:t>
      </w:r>
      <w:r w:rsidRPr="00BB0310">
        <w:t xml:space="preserve"> </w:t>
      </w:r>
      <w:r w:rsidR="007D224C" w:rsidRPr="00BB0310">
        <w:t>AND C</w:t>
      </w:r>
      <w:r w:rsidR="00DC4424" w:rsidRPr="00BB0310">
        <w:t>ENTRE OF GRAVITY</w:t>
      </w:r>
      <w:r w:rsidR="007D224C" w:rsidRPr="00BB0310">
        <w:t>.</w:t>
      </w:r>
    </w:p>
    <w:p w14:paraId="57EE6963" w14:textId="29CD49B4" w:rsidR="00D656FE" w:rsidRPr="00BB0310" w:rsidRDefault="008D4D4B" w:rsidP="000760A9">
      <w:pPr>
        <w:pStyle w:val="FAAOutlineL21"/>
        <w:numPr>
          <w:ilvl w:val="0"/>
          <w:numId w:val="89"/>
        </w:numPr>
      </w:pPr>
      <w:r w:rsidRPr="00BB0310">
        <w:t>MASS</w:t>
      </w:r>
      <w:r w:rsidR="007D224C" w:rsidRPr="00BB0310">
        <w:t xml:space="preserve">. </w:t>
      </w:r>
      <w:r w:rsidR="00D656FE" w:rsidRPr="00BB0310">
        <w:t xml:space="preserve">The total </w:t>
      </w:r>
      <w:r w:rsidRPr="00BB0310">
        <w:t>mass</w:t>
      </w:r>
      <w:r w:rsidR="00D656FE" w:rsidRPr="00BB0310">
        <w:t xml:space="preserve"> of the rotorcraft-load combination </w:t>
      </w:r>
      <w:r w:rsidRPr="00BB0310">
        <w:t>shall</w:t>
      </w:r>
      <w:r w:rsidR="00D656FE" w:rsidRPr="00BB0310">
        <w:t xml:space="preserve"> not exceed the total </w:t>
      </w:r>
      <w:r w:rsidRPr="00BB0310">
        <w:t xml:space="preserve">mass </w:t>
      </w:r>
      <w:r w:rsidR="00D656FE" w:rsidRPr="00BB0310">
        <w:t>approved for the rotorcraft during its type certification.</w:t>
      </w:r>
    </w:p>
    <w:p w14:paraId="57EE6964" w14:textId="51CBEF84" w:rsidR="00D656FE" w:rsidRPr="00BB0310" w:rsidRDefault="000C7C5B" w:rsidP="000760A9">
      <w:pPr>
        <w:pStyle w:val="FAAOutlineL21"/>
      </w:pPr>
      <w:r w:rsidRPr="00BB0310">
        <w:t>CG</w:t>
      </w:r>
      <w:r w:rsidR="007D224C" w:rsidRPr="00BB0310">
        <w:t xml:space="preserve">. </w:t>
      </w:r>
      <w:r w:rsidR="00D656FE" w:rsidRPr="00BB0310">
        <w:t xml:space="preserve">The location of </w:t>
      </w:r>
      <w:r w:rsidR="00E03BF8" w:rsidRPr="00BB0310">
        <w:t xml:space="preserve">the </w:t>
      </w:r>
      <w:r w:rsidR="009E7613" w:rsidRPr="00BB0310">
        <w:t>CG</w:t>
      </w:r>
      <w:r w:rsidR="00D656FE" w:rsidRPr="00BB0310">
        <w:t xml:space="preserve"> </w:t>
      </w:r>
      <w:r w:rsidR="008D4D4B" w:rsidRPr="00BB0310">
        <w:t>shall</w:t>
      </w:r>
      <w:r w:rsidR="00D656FE" w:rsidRPr="00BB0310">
        <w:t>, for all loading conditions, be within the range established for the rotorcraft during its type certification.</w:t>
      </w:r>
      <w:r w:rsidR="00320A12" w:rsidRPr="00BB0310">
        <w:t xml:space="preserve"> </w:t>
      </w:r>
      <w:r w:rsidR="00D656FE" w:rsidRPr="00BB0310">
        <w:t xml:space="preserve">For Class C rotorcraft-load combinations, the magnitude and direction of the loading force </w:t>
      </w:r>
      <w:r w:rsidR="008D4D4B" w:rsidRPr="00BB0310">
        <w:t xml:space="preserve">shall </w:t>
      </w:r>
      <w:r w:rsidR="00D656FE" w:rsidRPr="00BB0310">
        <w:t xml:space="preserve">be established at those values for which the effective location of the </w:t>
      </w:r>
      <w:r w:rsidR="009E7613" w:rsidRPr="00BB0310">
        <w:t>CG</w:t>
      </w:r>
      <w:r w:rsidR="00D656FE" w:rsidRPr="00BB0310">
        <w:t xml:space="preserve"> remains within its established range.</w:t>
      </w:r>
    </w:p>
    <w:p w14:paraId="57EE6965" w14:textId="75B80D74" w:rsidR="00D656FE" w:rsidRPr="00BB0310" w:rsidRDefault="00D656FE" w:rsidP="000A5002">
      <w:pPr>
        <w:pStyle w:val="FFATextFlushRight"/>
        <w:keepLines w:val="0"/>
        <w:widowControl w:val="0"/>
        <w:spacing w:line="233" w:lineRule="auto"/>
      </w:pPr>
      <w:r w:rsidRPr="00BB0310">
        <w:t xml:space="preserve">14 </w:t>
      </w:r>
      <w:r w:rsidR="00E97C3B" w:rsidRPr="00BB0310">
        <w:t>CFR</w:t>
      </w:r>
      <w:r w:rsidRPr="00BB0310">
        <w:t xml:space="preserve"> 133.43</w:t>
      </w:r>
    </w:p>
    <w:p w14:paraId="57EE6966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29" w:name="_Toc21511125"/>
      <w:r w:rsidRPr="00BB0310">
        <w:t>Operating Limitations</w:t>
      </w:r>
      <w:bookmarkEnd w:id="129"/>
    </w:p>
    <w:p w14:paraId="57EE6967" w14:textId="17B088CD" w:rsidR="00D656FE" w:rsidRPr="00BB0310" w:rsidRDefault="00D656FE" w:rsidP="000760A9">
      <w:pPr>
        <w:pStyle w:val="FAAOutlineL1a"/>
        <w:numPr>
          <w:ilvl w:val="0"/>
          <w:numId w:val="90"/>
        </w:numPr>
      </w:pPr>
      <w:r w:rsidRPr="00BB0310">
        <w:t xml:space="preserve">In addition to the operating limitations set forth in the </w:t>
      </w:r>
      <w:r w:rsidR="004F7ADD" w:rsidRPr="00BB0310">
        <w:t xml:space="preserve">manufacturer’s </w:t>
      </w:r>
      <w:r w:rsidRPr="00BB0310">
        <w:t xml:space="preserve">approved Rotorcraft Flight Manual, and to any other limitations the Authority may prescribe, the operator shall establish at least the following limitations and </w:t>
      </w:r>
      <w:r w:rsidR="00436775" w:rsidRPr="00BB0310">
        <w:t xml:space="preserve">shall </w:t>
      </w:r>
      <w:r w:rsidRPr="00BB0310">
        <w:t xml:space="preserve">set them forth in </w:t>
      </w:r>
      <w:r w:rsidR="00385F84" w:rsidRPr="00BB0310">
        <w:t xml:space="preserve">its </w:t>
      </w:r>
      <w:r w:rsidRPr="00BB0310">
        <w:t>Rotorcraft-Load Combination Flight Manual for rotorcraft-load combination operations:</w:t>
      </w:r>
    </w:p>
    <w:p w14:paraId="57EE6968" w14:textId="6701F4F3" w:rsidR="00D656FE" w:rsidRPr="00BB0310" w:rsidRDefault="00D656FE" w:rsidP="000760A9">
      <w:pPr>
        <w:pStyle w:val="FAAOutlineL21"/>
        <w:numPr>
          <w:ilvl w:val="0"/>
          <w:numId w:val="91"/>
        </w:numPr>
      </w:pPr>
      <w:r w:rsidRPr="00BB0310">
        <w:t xml:space="preserve">The rotorcraft-load combination </w:t>
      </w:r>
      <w:r w:rsidR="008D4D4B" w:rsidRPr="00BB0310">
        <w:t>shall</w:t>
      </w:r>
      <w:r w:rsidRPr="00BB0310">
        <w:t xml:space="preserve"> be operated only within the </w:t>
      </w:r>
      <w:r w:rsidR="008D4D4B" w:rsidRPr="00BB0310">
        <w:t xml:space="preserve">mass </w:t>
      </w:r>
      <w:r w:rsidRPr="00BB0310">
        <w:t xml:space="preserve">and </w:t>
      </w:r>
      <w:r w:rsidR="009E7613" w:rsidRPr="00BB0310">
        <w:t>CG</w:t>
      </w:r>
      <w:r w:rsidR="00285476" w:rsidRPr="00BB0310">
        <w:t xml:space="preserve"> </w:t>
      </w:r>
      <w:r w:rsidRPr="00BB0310">
        <w:t>limitations established in accordance with this subpart</w:t>
      </w:r>
      <w:r w:rsidR="0063184D" w:rsidRPr="00BB0310">
        <w:t>;</w:t>
      </w:r>
    </w:p>
    <w:p w14:paraId="57EE6969" w14:textId="714DC186" w:rsidR="00D656FE" w:rsidRPr="00BB0310" w:rsidRDefault="00D656FE" w:rsidP="000760A9">
      <w:pPr>
        <w:pStyle w:val="FAAOutlineL21"/>
        <w:numPr>
          <w:ilvl w:val="0"/>
          <w:numId w:val="91"/>
        </w:numPr>
      </w:pPr>
      <w:r w:rsidRPr="00BB0310">
        <w:t xml:space="preserve">The rotorcraft-load combination </w:t>
      </w:r>
      <w:r w:rsidR="008D4D4B" w:rsidRPr="00BB0310">
        <w:t>shall</w:t>
      </w:r>
      <w:r w:rsidRPr="00BB0310">
        <w:t xml:space="preserve"> not be operated with an </w:t>
      </w:r>
      <w:r w:rsidR="00250950" w:rsidRPr="00BB0310">
        <w:t>external-load</w:t>
      </w:r>
      <w:r w:rsidRPr="00BB0310">
        <w:t xml:space="preserve"> </w:t>
      </w:r>
      <w:r w:rsidR="008D4D4B" w:rsidRPr="00BB0310">
        <w:t xml:space="preserve">mass </w:t>
      </w:r>
      <w:r w:rsidRPr="00BB0310">
        <w:t>exceeding that used in showing compliance with this subpart</w:t>
      </w:r>
      <w:r w:rsidR="0063184D" w:rsidRPr="00BB0310">
        <w:t>;</w:t>
      </w:r>
    </w:p>
    <w:p w14:paraId="57EE696A" w14:textId="3AD726E2" w:rsidR="00D656FE" w:rsidRPr="00BB0310" w:rsidRDefault="00D656FE" w:rsidP="000760A9">
      <w:pPr>
        <w:pStyle w:val="FAAOutlineL21"/>
        <w:numPr>
          <w:ilvl w:val="0"/>
          <w:numId w:val="91"/>
        </w:numPr>
      </w:pPr>
      <w:r w:rsidRPr="00BB0310">
        <w:t xml:space="preserve">The rotorcraft-load combination </w:t>
      </w:r>
      <w:r w:rsidR="008D4D4B" w:rsidRPr="00BB0310">
        <w:t>shall</w:t>
      </w:r>
      <w:r w:rsidRPr="00BB0310">
        <w:t xml:space="preserve"> not be operated at airspeeds greater than those established in accordance with this subpart</w:t>
      </w:r>
      <w:r w:rsidR="0063184D" w:rsidRPr="00BB0310">
        <w:t>;</w:t>
      </w:r>
    </w:p>
    <w:p w14:paraId="57EE696B" w14:textId="22D88A0C" w:rsidR="00D656FE" w:rsidRPr="00BB0310" w:rsidRDefault="00D656FE" w:rsidP="000760A9">
      <w:pPr>
        <w:pStyle w:val="FAAOutlineL21"/>
        <w:numPr>
          <w:ilvl w:val="0"/>
          <w:numId w:val="91"/>
        </w:numPr>
      </w:pPr>
      <w:r w:rsidRPr="00BB0310">
        <w:t xml:space="preserve">No person may conduct an external-load operation under </w:t>
      </w:r>
      <w:r w:rsidR="004F52F0" w:rsidRPr="00BB0310">
        <w:t>this part</w:t>
      </w:r>
      <w:r w:rsidRPr="00BB0310">
        <w:t xml:space="preserve"> with a rotorcraft type </w:t>
      </w:r>
      <w:r w:rsidR="004F52F0" w:rsidRPr="00BB0310">
        <w:t>certificated</w:t>
      </w:r>
      <w:r w:rsidRPr="00BB0310">
        <w:t xml:space="preserve"> in the restricted category over a densely populated area, in a congested airway, or near a busy </w:t>
      </w:r>
      <w:r w:rsidR="00B111E2" w:rsidRPr="00BB0310">
        <w:t xml:space="preserve">aerodrome </w:t>
      </w:r>
      <w:r w:rsidRPr="00BB0310">
        <w:t>where passenger transport operations are conducted</w:t>
      </w:r>
      <w:r w:rsidR="0063184D" w:rsidRPr="00BB0310">
        <w:t>; and</w:t>
      </w:r>
    </w:p>
    <w:p w14:paraId="57EE696C" w14:textId="6834AB20" w:rsidR="00D656FE" w:rsidRPr="00BB0310" w:rsidRDefault="00D656FE" w:rsidP="000760A9">
      <w:pPr>
        <w:pStyle w:val="FAAOutlineL21"/>
        <w:numPr>
          <w:ilvl w:val="0"/>
          <w:numId w:val="91"/>
        </w:numPr>
      </w:pPr>
      <w:r w:rsidRPr="00BB0310">
        <w:t xml:space="preserve">The rotorcraft-load combination of Class D </w:t>
      </w:r>
      <w:r w:rsidR="008D4D4B" w:rsidRPr="00BB0310">
        <w:t>shall</w:t>
      </w:r>
      <w:r w:rsidRPr="00BB0310">
        <w:t xml:space="preserve"> be conducted only in accordance with the following:</w:t>
      </w:r>
    </w:p>
    <w:p w14:paraId="57EE696D" w14:textId="56AFE04C" w:rsidR="00D656FE" w:rsidRPr="00BB0310" w:rsidRDefault="00D656FE" w:rsidP="000760A9">
      <w:pPr>
        <w:pStyle w:val="FAAOutlineL3i"/>
        <w:numPr>
          <w:ilvl w:val="3"/>
          <w:numId w:val="92"/>
        </w:numPr>
      </w:pPr>
      <w:r w:rsidRPr="00BB0310">
        <w:t xml:space="preserve">The rotorcraft to be used </w:t>
      </w:r>
      <w:r w:rsidR="008D4D4B" w:rsidRPr="00BB0310">
        <w:t>shall be</w:t>
      </w:r>
      <w:r w:rsidRPr="00BB0310">
        <w:t xml:space="preserve"> type</w:t>
      </w:r>
      <w:r w:rsidR="0063184D" w:rsidRPr="00BB0310">
        <w:t xml:space="preserve"> </w:t>
      </w:r>
      <w:r w:rsidR="00223E22" w:rsidRPr="00BB0310">
        <w:t>certificated</w:t>
      </w:r>
      <w:r w:rsidRPr="00BB0310">
        <w:t xml:space="preserve"> under transport Category A for the operating </w:t>
      </w:r>
      <w:r w:rsidR="008D4D4B" w:rsidRPr="00BB0310">
        <w:t xml:space="preserve">mass </w:t>
      </w:r>
      <w:r w:rsidRPr="00BB0310">
        <w:t xml:space="preserve">and </w:t>
      </w:r>
      <w:r w:rsidR="0063184D" w:rsidRPr="00BB0310">
        <w:t xml:space="preserve">shall </w:t>
      </w:r>
      <w:r w:rsidRPr="00BB0310">
        <w:t xml:space="preserve">provide hover capability with one engine inoperative at that operating </w:t>
      </w:r>
      <w:r w:rsidR="008D4D4B" w:rsidRPr="00BB0310">
        <w:t>mass</w:t>
      </w:r>
      <w:r w:rsidRPr="00BB0310">
        <w:t xml:space="preserve"> and altitude</w:t>
      </w:r>
      <w:r w:rsidR="0063184D" w:rsidRPr="00BB0310">
        <w:t>;</w:t>
      </w:r>
    </w:p>
    <w:p w14:paraId="57EE696E" w14:textId="18876761" w:rsidR="00D656FE" w:rsidRPr="00BB0310" w:rsidRDefault="00D656FE" w:rsidP="000760A9">
      <w:pPr>
        <w:pStyle w:val="FAAOutlineL3i"/>
        <w:numPr>
          <w:ilvl w:val="3"/>
          <w:numId w:val="92"/>
        </w:numPr>
      </w:pPr>
      <w:r w:rsidRPr="00BB0310">
        <w:t xml:space="preserve">The rotorcraft </w:t>
      </w:r>
      <w:r w:rsidR="008D4D4B" w:rsidRPr="00BB0310">
        <w:t>shall</w:t>
      </w:r>
      <w:r w:rsidRPr="00BB0310">
        <w:t xml:space="preserve"> be equipped to allow direct radio intercommunication among required </w:t>
      </w:r>
      <w:r w:rsidR="007D7C2C" w:rsidRPr="00BB0310">
        <w:t>crew member</w:t>
      </w:r>
      <w:r w:rsidRPr="00BB0310">
        <w:t>s</w:t>
      </w:r>
      <w:r w:rsidR="0063184D" w:rsidRPr="00BB0310">
        <w:t>;</w:t>
      </w:r>
    </w:p>
    <w:p w14:paraId="57EE696F" w14:textId="10A930A8" w:rsidR="00D656FE" w:rsidRPr="00BB0310" w:rsidRDefault="00D656FE" w:rsidP="000760A9">
      <w:pPr>
        <w:pStyle w:val="FAAOutlineL3i"/>
        <w:numPr>
          <w:ilvl w:val="3"/>
          <w:numId w:val="92"/>
        </w:numPr>
      </w:pPr>
      <w:r w:rsidRPr="00BB0310">
        <w:t xml:space="preserve">The personnel lifting device </w:t>
      </w:r>
      <w:r w:rsidR="008D4D4B" w:rsidRPr="00BB0310">
        <w:t>shall</w:t>
      </w:r>
      <w:r w:rsidRPr="00BB0310">
        <w:t xml:space="preserve"> be approved by the Authority</w:t>
      </w:r>
      <w:r w:rsidR="0063184D" w:rsidRPr="00BB0310">
        <w:t>; and</w:t>
      </w:r>
    </w:p>
    <w:p w14:paraId="57EE6970" w14:textId="45BC58E6" w:rsidR="00D656FE" w:rsidRPr="00BB0310" w:rsidRDefault="00D656FE" w:rsidP="000760A9">
      <w:pPr>
        <w:pStyle w:val="FAAOutlineL3i"/>
        <w:numPr>
          <w:ilvl w:val="3"/>
          <w:numId w:val="92"/>
        </w:numPr>
      </w:pPr>
      <w:r w:rsidRPr="00BB0310">
        <w:t xml:space="preserve">The lifting device </w:t>
      </w:r>
      <w:r w:rsidR="008D4D4B" w:rsidRPr="00BB0310">
        <w:t>shall</w:t>
      </w:r>
      <w:r w:rsidRPr="00BB0310">
        <w:t xml:space="preserve"> have an emergency release requiring two distinct actions.</w:t>
      </w:r>
    </w:p>
    <w:p w14:paraId="57EE6971" w14:textId="30E90863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133.45</w:t>
      </w:r>
    </w:p>
    <w:p w14:paraId="57EE6972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30" w:name="_Toc21511126"/>
      <w:r w:rsidRPr="00BB0310">
        <w:t>Rotorcraft-Load Combination Flight Manual</w:t>
      </w:r>
      <w:bookmarkEnd w:id="130"/>
    </w:p>
    <w:p w14:paraId="57EE6974" w14:textId="65AB4E69" w:rsidR="00D656FE" w:rsidRPr="00BB0310" w:rsidRDefault="00D656FE" w:rsidP="000760A9">
      <w:pPr>
        <w:pStyle w:val="FAAOutlineL1a"/>
        <w:numPr>
          <w:ilvl w:val="0"/>
          <w:numId w:val="93"/>
        </w:numPr>
      </w:pPr>
      <w:r w:rsidRPr="00BB0310">
        <w:t xml:space="preserve">The applicant </w:t>
      </w:r>
      <w:r w:rsidR="008D4D4B" w:rsidRPr="00BB0310">
        <w:t xml:space="preserve">shall </w:t>
      </w:r>
      <w:r w:rsidRPr="00BB0310">
        <w:t xml:space="preserve">prepare a Rotorcraft-Load Combination Flight Manual and </w:t>
      </w:r>
      <w:r w:rsidR="006B7B3E" w:rsidRPr="00BB0310">
        <w:t xml:space="preserve">shall </w:t>
      </w:r>
      <w:r w:rsidRPr="00BB0310">
        <w:t>submit it for approval by the Authority.</w:t>
      </w:r>
      <w:r w:rsidR="00320A12" w:rsidRPr="00BB0310">
        <w:t xml:space="preserve"> </w:t>
      </w:r>
      <w:r w:rsidRPr="00BB0310">
        <w:t>The limiting height-speed envelope data need not be listed as operating limitations.</w:t>
      </w:r>
      <w:r w:rsidR="00320A12" w:rsidRPr="00BB0310">
        <w:t xml:space="preserve"> </w:t>
      </w:r>
      <w:r w:rsidR="005B4C9F" w:rsidRPr="00BB0310">
        <w:t>The manual shall set forth:</w:t>
      </w:r>
    </w:p>
    <w:p w14:paraId="57EE6975" w14:textId="694A57C7" w:rsidR="00D656FE" w:rsidRPr="00BB0310" w:rsidRDefault="00D656FE" w:rsidP="000760A9">
      <w:pPr>
        <w:pStyle w:val="FAAOutlineL21"/>
        <w:numPr>
          <w:ilvl w:val="0"/>
          <w:numId w:val="94"/>
        </w:numPr>
      </w:pPr>
      <w:r w:rsidRPr="00BB0310">
        <w:t>Operating limitations, procedures (normal and emergency), performance, and other information</w:t>
      </w:r>
      <w:r w:rsidR="005B4C9F" w:rsidRPr="00BB0310">
        <w:t xml:space="preserve"> established under this subpart;</w:t>
      </w:r>
    </w:p>
    <w:p w14:paraId="020F58B5" w14:textId="77EC10B2" w:rsidR="006B7B3E" w:rsidRPr="00BB0310" w:rsidRDefault="00D656FE" w:rsidP="000760A9">
      <w:pPr>
        <w:pStyle w:val="FAAOutlineL21"/>
        <w:numPr>
          <w:ilvl w:val="0"/>
          <w:numId w:val="94"/>
        </w:numPr>
      </w:pPr>
      <w:r w:rsidRPr="00BB0310">
        <w:t xml:space="preserve">The class of rotorcraft-load combinations for which the airworthiness of the rotorcraft has been demonstrated </w:t>
      </w:r>
      <w:r w:rsidR="005B4C9F" w:rsidRPr="00BB0310">
        <w:t>in accordance with this subpart;</w:t>
      </w:r>
      <w:r w:rsidRPr="00BB0310">
        <w:t xml:space="preserve"> and</w:t>
      </w:r>
    </w:p>
    <w:p w14:paraId="57EE6977" w14:textId="3B149029" w:rsidR="00D656FE" w:rsidRPr="00BB0310" w:rsidRDefault="006B7B3E" w:rsidP="000760A9">
      <w:pPr>
        <w:pStyle w:val="FAAOutlineL21"/>
        <w:numPr>
          <w:ilvl w:val="0"/>
          <w:numId w:val="94"/>
        </w:numPr>
      </w:pPr>
      <w:r w:rsidRPr="00BB0310">
        <w:t>I</w:t>
      </w:r>
      <w:r w:rsidR="00D656FE" w:rsidRPr="00BB0310">
        <w:t>n the information section of the Rotorcraft-Load Combination Fligh</w:t>
      </w:r>
      <w:r w:rsidR="005B4C9F" w:rsidRPr="00BB0310">
        <w:t>t Manual:</w:t>
      </w:r>
    </w:p>
    <w:p w14:paraId="57EE6978" w14:textId="45F5CE13" w:rsidR="00D656FE" w:rsidRPr="00BB0310" w:rsidRDefault="00D656FE" w:rsidP="000760A9">
      <w:pPr>
        <w:pStyle w:val="FAAOutlineL3i"/>
        <w:numPr>
          <w:ilvl w:val="3"/>
          <w:numId w:val="95"/>
        </w:numPr>
      </w:pPr>
      <w:r w:rsidRPr="00BB0310">
        <w:t>Information on any peculiarities discovered when operating particul</w:t>
      </w:r>
      <w:r w:rsidR="005B4C9F" w:rsidRPr="00BB0310">
        <w:t>ar rotorcraft-load combinations;</w:t>
      </w:r>
    </w:p>
    <w:p w14:paraId="57EE6979" w14:textId="728A154A" w:rsidR="00D656FE" w:rsidRPr="00BB0310" w:rsidRDefault="00D656FE" w:rsidP="000760A9">
      <w:pPr>
        <w:pStyle w:val="FAAOutlineL3i"/>
        <w:numPr>
          <w:ilvl w:val="3"/>
          <w:numId w:val="95"/>
        </w:numPr>
      </w:pPr>
      <w:r w:rsidRPr="00BB0310">
        <w:t>Precautionary advice regarding static electricity discharges for Class B, Class C, and Class</w:t>
      </w:r>
      <w:r w:rsidR="005B4C9F" w:rsidRPr="00BB0310">
        <w:t xml:space="preserve"> D rotorcraft-load combinations;</w:t>
      </w:r>
      <w:r w:rsidRPr="00BB0310">
        <w:t xml:space="preserve"> and</w:t>
      </w:r>
    </w:p>
    <w:p w14:paraId="57EE697A" w14:textId="53887A26" w:rsidR="00D656FE" w:rsidRPr="00BB0310" w:rsidRDefault="00D656FE" w:rsidP="000760A9">
      <w:pPr>
        <w:pStyle w:val="FAAOutlineL3i"/>
        <w:numPr>
          <w:ilvl w:val="3"/>
          <w:numId w:val="95"/>
        </w:numPr>
      </w:pPr>
      <w:r w:rsidRPr="00BB0310">
        <w:t xml:space="preserve">Any other information essential for safe operation with </w:t>
      </w:r>
      <w:r w:rsidR="00250950" w:rsidRPr="00BB0310">
        <w:t>external</w:t>
      </w:r>
      <w:r w:rsidR="00AB0C49" w:rsidRPr="00BB0310">
        <w:t xml:space="preserve"> </w:t>
      </w:r>
      <w:r w:rsidR="00250950" w:rsidRPr="00BB0310">
        <w:t>load</w:t>
      </w:r>
      <w:r w:rsidRPr="00BB0310">
        <w:t>s.</w:t>
      </w:r>
    </w:p>
    <w:p w14:paraId="57EE697B" w14:textId="76F3915B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133.47</w:t>
      </w:r>
    </w:p>
    <w:p w14:paraId="57EE697C" w14:textId="77777777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131" w:name="_Toc21511127"/>
      <w:r w:rsidRPr="00BB0310">
        <w:t>Markings and Placards</w:t>
      </w:r>
      <w:bookmarkEnd w:id="131"/>
    </w:p>
    <w:p w14:paraId="57EE697E" w14:textId="413E963E" w:rsidR="00D656FE" w:rsidRPr="00BB0310" w:rsidRDefault="00D656FE" w:rsidP="000760A9">
      <w:pPr>
        <w:pStyle w:val="FAAOutlineL1a"/>
        <w:numPr>
          <w:ilvl w:val="0"/>
          <w:numId w:val="96"/>
        </w:numPr>
      </w:pPr>
      <w:r w:rsidRPr="00BB0310">
        <w:t xml:space="preserve">The following markings and placards </w:t>
      </w:r>
      <w:r w:rsidR="00430736" w:rsidRPr="00BB0310">
        <w:t>shall</w:t>
      </w:r>
      <w:r w:rsidRPr="00BB0310">
        <w:t xml:space="preserve"> be displayed conspicuously and </w:t>
      </w:r>
      <w:r w:rsidR="00430736" w:rsidRPr="00BB0310">
        <w:t>shall</w:t>
      </w:r>
      <w:r w:rsidRPr="00BB0310">
        <w:t xml:space="preserve"> be such that they cannot be easily erased, disfigured, or obscured:</w:t>
      </w:r>
    </w:p>
    <w:p w14:paraId="57EE697F" w14:textId="113D9F8B" w:rsidR="00D656FE" w:rsidRPr="00BB0310" w:rsidRDefault="00D656FE" w:rsidP="000760A9">
      <w:pPr>
        <w:pStyle w:val="FAAOutlineL21"/>
        <w:numPr>
          <w:ilvl w:val="0"/>
          <w:numId w:val="97"/>
        </w:numPr>
      </w:pPr>
      <w:r w:rsidRPr="00BB0310">
        <w:t xml:space="preserve">A placard (displayed in the </w:t>
      </w:r>
      <w:r w:rsidR="000611DC" w:rsidRPr="00BB0310">
        <w:t xml:space="preserve">flight deck </w:t>
      </w:r>
      <w:r w:rsidRPr="00BB0310">
        <w:t>or cabin) stating the class of rotorcraft-load combination and the occupancy limitation for which the rotorcraft has been approved</w:t>
      </w:r>
      <w:r w:rsidR="00CE2ED6" w:rsidRPr="00BB0310">
        <w:t>; and</w:t>
      </w:r>
    </w:p>
    <w:p w14:paraId="57EE6980" w14:textId="35C2F493" w:rsidR="00D656FE" w:rsidRPr="00BB0310" w:rsidRDefault="00D656FE" w:rsidP="000760A9">
      <w:pPr>
        <w:pStyle w:val="FAAOutlineL21"/>
        <w:numPr>
          <w:ilvl w:val="0"/>
          <w:numId w:val="97"/>
        </w:numPr>
      </w:pPr>
      <w:r w:rsidRPr="00BB0310">
        <w:t xml:space="preserve">A placard, marking, or instruction (displayed next to the external-load attaching means) stating the maximum </w:t>
      </w:r>
      <w:r w:rsidR="00250950" w:rsidRPr="00BB0310">
        <w:t>external</w:t>
      </w:r>
      <w:r w:rsidR="00AB0C49" w:rsidRPr="00BB0310">
        <w:t xml:space="preserve"> </w:t>
      </w:r>
      <w:r w:rsidR="00250950" w:rsidRPr="00BB0310">
        <w:t>load</w:t>
      </w:r>
      <w:r w:rsidRPr="00BB0310">
        <w:t xml:space="preserve"> approved.</w:t>
      </w:r>
    </w:p>
    <w:p w14:paraId="57EE6981" w14:textId="791C56A0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133.49</w:t>
      </w:r>
    </w:p>
    <w:p w14:paraId="57EE6987" w14:textId="77777777" w:rsidR="00D656FE" w:rsidRPr="00BB0310" w:rsidRDefault="00D656FE" w:rsidP="000760A9">
      <w:pPr>
        <w:pStyle w:val="Heading2"/>
        <w:keepNext w:val="0"/>
        <w:keepLines w:val="0"/>
        <w:pageBreakBefore/>
        <w:widowControl w:val="0"/>
      </w:pPr>
      <w:bookmarkStart w:id="132" w:name="_Toc20388196"/>
      <w:bookmarkStart w:id="133" w:name="_Toc20388197"/>
      <w:bookmarkStart w:id="134" w:name="_Toc20388198"/>
      <w:bookmarkStart w:id="135" w:name="_Toc20388199"/>
      <w:bookmarkStart w:id="136" w:name="_Toc21511128"/>
      <w:bookmarkEnd w:id="132"/>
      <w:bookmarkEnd w:id="133"/>
      <w:bookmarkEnd w:id="134"/>
      <w:bookmarkEnd w:id="135"/>
      <w:r w:rsidRPr="00BB0310">
        <w:t>Glider Towing</w:t>
      </w:r>
      <w:bookmarkEnd w:id="136"/>
    </w:p>
    <w:p w14:paraId="57EE6988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37" w:name="_Toc21511129"/>
      <w:r w:rsidRPr="00BB0310">
        <w:t>Applicability</w:t>
      </w:r>
      <w:bookmarkEnd w:id="137"/>
    </w:p>
    <w:p w14:paraId="57EE698A" w14:textId="77777777" w:rsidR="00D656FE" w:rsidRPr="00BB0310" w:rsidRDefault="00D656FE" w:rsidP="000760A9">
      <w:pPr>
        <w:pStyle w:val="FAAOutlineL1a"/>
        <w:numPr>
          <w:ilvl w:val="0"/>
          <w:numId w:val="99"/>
        </w:numPr>
      </w:pPr>
      <w:r w:rsidRPr="00BB0310">
        <w:t>This subpart applies to those operations involving towing gliders by aircraft.</w:t>
      </w:r>
    </w:p>
    <w:p w14:paraId="57EE698B" w14:textId="6E1E208A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38" w:name="_Toc21511130"/>
      <w:r w:rsidRPr="00BB0310">
        <w:t xml:space="preserve">Certificate </w:t>
      </w:r>
      <w:r w:rsidR="004F4DF6" w:rsidRPr="00BB0310">
        <w:t xml:space="preserve">of Waiver </w:t>
      </w:r>
      <w:r w:rsidRPr="00BB0310">
        <w:t xml:space="preserve">or </w:t>
      </w:r>
      <w:r w:rsidR="004F4DF6" w:rsidRPr="00BB0310">
        <w:t xml:space="preserve">Equivalent </w:t>
      </w:r>
      <w:r w:rsidRPr="00BB0310">
        <w:t>Authorisation Required</w:t>
      </w:r>
      <w:bookmarkEnd w:id="138"/>
    </w:p>
    <w:p w14:paraId="57EE698D" w14:textId="15D331B8" w:rsidR="00D656FE" w:rsidRPr="00BB0310" w:rsidRDefault="00DC4424" w:rsidP="000760A9">
      <w:pPr>
        <w:pStyle w:val="FAAOutlineL1a"/>
        <w:numPr>
          <w:ilvl w:val="0"/>
          <w:numId w:val="100"/>
        </w:numPr>
      </w:pPr>
      <w:r w:rsidRPr="00BB0310">
        <w:t xml:space="preserve">The Authority will require each person conducting operations </w:t>
      </w:r>
      <w:r w:rsidR="006419C6" w:rsidRPr="00BB0310">
        <w:t xml:space="preserve">in accordance with </w:t>
      </w:r>
      <w:r w:rsidRPr="00BB0310">
        <w:t xml:space="preserve">this subpart to hold a certificate of waiver 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98E" w14:textId="4250A468" w:rsidR="00D656FE" w:rsidRPr="00BB0310" w:rsidRDefault="00D656FE">
      <w:pPr>
        <w:pStyle w:val="FAAOutlineL1a"/>
      </w:pPr>
      <w:r w:rsidRPr="00BB0310">
        <w:t>The Authority will issue a certificate</w:t>
      </w:r>
      <w:r w:rsidR="001E1C1E" w:rsidRPr="00BB0310">
        <w:t xml:space="preserve"> of waiver</w:t>
      </w:r>
      <w:r w:rsidRPr="00BB0310">
        <w:t xml:space="preserve"> or </w:t>
      </w:r>
      <w:r w:rsidR="00F10B46" w:rsidRPr="00BB0310">
        <w:t xml:space="preserve">equivalent </w:t>
      </w:r>
      <w:proofErr w:type="spellStart"/>
      <w:r w:rsidRPr="00BB0310">
        <w:t>authorisation</w:t>
      </w:r>
      <w:proofErr w:type="spellEnd"/>
      <w:r w:rsidRPr="00BB0310">
        <w:t xml:space="preserve"> to </w:t>
      </w:r>
      <w:r w:rsidR="00F90A1D" w:rsidRPr="00BB0310">
        <w:t>an</w:t>
      </w:r>
      <w:r w:rsidRPr="00BB0310">
        <w:t xml:space="preserve"> applicant </w:t>
      </w:r>
      <w:r w:rsidR="006419C6" w:rsidRPr="00BB0310">
        <w:t>that</w:t>
      </w:r>
      <w:r w:rsidRPr="00BB0310">
        <w:t xml:space="preserve"> </w:t>
      </w:r>
      <w:r w:rsidR="00F90A1D" w:rsidRPr="00BB0310">
        <w:t xml:space="preserve">meets the requirements of this subpart for that certificate or </w:t>
      </w:r>
      <w:proofErr w:type="spellStart"/>
      <w:r w:rsidR="00F90A1D" w:rsidRPr="00BB0310">
        <w:t>authorisation</w:t>
      </w:r>
      <w:proofErr w:type="spellEnd"/>
      <w:r w:rsidRPr="00BB0310">
        <w:t>.</w:t>
      </w:r>
    </w:p>
    <w:p w14:paraId="7623B429" w14:textId="4C8539C4" w:rsidR="00695235" w:rsidRPr="00BB0310" w:rsidRDefault="00695235" w:rsidP="000760A9">
      <w:pPr>
        <w:pStyle w:val="FFATextFlushRight"/>
      </w:pPr>
      <w:r w:rsidRPr="00BB0310">
        <w:t>14 CFR 61.69; 91.903</w:t>
      </w:r>
    </w:p>
    <w:p w14:paraId="57EE698F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39" w:name="_Toc21511131"/>
      <w:r w:rsidRPr="00BB0310">
        <w:t>Aircraft Requirements</w:t>
      </w:r>
      <w:bookmarkEnd w:id="139"/>
    </w:p>
    <w:p w14:paraId="57EE6991" w14:textId="77777777" w:rsidR="00D656FE" w:rsidRPr="00BB0310" w:rsidRDefault="00D656FE" w:rsidP="000760A9">
      <w:pPr>
        <w:pStyle w:val="FAAOutlineL1a"/>
        <w:numPr>
          <w:ilvl w:val="0"/>
          <w:numId w:val="101"/>
        </w:numPr>
      </w:pPr>
      <w:r w:rsidRPr="00BB0310">
        <w:t>No person may operate an aircraft that is towing a glider unless:</w:t>
      </w:r>
    </w:p>
    <w:p w14:paraId="57EE6992" w14:textId="78E9E5AE" w:rsidR="00D656FE" w:rsidRPr="00BB0310" w:rsidRDefault="00D656FE" w:rsidP="000760A9">
      <w:pPr>
        <w:pStyle w:val="FAAOutlineL21"/>
        <w:numPr>
          <w:ilvl w:val="0"/>
          <w:numId w:val="174"/>
        </w:numPr>
      </w:pPr>
      <w:r w:rsidRPr="00BB0310">
        <w:t>The aircraft is equipped with a tow hook and release control system that meet the applic</w:t>
      </w:r>
      <w:r w:rsidR="005B4C9F" w:rsidRPr="00BB0310">
        <w:t>able standards of airworthiness;</w:t>
      </w:r>
      <w:r w:rsidRPr="00BB0310">
        <w:t xml:space="preserve"> and</w:t>
      </w:r>
    </w:p>
    <w:p w14:paraId="5C852C8F" w14:textId="2E1C83D2" w:rsidR="006429DF" w:rsidRPr="00BB0310" w:rsidRDefault="00D656FE">
      <w:pPr>
        <w:pStyle w:val="FAAOutlineL21"/>
      </w:pPr>
      <w:r w:rsidRPr="00BB0310">
        <w:t>The towline used has a breaking strength not less than 80</w:t>
      </w:r>
      <w:r w:rsidR="002D131E" w:rsidRPr="00BB0310">
        <w:t> </w:t>
      </w:r>
      <w:r w:rsidRPr="00BB0310">
        <w:t>per</w:t>
      </w:r>
      <w:r w:rsidR="00B24514" w:rsidRPr="00BB0310">
        <w:t xml:space="preserve"> </w:t>
      </w:r>
      <w:r w:rsidRPr="00BB0310">
        <w:t xml:space="preserve">cent of the maximum certificated operating </w:t>
      </w:r>
      <w:r w:rsidR="002D131E" w:rsidRPr="00BB0310">
        <w:t xml:space="preserve">mass </w:t>
      </w:r>
      <w:r w:rsidRPr="00BB0310">
        <w:t xml:space="preserve">of the glider and not more than twice the maximum certificated operating </w:t>
      </w:r>
      <w:r w:rsidR="002D131E" w:rsidRPr="00BB0310">
        <w:t>mass</w:t>
      </w:r>
      <w:r w:rsidRPr="00BB0310">
        <w:t>.</w:t>
      </w:r>
      <w:r w:rsidR="00320A12" w:rsidRPr="00BB0310">
        <w:t xml:space="preserve"> </w:t>
      </w:r>
    </w:p>
    <w:p w14:paraId="366FB7D0" w14:textId="43D1A3C9" w:rsidR="00695235" w:rsidRPr="00BB0310" w:rsidRDefault="006429DF">
      <w:pPr>
        <w:pStyle w:val="FAAOutlineL21"/>
      </w:pPr>
      <w:r w:rsidRPr="00BB0310">
        <w:t>The towline used may have a breaking strength more than twice the maximum certificated operating mass of the glider if:</w:t>
      </w:r>
    </w:p>
    <w:p w14:paraId="5F49ED06" w14:textId="3216EAB4" w:rsidR="00A6560B" w:rsidRPr="00BB0310" w:rsidRDefault="00695235" w:rsidP="00A6560B">
      <w:pPr>
        <w:pStyle w:val="FAAOutlineL3i"/>
        <w:numPr>
          <w:ilvl w:val="3"/>
          <w:numId w:val="106"/>
        </w:numPr>
      </w:pPr>
      <w:r w:rsidRPr="00BB0310">
        <w:t>The PIC of the towing aircraft is qualified under Part 2 of these regulations;</w:t>
      </w:r>
      <w:r w:rsidR="00A6560B" w:rsidRPr="00BB0310">
        <w:t xml:space="preserve"> </w:t>
      </w:r>
    </w:p>
    <w:p w14:paraId="57EE6995" w14:textId="4CD36CE5" w:rsidR="00D656FE" w:rsidRPr="00BB0310" w:rsidRDefault="00D656FE" w:rsidP="000760A9">
      <w:pPr>
        <w:pStyle w:val="FAAOutlineL3i"/>
      </w:pPr>
      <w:r w:rsidRPr="00BB0310">
        <w:t>A safety link is installed at the point of attachment of the towline to the glider with a breaking strength not less than 80 per</w:t>
      </w:r>
      <w:r w:rsidR="00B24514" w:rsidRPr="00BB0310">
        <w:t xml:space="preserve"> </w:t>
      </w:r>
      <w:r w:rsidRPr="00BB0310">
        <w:t xml:space="preserve">cent of the maximum certificated operating </w:t>
      </w:r>
      <w:r w:rsidR="002D131E" w:rsidRPr="00BB0310">
        <w:t xml:space="preserve">mass </w:t>
      </w:r>
      <w:r w:rsidRPr="00BB0310">
        <w:t>of the glider and not greater than t</w:t>
      </w:r>
      <w:r w:rsidR="005B4C9F" w:rsidRPr="00BB0310">
        <w:t xml:space="preserve">wice this operating </w:t>
      </w:r>
      <w:r w:rsidR="002D131E" w:rsidRPr="00BB0310">
        <w:t>mass</w:t>
      </w:r>
      <w:r w:rsidR="005B4C9F" w:rsidRPr="00BB0310">
        <w:t>;</w:t>
      </w:r>
      <w:r w:rsidRPr="00BB0310">
        <w:t xml:space="preserve"> or</w:t>
      </w:r>
    </w:p>
    <w:p w14:paraId="57EE6996" w14:textId="66056FCC" w:rsidR="00D656FE" w:rsidRPr="00BB0310" w:rsidRDefault="00D656FE" w:rsidP="000760A9">
      <w:pPr>
        <w:pStyle w:val="FAAOutlineL3i"/>
      </w:pPr>
      <w:r w:rsidRPr="00BB0310">
        <w:t>A safety link is installed at the point of attachment of the towline to the towing aircraft with a breaking strength greater, but not more than 25 per</w:t>
      </w:r>
      <w:r w:rsidR="00B24514" w:rsidRPr="00BB0310">
        <w:t xml:space="preserve"> </w:t>
      </w:r>
      <w:r w:rsidRPr="00BB0310">
        <w:t xml:space="preserve">cent greater, than that of the safety link at the towed glider end of the towline and not greater than twice the maximum certificated operating </w:t>
      </w:r>
      <w:r w:rsidR="00A756BC" w:rsidRPr="00BB0310">
        <w:t xml:space="preserve">mass </w:t>
      </w:r>
      <w:r w:rsidRPr="00BB0310">
        <w:t>of the glider.</w:t>
      </w:r>
    </w:p>
    <w:p w14:paraId="57EE6997" w14:textId="799EC072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91.309</w:t>
      </w:r>
    </w:p>
    <w:p w14:paraId="57EE6998" w14:textId="77777777" w:rsidR="00D656FE" w:rsidRPr="00BB0310" w:rsidRDefault="00D656FE" w:rsidP="00BF16BA">
      <w:pPr>
        <w:pStyle w:val="Heading4"/>
        <w:keepNext w:val="0"/>
        <w:keepLines w:val="0"/>
        <w:widowControl w:val="0"/>
      </w:pPr>
      <w:bookmarkStart w:id="140" w:name="_Toc21511132"/>
      <w:r w:rsidRPr="00BB0310">
        <w:t>Experience and Training Requirements</w:t>
      </w:r>
      <w:bookmarkEnd w:id="140"/>
    </w:p>
    <w:p w14:paraId="57EE699A" w14:textId="4ABF9F3F" w:rsidR="00D656FE" w:rsidRPr="00BB0310" w:rsidRDefault="00D656FE" w:rsidP="000760A9">
      <w:pPr>
        <w:pStyle w:val="FAAOutlineL1a"/>
        <w:numPr>
          <w:ilvl w:val="0"/>
          <w:numId w:val="104"/>
        </w:numPr>
      </w:pPr>
      <w:r w:rsidRPr="00BB0310">
        <w:t xml:space="preserve">No person may act as a </w:t>
      </w:r>
      <w:r w:rsidR="00F90A1D" w:rsidRPr="00BB0310">
        <w:t xml:space="preserve">PIC for towing </w:t>
      </w:r>
      <w:r w:rsidR="005B4C9F" w:rsidRPr="00BB0310">
        <w:t>a glider unless that person has:</w:t>
      </w:r>
    </w:p>
    <w:p w14:paraId="57EE699B" w14:textId="344D0A81" w:rsidR="00D656FE" w:rsidRPr="00BB0310" w:rsidRDefault="00D656FE" w:rsidP="000760A9">
      <w:pPr>
        <w:pStyle w:val="FAAOutlineL21"/>
        <w:numPr>
          <w:ilvl w:val="0"/>
          <w:numId w:val="105"/>
        </w:numPr>
      </w:pPr>
      <w:r w:rsidRPr="00BB0310">
        <w:t xml:space="preserve">At least a </w:t>
      </w:r>
      <w:r w:rsidR="00B24514" w:rsidRPr="00BB0310">
        <w:t>PPL</w:t>
      </w:r>
      <w:r w:rsidRPr="00BB0310">
        <w:t xml:space="preserve"> with a categ</w:t>
      </w:r>
      <w:r w:rsidR="005B4C9F" w:rsidRPr="00BB0310">
        <w:t>ory rating for the tow aircraft;</w:t>
      </w:r>
    </w:p>
    <w:p w14:paraId="57EE699C" w14:textId="2368DC9E" w:rsidR="00D656FE" w:rsidRPr="00BB0310" w:rsidRDefault="00D656FE" w:rsidP="000760A9">
      <w:pPr>
        <w:pStyle w:val="FAAOutlineL21"/>
        <w:numPr>
          <w:ilvl w:val="0"/>
          <w:numId w:val="105"/>
        </w:numPr>
      </w:pPr>
      <w:r w:rsidRPr="00BB0310">
        <w:t>Logged at least 100</w:t>
      </w:r>
      <w:r w:rsidR="002D131E" w:rsidRPr="00BB0310">
        <w:t> </w:t>
      </w:r>
      <w:r w:rsidRPr="00BB0310">
        <w:t xml:space="preserve">hours of </w:t>
      </w:r>
      <w:r w:rsidR="00DD6B61" w:rsidRPr="00BB0310">
        <w:t>PIC</w:t>
      </w:r>
      <w:r w:rsidRPr="00BB0310">
        <w:t xml:space="preserve"> time in </w:t>
      </w:r>
      <w:r w:rsidR="002D131E" w:rsidRPr="00BB0310">
        <w:t xml:space="preserve">the </w:t>
      </w:r>
      <w:r w:rsidRPr="00BB0310">
        <w:t xml:space="preserve">same aircraft category, class, and type, if </w:t>
      </w:r>
      <w:r w:rsidR="005B4C9F" w:rsidRPr="00BB0310">
        <w:t>applicable, as the tow aircraft;</w:t>
      </w:r>
    </w:p>
    <w:p w14:paraId="57EE699D" w14:textId="3FAEDD76" w:rsidR="00D656FE" w:rsidRPr="00BB0310" w:rsidRDefault="00D656FE" w:rsidP="000760A9">
      <w:pPr>
        <w:pStyle w:val="FAAOutlineL21"/>
        <w:numPr>
          <w:ilvl w:val="0"/>
          <w:numId w:val="105"/>
        </w:numPr>
      </w:pPr>
      <w:r w:rsidRPr="00BB0310">
        <w:t>Received training in</w:t>
      </w:r>
      <w:r w:rsidR="005B4C9F" w:rsidRPr="00BB0310">
        <w:t xml:space="preserve"> and </w:t>
      </w:r>
      <w:r w:rsidR="002D131E" w:rsidRPr="00BB0310">
        <w:t xml:space="preserve">an </w:t>
      </w:r>
      <w:r w:rsidR="005B4C9F" w:rsidRPr="00BB0310">
        <w:t>instructor endorsement for:</w:t>
      </w:r>
    </w:p>
    <w:p w14:paraId="57EE699E" w14:textId="7D16CC34" w:rsidR="00D656FE" w:rsidRPr="00BB0310" w:rsidRDefault="00D656FE" w:rsidP="000760A9">
      <w:pPr>
        <w:pStyle w:val="FAAOutlineL3i"/>
        <w:numPr>
          <w:ilvl w:val="3"/>
          <w:numId w:val="191"/>
        </w:numPr>
      </w:pPr>
      <w:r w:rsidRPr="00BB0310">
        <w:t>The techniques and procedures essential to the safe towing of gliders,</w:t>
      </w:r>
      <w:r w:rsidR="005B4C9F" w:rsidRPr="00BB0310">
        <w:t xml:space="preserve"> including airspeed limitations;</w:t>
      </w:r>
    </w:p>
    <w:p w14:paraId="57EE699F" w14:textId="37EAE137" w:rsidR="00D656FE" w:rsidRPr="00BB0310" w:rsidRDefault="005B4C9F" w:rsidP="000760A9">
      <w:pPr>
        <w:pStyle w:val="FAAOutlineL3i"/>
        <w:numPr>
          <w:ilvl w:val="3"/>
          <w:numId w:val="106"/>
        </w:numPr>
      </w:pPr>
      <w:r w:rsidRPr="00BB0310">
        <w:t>Emergency procedures;</w:t>
      </w:r>
    </w:p>
    <w:p w14:paraId="57EE69A0" w14:textId="3BBE175C" w:rsidR="00D656FE" w:rsidRPr="00BB0310" w:rsidRDefault="005B4C9F" w:rsidP="000760A9">
      <w:pPr>
        <w:pStyle w:val="FAAOutlineL3i"/>
        <w:numPr>
          <w:ilvl w:val="3"/>
          <w:numId w:val="106"/>
        </w:numPr>
      </w:pPr>
      <w:r w:rsidRPr="00BB0310">
        <w:t>Signals used;</w:t>
      </w:r>
      <w:r w:rsidR="00D656FE" w:rsidRPr="00BB0310">
        <w:t xml:space="preserve"> and </w:t>
      </w:r>
    </w:p>
    <w:p w14:paraId="57EE69A1" w14:textId="08E45785" w:rsidR="00D656FE" w:rsidRPr="00BB0310" w:rsidRDefault="00D656FE" w:rsidP="000760A9">
      <w:pPr>
        <w:pStyle w:val="FAAOutlineL3i"/>
        <w:numPr>
          <w:ilvl w:val="3"/>
          <w:numId w:val="106"/>
        </w:numPr>
      </w:pPr>
      <w:r w:rsidRPr="00BB0310">
        <w:t>Maximum angles of bank</w:t>
      </w:r>
      <w:r w:rsidR="006951E8" w:rsidRPr="00BB0310">
        <w:t>;</w:t>
      </w:r>
    </w:p>
    <w:p w14:paraId="57EE69A2" w14:textId="44050539" w:rsidR="00D656FE" w:rsidRPr="00BB0310" w:rsidRDefault="00D656FE" w:rsidP="000760A9">
      <w:pPr>
        <w:pStyle w:val="FAAOutlineL21"/>
      </w:pPr>
      <w:r w:rsidRPr="00BB0310">
        <w:t xml:space="preserve">Except as provided in paragraph </w:t>
      </w:r>
      <w:r w:rsidR="002D131E" w:rsidRPr="00BB0310">
        <w:t>11.4.1.4</w:t>
      </w:r>
      <w:r w:rsidRPr="00BB0310">
        <w:t xml:space="preserve">(b) of this </w:t>
      </w:r>
      <w:r w:rsidR="002D131E" w:rsidRPr="00BB0310">
        <w:t>sub</w:t>
      </w:r>
      <w:r w:rsidRPr="00BB0310">
        <w:t>section, completed at least three flights as the sole manipulator of the controls of an aircraft towing a glider or simulating glider-towing flight procedures while accompanied by a pilot who meets t</w:t>
      </w:r>
      <w:r w:rsidR="005B4C9F" w:rsidRPr="00BB0310">
        <w:t xml:space="preserve">he requirements of this </w:t>
      </w:r>
      <w:r w:rsidR="00F90A1D" w:rsidRPr="00BB0310">
        <w:t>sub</w:t>
      </w:r>
      <w:r w:rsidR="005B4C9F" w:rsidRPr="00BB0310">
        <w:t>section;</w:t>
      </w:r>
    </w:p>
    <w:p w14:paraId="57EE69A3" w14:textId="0FA638C5" w:rsidR="00D656FE" w:rsidRPr="00BB0310" w:rsidRDefault="00D656FE" w:rsidP="000760A9">
      <w:pPr>
        <w:pStyle w:val="FAAOutlineL21"/>
      </w:pPr>
      <w:r w:rsidRPr="00BB0310">
        <w:t xml:space="preserve">Except as provided in paragraph </w:t>
      </w:r>
      <w:r w:rsidR="002D131E" w:rsidRPr="00BB0310">
        <w:t>11.4.1.4</w:t>
      </w:r>
      <w:r w:rsidRPr="00BB0310">
        <w:t xml:space="preserve">(b) of this </w:t>
      </w:r>
      <w:r w:rsidR="002D131E" w:rsidRPr="00BB0310">
        <w:t>sub</w:t>
      </w:r>
      <w:r w:rsidRPr="00BB0310">
        <w:t xml:space="preserve">section, received a logbook endorsement from the pilot, described in paragraph </w:t>
      </w:r>
      <w:r w:rsidR="002D131E" w:rsidRPr="00BB0310">
        <w:t>11.4.1.4</w:t>
      </w:r>
      <w:r w:rsidRPr="00BB0310">
        <w:t xml:space="preserve">(a)(4) of this </w:t>
      </w:r>
      <w:r w:rsidR="002D131E" w:rsidRPr="00BB0310">
        <w:t>sub</w:t>
      </w:r>
      <w:r w:rsidRPr="00BB0310">
        <w:t xml:space="preserve">section, certifying that the person has accomplished at least </w:t>
      </w:r>
      <w:r w:rsidR="005A5848" w:rsidRPr="00BB0310">
        <w:t xml:space="preserve">three </w:t>
      </w:r>
      <w:r w:rsidRPr="00BB0310">
        <w:t>flights in an</w:t>
      </w:r>
      <w:r w:rsidR="005B4C9F" w:rsidRPr="00BB0310">
        <w:t xml:space="preserve"> aircraft while towing a glider;</w:t>
      </w:r>
      <w:r w:rsidRPr="00BB0310">
        <w:t xml:space="preserve"> and </w:t>
      </w:r>
    </w:p>
    <w:p w14:paraId="57EE69A4" w14:textId="0A24BD19" w:rsidR="00D656FE" w:rsidRPr="00BB0310" w:rsidRDefault="00D656FE" w:rsidP="000760A9">
      <w:pPr>
        <w:pStyle w:val="FAAOutlineL21"/>
      </w:pPr>
      <w:r w:rsidRPr="00BB0310">
        <w:t>Wit</w:t>
      </w:r>
      <w:r w:rsidR="005B4C9F" w:rsidRPr="00BB0310">
        <w:t>hin the preceding 12</w:t>
      </w:r>
      <w:r w:rsidR="002D131E" w:rsidRPr="00BB0310">
        <w:t> </w:t>
      </w:r>
      <w:r w:rsidR="005B4C9F" w:rsidRPr="00BB0310">
        <w:t>months:</w:t>
      </w:r>
    </w:p>
    <w:p w14:paraId="57EE69A5" w14:textId="37B077C5" w:rsidR="00D656FE" w:rsidRPr="00BB0310" w:rsidRDefault="00D656FE" w:rsidP="000760A9">
      <w:pPr>
        <w:pStyle w:val="FAAOutlineL3i"/>
        <w:numPr>
          <w:ilvl w:val="3"/>
          <w:numId w:val="107"/>
        </w:numPr>
      </w:pPr>
      <w:r w:rsidRPr="00BB0310">
        <w:t>Made at least three actual glider tows while accompanied by a qualified pilot who meets t</w:t>
      </w:r>
      <w:r w:rsidR="005B4C9F" w:rsidRPr="00BB0310">
        <w:t xml:space="preserve">he requirements of this </w:t>
      </w:r>
      <w:r w:rsidR="002D131E" w:rsidRPr="00BB0310">
        <w:t>sub</w:t>
      </w:r>
      <w:r w:rsidR="005B4C9F" w:rsidRPr="00BB0310">
        <w:t>section;</w:t>
      </w:r>
      <w:r w:rsidRPr="00BB0310">
        <w:t xml:space="preserve"> or</w:t>
      </w:r>
    </w:p>
    <w:p w14:paraId="57EE69A6" w14:textId="3E77200E" w:rsidR="00D656FE" w:rsidRPr="00BB0310" w:rsidRDefault="00D656FE" w:rsidP="000760A9">
      <w:pPr>
        <w:pStyle w:val="FAAOutlineL3i"/>
        <w:numPr>
          <w:ilvl w:val="3"/>
          <w:numId w:val="107"/>
        </w:numPr>
      </w:pPr>
      <w:r w:rsidRPr="00BB0310">
        <w:t xml:space="preserve">Made at least three flights as </w:t>
      </w:r>
      <w:r w:rsidR="00DD6B61" w:rsidRPr="00BB0310">
        <w:t>PIC</w:t>
      </w:r>
      <w:r w:rsidRPr="00BB0310">
        <w:t xml:space="preserve"> of a glider towed by an aircraft.</w:t>
      </w:r>
    </w:p>
    <w:p w14:paraId="57EE69A7" w14:textId="7B1586DC" w:rsidR="00D656FE" w:rsidRPr="00BB0310" w:rsidRDefault="00D656FE" w:rsidP="000760A9">
      <w:pPr>
        <w:pStyle w:val="FAAOutlineL1a"/>
      </w:pPr>
      <w:r w:rsidRPr="00BB0310">
        <w:t xml:space="preserve">The pilot, described in paragraph </w:t>
      </w:r>
      <w:r w:rsidR="002D131E" w:rsidRPr="00BB0310">
        <w:t>11.4.1.4</w:t>
      </w:r>
      <w:r w:rsidRPr="00BB0310">
        <w:t xml:space="preserve">(a)(4) of this </w:t>
      </w:r>
      <w:r w:rsidR="002D131E" w:rsidRPr="00BB0310">
        <w:t>sub</w:t>
      </w:r>
      <w:r w:rsidRPr="00BB0310">
        <w:t xml:space="preserve">section, who endorses the logbook of a person seeking </w:t>
      </w:r>
      <w:r w:rsidR="006951E8" w:rsidRPr="00BB0310">
        <w:t>glider-</w:t>
      </w:r>
      <w:r w:rsidRPr="00BB0310">
        <w:t xml:space="preserve">towing privileges </w:t>
      </w:r>
      <w:r w:rsidR="002D131E" w:rsidRPr="00BB0310">
        <w:t>shall</w:t>
      </w:r>
      <w:r w:rsidRPr="00BB0310">
        <w:t xml:space="preserve"> have</w:t>
      </w:r>
      <w:r w:rsidR="005B4C9F" w:rsidRPr="00BB0310">
        <w:t>:</w:t>
      </w:r>
    </w:p>
    <w:p w14:paraId="57EE69A8" w14:textId="681CFEE8" w:rsidR="00D656FE" w:rsidRPr="00BB0310" w:rsidRDefault="00D656FE" w:rsidP="000760A9">
      <w:pPr>
        <w:pStyle w:val="FAAOutlineL21"/>
        <w:numPr>
          <w:ilvl w:val="0"/>
          <w:numId w:val="108"/>
        </w:numPr>
      </w:pPr>
      <w:r w:rsidRPr="00BB0310">
        <w:t xml:space="preserve">Met the requirements of this </w:t>
      </w:r>
      <w:r w:rsidR="002D131E" w:rsidRPr="00BB0310">
        <w:t>sub</w:t>
      </w:r>
      <w:r w:rsidRPr="00BB0310">
        <w:t>section prior to endorsing the logbook of the person s</w:t>
      </w:r>
      <w:r w:rsidR="005B4C9F" w:rsidRPr="00BB0310">
        <w:t>eeking glider-towing privileges;</w:t>
      </w:r>
      <w:r w:rsidRPr="00BB0310">
        <w:t xml:space="preserve"> and</w:t>
      </w:r>
    </w:p>
    <w:p w14:paraId="57EE69A9" w14:textId="03E39498" w:rsidR="00D656FE" w:rsidRPr="00BB0310" w:rsidRDefault="00D656FE" w:rsidP="000760A9">
      <w:pPr>
        <w:pStyle w:val="FAAOutlineL21"/>
        <w:numPr>
          <w:ilvl w:val="0"/>
          <w:numId w:val="108"/>
        </w:numPr>
      </w:pPr>
      <w:r w:rsidRPr="00BB0310">
        <w:t xml:space="preserve">Logged at least 10 flights as </w:t>
      </w:r>
      <w:r w:rsidR="00DD6B61" w:rsidRPr="00BB0310">
        <w:t>PIC</w:t>
      </w:r>
      <w:r w:rsidRPr="00BB0310">
        <w:t xml:space="preserve"> of an aircraft while towing a glider.</w:t>
      </w:r>
    </w:p>
    <w:p w14:paraId="57EE69AA" w14:textId="1A4D94AC" w:rsidR="00D656FE" w:rsidRPr="00BB0310" w:rsidRDefault="00D656FE" w:rsidP="000760A9">
      <w:pPr>
        <w:pStyle w:val="FAAOutlineL1a"/>
      </w:pPr>
      <w:r w:rsidRPr="00BB0310">
        <w:t xml:space="preserve">If the pilot described in paragraph </w:t>
      </w:r>
      <w:r w:rsidR="002D131E" w:rsidRPr="00BB0310">
        <w:t>11.4.1.4</w:t>
      </w:r>
      <w:r w:rsidRPr="00BB0310">
        <w:t xml:space="preserve">(a)(4) of this </w:t>
      </w:r>
      <w:r w:rsidR="002D131E" w:rsidRPr="00BB0310">
        <w:t>sub</w:t>
      </w:r>
      <w:r w:rsidRPr="00BB0310">
        <w:t xml:space="preserve">section holds only a </w:t>
      </w:r>
      <w:r w:rsidR="00B24514" w:rsidRPr="00BB0310">
        <w:t>PPL</w:t>
      </w:r>
      <w:r w:rsidR="005B4C9F" w:rsidRPr="00BB0310">
        <w:t xml:space="preserve">, then that pilot </w:t>
      </w:r>
      <w:r w:rsidR="008B3DB2" w:rsidRPr="00BB0310">
        <w:t xml:space="preserve">shall </w:t>
      </w:r>
      <w:r w:rsidR="005B4C9F" w:rsidRPr="00BB0310">
        <w:t>have:</w:t>
      </w:r>
    </w:p>
    <w:p w14:paraId="57EE69AB" w14:textId="1BA6DEC8" w:rsidR="00D656FE" w:rsidRPr="00BB0310" w:rsidRDefault="00D656FE" w:rsidP="000760A9">
      <w:pPr>
        <w:pStyle w:val="FAAOutlineL21"/>
        <w:numPr>
          <w:ilvl w:val="0"/>
          <w:numId w:val="109"/>
        </w:numPr>
      </w:pPr>
      <w:r w:rsidRPr="00BB0310">
        <w:t xml:space="preserve">Logged at least 100 hours of </w:t>
      </w:r>
      <w:r w:rsidR="00DD6B61" w:rsidRPr="00BB0310">
        <w:t>PIC</w:t>
      </w:r>
      <w:r w:rsidRPr="00BB0310">
        <w:t xml:space="preserve"> time in </w:t>
      </w:r>
      <w:proofErr w:type="spellStart"/>
      <w:r w:rsidR="00D108AB" w:rsidRPr="00BB0310">
        <w:t>aero</w:t>
      </w:r>
      <w:r w:rsidRPr="00BB0310">
        <w:t>planes</w:t>
      </w:r>
      <w:proofErr w:type="spellEnd"/>
      <w:r w:rsidRPr="00BB0310">
        <w:t xml:space="preserve"> or 200 hours of </w:t>
      </w:r>
      <w:r w:rsidR="00DD6B61" w:rsidRPr="00BB0310">
        <w:t>PIC</w:t>
      </w:r>
      <w:r w:rsidRPr="00BB0310">
        <w:t xml:space="preserve"> time in a combination of powered and other</w:t>
      </w:r>
      <w:r w:rsidR="001902B2" w:rsidRPr="00BB0310">
        <w:t>-</w:t>
      </w:r>
      <w:r w:rsidRPr="00BB0310">
        <w:t>t</w:t>
      </w:r>
      <w:r w:rsidR="002D131E" w:rsidRPr="00BB0310">
        <w:t>h</w:t>
      </w:r>
      <w:r w:rsidRPr="00BB0310">
        <w:t>an</w:t>
      </w:r>
      <w:r w:rsidR="001902B2" w:rsidRPr="00BB0310">
        <w:t>-</w:t>
      </w:r>
      <w:r w:rsidRPr="00BB0310">
        <w:t>powered aircr</w:t>
      </w:r>
      <w:r w:rsidR="005B4C9F" w:rsidRPr="00BB0310">
        <w:t>aft;</w:t>
      </w:r>
      <w:r w:rsidRPr="00BB0310">
        <w:t xml:space="preserve"> and</w:t>
      </w:r>
    </w:p>
    <w:p w14:paraId="57EE69AC" w14:textId="4889970A" w:rsidR="00D656FE" w:rsidRPr="00BB0310" w:rsidRDefault="00D656FE" w:rsidP="000760A9">
      <w:pPr>
        <w:pStyle w:val="FAAOutlineL21"/>
        <w:numPr>
          <w:ilvl w:val="0"/>
          <w:numId w:val="109"/>
        </w:numPr>
      </w:pPr>
      <w:r w:rsidRPr="00BB0310">
        <w:t>Performed and logged at least three flights within the 12 calendar months preceding the month that</w:t>
      </w:r>
      <w:r w:rsidR="002A56AC" w:rsidRPr="00BB0310">
        <w:t xml:space="preserve"> the</w:t>
      </w:r>
      <w:r w:rsidRPr="00BB0310">
        <w:t xml:space="preserve"> pilot accompanies or endorses the logbook of a per</w:t>
      </w:r>
      <w:r w:rsidR="005B4C9F" w:rsidRPr="00BB0310">
        <w:t xml:space="preserve">son seeking </w:t>
      </w:r>
      <w:r w:rsidR="007E3DFA" w:rsidRPr="00BB0310">
        <w:t>glider-</w:t>
      </w:r>
      <w:r w:rsidR="005B4C9F" w:rsidRPr="00BB0310">
        <w:t>towing privileges:</w:t>
      </w:r>
    </w:p>
    <w:p w14:paraId="57EE69AD" w14:textId="6BBD7100" w:rsidR="00D656FE" w:rsidRPr="00BB0310" w:rsidRDefault="00D656FE" w:rsidP="000760A9">
      <w:pPr>
        <w:pStyle w:val="FAAOutlineL3i"/>
        <w:numPr>
          <w:ilvl w:val="3"/>
          <w:numId w:val="110"/>
        </w:numPr>
      </w:pPr>
      <w:r w:rsidRPr="00BB0310">
        <w:t>In an aircraft while towing a glider accompanied by another pilot who meets t</w:t>
      </w:r>
      <w:r w:rsidR="005B4C9F" w:rsidRPr="00BB0310">
        <w:t>he requirements of this section;</w:t>
      </w:r>
      <w:r w:rsidRPr="00BB0310">
        <w:t xml:space="preserve"> or</w:t>
      </w:r>
    </w:p>
    <w:p w14:paraId="57EE69AE" w14:textId="5DA4FEBD" w:rsidR="00D656FE" w:rsidRPr="00BB0310" w:rsidRDefault="00D656FE" w:rsidP="000760A9">
      <w:pPr>
        <w:pStyle w:val="FAAOutlineL3i"/>
        <w:numPr>
          <w:ilvl w:val="3"/>
          <w:numId w:val="110"/>
        </w:numPr>
      </w:pPr>
      <w:r w:rsidRPr="00BB0310">
        <w:t xml:space="preserve">As </w:t>
      </w:r>
      <w:r w:rsidR="00DD6B61" w:rsidRPr="00BB0310">
        <w:t>PIC</w:t>
      </w:r>
      <w:r w:rsidRPr="00BB0310">
        <w:t xml:space="preserve"> of a glider being towed by an</w:t>
      </w:r>
      <w:r w:rsidR="001902B2" w:rsidRPr="00BB0310">
        <w:t>other</w:t>
      </w:r>
      <w:r w:rsidRPr="00BB0310">
        <w:t xml:space="preserve"> aircraft.</w:t>
      </w:r>
    </w:p>
    <w:p w14:paraId="57EE69AF" w14:textId="71E7398B" w:rsidR="00D656FE" w:rsidRPr="00BB0310" w:rsidRDefault="00D656FE" w:rsidP="000A5002">
      <w:pPr>
        <w:pStyle w:val="FFATextFlushRight"/>
        <w:keepLines w:val="0"/>
        <w:widowControl w:val="0"/>
        <w:ind w:left="720"/>
      </w:pPr>
      <w:r w:rsidRPr="00BB0310">
        <w:t>14 CFR 61.69</w:t>
      </w:r>
      <w:r w:rsidR="007E3DFA" w:rsidRPr="00BB0310">
        <w:t>; 91.309</w:t>
      </w:r>
    </w:p>
    <w:p w14:paraId="57EE69B0" w14:textId="77777777" w:rsidR="00D656FE" w:rsidRPr="00BB0310" w:rsidRDefault="00D656FE" w:rsidP="000760A9">
      <w:pPr>
        <w:pStyle w:val="Heading4"/>
        <w:keepNext w:val="0"/>
        <w:keepLines w:val="0"/>
        <w:widowControl w:val="0"/>
      </w:pPr>
      <w:bookmarkStart w:id="141" w:name="_Toc19200198"/>
      <w:bookmarkStart w:id="142" w:name="_Toc19539816"/>
      <w:bookmarkStart w:id="143" w:name="_Toc20225163"/>
      <w:bookmarkStart w:id="144" w:name="_Toc20388205"/>
      <w:bookmarkStart w:id="145" w:name="_Toc21511133"/>
      <w:bookmarkEnd w:id="141"/>
      <w:bookmarkEnd w:id="142"/>
      <w:bookmarkEnd w:id="143"/>
      <w:bookmarkEnd w:id="144"/>
      <w:r w:rsidRPr="00BB0310">
        <w:t>Operating Rules</w:t>
      </w:r>
      <w:bookmarkEnd w:id="145"/>
    </w:p>
    <w:p w14:paraId="57EE69B2" w14:textId="5E8FE3AE" w:rsidR="00D656FE" w:rsidRPr="00BB0310" w:rsidRDefault="00D656FE" w:rsidP="000760A9">
      <w:pPr>
        <w:pStyle w:val="FAAOutlineL1a"/>
        <w:numPr>
          <w:ilvl w:val="0"/>
          <w:numId w:val="111"/>
        </w:numPr>
      </w:pPr>
      <w:r w:rsidRPr="00BB0310">
        <w:t xml:space="preserve">No pilot </w:t>
      </w:r>
      <w:r w:rsidR="002D131E" w:rsidRPr="00BB0310">
        <w:t>shall</w:t>
      </w:r>
      <w:r w:rsidRPr="00BB0310">
        <w:t xml:space="preserve"> conduct any towing operation in controlled airspace until</w:t>
      </w:r>
      <w:r w:rsidR="00BB0530" w:rsidRPr="00BB0310">
        <w:t xml:space="preserve"> he or she </w:t>
      </w:r>
      <w:r w:rsidRPr="00BB0310">
        <w:t xml:space="preserve">has received the appropriate clearance from the </w:t>
      </w:r>
      <w:r w:rsidR="00C4108C" w:rsidRPr="00BB0310">
        <w:t>ATC</w:t>
      </w:r>
      <w:r w:rsidRPr="00BB0310">
        <w:t xml:space="preserve"> service.</w:t>
      </w:r>
    </w:p>
    <w:p w14:paraId="57EE69B3" w14:textId="511E615A" w:rsidR="00D656FE" w:rsidRPr="00BB0310" w:rsidRDefault="00D656FE" w:rsidP="000760A9">
      <w:pPr>
        <w:pStyle w:val="FAAOutlineL1a"/>
      </w:pPr>
      <w:r w:rsidRPr="00BB0310">
        <w:t xml:space="preserve">No pilot </w:t>
      </w:r>
      <w:r w:rsidR="002D131E" w:rsidRPr="00BB0310">
        <w:t>shall</w:t>
      </w:r>
      <w:r w:rsidRPr="00BB0310">
        <w:t xml:space="preserve"> conduct any towing operation in uncontrolled airspace until </w:t>
      </w:r>
      <w:r w:rsidR="00BB0530" w:rsidRPr="00BB0310">
        <w:t xml:space="preserve">he or she </w:t>
      </w:r>
      <w:r w:rsidRPr="00BB0310">
        <w:t>has notified the appropriate Authority for such activity to be entered into the NOTAM service of [STATE].</w:t>
      </w:r>
    </w:p>
    <w:p w14:paraId="57EE69B4" w14:textId="57BECB75" w:rsidR="00D656FE" w:rsidRPr="00BB0310" w:rsidRDefault="00D656FE" w:rsidP="000760A9">
      <w:pPr>
        <w:pStyle w:val="FAAOutlineL1a"/>
      </w:pPr>
      <w:r w:rsidRPr="00BB0310">
        <w:t>No pilots shall engage in towing operations, either as the pilot of the towing aircraft or as the pilot of the towed glider, until all pilots have agreed upon a general course of action, including take</w:t>
      </w:r>
      <w:r w:rsidR="00026EB2" w:rsidRPr="00BB0310">
        <w:t>-</w:t>
      </w:r>
      <w:r w:rsidRPr="00BB0310">
        <w:t>off and release signals, airspeeds</w:t>
      </w:r>
      <w:r w:rsidR="002D131E" w:rsidRPr="00BB0310">
        <w:t>,</w:t>
      </w:r>
      <w:r w:rsidRPr="00BB0310">
        <w:t xml:space="preserve"> and emergency procedures for each pilot.</w:t>
      </w:r>
    </w:p>
    <w:p w14:paraId="57EE69B5" w14:textId="77777777" w:rsidR="00D656FE" w:rsidRPr="00BB0310" w:rsidRDefault="00D656FE" w:rsidP="000760A9">
      <w:pPr>
        <w:pStyle w:val="FAAOutlineL1a"/>
      </w:pPr>
      <w:r w:rsidRPr="00BB0310">
        <w:t>No pilot of a civil aircraft may intentionally release a towline, after release of a glider, in a manner that endangers the life or property of another.</w:t>
      </w:r>
    </w:p>
    <w:p w14:paraId="57EE69B6" w14:textId="22AF3143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61.69; 91.309</w:t>
      </w:r>
    </w:p>
    <w:p w14:paraId="57EE69B8" w14:textId="77777777" w:rsidR="00D656FE" w:rsidRPr="00BB0310" w:rsidRDefault="00D656FE" w:rsidP="000760A9">
      <w:pPr>
        <w:pStyle w:val="Heading2"/>
        <w:keepNext w:val="0"/>
        <w:keepLines w:val="0"/>
        <w:pageBreakBefore/>
        <w:widowControl w:val="0"/>
      </w:pPr>
      <w:bookmarkStart w:id="146" w:name="_Toc21511134"/>
      <w:r w:rsidRPr="00BB0310">
        <w:t>Banner Towing</w:t>
      </w:r>
      <w:bookmarkEnd w:id="146"/>
    </w:p>
    <w:p w14:paraId="57EE69B9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47" w:name="_Toc21511135"/>
      <w:r w:rsidRPr="00BB0310">
        <w:t>Applicability</w:t>
      </w:r>
      <w:bookmarkEnd w:id="147"/>
    </w:p>
    <w:p w14:paraId="57EE69BB" w14:textId="6F9A143D" w:rsidR="00D656FE" w:rsidRPr="00BB0310" w:rsidRDefault="00D656FE" w:rsidP="000760A9">
      <w:pPr>
        <w:pStyle w:val="FAAOutlineL1a"/>
        <w:numPr>
          <w:ilvl w:val="0"/>
          <w:numId w:val="112"/>
        </w:numPr>
      </w:pPr>
      <w:r w:rsidRPr="00BB0310">
        <w:t>This subpart applies to those operations involving towing aircraft banners or other signs, lit or unlit.</w:t>
      </w:r>
    </w:p>
    <w:p w14:paraId="57EE69BC" w14:textId="035A7796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48" w:name="_Toc21511136"/>
      <w:r w:rsidRPr="00BB0310">
        <w:t xml:space="preserve">Certificate </w:t>
      </w:r>
      <w:r w:rsidR="00F90A1D" w:rsidRPr="00BB0310">
        <w:t xml:space="preserve">of Waiver </w:t>
      </w:r>
      <w:r w:rsidRPr="00BB0310">
        <w:t xml:space="preserve">or </w:t>
      </w:r>
      <w:r w:rsidR="008C1A56" w:rsidRPr="00BB0310">
        <w:t xml:space="preserve">Equivalent </w:t>
      </w:r>
      <w:r w:rsidRPr="00BB0310">
        <w:t>Authorisation Required</w:t>
      </w:r>
      <w:bookmarkEnd w:id="148"/>
    </w:p>
    <w:p w14:paraId="57EE69BE" w14:textId="19DF74FB" w:rsidR="00D656FE" w:rsidRPr="00BB0310" w:rsidRDefault="00D656FE" w:rsidP="000760A9">
      <w:pPr>
        <w:pStyle w:val="FAAOutlineL1a"/>
        <w:numPr>
          <w:ilvl w:val="0"/>
          <w:numId w:val="113"/>
        </w:numPr>
      </w:pPr>
      <w:r w:rsidRPr="00BB0310">
        <w:t xml:space="preserve">The Authority will require each person conducting operations </w:t>
      </w:r>
      <w:r w:rsidR="006419C6" w:rsidRPr="00BB0310">
        <w:t>in accordance with</w:t>
      </w:r>
      <w:r w:rsidRPr="00BB0310">
        <w:t xml:space="preserve"> this subpart to hold a certificate </w:t>
      </w:r>
      <w:r w:rsidR="00F90A1D" w:rsidRPr="00BB0310">
        <w:t xml:space="preserve">of waiver </w:t>
      </w:r>
      <w:r w:rsidRPr="00BB0310">
        <w:t xml:space="preserve">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9BF" w14:textId="7133482D" w:rsidR="00D656FE" w:rsidRPr="00BB0310" w:rsidRDefault="00D656FE" w:rsidP="000760A9">
      <w:pPr>
        <w:pStyle w:val="FAAOutlineL1a"/>
      </w:pPr>
      <w:r w:rsidRPr="00BB0310">
        <w:t xml:space="preserve">The Authority will issue a certificate </w:t>
      </w:r>
      <w:r w:rsidR="00F90A1D" w:rsidRPr="00BB0310">
        <w:t xml:space="preserve">of waiver </w:t>
      </w:r>
      <w:r w:rsidRPr="00BB0310">
        <w:t xml:space="preserve">or </w:t>
      </w:r>
      <w:r w:rsidR="00070EE9" w:rsidRPr="00BB0310">
        <w:t xml:space="preserve">equivalent </w:t>
      </w:r>
      <w:proofErr w:type="spellStart"/>
      <w:r w:rsidRPr="00BB0310">
        <w:t>authorisation</w:t>
      </w:r>
      <w:proofErr w:type="spellEnd"/>
      <w:r w:rsidRPr="00BB0310">
        <w:t xml:space="preserve"> to </w:t>
      </w:r>
      <w:r w:rsidR="00F90A1D" w:rsidRPr="00BB0310">
        <w:t>an</w:t>
      </w:r>
      <w:r w:rsidRPr="00BB0310">
        <w:t xml:space="preserve"> applicant </w:t>
      </w:r>
      <w:r w:rsidR="006419C6" w:rsidRPr="00BB0310">
        <w:t>that</w:t>
      </w:r>
      <w:r w:rsidRPr="00BB0310">
        <w:t xml:space="preserve"> </w:t>
      </w:r>
      <w:r w:rsidR="00F90A1D" w:rsidRPr="00BB0310">
        <w:t xml:space="preserve">meets the requirements </w:t>
      </w:r>
      <w:r w:rsidRPr="00BB0310">
        <w:t>of this subpart</w:t>
      </w:r>
      <w:r w:rsidR="00F90A1D" w:rsidRPr="00BB0310">
        <w:t xml:space="preserve"> for that certificate or </w:t>
      </w:r>
      <w:proofErr w:type="spellStart"/>
      <w:r w:rsidR="00F90A1D" w:rsidRPr="00BB0310">
        <w:t>authorisation</w:t>
      </w:r>
      <w:proofErr w:type="spellEnd"/>
      <w:r w:rsidRPr="00BB0310">
        <w:t>.</w:t>
      </w:r>
    </w:p>
    <w:p w14:paraId="57EE69C0" w14:textId="54553349" w:rsidR="00D656FE" w:rsidRPr="00BB0310" w:rsidRDefault="00D656FE">
      <w:pPr>
        <w:pStyle w:val="FAAOutlineL1a"/>
      </w:pPr>
      <w:r w:rsidRPr="00BB0310">
        <w:t xml:space="preserve">A helicopter operating under the </w:t>
      </w:r>
      <w:r w:rsidR="007918E2" w:rsidRPr="00BB0310">
        <w:t>requirements</w:t>
      </w:r>
      <w:r w:rsidRPr="00BB0310">
        <w:t xml:space="preserve"> of 11.3 </w:t>
      </w:r>
      <w:r w:rsidR="007918E2" w:rsidRPr="00BB0310">
        <w:t xml:space="preserve">of this part </w:t>
      </w:r>
      <w:r w:rsidRPr="00BB0310">
        <w:t xml:space="preserve">may tow a banner using an external-load attaching means without a certificate </w:t>
      </w:r>
      <w:r w:rsidR="00F90A1D" w:rsidRPr="00BB0310">
        <w:t xml:space="preserve">of waiver </w:t>
      </w:r>
      <w:r w:rsidR="00DC4424" w:rsidRPr="00BB0310">
        <w:t xml:space="preserve">or equivalent </w:t>
      </w:r>
      <w:proofErr w:type="spellStart"/>
      <w:r w:rsidR="00DC4424" w:rsidRPr="00BB0310">
        <w:t>authorisation</w:t>
      </w:r>
      <w:proofErr w:type="spellEnd"/>
      <w:r w:rsidR="00DC4424" w:rsidRPr="00BB0310">
        <w:t xml:space="preserve"> </w:t>
      </w:r>
      <w:r w:rsidRPr="00BB0310">
        <w:t xml:space="preserve">only if the operator has at least a Class B </w:t>
      </w:r>
      <w:proofErr w:type="spellStart"/>
      <w:r w:rsidRPr="00BB0310">
        <w:t>authorisation</w:t>
      </w:r>
      <w:proofErr w:type="spellEnd"/>
      <w:r w:rsidRPr="00BB0310">
        <w:t xml:space="preserve"> on the operating certificate.</w:t>
      </w:r>
    </w:p>
    <w:p w14:paraId="26891028" w14:textId="77777777" w:rsidR="008C1A56" w:rsidRPr="00BB0310" w:rsidRDefault="008C1A56" w:rsidP="000760A9">
      <w:pPr>
        <w:pStyle w:val="FFATextFlushRight"/>
        <w:keepLines w:val="0"/>
      </w:pPr>
      <w:r w:rsidRPr="00BB0310">
        <w:t>FAA Order 8900.1, Volume 3, Section 1</w:t>
      </w:r>
    </w:p>
    <w:p w14:paraId="59517F2F" w14:textId="02301858" w:rsidR="008C1A56" w:rsidRPr="00BB0310" w:rsidRDefault="008C1A56" w:rsidP="000760A9">
      <w:pPr>
        <w:pStyle w:val="FFATextFlushRight"/>
        <w:keepLines w:val="0"/>
      </w:pPr>
      <w:r w:rsidRPr="00BB0310">
        <w:t>14 CFR 91.903</w:t>
      </w:r>
    </w:p>
    <w:p w14:paraId="57EE69C1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49" w:name="_Toc21511137"/>
      <w:r w:rsidRPr="00BB0310">
        <w:t>Aircraft Requirements</w:t>
      </w:r>
      <w:bookmarkEnd w:id="149"/>
    </w:p>
    <w:p w14:paraId="57EE69C3" w14:textId="77777777" w:rsidR="00D656FE" w:rsidRPr="00BB0310" w:rsidRDefault="00D656FE" w:rsidP="000760A9">
      <w:pPr>
        <w:pStyle w:val="FAAOutlineL1a"/>
        <w:numPr>
          <w:ilvl w:val="0"/>
          <w:numId w:val="114"/>
        </w:numPr>
      </w:pPr>
      <w:r w:rsidRPr="00BB0310">
        <w:t>No person may operate an aircraft that is towing a banner unless the aircraft is equipped with a tow hook and release control system that meet the applicable standards of airworthiness.</w:t>
      </w:r>
    </w:p>
    <w:p w14:paraId="57EE69C4" w14:textId="640D6109" w:rsidR="00D656FE" w:rsidRPr="00BB0310" w:rsidRDefault="00D656FE" w:rsidP="000760A9">
      <w:pPr>
        <w:pStyle w:val="FAAOutlineL1a"/>
      </w:pPr>
      <w:r w:rsidRPr="00BB0310">
        <w:t>No person may operate a helicopter that is towing a banner unless the helicopter has a means to prevent the banner from becoming entangled in the helicopter</w:t>
      </w:r>
      <w:r w:rsidR="00B57A27" w:rsidRPr="00BB0310">
        <w:t>’</w:t>
      </w:r>
      <w:r w:rsidRPr="00BB0310">
        <w:t xml:space="preserve">s tail rotor during all phases of flight, including </w:t>
      </w:r>
      <w:proofErr w:type="spellStart"/>
      <w:r w:rsidRPr="00BB0310">
        <w:t>autorotations</w:t>
      </w:r>
      <w:proofErr w:type="spellEnd"/>
      <w:r w:rsidRPr="00BB0310">
        <w:t>.</w:t>
      </w:r>
    </w:p>
    <w:p w14:paraId="57EE69C5" w14:textId="1CCB10AD" w:rsidR="00D656FE" w:rsidRPr="00BB0310" w:rsidRDefault="00D656FE" w:rsidP="000760A9">
      <w:pPr>
        <w:pStyle w:val="FAANoteL1"/>
        <w:ind w:left="1440"/>
      </w:pPr>
      <w:r w:rsidRPr="00BB0310">
        <w:t xml:space="preserve">Note: The only way to prevent the banner from tangling in the </w:t>
      </w:r>
      <w:r w:rsidR="00201506" w:rsidRPr="00BB0310">
        <w:t>tail rotor</w:t>
      </w:r>
      <w:r w:rsidRPr="00BB0310">
        <w:t xml:space="preserve"> during autorotation may be to jettison the banner.</w:t>
      </w:r>
    </w:p>
    <w:p w14:paraId="57EE69C6" w14:textId="77777777" w:rsidR="00D656FE" w:rsidRPr="00BB0310" w:rsidRDefault="00D656FE">
      <w:pPr>
        <w:pStyle w:val="Heading4"/>
        <w:keepNext w:val="0"/>
        <w:keepLines w:val="0"/>
        <w:widowControl w:val="0"/>
      </w:pPr>
      <w:bookmarkStart w:id="150" w:name="_Toc21511138"/>
      <w:r w:rsidRPr="00BB0310">
        <w:t>Experience and Training Requirements</w:t>
      </w:r>
      <w:bookmarkEnd w:id="150"/>
    </w:p>
    <w:p w14:paraId="57EE69C8" w14:textId="07E8D912" w:rsidR="00D656FE" w:rsidRPr="00BB0310" w:rsidRDefault="00D656FE" w:rsidP="000760A9">
      <w:pPr>
        <w:pStyle w:val="FAAOutlineL1a"/>
        <w:numPr>
          <w:ilvl w:val="0"/>
          <w:numId w:val="115"/>
        </w:numPr>
      </w:pPr>
      <w:r w:rsidRPr="00BB0310">
        <w:t xml:space="preserve">For non-revenue flights, the pilot of the tow aircraft shall hold at least a valid </w:t>
      </w:r>
      <w:r w:rsidR="00B24514" w:rsidRPr="00BB0310">
        <w:t xml:space="preserve">PPL </w:t>
      </w:r>
      <w:r w:rsidRPr="00BB0310">
        <w:t xml:space="preserve">and </w:t>
      </w:r>
      <w:r w:rsidR="008C5274" w:rsidRPr="00BB0310">
        <w:t xml:space="preserve">shall </w:t>
      </w:r>
      <w:r w:rsidRPr="00BB0310">
        <w:t>have a minimum of 200 hours PIC time.</w:t>
      </w:r>
    </w:p>
    <w:p w14:paraId="57EE69C9" w14:textId="6151354E" w:rsidR="00D656FE" w:rsidRPr="00BB0310" w:rsidRDefault="00D656FE" w:rsidP="000760A9">
      <w:pPr>
        <w:pStyle w:val="FAAOutlineL1a"/>
      </w:pPr>
      <w:r w:rsidRPr="00BB0310">
        <w:t>When banner</w:t>
      </w:r>
      <w:r w:rsidR="007C4D1D" w:rsidRPr="00BB0310">
        <w:t>-</w:t>
      </w:r>
      <w:r w:rsidRPr="00BB0310">
        <w:t>tow</w:t>
      </w:r>
      <w:r w:rsidR="00070EE9" w:rsidRPr="00BB0310">
        <w:t>ing</w:t>
      </w:r>
      <w:r w:rsidRPr="00BB0310">
        <w:t xml:space="preserve"> operations are conducted for compensation or hire, the pilot shall have at least a </w:t>
      </w:r>
      <w:r w:rsidR="00244A32" w:rsidRPr="00BB0310">
        <w:t>CPL</w:t>
      </w:r>
      <w:r w:rsidRPr="00BB0310">
        <w:t xml:space="preserve"> (instrument rating not required) and at least a valid second</w:t>
      </w:r>
      <w:r w:rsidR="008C5274" w:rsidRPr="00BB0310">
        <w:t>-</w:t>
      </w:r>
      <w:r w:rsidRPr="00BB0310">
        <w:t>class medical certificate.</w:t>
      </w:r>
    </w:p>
    <w:p w14:paraId="57EE69CA" w14:textId="0376D478" w:rsidR="00D656FE" w:rsidRPr="00BB0310" w:rsidRDefault="00D656FE" w:rsidP="000760A9">
      <w:pPr>
        <w:pStyle w:val="FAAOutlineL1a"/>
      </w:pPr>
      <w:r w:rsidRPr="00BB0310">
        <w:t>All pilots engaged in banner</w:t>
      </w:r>
      <w:r w:rsidR="007C4D1D" w:rsidRPr="00BB0310">
        <w:t>-</w:t>
      </w:r>
      <w:r w:rsidRPr="00BB0310">
        <w:t>towing operations shall demonstrate competence to the Authority by performing at least one pickup and drop of the maximum number of letters (panels) to be used by the certificate holder.</w:t>
      </w:r>
      <w:r w:rsidR="00320A12" w:rsidRPr="00BB0310">
        <w:t xml:space="preserve"> </w:t>
      </w:r>
    </w:p>
    <w:p w14:paraId="57EE69CB" w14:textId="77777777" w:rsidR="00D656FE" w:rsidRPr="00BB0310" w:rsidRDefault="00D656FE" w:rsidP="000760A9">
      <w:pPr>
        <w:pStyle w:val="FAANoteL1"/>
        <w:ind w:left="1440"/>
      </w:pPr>
      <w:r w:rsidRPr="00BB0310">
        <w:t>Note: This demonstration should be observed from the ground to allow the inspector to evaluate the competence of any essential ground personnel as well as the flight operation.</w:t>
      </w:r>
    </w:p>
    <w:p w14:paraId="57EE69CE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51" w:name="_Toc16611125"/>
      <w:bookmarkStart w:id="152" w:name="_Toc16612443"/>
      <w:bookmarkStart w:id="153" w:name="_Toc16665945"/>
      <w:bookmarkStart w:id="154" w:name="_Toc16668524"/>
      <w:bookmarkStart w:id="155" w:name="_Toc16668620"/>
      <w:bookmarkStart w:id="156" w:name="_Toc16668716"/>
      <w:bookmarkStart w:id="157" w:name="_Toc16668812"/>
      <w:bookmarkStart w:id="158" w:name="_Toc16668908"/>
      <w:bookmarkStart w:id="159" w:name="_Toc16672809"/>
      <w:bookmarkStart w:id="160" w:name="_Toc18481447"/>
      <w:bookmarkStart w:id="161" w:name="_Toc18913839"/>
      <w:bookmarkStart w:id="162" w:name="_Toc18930367"/>
      <w:bookmarkStart w:id="163" w:name="_Toc18930466"/>
      <w:bookmarkStart w:id="164" w:name="_Toc18937584"/>
      <w:bookmarkStart w:id="165" w:name="_Toc18937832"/>
      <w:bookmarkStart w:id="166" w:name="_Toc18937929"/>
      <w:bookmarkStart w:id="167" w:name="_Toc18938026"/>
      <w:bookmarkStart w:id="168" w:name="_Toc18938129"/>
      <w:bookmarkStart w:id="169" w:name="_Toc18998364"/>
      <w:bookmarkStart w:id="170" w:name="_Toc19000511"/>
      <w:bookmarkStart w:id="171" w:name="_Toc19000608"/>
      <w:bookmarkStart w:id="172" w:name="_Toc19000705"/>
      <w:bookmarkStart w:id="173" w:name="_Toc19003456"/>
      <w:bookmarkStart w:id="174" w:name="_Toc19003554"/>
      <w:bookmarkStart w:id="175" w:name="_Toc19003727"/>
      <w:bookmarkStart w:id="176" w:name="_Toc19004080"/>
      <w:bookmarkStart w:id="177" w:name="_Toc19004441"/>
      <w:bookmarkStart w:id="178" w:name="_Toc19004539"/>
      <w:bookmarkStart w:id="179" w:name="_Toc19007912"/>
      <w:bookmarkStart w:id="180" w:name="_Toc19200205"/>
      <w:bookmarkStart w:id="181" w:name="_Toc19539823"/>
      <w:bookmarkStart w:id="182" w:name="_Toc20225170"/>
      <w:bookmarkStart w:id="183" w:name="_Toc20388212"/>
      <w:bookmarkStart w:id="184" w:name="_Toc21511139"/>
      <w:bookmarkStart w:id="185" w:name="_Hlk14840766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Pr="00BB0310">
        <w:t>Operating Rules</w:t>
      </w:r>
      <w:bookmarkEnd w:id="184"/>
    </w:p>
    <w:p w14:paraId="57EE69D0" w14:textId="2A17A6B2" w:rsidR="00D656FE" w:rsidRPr="00BB0310" w:rsidRDefault="00D656FE" w:rsidP="000760A9">
      <w:pPr>
        <w:pStyle w:val="FAAOutlineL1a"/>
        <w:numPr>
          <w:ilvl w:val="0"/>
          <w:numId w:val="116"/>
        </w:numPr>
      </w:pPr>
      <w:r w:rsidRPr="00BB0310">
        <w:t>All banner</w:t>
      </w:r>
      <w:r w:rsidR="007C4D1D" w:rsidRPr="00BB0310">
        <w:t>-</w:t>
      </w:r>
      <w:r w:rsidRPr="00BB0310">
        <w:t>tow</w:t>
      </w:r>
      <w:r w:rsidR="00914F91" w:rsidRPr="00BB0310">
        <w:t>ing</w:t>
      </w:r>
      <w:r w:rsidRPr="00BB0310">
        <w:t xml:space="preserve"> ope</w:t>
      </w:r>
      <w:r w:rsidR="005B4C9F" w:rsidRPr="00BB0310">
        <w:t>rations shall be conducted only:</w:t>
      </w:r>
    </w:p>
    <w:p w14:paraId="57EE69D1" w14:textId="4D450920" w:rsidR="00D656FE" w:rsidRPr="00BB0310" w:rsidRDefault="00D656FE" w:rsidP="000760A9">
      <w:pPr>
        <w:pStyle w:val="FAAOutlineL21"/>
        <w:numPr>
          <w:ilvl w:val="0"/>
          <w:numId w:val="117"/>
        </w:numPr>
      </w:pPr>
      <w:r w:rsidRPr="00BB0310">
        <w:t>In VFR weather cond</w:t>
      </w:r>
      <w:r w:rsidR="005B4C9F" w:rsidRPr="00BB0310">
        <w:t>itions</w:t>
      </w:r>
      <w:r w:rsidR="00914F91" w:rsidRPr="00BB0310">
        <w:t xml:space="preserve"> as described in Part 8 of these regulations</w:t>
      </w:r>
      <w:r w:rsidR="005B4C9F" w:rsidRPr="00BB0310">
        <w:t>;</w:t>
      </w:r>
      <w:r w:rsidRPr="00BB0310">
        <w:t xml:space="preserve"> and</w:t>
      </w:r>
    </w:p>
    <w:p w14:paraId="57EE69D2" w14:textId="77777777" w:rsidR="00D656FE" w:rsidRPr="00BB0310" w:rsidRDefault="00D656FE" w:rsidP="000760A9">
      <w:pPr>
        <w:pStyle w:val="FAAOutlineL21"/>
        <w:numPr>
          <w:ilvl w:val="0"/>
          <w:numId w:val="117"/>
        </w:numPr>
      </w:pPr>
      <w:r w:rsidRPr="00BB0310">
        <w:t>Between the hours of official sunrise and official sunset.</w:t>
      </w:r>
    </w:p>
    <w:p w14:paraId="57EE69D3" w14:textId="6862BE3F" w:rsidR="00D656FE" w:rsidRPr="00BB0310" w:rsidRDefault="00D656FE" w:rsidP="000760A9">
      <w:pPr>
        <w:pStyle w:val="FAAOutlineL1a"/>
      </w:pPr>
      <w:r w:rsidRPr="00BB0310">
        <w:t>No person may c</w:t>
      </w:r>
      <w:r w:rsidR="005B4C9F" w:rsidRPr="00BB0310">
        <w:t>onduct banner</w:t>
      </w:r>
      <w:r w:rsidR="007C4D1D" w:rsidRPr="00BB0310">
        <w:t>-</w:t>
      </w:r>
      <w:r w:rsidR="005B4C9F" w:rsidRPr="00BB0310">
        <w:t>towing operations:</w:t>
      </w:r>
    </w:p>
    <w:p w14:paraId="57EE69D4" w14:textId="74EA1DE5" w:rsidR="00D656FE" w:rsidRPr="00BB0310" w:rsidRDefault="00D656FE" w:rsidP="000760A9">
      <w:pPr>
        <w:pStyle w:val="FAAOutlineL21"/>
        <w:numPr>
          <w:ilvl w:val="0"/>
          <w:numId w:val="118"/>
        </w:numPr>
      </w:pPr>
      <w:r w:rsidRPr="00BB0310">
        <w:t>Over congested areas or open</w:t>
      </w:r>
      <w:r w:rsidR="00DC532D" w:rsidRPr="00BB0310">
        <w:t>-</w:t>
      </w:r>
      <w:r w:rsidRPr="00BB0310">
        <w:t>air assemblies o</w:t>
      </w:r>
      <w:r w:rsidR="005B4C9F" w:rsidRPr="00BB0310">
        <w:t>f persons lower than 1</w:t>
      </w:r>
      <w:r w:rsidR="0002068B" w:rsidRPr="00BB0310">
        <w:t> </w:t>
      </w:r>
      <w:r w:rsidR="005B4C9F" w:rsidRPr="00BB0310">
        <w:t>000</w:t>
      </w:r>
      <w:r w:rsidR="0002068B" w:rsidRPr="00BB0310">
        <w:t> </w:t>
      </w:r>
      <w:r w:rsidR="005B4C9F" w:rsidRPr="00BB0310">
        <w:t>ft;</w:t>
      </w:r>
      <w:r w:rsidRPr="00BB0310">
        <w:t xml:space="preserve"> and</w:t>
      </w:r>
    </w:p>
    <w:p w14:paraId="57EE69D5" w14:textId="5489D66C" w:rsidR="00D656FE" w:rsidRPr="00BB0310" w:rsidRDefault="00D656FE" w:rsidP="000760A9">
      <w:pPr>
        <w:pStyle w:val="FAAOutlineL21"/>
        <w:numPr>
          <w:ilvl w:val="0"/>
          <w:numId w:val="118"/>
        </w:numPr>
      </w:pPr>
      <w:r w:rsidRPr="00BB0310">
        <w:t>Elsewhere lower than the minimum safe altitude requirements of Part 8</w:t>
      </w:r>
      <w:r w:rsidR="007918E2" w:rsidRPr="00BB0310">
        <w:t xml:space="preserve"> of these regulations</w:t>
      </w:r>
      <w:r w:rsidRPr="00BB0310">
        <w:t>.</w:t>
      </w:r>
    </w:p>
    <w:p w14:paraId="57EE69D6" w14:textId="46F3CD5E" w:rsidR="00D656FE" w:rsidRPr="00BB0310" w:rsidRDefault="00D656FE" w:rsidP="000760A9">
      <w:pPr>
        <w:pStyle w:val="FAAOutlineL1a"/>
      </w:pPr>
      <w:r w:rsidRPr="00BB0310">
        <w:t xml:space="preserve">Helicopters may be operated at less than the minimums prescribed in paragraph </w:t>
      </w:r>
      <w:r w:rsidR="00352B8E" w:rsidRPr="00BB0310">
        <w:t>11.5.1.5</w:t>
      </w:r>
      <w:r w:rsidRPr="00BB0310">
        <w:t xml:space="preserve">(b) </w:t>
      </w:r>
      <w:r w:rsidR="00352B8E" w:rsidRPr="00BB0310">
        <w:t xml:space="preserve">of this subsection </w:t>
      </w:r>
      <w:r w:rsidRPr="00BB0310">
        <w:t>if the operation is conducted without hazard to persons or property on the surface.</w:t>
      </w:r>
    </w:p>
    <w:p w14:paraId="57EE69D7" w14:textId="121A6AB7" w:rsidR="00D656FE" w:rsidRPr="00BB0310" w:rsidRDefault="00D656FE" w:rsidP="000760A9">
      <w:pPr>
        <w:pStyle w:val="FAAOutlineL1a"/>
        <w:pageBreakBefore/>
      </w:pPr>
      <w:r w:rsidRPr="00BB0310">
        <w:t xml:space="preserve">The certificate holder shall obtain the </w:t>
      </w:r>
      <w:r w:rsidR="00B111E2" w:rsidRPr="00BB0310">
        <w:t xml:space="preserve">aerodrome </w:t>
      </w:r>
      <w:r w:rsidRPr="00BB0310">
        <w:t>manager</w:t>
      </w:r>
      <w:r w:rsidR="00B57A27" w:rsidRPr="00BB0310">
        <w:t>’</w:t>
      </w:r>
      <w:r w:rsidRPr="00BB0310">
        <w:t>s approval to conduct banner</w:t>
      </w:r>
      <w:r w:rsidR="007C4D1D" w:rsidRPr="00BB0310">
        <w:t>-</w:t>
      </w:r>
      <w:r w:rsidRPr="00BB0310">
        <w:t>tow</w:t>
      </w:r>
      <w:r w:rsidR="00914F91" w:rsidRPr="00BB0310">
        <w:t>ing</w:t>
      </w:r>
      <w:r w:rsidRPr="00BB0310">
        <w:t xml:space="preserve"> operations.</w:t>
      </w:r>
    </w:p>
    <w:p w14:paraId="57EE69D8" w14:textId="3A2A4801" w:rsidR="00D656FE" w:rsidRPr="00BB0310" w:rsidRDefault="00D656FE" w:rsidP="000760A9">
      <w:pPr>
        <w:pStyle w:val="FAAOutlineL1a"/>
      </w:pPr>
      <w:r w:rsidRPr="00BB0310">
        <w:t>If banner</w:t>
      </w:r>
      <w:r w:rsidR="007C4D1D" w:rsidRPr="00BB0310">
        <w:t>-</w:t>
      </w:r>
      <w:r w:rsidRPr="00BB0310">
        <w:t xml:space="preserve">towing operations take place at an </w:t>
      </w:r>
      <w:r w:rsidR="00B111E2" w:rsidRPr="00BB0310">
        <w:t>aerodrome</w:t>
      </w:r>
      <w:r w:rsidR="00026EB2" w:rsidRPr="00BB0310">
        <w:t xml:space="preserve"> </w:t>
      </w:r>
      <w:r w:rsidRPr="00BB0310">
        <w:t>with a control tower, the certificate holder shall inform that control tower of the time of the banner</w:t>
      </w:r>
      <w:r w:rsidR="007C4D1D" w:rsidRPr="00BB0310">
        <w:t>-</w:t>
      </w:r>
      <w:r w:rsidRPr="00BB0310">
        <w:t>tow</w:t>
      </w:r>
      <w:r w:rsidR="00914F91" w:rsidRPr="00BB0310">
        <w:t>ing</w:t>
      </w:r>
      <w:r w:rsidRPr="00BB0310">
        <w:t xml:space="preserve"> operation.</w:t>
      </w:r>
    </w:p>
    <w:p w14:paraId="57EE69D9" w14:textId="03D17359" w:rsidR="00D656FE" w:rsidRPr="00BB0310" w:rsidRDefault="00D656FE" w:rsidP="000760A9">
      <w:pPr>
        <w:pStyle w:val="FAAOutlineL1a"/>
      </w:pPr>
      <w:r w:rsidRPr="00BB0310">
        <w:t xml:space="preserve">The certificate holder shall notify the appropriate </w:t>
      </w:r>
      <w:r w:rsidR="00B111E2" w:rsidRPr="00BB0310">
        <w:t xml:space="preserve">aerodrome </w:t>
      </w:r>
      <w:r w:rsidRPr="00BB0310">
        <w:t>officials in advance when banner</w:t>
      </w:r>
      <w:r w:rsidR="007C4D1D" w:rsidRPr="00BB0310">
        <w:t>-</w:t>
      </w:r>
      <w:r w:rsidRPr="00BB0310">
        <w:t xml:space="preserve"> tow</w:t>
      </w:r>
      <w:r w:rsidR="00914F91" w:rsidRPr="00BB0310">
        <w:t>ing</w:t>
      </w:r>
      <w:r w:rsidRPr="00BB0310">
        <w:t xml:space="preserve"> operations will be in close proximity to an uncontrolled </w:t>
      </w:r>
      <w:r w:rsidR="00B111E2" w:rsidRPr="00BB0310">
        <w:t>aerodrome</w:t>
      </w:r>
      <w:r w:rsidRPr="00BB0310">
        <w:t>.</w:t>
      </w:r>
    </w:p>
    <w:p w14:paraId="57EE69DA" w14:textId="03192536" w:rsidR="00D656FE" w:rsidRPr="00BB0310" w:rsidRDefault="00D656FE" w:rsidP="000760A9">
      <w:pPr>
        <w:pStyle w:val="FAAOutlineL1a"/>
      </w:pPr>
      <w:r w:rsidRPr="00BB0310">
        <w:t xml:space="preserve">Only essential </w:t>
      </w:r>
      <w:r w:rsidR="007D7C2C" w:rsidRPr="00BB0310">
        <w:t>crew member</w:t>
      </w:r>
      <w:r w:rsidRPr="00BB0310">
        <w:t>s shall be carried when conducting banner</w:t>
      </w:r>
      <w:r w:rsidR="007C4D1D" w:rsidRPr="00BB0310">
        <w:t>-</w:t>
      </w:r>
      <w:r w:rsidRPr="00BB0310">
        <w:t>tow</w:t>
      </w:r>
      <w:r w:rsidR="00914F91" w:rsidRPr="00BB0310">
        <w:t>ing</w:t>
      </w:r>
      <w:r w:rsidRPr="00BB0310">
        <w:t xml:space="preserve"> operations.</w:t>
      </w:r>
    </w:p>
    <w:p w14:paraId="57EE69DB" w14:textId="2AFAE553" w:rsidR="00D656FE" w:rsidRPr="00BB0310" w:rsidRDefault="00D656FE" w:rsidP="000760A9">
      <w:pPr>
        <w:pStyle w:val="FAAOutlineL1a"/>
      </w:pPr>
      <w:r w:rsidRPr="00BB0310">
        <w:t>When banner</w:t>
      </w:r>
      <w:r w:rsidR="007C4D1D" w:rsidRPr="00BB0310">
        <w:t>-</w:t>
      </w:r>
      <w:r w:rsidRPr="00BB0310">
        <w:t>tow</w:t>
      </w:r>
      <w:r w:rsidR="00914F91" w:rsidRPr="00BB0310">
        <w:t>ing</w:t>
      </w:r>
      <w:r w:rsidRPr="00BB0310">
        <w:t xml:space="preserve"> operations are conducted </w:t>
      </w:r>
      <w:r w:rsidR="00914F91" w:rsidRPr="00BB0310">
        <w:t>over</w:t>
      </w:r>
      <w:r w:rsidRPr="00BB0310">
        <w:t xml:space="preserve"> congested areas, the pilot shall </w:t>
      </w:r>
      <w:r w:rsidR="00914F91" w:rsidRPr="00BB0310">
        <w:t xml:space="preserve">exercise due care, so that an emergency release of the banner and/or tow rope shall not cause </w:t>
      </w:r>
      <w:r w:rsidRPr="00BB0310">
        <w:t>undue hazard to persons or property on the surface.</w:t>
      </w:r>
    </w:p>
    <w:p w14:paraId="57EE69DC" w14:textId="763C5D64" w:rsidR="00D656FE" w:rsidRPr="00BB0310" w:rsidRDefault="00D656FE" w:rsidP="000760A9">
      <w:pPr>
        <w:pStyle w:val="FAAOutlineL1a"/>
      </w:pPr>
      <w:r w:rsidRPr="00BB0310">
        <w:t>Each pilot shall drop the tow</w:t>
      </w:r>
      <w:r w:rsidR="00C86CD1" w:rsidRPr="00BB0310">
        <w:t xml:space="preserve"> </w:t>
      </w:r>
      <w:r w:rsidRPr="00BB0310">
        <w:t>rope in a predesignated area at least 500 ft from persons, buildings, parked automobiles, and aircraft.</w:t>
      </w:r>
      <w:r w:rsidR="00320A12" w:rsidRPr="00BB0310">
        <w:t xml:space="preserve"> </w:t>
      </w:r>
    </w:p>
    <w:p w14:paraId="57EE69DD" w14:textId="04D7C708" w:rsidR="00D656FE" w:rsidRPr="00BB0310" w:rsidRDefault="00D656FE" w:rsidP="000760A9">
      <w:pPr>
        <w:pStyle w:val="FAANoteL1"/>
      </w:pPr>
      <w:r w:rsidRPr="00BB0310">
        <w:t xml:space="preserve">Note: If the tow plane lands with the rope attached, due care </w:t>
      </w:r>
      <w:r w:rsidR="000137F8" w:rsidRPr="00BB0310">
        <w:t xml:space="preserve">shall </w:t>
      </w:r>
      <w:r w:rsidRPr="00BB0310">
        <w:t>be exercised to avoid trailing the rope and endangering other aircraft in the air or persons, property</w:t>
      </w:r>
      <w:r w:rsidR="000F76AF" w:rsidRPr="00BB0310">
        <w:t>,</w:t>
      </w:r>
      <w:r w:rsidRPr="00BB0310">
        <w:t xml:space="preserve"> or aircraft on the surface.</w:t>
      </w:r>
    </w:p>
    <w:p w14:paraId="57EE69DE" w14:textId="600B0533" w:rsidR="00D656FE" w:rsidRPr="00BB0310" w:rsidRDefault="00D656FE" w:rsidP="000760A9">
      <w:pPr>
        <w:pStyle w:val="FAAOutlineL1a"/>
      </w:pPr>
      <w:r w:rsidRPr="00BB0310">
        <w:t>Each pilot conducting banner</w:t>
      </w:r>
      <w:r w:rsidR="007C4D1D" w:rsidRPr="00BB0310">
        <w:t>-</w:t>
      </w:r>
      <w:r w:rsidRPr="00BB0310">
        <w:t>towing operations shall carry on</w:t>
      </w:r>
      <w:r w:rsidR="00CA3D73" w:rsidRPr="00BB0310">
        <w:t xml:space="preserve"> </w:t>
      </w:r>
      <w:r w:rsidRPr="00BB0310">
        <w:t xml:space="preserve">board the aircraft a current copy of the </w:t>
      </w:r>
      <w:r w:rsidR="007B128E" w:rsidRPr="00BB0310">
        <w:t xml:space="preserve">certificate of waiver or </w:t>
      </w:r>
      <w:r w:rsidR="00914F91" w:rsidRPr="00BB0310">
        <w:t xml:space="preserve">equivalent </w:t>
      </w:r>
      <w:proofErr w:type="spellStart"/>
      <w:r w:rsidR="007B128E" w:rsidRPr="00BB0310">
        <w:t>authorisation</w:t>
      </w:r>
      <w:proofErr w:type="spellEnd"/>
      <w:r w:rsidR="007B128E" w:rsidRPr="00BB0310">
        <w:t xml:space="preserve"> </w:t>
      </w:r>
      <w:r w:rsidRPr="00BB0310">
        <w:t>allowing banner</w:t>
      </w:r>
      <w:r w:rsidR="007C4D1D" w:rsidRPr="00BB0310">
        <w:t>-</w:t>
      </w:r>
      <w:r w:rsidRPr="00BB0310">
        <w:t>towing operations.</w:t>
      </w:r>
    </w:p>
    <w:p w14:paraId="57EE69DF" w14:textId="784AB6A6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91.311</w:t>
      </w:r>
    </w:p>
    <w:p w14:paraId="57EE69E0" w14:textId="21D36E50" w:rsidR="00D656FE" w:rsidRPr="00BB0310" w:rsidRDefault="00D656FE" w:rsidP="000A5002">
      <w:pPr>
        <w:pStyle w:val="FFATextFlushRight"/>
        <w:keepLines w:val="0"/>
        <w:widowControl w:val="0"/>
      </w:pPr>
      <w:r w:rsidRPr="00BB0310">
        <w:t>FAA Order 8900.1, Vol</w:t>
      </w:r>
      <w:r w:rsidR="00D302C2" w:rsidRPr="00BB0310">
        <w:t>ume</w:t>
      </w:r>
      <w:r w:rsidRPr="00BB0310">
        <w:t xml:space="preserve"> 3, Chapter 3</w:t>
      </w:r>
    </w:p>
    <w:p w14:paraId="57EE69E2" w14:textId="5B111885" w:rsidR="00D656FE" w:rsidRPr="00BB0310" w:rsidRDefault="008C1A56">
      <w:pPr>
        <w:pStyle w:val="Heading2"/>
        <w:keepNext w:val="0"/>
        <w:keepLines w:val="0"/>
        <w:widowControl w:val="0"/>
      </w:pPr>
      <w:bookmarkStart w:id="186" w:name="_Toc21511140"/>
      <w:bookmarkEnd w:id="185"/>
      <w:r w:rsidRPr="00BB0310">
        <w:t xml:space="preserve">Motion Picture And </w:t>
      </w:r>
      <w:r w:rsidR="00D656FE" w:rsidRPr="00BB0310">
        <w:t>T</w:t>
      </w:r>
      <w:r w:rsidR="000F76AF" w:rsidRPr="00BB0310">
        <w:t>elevision</w:t>
      </w:r>
      <w:r w:rsidR="00D656FE" w:rsidRPr="00BB0310">
        <w:t xml:space="preserve"> </w:t>
      </w:r>
      <w:r w:rsidR="005777AE" w:rsidRPr="00BB0310">
        <w:t xml:space="preserve">Filming </w:t>
      </w:r>
      <w:r w:rsidR="00D656FE" w:rsidRPr="00BB0310">
        <w:t>Operations</w:t>
      </w:r>
      <w:bookmarkEnd w:id="186"/>
    </w:p>
    <w:p w14:paraId="57EE69E3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87" w:name="_Toc21511141"/>
      <w:r w:rsidRPr="00BB0310">
        <w:t>Applicability</w:t>
      </w:r>
      <w:bookmarkEnd w:id="187"/>
    </w:p>
    <w:p w14:paraId="57EE69E5" w14:textId="4B63E7D3" w:rsidR="00D656FE" w:rsidRPr="00BB0310" w:rsidRDefault="00D656FE" w:rsidP="000760A9">
      <w:pPr>
        <w:pStyle w:val="FAAOutlineL1a"/>
        <w:numPr>
          <w:ilvl w:val="0"/>
          <w:numId w:val="119"/>
        </w:numPr>
      </w:pPr>
      <w:r w:rsidRPr="00BB0310">
        <w:t xml:space="preserve">This subpart applies to those operations involving </w:t>
      </w:r>
      <w:r w:rsidR="008C1A56" w:rsidRPr="00BB0310">
        <w:t xml:space="preserve">motion picture and </w:t>
      </w:r>
      <w:r w:rsidR="00B259A6" w:rsidRPr="00BB0310">
        <w:t>television</w:t>
      </w:r>
      <w:r w:rsidRPr="00BB0310">
        <w:t xml:space="preserve"> filming, appearance in</w:t>
      </w:r>
      <w:r w:rsidR="000F76AF" w:rsidRPr="00BB0310">
        <w:t>-</w:t>
      </w:r>
      <w:r w:rsidRPr="00BB0310">
        <w:t xml:space="preserve">flight in </w:t>
      </w:r>
      <w:r w:rsidR="005777AE" w:rsidRPr="00BB0310">
        <w:t>motion pictures</w:t>
      </w:r>
      <w:r w:rsidRPr="00BB0310">
        <w:t>, and airborne direction or production of such filming when those operations are conducted as part of a business enterprise or for compensation or hire.</w:t>
      </w:r>
      <w:r w:rsidR="00320A12" w:rsidRPr="00BB0310">
        <w:t xml:space="preserve"> </w:t>
      </w:r>
    </w:p>
    <w:p w14:paraId="57EE69E6" w14:textId="52C15BD9" w:rsidR="00D656FE" w:rsidRPr="00BB0310" w:rsidRDefault="00D656FE" w:rsidP="000760A9">
      <w:pPr>
        <w:pStyle w:val="FAAOutlineL1a"/>
      </w:pPr>
      <w:r w:rsidRPr="00BB0310">
        <w:t xml:space="preserve">For purposes of this subpart, </w:t>
      </w:r>
      <w:r w:rsidR="00B57A27" w:rsidRPr="00BB0310">
        <w:t>“</w:t>
      </w:r>
      <w:r w:rsidR="005777AE" w:rsidRPr="00BB0310">
        <w:t>motion picture</w:t>
      </w:r>
      <w:r w:rsidR="00B57A27" w:rsidRPr="00BB0310">
        <w:t>”</w:t>
      </w:r>
      <w:r w:rsidRPr="00BB0310">
        <w:t xml:space="preserve"> shall include film, videos, and live broadcast in any format and the preparation and rehearsal for those operations.</w:t>
      </w:r>
    </w:p>
    <w:p w14:paraId="57EE69E7" w14:textId="362EBE3D" w:rsidR="00D656FE" w:rsidRPr="00BB0310" w:rsidRDefault="00D656FE" w:rsidP="005C7FB9">
      <w:pPr>
        <w:pStyle w:val="Heading4"/>
        <w:keepNext w:val="0"/>
        <w:keepLines w:val="0"/>
        <w:widowControl w:val="0"/>
      </w:pPr>
      <w:bookmarkStart w:id="188" w:name="_Toc21511142"/>
      <w:r w:rsidRPr="00BB0310">
        <w:t xml:space="preserve">Certificate </w:t>
      </w:r>
      <w:r w:rsidR="008C1A56" w:rsidRPr="00BB0310">
        <w:t xml:space="preserve">of Waiver </w:t>
      </w:r>
      <w:r w:rsidRPr="00BB0310">
        <w:t xml:space="preserve">or </w:t>
      </w:r>
      <w:r w:rsidR="008C1A56" w:rsidRPr="00BB0310">
        <w:t xml:space="preserve">Equivalent </w:t>
      </w:r>
      <w:r w:rsidRPr="00BB0310">
        <w:t>Authorisation Required</w:t>
      </w:r>
      <w:bookmarkEnd w:id="188"/>
    </w:p>
    <w:p w14:paraId="57EE69E9" w14:textId="12FB0074" w:rsidR="00D656FE" w:rsidRPr="00BB0310" w:rsidRDefault="00D656FE" w:rsidP="000760A9">
      <w:pPr>
        <w:pStyle w:val="FAAOutlineL1a"/>
        <w:numPr>
          <w:ilvl w:val="0"/>
          <w:numId w:val="120"/>
        </w:numPr>
      </w:pPr>
      <w:r w:rsidRPr="00BB0310">
        <w:t xml:space="preserve">The Authority </w:t>
      </w:r>
      <w:r w:rsidR="005454D1" w:rsidRPr="00BB0310">
        <w:t xml:space="preserve">will </w:t>
      </w:r>
      <w:r w:rsidRPr="00BB0310">
        <w:t xml:space="preserve">require each person conducting operations </w:t>
      </w:r>
      <w:r w:rsidR="007918E2" w:rsidRPr="00BB0310">
        <w:t>in accordance with</w:t>
      </w:r>
      <w:r w:rsidRPr="00BB0310">
        <w:t xml:space="preserve"> this subpart to hold a certificate</w:t>
      </w:r>
      <w:r w:rsidR="004F4DF6" w:rsidRPr="00BB0310">
        <w:t xml:space="preserve"> of waiver</w:t>
      </w:r>
      <w:r w:rsidRPr="00BB0310">
        <w:t xml:space="preserve"> 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9EA" w14:textId="56E42084" w:rsidR="00D656FE" w:rsidRPr="00BB0310" w:rsidRDefault="00D656FE">
      <w:pPr>
        <w:pStyle w:val="FAAOutlineL1a"/>
      </w:pPr>
      <w:r w:rsidRPr="00BB0310">
        <w:t xml:space="preserve">The Authority will issue a certificate </w:t>
      </w:r>
      <w:r w:rsidR="00D470C6" w:rsidRPr="00BB0310">
        <w:t xml:space="preserve">of waiver </w:t>
      </w:r>
      <w:r w:rsidRPr="00BB0310">
        <w:t xml:space="preserve">or </w:t>
      </w:r>
      <w:r w:rsidR="00D470C6" w:rsidRPr="00BB0310">
        <w:t xml:space="preserve">equivalent </w:t>
      </w:r>
      <w:proofErr w:type="spellStart"/>
      <w:r w:rsidRPr="00BB0310">
        <w:t>authorisation</w:t>
      </w:r>
      <w:proofErr w:type="spellEnd"/>
      <w:r w:rsidRPr="00BB0310">
        <w:t xml:space="preserve"> to </w:t>
      </w:r>
      <w:r w:rsidR="007E6287" w:rsidRPr="00BB0310">
        <w:t xml:space="preserve">an </w:t>
      </w:r>
      <w:r w:rsidRPr="00BB0310">
        <w:t xml:space="preserve">applicant </w:t>
      </w:r>
      <w:r w:rsidR="006419C6" w:rsidRPr="00BB0310">
        <w:t>that</w:t>
      </w:r>
      <w:r w:rsidRPr="00BB0310">
        <w:t xml:space="preserve"> </w:t>
      </w:r>
      <w:r w:rsidR="00DC4424" w:rsidRPr="00BB0310">
        <w:t xml:space="preserve">meets </w:t>
      </w:r>
      <w:r w:rsidRPr="00BB0310">
        <w:t xml:space="preserve">the </w:t>
      </w:r>
      <w:r w:rsidR="007918E2" w:rsidRPr="00BB0310">
        <w:t xml:space="preserve">requirements </w:t>
      </w:r>
      <w:r w:rsidRPr="00BB0310">
        <w:t>of this subpart</w:t>
      </w:r>
      <w:r w:rsidR="00493BAE" w:rsidRPr="00BB0310">
        <w:t xml:space="preserve"> for that certificate or </w:t>
      </w:r>
      <w:proofErr w:type="spellStart"/>
      <w:r w:rsidR="00493BAE" w:rsidRPr="00BB0310">
        <w:t>authorisation</w:t>
      </w:r>
      <w:proofErr w:type="spellEnd"/>
      <w:r w:rsidRPr="00BB0310">
        <w:t>.</w:t>
      </w:r>
    </w:p>
    <w:p w14:paraId="06B67A99" w14:textId="04B465CE" w:rsidR="00024D42" w:rsidRPr="00BB0310" w:rsidRDefault="00024D42">
      <w:pPr>
        <w:pStyle w:val="FFATextFlushRight"/>
      </w:pPr>
      <w:r w:rsidRPr="00BB0310">
        <w:t>FAA Order 8900.1, Volume 3, Chapter 3, Section 5</w:t>
      </w:r>
    </w:p>
    <w:p w14:paraId="17B246FC" w14:textId="74A9F04E" w:rsidR="008C1A56" w:rsidRPr="00BB0310" w:rsidRDefault="008C1A56" w:rsidP="000760A9">
      <w:pPr>
        <w:pStyle w:val="FFATextFlushRight"/>
      </w:pPr>
      <w:r w:rsidRPr="00BB0310">
        <w:t>14 CFR 91.119(b) and (c); 91.303; 91.515(a)</w:t>
      </w:r>
    </w:p>
    <w:p w14:paraId="57EE69EB" w14:textId="77777777" w:rsidR="00D656FE" w:rsidRPr="00BB0310" w:rsidRDefault="00D656FE" w:rsidP="00030B97">
      <w:pPr>
        <w:pStyle w:val="Heading4"/>
        <w:keepNext w:val="0"/>
        <w:keepLines w:val="0"/>
        <w:widowControl w:val="0"/>
      </w:pPr>
      <w:bookmarkStart w:id="189" w:name="_Toc21511143"/>
      <w:r w:rsidRPr="00BB0310">
        <w:t>Aircraft Requirement</w:t>
      </w:r>
      <w:bookmarkEnd w:id="189"/>
    </w:p>
    <w:p w14:paraId="57EE69ED" w14:textId="1BCC7B79" w:rsidR="00D656FE" w:rsidRPr="00BB0310" w:rsidRDefault="00D656FE">
      <w:pPr>
        <w:pStyle w:val="FAAOutlineL1a"/>
        <w:numPr>
          <w:ilvl w:val="0"/>
          <w:numId w:val="121"/>
        </w:numPr>
      </w:pPr>
      <w:r w:rsidRPr="00BB0310">
        <w:t xml:space="preserve">In order to be used in </w:t>
      </w:r>
      <w:r w:rsidR="008C1A56" w:rsidRPr="00BB0310">
        <w:t xml:space="preserve">motion picture and </w:t>
      </w:r>
      <w:r w:rsidR="000F76AF" w:rsidRPr="00BB0310">
        <w:t xml:space="preserve">television </w:t>
      </w:r>
      <w:r w:rsidRPr="00BB0310">
        <w:t xml:space="preserve">filming operations, </w:t>
      </w:r>
      <w:r w:rsidR="008D2598" w:rsidRPr="00BB0310">
        <w:t xml:space="preserve">an </w:t>
      </w:r>
      <w:r w:rsidRPr="00BB0310">
        <w:t>aircraft in the experimental category shall have a</w:t>
      </w:r>
      <w:r w:rsidR="007918E2" w:rsidRPr="00BB0310">
        <w:t xml:space="preserve"> certificate of </w:t>
      </w:r>
      <w:r w:rsidRPr="00BB0310">
        <w:t xml:space="preserve">airworthiness issued </w:t>
      </w:r>
      <w:r w:rsidR="007918E2" w:rsidRPr="00BB0310">
        <w:t xml:space="preserve">to it </w:t>
      </w:r>
      <w:r w:rsidRPr="00BB0310">
        <w:t>for the purpose of exhibition.</w:t>
      </w:r>
    </w:p>
    <w:p w14:paraId="2C75C4FD" w14:textId="3D12E88A" w:rsidR="008C1A56" w:rsidRPr="00BB0310" w:rsidRDefault="008C1A56" w:rsidP="000760A9">
      <w:pPr>
        <w:pStyle w:val="FFATextFlushRight"/>
      </w:pPr>
      <w:r w:rsidRPr="00BB0310">
        <w:t>FAA Order 8900.1, Volume 3, Chapter 3, Section 5</w:t>
      </w:r>
    </w:p>
    <w:p w14:paraId="57EE69EE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90" w:name="_Toc21511144"/>
      <w:r w:rsidRPr="00BB0310">
        <w:t>Experience and Training Requirements</w:t>
      </w:r>
      <w:bookmarkEnd w:id="190"/>
    </w:p>
    <w:p w14:paraId="57EE69F0" w14:textId="0451F8BB" w:rsidR="00D656FE" w:rsidRPr="00BB0310" w:rsidRDefault="00D656FE" w:rsidP="000760A9">
      <w:pPr>
        <w:pStyle w:val="FAAOutlineL1a"/>
        <w:numPr>
          <w:ilvl w:val="0"/>
          <w:numId w:val="122"/>
        </w:numPr>
      </w:pPr>
      <w:r w:rsidRPr="00BB0310">
        <w:t xml:space="preserve">No pilot </w:t>
      </w:r>
      <w:r w:rsidR="007918E2" w:rsidRPr="00BB0310">
        <w:t>shall</w:t>
      </w:r>
      <w:r w:rsidRPr="00BB0310">
        <w:t xml:space="preserve"> conduct </w:t>
      </w:r>
      <w:r w:rsidR="008C1A56" w:rsidRPr="00BB0310">
        <w:t xml:space="preserve">motion picture and </w:t>
      </w:r>
      <w:r w:rsidRPr="00BB0310">
        <w:t xml:space="preserve">television </w:t>
      </w:r>
      <w:r w:rsidR="008C1A56" w:rsidRPr="00BB0310">
        <w:t xml:space="preserve">filming </w:t>
      </w:r>
      <w:r w:rsidRPr="00BB0310">
        <w:t xml:space="preserve">operations unless </w:t>
      </w:r>
      <w:r w:rsidR="007918E2" w:rsidRPr="00BB0310">
        <w:t>that pilot</w:t>
      </w:r>
      <w:r w:rsidRPr="00BB0310">
        <w:t xml:space="preserve"> has:</w:t>
      </w:r>
    </w:p>
    <w:p w14:paraId="57EE69F1" w14:textId="6CA5B23F" w:rsidR="00D656FE" w:rsidRPr="00BB0310" w:rsidRDefault="00D656FE" w:rsidP="000760A9">
      <w:pPr>
        <w:pStyle w:val="FAAOutlineL21"/>
        <w:numPr>
          <w:ilvl w:val="0"/>
          <w:numId w:val="123"/>
        </w:numPr>
      </w:pPr>
      <w:r w:rsidRPr="00BB0310">
        <w:t xml:space="preserve">A </w:t>
      </w:r>
      <w:r w:rsidR="007918E2" w:rsidRPr="00BB0310">
        <w:t>CPL</w:t>
      </w:r>
      <w:r w:rsidRPr="00BB0310">
        <w:t xml:space="preserve"> with ratings appropriate to the category, class</w:t>
      </w:r>
      <w:r w:rsidR="000F76AF" w:rsidRPr="00BB0310">
        <w:t>,</w:t>
      </w:r>
      <w:r w:rsidRPr="00BB0310">
        <w:t xml:space="preserve"> and type of aircraft to be used under the terms of the </w:t>
      </w:r>
      <w:proofErr w:type="spellStart"/>
      <w:r w:rsidRPr="00BB0310">
        <w:t>authorisation</w:t>
      </w:r>
      <w:proofErr w:type="spellEnd"/>
      <w:r w:rsidR="0099363A" w:rsidRPr="00BB0310">
        <w:t>;</w:t>
      </w:r>
    </w:p>
    <w:p w14:paraId="42DA6D40" w14:textId="32B4AA40" w:rsidR="005222A6" w:rsidRPr="00BB0310" w:rsidRDefault="00D656FE" w:rsidP="000760A9">
      <w:pPr>
        <w:pStyle w:val="FAAOutlineL21"/>
        <w:pageBreakBefore/>
        <w:numPr>
          <w:ilvl w:val="0"/>
          <w:numId w:val="123"/>
        </w:numPr>
      </w:pPr>
      <w:r w:rsidRPr="00BB0310">
        <w:t>At least 500 hours as PIC</w:t>
      </w:r>
      <w:r w:rsidR="005222A6" w:rsidRPr="00BB0310">
        <w:t>, including:</w:t>
      </w:r>
    </w:p>
    <w:p w14:paraId="57EE69F2" w14:textId="4D5D72EA" w:rsidR="00D656FE" w:rsidRPr="00BB0310" w:rsidRDefault="005222A6" w:rsidP="000760A9">
      <w:pPr>
        <w:pStyle w:val="FAAOutlineL3i"/>
        <w:numPr>
          <w:ilvl w:val="3"/>
          <w:numId w:val="186"/>
        </w:numPr>
      </w:pPr>
      <w:r w:rsidRPr="00BB0310">
        <w:t>A</w:t>
      </w:r>
      <w:r w:rsidR="00D656FE" w:rsidRPr="00BB0310">
        <w:t>t least 20 hours as PIC in the aircraft type</w:t>
      </w:r>
      <w:r w:rsidR="0099363A" w:rsidRPr="00BB0310">
        <w:t>;</w:t>
      </w:r>
    </w:p>
    <w:p w14:paraId="57EE69F3" w14:textId="150E5440" w:rsidR="00D656FE" w:rsidRPr="00BB0310" w:rsidRDefault="00D656FE" w:rsidP="000760A9">
      <w:pPr>
        <w:pStyle w:val="FAAOutlineL3i"/>
      </w:pPr>
      <w:r w:rsidRPr="00BB0310">
        <w:t>A minimum of 100 hours in the category and class of aircraft to be used</w:t>
      </w:r>
      <w:r w:rsidR="0099363A" w:rsidRPr="00BB0310">
        <w:t>;</w:t>
      </w:r>
    </w:p>
    <w:p w14:paraId="57EE69F4" w14:textId="61C2DB89" w:rsidR="00D656FE" w:rsidRPr="00BB0310" w:rsidRDefault="00D656FE" w:rsidP="000760A9">
      <w:pPr>
        <w:pStyle w:val="FAAOutlineL3i"/>
      </w:pPr>
      <w:r w:rsidRPr="00BB0310">
        <w:t xml:space="preserve">A minimum of 5 hours </w:t>
      </w:r>
      <w:r w:rsidR="00D470C6" w:rsidRPr="00BB0310">
        <w:t xml:space="preserve">as PIC </w:t>
      </w:r>
      <w:r w:rsidRPr="00BB0310">
        <w:t xml:space="preserve">in the make and model </w:t>
      </w:r>
      <w:r w:rsidR="00664A13" w:rsidRPr="00BB0310">
        <w:t xml:space="preserve">of </w:t>
      </w:r>
      <w:r w:rsidRPr="00BB0310">
        <w:t xml:space="preserve">aircraft to be used under the </w:t>
      </w:r>
      <w:proofErr w:type="spellStart"/>
      <w:r w:rsidRPr="00BB0310">
        <w:t>authorisation</w:t>
      </w:r>
      <w:proofErr w:type="spellEnd"/>
      <w:r w:rsidR="0099363A" w:rsidRPr="00BB0310">
        <w:t>; and</w:t>
      </w:r>
    </w:p>
    <w:p w14:paraId="57EE69F5" w14:textId="0B6D1122" w:rsidR="00D656FE" w:rsidRPr="00BB0310" w:rsidRDefault="00D656FE">
      <w:pPr>
        <w:pStyle w:val="FAAOutlineL21"/>
        <w:numPr>
          <w:ilvl w:val="0"/>
          <w:numId w:val="123"/>
        </w:numPr>
      </w:pPr>
      <w:r w:rsidRPr="00BB0310">
        <w:t>If the pilot intends to perform acrobatics below 1</w:t>
      </w:r>
      <w:r w:rsidR="0099363A" w:rsidRPr="00BB0310">
        <w:t> </w:t>
      </w:r>
      <w:r w:rsidRPr="00BB0310">
        <w:t xml:space="preserve">500 </w:t>
      </w:r>
      <w:r w:rsidR="001A328D" w:rsidRPr="00BB0310">
        <w:t xml:space="preserve">ft </w:t>
      </w:r>
      <w:r w:rsidRPr="00BB0310">
        <w:t xml:space="preserve">AGL, the pilot </w:t>
      </w:r>
      <w:r w:rsidR="007918E2" w:rsidRPr="00BB0310">
        <w:t>shall</w:t>
      </w:r>
      <w:r w:rsidRPr="00BB0310">
        <w:t xml:space="preserve"> hold a Statement of Acrobatic Competency for the operations to be performed.</w:t>
      </w:r>
    </w:p>
    <w:p w14:paraId="57EE69F6" w14:textId="79540E32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91" w:name="_Toc19539830"/>
      <w:bookmarkStart w:id="192" w:name="_Toc20225177"/>
      <w:bookmarkStart w:id="193" w:name="_Toc20388219"/>
      <w:bookmarkStart w:id="194" w:name="_Toc21511145"/>
      <w:bookmarkEnd w:id="191"/>
      <w:bookmarkEnd w:id="192"/>
      <w:bookmarkEnd w:id="193"/>
      <w:r w:rsidRPr="00BB0310">
        <w:t>Operating Rules</w:t>
      </w:r>
      <w:bookmarkEnd w:id="194"/>
      <w:r w:rsidRPr="00BB0310">
        <w:t xml:space="preserve"> </w:t>
      </w:r>
    </w:p>
    <w:p w14:paraId="57EE69F8" w14:textId="28B18DB3" w:rsidR="00D656FE" w:rsidRPr="00BB0310" w:rsidRDefault="00D656FE" w:rsidP="000760A9">
      <w:pPr>
        <w:pStyle w:val="FAAOutlineL1a"/>
        <w:numPr>
          <w:ilvl w:val="0"/>
          <w:numId w:val="124"/>
        </w:numPr>
      </w:pPr>
      <w:r w:rsidRPr="00BB0310">
        <w:t xml:space="preserve">Each operator shall conduct </w:t>
      </w:r>
      <w:r w:rsidR="008C1A56" w:rsidRPr="00BB0310">
        <w:t xml:space="preserve">motion picture and </w:t>
      </w:r>
      <w:r w:rsidR="00EA6F65" w:rsidRPr="00BB0310">
        <w:t xml:space="preserve">television filming </w:t>
      </w:r>
      <w:r w:rsidRPr="00BB0310">
        <w:t>operations so as not to endanger persons or property on the surface or aircraft in</w:t>
      </w:r>
      <w:r w:rsidR="001A328D" w:rsidRPr="00BB0310">
        <w:t xml:space="preserve"> </w:t>
      </w:r>
      <w:r w:rsidRPr="00BB0310">
        <w:t>flight.</w:t>
      </w:r>
    </w:p>
    <w:p w14:paraId="57EE69F9" w14:textId="76F02DF4" w:rsidR="00D656FE" w:rsidRPr="00BB0310" w:rsidRDefault="00D656FE" w:rsidP="000760A9">
      <w:pPr>
        <w:pStyle w:val="FAAOutlineL1a"/>
      </w:pPr>
      <w:r w:rsidRPr="00BB0310">
        <w:t xml:space="preserve">Each operator shall obtain a </w:t>
      </w:r>
      <w:r w:rsidR="00024D42" w:rsidRPr="00BB0310">
        <w:t xml:space="preserve">certificate of </w:t>
      </w:r>
      <w:r w:rsidRPr="00BB0310">
        <w:t xml:space="preserve">waiver </w:t>
      </w:r>
      <w:r w:rsidR="00024D42" w:rsidRPr="00BB0310">
        <w:t xml:space="preserve">or equivalent </w:t>
      </w:r>
      <w:proofErr w:type="spellStart"/>
      <w:r w:rsidR="00024D42" w:rsidRPr="00BB0310">
        <w:t>authorisation</w:t>
      </w:r>
      <w:proofErr w:type="spellEnd"/>
      <w:r w:rsidR="00024D42" w:rsidRPr="00BB0310">
        <w:t xml:space="preserve"> </w:t>
      </w:r>
      <w:r w:rsidRPr="00BB0310">
        <w:t xml:space="preserve">from the Authority if filming sequences </w:t>
      </w:r>
      <w:r w:rsidR="005B4C9F" w:rsidRPr="00BB0310">
        <w:t>require an aircraft to be flown:</w:t>
      </w:r>
    </w:p>
    <w:p w14:paraId="57EE69FA" w14:textId="3702D8D7" w:rsidR="00D656FE" w:rsidRPr="00BB0310" w:rsidRDefault="00D656FE" w:rsidP="000760A9">
      <w:pPr>
        <w:pStyle w:val="FAAOutlineL21"/>
        <w:numPr>
          <w:ilvl w:val="0"/>
          <w:numId w:val="125"/>
        </w:numPr>
      </w:pPr>
      <w:r w:rsidRPr="00BB0310">
        <w:t>In ac</w:t>
      </w:r>
      <w:r w:rsidR="005B4C9F" w:rsidRPr="00BB0310">
        <w:t>robatic flight below 1</w:t>
      </w:r>
      <w:r w:rsidR="001A328D" w:rsidRPr="00BB0310">
        <w:t> </w:t>
      </w:r>
      <w:r w:rsidR="005B4C9F" w:rsidRPr="00BB0310">
        <w:t xml:space="preserve">500 </w:t>
      </w:r>
      <w:r w:rsidR="001A328D" w:rsidRPr="00BB0310">
        <w:t xml:space="preserve">ft </w:t>
      </w:r>
      <w:r w:rsidR="005B4C9F" w:rsidRPr="00BB0310">
        <w:t>AGL;</w:t>
      </w:r>
    </w:p>
    <w:p w14:paraId="57EE69FB" w14:textId="6C69F334" w:rsidR="00D656FE" w:rsidRPr="00BB0310" w:rsidRDefault="005B4C9F" w:rsidP="000760A9">
      <w:pPr>
        <w:pStyle w:val="FAAOutlineL21"/>
        <w:numPr>
          <w:ilvl w:val="0"/>
          <w:numId w:val="125"/>
        </w:numPr>
      </w:pPr>
      <w:r w:rsidRPr="00BB0310">
        <w:t>Over a congested area;</w:t>
      </w:r>
      <w:r w:rsidR="00D656FE" w:rsidRPr="00BB0310">
        <w:t xml:space="preserve"> </w:t>
      </w:r>
    </w:p>
    <w:p w14:paraId="57EE69FC" w14:textId="2EBD2BC4" w:rsidR="00D656FE" w:rsidRPr="00BB0310" w:rsidRDefault="005B4C9F" w:rsidP="000760A9">
      <w:pPr>
        <w:pStyle w:val="FAAOutlineL21"/>
        <w:numPr>
          <w:ilvl w:val="0"/>
          <w:numId w:val="125"/>
        </w:numPr>
      </w:pPr>
      <w:r w:rsidRPr="00BB0310">
        <w:t>In controlled airspace;</w:t>
      </w:r>
      <w:r w:rsidR="00D656FE" w:rsidRPr="00BB0310">
        <w:t xml:space="preserve"> or</w:t>
      </w:r>
    </w:p>
    <w:p w14:paraId="57EE69FD" w14:textId="15786027" w:rsidR="00D656FE" w:rsidRPr="00BB0310" w:rsidRDefault="00D656FE" w:rsidP="000760A9">
      <w:pPr>
        <w:pStyle w:val="FAAOutlineL21"/>
        <w:numPr>
          <w:ilvl w:val="0"/>
          <w:numId w:val="125"/>
        </w:numPr>
      </w:pPr>
      <w:r w:rsidRPr="00BB0310">
        <w:t xml:space="preserve">In other instances where a departure from the requirements </w:t>
      </w:r>
      <w:r w:rsidR="001A328D" w:rsidRPr="00BB0310">
        <w:t xml:space="preserve">of </w:t>
      </w:r>
      <w:r w:rsidRPr="00BB0310">
        <w:t xml:space="preserve">Part 8 </w:t>
      </w:r>
      <w:r w:rsidR="00EA6F65" w:rsidRPr="00BB0310">
        <w:t xml:space="preserve">of these requirements </w:t>
      </w:r>
      <w:r w:rsidRPr="00BB0310">
        <w:t>is needed.</w:t>
      </w:r>
    </w:p>
    <w:p w14:paraId="57EE69FE" w14:textId="20F59331" w:rsidR="00D656FE" w:rsidRPr="00BB0310" w:rsidRDefault="00D656FE" w:rsidP="000760A9">
      <w:pPr>
        <w:pStyle w:val="FAAOutlineL1a"/>
      </w:pPr>
      <w:r w:rsidRPr="00BB0310">
        <w:t xml:space="preserve">The holder of the </w:t>
      </w:r>
      <w:r w:rsidR="00024D42" w:rsidRPr="00BB0310">
        <w:t xml:space="preserve">certificate of waiver or equivalent </w:t>
      </w:r>
      <w:proofErr w:type="spellStart"/>
      <w:r w:rsidRPr="00BB0310">
        <w:t>authorisation</w:t>
      </w:r>
      <w:proofErr w:type="spellEnd"/>
      <w:r w:rsidRPr="00BB0310">
        <w:t xml:space="preserve"> shall provide a sc</w:t>
      </w:r>
      <w:r w:rsidR="005B4C9F" w:rsidRPr="00BB0310">
        <w:t>hedule of events that lists the:</w:t>
      </w:r>
    </w:p>
    <w:p w14:paraId="57EE69FF" w14:textId="08692F01" w:rsidR="00D656FE" w:rsidRPr="00BB0310" w:rsidRDefault="005B4C9F" w:rsidP="000760A9">
      <w:pPr>
        <w:pStyle w:val="FAAOutlineL21"/>
        <w:numPr>
          <w:ilvl w:val="0"/>
          <w:numId w:val="126"/>
        </w:numPr>
      </w:pPr>
      <w:r w:rsidRPr="00BB0310">
        <w:t>Identification of the aircraft;</w:t>
      </w:r>
      <w:r w:rsidR="00D656FE" w:rsidRPr="00BB0310">
        <w:t xml:space="preserve"> and </w:t>
      </w:r>
    </w:p>
    <w:p w14:paraId="57EE6A00" w14:textId="77777777" w:rsidR="00D656FE" w:rsidRPr="00BB0310" w:rsidRDefault="00D656FE" w:rsidP="000760A9">
      <w:pPr>
        <w:pStyle w:val="FAAOutlineL21"/>
        <w:numPr>
          <w:ilvl w:val="0"/>
          <w:numId w:val="126"/>
        </w:numPr>
      </w:pPr>
      <w:r w:rsidRPr="00BB0310">
        <w:t>Performers in the sequence of their appearance.</w:t>
      </w:r>
    </w:p>
    <w:p w14:paraId="57EE6A01" w14:textId="0A4FC419" w:rsidR="00D656FE" w:rsidRPr="00BB0310" w:rsidRDefault="00D656FE" w:rsidP="000760A9">
      <w:pPr>
        <w:pStyle w:val="FAAOutlineL1a"/>
      </w:pPr>
      <w:r w:rsidRPr="00BB0310">
        <w:t xml:space="preserve">Any </w:t>
      </w:r>
      <w:proofErr w:type="spellStart"/>
      <w:r w:rsidRPr="00BB0310">
        <w:t>manoeuvres</w:t>
      </w:r>
      <w:proofErr w:type="spellEnd"/>
      <w:r w:rsidRPr="00BB0310">
        <w:t xml:space="preserve"> added or time changes </w:t>
      </w:r>
      <w:r w:rsidR="00366A81" w:rsidRPr="00BB0310">
        <w:t xml:space="preserve">made </w:t>
      </w:r>
      <w:r w:rsidRPr="00BB0310">
        <w:t xml:space="preserve">to the schedule of events </w:t>
      </w:r>
      <w:r w:rsidR="00846672" w:rsidRPr="00BB0310">
        <w:t>shall</w:t>
      </w:r>
      <w:r w:rsidRPr="00BB0310">
        <w:t xml:space="preserve"> be approved by the Authority.</w:t>
      </w:r>
    </w:p>
    <w:p w14:paraId="57EE6A02" w14:textId="18A06B96" w:rsidR="00D656FE" w:rsidRPr="00BB0310" w:rsidRDefault="00D656FE" w:rsidP="000760A9">
      <w:pPr>
        <w:pStyle w:val="FAAOutlineL1a"/>
      </w:pPr>
      <w:r w:rsidRPr="00BB0310">
        <w:t xml:space="preserve">The </w:t>
      </w:r>
      <w:r w:rsidR="00024D42" w:rsidRPr="00BB0310">
        <w:t xml:space="preserve">holder of the certificate of waiver or equivalent </w:t>
      </w:r>
      <w:proofErr w:type="spellStart"/>
      <w:r w:rsidRPr="00BB0310">
        <w:t>authorisation</w:t>
      </w:r>
      <w:proofErr w:type="spellEnd"/>
      <w:r w:rsidRPr="00BB0310">
        <w:t xml:space="preserve"> shall develop, have approved by the Authority, </w:t>
      </w:r>
      <w:r w:rsidR="00ED6D63" w:rsidRPr="00BB0310">
        <w:t>and comply with</w:t>
      </w:r>
      <w:r w:rsidRPr="00BB0310">
        <w:t xml:space="preserve"> a Motion Picture </w:t>
      </w:r>
      <w:r w:rsidR="008C1A56" w:rsidRPr="00BB0310">
        <w:t xml:space="preserve">and Television </w:t>
      </w:r>
      <w:r w:rsidR="00EA6F65" w:rsidRPr="00BB0310">
        <w:t>Filming</w:t>
      </w:r>
      <w:r w:rsidRPr="00BB0310">
        <w:t xml:space="preserve"> Operations Manual.</w:t>
      </w:r>
    </w:p>
    <w:p w14:paraId="57EE6A03" w14:textId="79AB06E6" w:rsidR="00D656FE" w:rsidRPr="00BB0310" w:rsidRDefault="00D656FE">
      <w:pPr>
        <w:pStyle w:val="FAAOutlineL1a"/>
      </w:pPr>
      <w:r w:rsidRPr="00BB0310">
        <w:t xml:space="preserve">When conducting any </w:t>
      </w:r>
      <w:r w:rsidR="00EA6F65" w:rsidRPr="00BB0310">
        <w:t xml:space="preserve">motion picture </w:t>
      </w:r>
      <w:r w:rsidR="00556FB2" w:rsidRPr="00BB0310">
        <w:t xml:space="preserve">or television </w:t>
      </w:r>
      <w:r w:rsidRPr="00BB0310">
        <w:t>filming operation requiring a</w:t>
      </w:r>
      <w:r w:rsidR="00024D42" w:rsidRPr="00BB0310">
        <w:t xml:space="preserve"> certificate of waiver or equivalent</w:t>
      </w:r>
      <w:r w:rsidRPr="00BB0310">
        <w:t xml:space="preserve"> </w:t>
      </w:r>
      <w:proofErr w:type="spellStart"/>
      <w:r w:rsidRPr="00BB0310">
        <w:t>authorisation</w:t>
      </w:r>
      <w:proofErr w:type="spellEnd"/>
      <w:r w:rsidRPr="00BB0310">
        <w:t>, the holder</w:t>
      </w:r>
      <w:r w:rsidR="00D01ACD" w:rsidRPr="00BB0310">
        <w:t xml:space="preserve"> of the certificate or </w:t>
      </w:r>
      <w:proofErr w:type="spellStart"/>
      <w:r w:rsidR="00D01ACD" w:rsidRPr="00BB0310">
        <w:t>authorisation</w:t>
      </w:r>
      <w:proofErr w:type="spellEnd"/>
      <w:r w:rsidRPr="00BB0310">
        <w:t xml:space="preserve"> shall ensure that all reasonable efforts are made to confine spectators to designated areas.</w:t>
      </w:r>
      <w:r w:rsidR="00320A12" w:rsidRPr="00BB0310">
        <w:t xml:space="preserve"> </w:t>
      </w:r>
      <w:r w:rsidRPr="00BB0310">
        <w:t xml:space="preserve">If reasonable efforts have been taken and </w:t>
      </w:r>
      <w:proofErr w:type="spellStart"/>
      <w:r w:rsidRPr="00BB0310">
        <w:t>unauthorised</w:t>
      </w:r>
      <w:proofErr w:type="spellEnd"/>
      <w:r w:rsidRPr="00BB0310">
        <w:t xml:space="preserve"> persons or vehicles enter the airspace where </w:t>
      </w:r>
      <w:proofErr w:type="spellStart"/>
      <w:r w:rsidRPr="00BB0310">
        <w:t>manoeuvres</w:t>
      </w:r>
      <w:proofErr w:type="spellEnd"/>
      <w:r w:rsidRPr="00BB0310">
        <w:t xml:space="preserve"> are being performed during the filming production event, efforts </w:t>
      </w:r>
      <w:r w:rsidR="00AB6537" w:rsidRPr="00BB0310">
        <w:t xml:space="preserve">shall </w:t>
      </w:r>
      <w:r w:rsidRPr="00BB0310">
        <w:t>be made to remove th</w:t>
      </w:r>
      <w:r w:rsidR="00366A81" w:rsidRPr="00BB0310">
        <w:t>ose persons or vehicles</w:t>
      </w:r>
      <w:r w:rsidRPr="00BB0310">
        <w:t>.</w:t>
      </w:r>
    </w:p>
    <w:p w14:paraId="65E8B188" w14:textId="0723D8BE" w:rsidR="00024D42" w:rsidRPr="00BB0310" w:rsidRDefault="00024D42">
      <w:pPr>
        <w:pStyle w:val="FFATextFlushRight"/>
      </w:pPr>
      <w:r w:rsidRPr="00BB0310">
        <w:t>FAA Order 8900.1, Volume 3, Chapter 3, Section 5</w:t>
      </w:r>
    </w:p>
    <w:p w14:paraId="053E9C09" w14:textId="432BC634" w:rsidR="008C1A56" w:rsidRPr="00BB0310" w:rsidRDefault="008C1A56" w:rsidP="000760A9">
      <w:pPr>
        <w:pStyle w:val="FFATextFlushRight"/>
      </w:pPr>
      <w:r w:rsidRPr="00BB0310">
        <w:t>14 CFR 91.119(b) and (c); 91.303; 91.515(a)</w:t>
      </w:r>
    </w:p>
    <w:p w14:paraId="57EE6A05" w14:textId="489D39B1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95" w:name="_Toc406990446"/>
      <w:bookmarkStart w:id="196" w:name="_Toc21511146"/>
      <w:bookmarkEnd w:id="195"/>
      <w:r w:rsidRPr="00BB0310">
        <w:t>Contents of a Motion Picture and Television Operations Manual</w:t>
      </w:r>
      <w:bookmarkEnd w:id="196"/>
    </w:p>
    <w:p w14:paraId="57EE6A07" w14:textId="540E47AA" w:rsidR="00D656FE" w:rsidRPr="00BB0310" w:rsidRDefault="00D656FE" w:rsidP="000760A9">
      <w:pPr>
        <w:pStyle w:val="FAAOutlineL1a"/>
        <w:numPr>
          <w:ilvl w:val="0"/>
          <w:numId w:val="127"/>
        </w:numPr>
      </w:pPr>
      <w:r w:rsidRPr="00BB0310">
        <w:t>Each Motion Picture and Television Operations Manual shall contain at least the following:</w:t>
      </w:r>
    </w:p>
    <w:p w14:paraId="57EE6A08" w14:textId="6AB5DB69" w:rsidR="00D656FE" w:rsidRPr="00BB0310" w:rsidRDefault="00EF28AE" w:rsidP="000760A9">
      <w:pPr>
        <w:pStyle w:val="FAAOutlineL21"/>
        <w:numPr>
          <w:ilvl w:val="0"/>
          <w:numId w:val="128"/>
        </w:numPr>
      </w:pPr>
      <w:r w:rsidRPr="00BB0310">
        <w:t>COMPANY ORGANISATION.</w:t>
      </w:r>
    </w:p>
    <w:p w14:paraId="57EE6A09" w14:textId="2A7B8B55" w:rsidR="00D656FE" w:rsidRPr="00BB0310" w:rsidRDefault="00A6504F" w:rsidP="000760A9">
      <w:pPr>
        <w:pStyle w:val="FAAOutlineL3i"/>
        <w:numPr>
          <w:ilvl w:val="3"/>
          <w:numId w:val="129"/>
        </w:numPr>
      </w:pPr>
      <w:r w:rsidRPr="00BB0310">
        <w:t>The b</w:t>
      </w:r>
      <w:r w:rsidR="00D656FE" w:rsidRPr="00BB0310">
        <w:t xml:space="preserve">usiness name, address, and telephone number of </w:t>
      </w:r>
      <w:r w:rsidRPr="00BB0310">
        <w:t xml:space="preserve">the </w:t>
      </w:r>
      <w:r w:rsidR="00D656FE" w:rsidRPr="00BB0310">
        <w:t>applicant</w:t>
      </w:r>
      <w:r w:rsidRPr="00BB0310">
        <w:t>;</w:t>
      </w:r>
    </w:p>
    <w:p w14:paraId="57EE6A0A" w14:textId="47F1EA26" w:rsidR="00D656FE" w:rsidRPr="00BB0310" w:rsidRDefault="00A6504F" w:rsidP="000760A9">
      <w:pPr>
        <w:pStyle w:val="FAAOutlineL3i"/>
        <w:numPr>
          <w:ilvl w:val="3"/>
          <w:numId w:val="129"/>
        </w:numPr>
      </w:pPr>
      <w:r w:rsidRPr="00BB0310">
        <w:t>A l</w:t>
      </w:r>
      <w:r w:rsidR="00D656FE" w:rsidRPr="00BB0310">
        <w:t xml:space="preserve">ist of pilots </w:t>
      </w:r>
      <w:r w:rsidR="008D24AF" w:rsidRPr="00BB0310">
        <w:t>involved in</w:t>
      </w:r>
      <w:r w:rsidR="00D656FE" w:rsidRPr="00BB0310">
        <w:t xml:space="preserve"> the filming</w:t>
      </w:r>
      <w:r w:rsidR="008D24AF" w:rsidRPr="00BB0310">
        <w:t xml:space="preserve"> </w:t>
      </w:r>
      <w:r w:rsidR="00D00A34" w:rsidRPr="00BB0310">
        <w:t>production</w:t>
      </w:r>
      <w:r w:rsidR="00D656FE" w:rsidRPr="00BB0310">
        <w:t xml:space="preserve">, including their pilot </w:t>
      </w:r>
      <w:proofErr w:type="spellStart"/>
      <w:r w:rsidR="00D656FE" w:rsidRPr="00BB0310">
        <w:t>licence</w:t>
      </w:r>
      <w:proofErr w:type="spellEnd"/>
      <w:r w:rsidR="00D656FE" w:rsidRPr="00BB0310">
        <w:t xml:space="preserve"> numbers, grade and class</w:t>
      </w:r>
      <w:r w:rsidRPr="00BB0310">
        <w:t>,</w:t>
      </w:r>
      <w:r w:rsidR="00D656FE" w:rsidRPr="00BB0310">
        <w:t xml:space="preserve"> and date of medical</w:t>
      </w:r>
      <w:r w:rsidR="00ED6D63" w:rsidRPr="00BB0310">
        <w:t xml:space="preserve"> certification</w:t>
      </w:r>
      <w:r w:rsidRPr="00BB0310">
        <w:t>; and</w:t>
      </w:r>
    </w:p>
    <w:p w14:paraId="57EE6A0B" w14:textId="26B0930A" w:rsidR="00D656FE" w:rsidRPr="00BB0310" w:rsidRDefault="00A6504F" w:rsidP="000760A9">
      <w:pPr>
        <w:pStyle w:val="FAAOutlineL3i"/>
        <w:numPr>
          <w:ilvl w:val="3"/>
          <w:numId w:val="129"/>
        </w:numPr>
      </w:pPr>
      <w:r w:rsidRPr="00BB0310">
        <w:t>A l</w:t>
      </w:r>
      <w:r w:rsidR="00D656FE" w:rsidRPr="00BB0310">
        <w:t>ist of aircraft by make and model.</w:t>
      </w:r>
    </w:p>
    <w:p w14:paraId="57EE6A0C" w14:textId="5EBD1418" w:rsidR="00D656FE" w:rsidRPr="00BB0310" w:rsidRDefault="00EF28AE" w:rsidP="000760A9">
      <w:pPr>
        <w:pStyle w:val="FAAOutlineL21"/>
      </w:pPr>
      <w:r w:rsidRPr="00BB0310">
        <w:t xml:space="preserve">DISTRIBUTION AND REVISION. </w:t>
      </w:r>
      <w:r w:rsidR="00D656FE" w:rsidRPr="00BB0310">
        <w:t xml:space="preserve">Procedures for revising the </w:t>
      </w:r>
      <w:r w:rsidR="00E321C3" w:rsidRPr="00BB0310">
        <w:t>manual</w:t>
      </w:r>
      <w:r w:rsidR="00CC2548" w:rsidRPr="00BB0310">
        <w:t xml:space="preserve"> to ensure that </w:t>
      </w:r>
      <w:r w:rsidR="00E321C3" w:rsidRPr="00BB0310">
        <w:t>it</w:t>
      </w:r>
      <w:r w:rsidR="00D656FE" w:rsidRPr="00BB0310">
        <w:t xml:space="preserve"> </w:t>
      </w:r>
      <w:r w:rsidR="00CC2548" w:rsidRPr="00BB0310">
        <w:t>is</w:t>
      </w:r>
      <w:r w:rsidR="00D656FE" w:rsidRPr="00BB0310">
        <w:t xml:space="preserve"> kept </w:t>
      </w:r>
      <w:r w:rsidR="00E321C3" w:rsidRPr="00BB0310">
        <w:t>current and procedures for the distribution of the manual to concerned personnel</w:t>
      </w:r>
      <w:r w:rsidR="00D656FE" w:rsidRPr="00BB0310">
        <w:t>.</w:t>
      </w:r>
    </w:p>
    <w:p w14:paraId="57EE6A0D" w14:textId="516102D7" w:rsidR="00D656FE" w:rsidRPr="00BB0310" w:rsidRDefault="00EF28AE" w:rsidP="000760A9">
      <w:pPr>
        <w:pStyle w:val="FAAOutlineL21"/>
      </w:pPr>
      <w:r w:rsidRPr="00BB0310">
        <w:t xml:space="preserve">PERSONS AUTHORISED. </w:t>
      </w:r>
      <w:r w:rsidR="00D656FE" w:rsidRPr="00BB0310">
        <w:t xml:space="preserve">Procedures </w:t>
      </w:r>
      <w:r w:rsidR="00C2265A" w:rsidRPr="00BB0310">
        <w:t xml:space="preserve">for </w:t>
      </w:r>
      <w:r w:rsidR="00D656FE" w:rsidRPr="00BB0310">
        <w:t>ensur</w:t>
      </w:r>
      <w:r w:rsidR="00C2265A" w:rsidRPr="00BB0310">
        <w:t>ing</w:t>
      </w:r>
      <w:r w:rsidR="00D656FE" w:rsidRPr="00BB0310">
        <w:t xml:space="preserve"> that no persons, except those persons consenting to be involved and necessary for the filming production, are allowed within </w:t>
      </w:r>
      <w:r w:rsidR="00ED6D63" w:rsidRPr="00BB0310">
        <w:t>150 m (</w:t>
      </w:r>
      <w:r w:rsidR="00D656FE" w:rsidRPr="00BB0310">
        <w:t>500 ft</w:t>
      </w:r>
      <w:r w:rsidR="00ED6D63" w:rsidRPr="00BB0310">
        <w:t>)</w:t>
      </w:r>
      <w:r w:rsidR="00D656FE" w:rsidRPr="00BB0310">
        <w:t xml:space="preserve"> of the filming production area.</w:t>
      </w:r>
    </w:p>
    <w:p w14:paraId="57EE6A0E" w14:textId="11B6CFD8" w:rsidR="00D656FE" w:rsidRPr="00BB0310" w:rsidRDefault="00EF28AE" w:rsidP="000760A9">
      <w:pPr>
        <w:pStyle w:val="FAAOutlineL21"/>
      </w:pPr>
      <w:r w:rsidRPr="00BB0310">
        <w:t xml:space="preserve">AREA OF OPERATIONS. </w:t>
      </w:r>
      <w:r w:rsidR="00D656FE" w:rsidRPr="00BB0310">
        <w:t xml:space="preserve">The area that </w:t>
      </w:r>
      <w:r w:rsidR="00AB6537" w:rsidRPr="00BB0310">
        <w:t xml:space="preserve">shall </w:t>
      </w:r>
      <w:r w:rsidR="00D656FE" w:rsidRPr="00BB0310">
        <w:t xml:space="preserve">be used during the term of the </w:t>
      </w:r>
      <w:proofErr w:type="spellStart"/>
      <w:r w:rsidR="00D656FE" w:rsidRPr="00BB0310">
        <w:t>authorisation</w:t>
      </w:r>
      <w:proofErr w:type="spellEnd"/>
      <w:r w:rsidR="00D656FE" w:rsidRPr="00BB0310">
        <w:t>.</w:t>
      </w:r>
    </w:p>
    <w:p w14:paraId="57EE6A0F" w14:textId="2D504DDD" w:rsidR="00D656FE" w:rsidRPr="00BB0310" w:rsidRDefault="00EF28AE" w:rsidP="000760A9">
      <w:pPr>
        <w:pStyle w:val="FAAOutlineL21"/>
      </w:pPr>
      <w:r w:rsidRPr="00BB0310">
        <w:t xml:space="preserve">PLAN OF ACTIVITIES. </w:t>
      </w:r>
      <w:r w:rsidR="00D656FE" w:rsidRPr="00BB0310">
        <w:t xml:space="preserve">Procedures for the submission, within </w:t>
      </w:r>
      <w:r w:rsidRPr="00BB0310">
        <w:t xml:space="preserve">3 </w:t>
      </w:r>
      <w:r w:rsidR="00D656FE" w:rsidRPr="00BB0310">
        <w:t xml:space="preserve">days of scheduled filming, </w:t>
      </w:r>
      <w:r w:rsidR="00B36293" w:rsidRPr="00BB0310">
        <w:t xml:space="preserve">of </w:t>
      </w:r>
      <w:r w:rsidR="00D656FE" w:rsidRPr="00BB0310">
        <w:t>a written plan of activities to the Authority</w:t>
      </w:r>
      <w:r w:rsidR="00B36293" w:rsidRPr="00BB0310">
        <w:t>,</w:t>
      </w:r>
      <w:r w:rsidR="00D656FE" w:rsidRPr="00BB0310">
        <w:t xml:space="preserve"> </w:t>
      </w:r>
      <w:r w:rsidR="00AB6537" w:rsidRPr="00BB0310">
        <w:t>including</w:t>
      </w:r>
      <w:r w:rsidR="00D656FE" w:rsidRPr="00BB0310">
        <w:t xml:space="preserve"> at least the following:</w:t>
      </w:r>
    </w:p>
    <w:p w14:paraId="57EE6A10" w14:textId="7CC7DA31" w:rsidR="00D656FE" w:rsidRPr="00BB0310" w:rsidRDefault="00D656FE" w:rsidP="000760A9">
      <w:pPr>
        <w:pStyle w:val="FAAOutlineL3i"/>
        <w:numPr>
          <w:ilvl w:val="3"/>
          <w:numId w:val="130"/>
        </w:numPr>
      </w:pPr>
      <w:r w:rsidRPr="00BB0310">
        <w:t>Dates and times for all flights</w:t>
      </w:r>
      <w:r w:rsidR="00AB6537" w:rsidRPr="00BB0310">
        <w:t>;</w:t>
      </w:r>
    </w:p>
    <w:p w14:paraId="57EE6A11" w14:textId="228AEC75" w:rsidR="00D656FE" w:rsidRPr="00BB0310" w:rsidRDefault="00845F15" w:rsidP="000760A9">
      <w:pPr>
        <w:pStyle w:val="FAAOutlineL3i"/>
        <w:numPr>
          <w:ilvl w:val="3"/>
          <w:numId w:val="130"/>
        </w:numPr>
      </w:pPr>
      <w:r w:rsidRPr="00BB0310">
        <w:t>The n</w:t>
      </w:r>
      <w:r w:rsidR="00D656FE" w:rsidRPr="00BB0310">
        <w:t xml:space="preserve">ame and phone number of </w:t>
      </w:r>
      <w:r w:rsidRPr="00BB0310">
        <w:t xml:space="preserve">the </w:t>
      </w:r>
      <w:r w:rsidR="00D656FE" w:rsidRPr="00BB0310">
        <w:t>person responsible for the filming production event</w:t>
      </w:r>
      <w:r w:rsidR="00AB6537" w:rsidRPr="00BB0310">
        <w:t>;</w:t>
      </w:r>
    </w:p>
    <w:p w14:paraId="57EE6A12" w14:textId="310DB643" w:rsidR="00D656FE" w:rsidRPr="00BB0310" w:rsidRDefault="00845F15" w:rsidP="000760A9">
      <w:pPr>
        <w:pStyle w:val="FAAOutlineL3i"/>
        <w:numPr>
          <w:ilvl w:val="3"/>
          <w:numId w:val="130"/>
        </w:numPr>
      </w:pPr>
      <w:r w:rsidRPr="00BB0310">
        <w:t>The m</w:t>
      </w:r>
      <w:r w:rsidR="00D656FE" w:rsidRPr="00BB0310">
        <w:t xml:space="preserve">ake and model of aircraft to be used and </w:t>
      </w:r>
      <w:r w:rsidR="006C3468" w:rsidRPr="00BB0310">
        <w:t xml:space="preserve">the </w:t>
      </w:r>
      <w:r w:rsidR="00D656FE" w:rsidRPr="00BB0310">
        <w:t xml:space="preserve">type of </w:t>
      </w:r>
      <w:r w:rsidR="00AB6537" w:rsidRPr="00BB0310">
        <w:t xml:space="preserve">certificate of </w:t>
      </w:r>
      <w:r w:rsidR="00D656FE" w:rsidRPr="00BB0310">
        <w:t>airworthiness, including category</w:t>
      </w:r>
      <w:r w:rsidR="00AB6537" w:rsidRPr="00BB0310">
        <w:t>;</w:t>
      </w:r>
    </w:p>
    <w:p w14:paraId="57EE6A13" w14:textId="41032290" w:rsidR="00D656FE" w:rsidRPr="00BB0310" w:rsidRDefault="006C3468" w:rsidP="000760A9">
      <w:pPr>
        <w:pStyle w:val="FAAOutlineL3i"/>
        <w:numPr>
          <w:ilvl w:val="3"/>
          <w:numId w:val="130"/>
        </w:numPr>
      </w:pPr>
      <w:r w:rsidRPr="00BB0310">
        <w:t>The n</w:t>
      </w:r>
      <w:r w:rsidR="00D656FE" w:rsidRPr="00BB0310">
        <w:t>ame</w:t>
      </w:r>
      <w:r w:rsidRPr="00BB0310">
        <w:t>s</w:t>
      </w:r>
      <w:r w:rsidR="00D656FE" w:rsidRPr="00BB0310">
        <w:t xml:space="preserve"> of pilots involved in the filming production event</w:t>
      </w:r>
      <w:r w:rsidR="00AB6537" w:rsidRPr="00BB0310">
        <w:t>;</w:t>
      </w:r>
    </w:p>
    <w:p w14:paraId="57EE6A14" w14:textId="4A956791" w:rsidR="00D656FE" w:rsidRPr="00BB0310" w:rsidRDefault="00D656FE" w:rsidP="000760A9">
      <w:pPr>
        <w:pStyle w:val="FAAOutlineL3i"/>
        <w:numPr>
          <w:ilvl w:val="3"/>
          <w:numId w:val="130"/>
        </w:numPr>
      </w:pPr>
      <w:r w:rsidRPr="00BB0310">
        <w:t xml:space="preserve">A statement that permission </w:t>
      </w:r>
      <w:r w:rsidR="006C3468" w:rsidRPr="00BB0310">
        <w:t xml:space="preserve">to conduct the filming production event </w:t>
      </w:r>
      <w:r w:rsidRPr="00BB0310">
        <w:t>has been obtained from property owners and/or local officials</w:t>
      </w:r>
      <w:r w:rsidR="00AB6537" w:rsidRPr="00BB0310">
        <w:t>;</w:t>
      </w:r>
    </w:p>
    <w:p w14:paraId="57EE6A15" w14:textId="4E34FA4C" w:rsidR="00D656FE" w:rsidRPr="00BB0310" w:rsidRDefault="009770AF" w:rsidP="000760A9">
      <w:pPr>
        <w:pStyle w:val="FAAOutlineL3i"/>
        <w:numPr>
          <w:ilvl w:val="3"/>
          <w:numId w:val="130"/>
        </w:numPr>
      </w:pPr>
      <w:r w:rsidRPr="00BB0310">
        <w:t>The s</w:t>
      </w:r>
      <w:r w:rsidR="00D656FE" w:rsidRPr="00BB0310">
        <w:t xml:space="preserve">ignature of </w:t>
      </w:r>
      <w:r w:rsidR="00845F15" w:rsidRPr="00BB0310">
        <w:t xml:space="preserve">the </w:t>
      </w:r>
      <w:r w:rsidR="00D656FE" w:rsidRPr="00BB0310">
        <w:t>certificate holder or a designated representative</w:t>
      </w:r>
      <w:r w:rsidR="00AB6537" w:rsidRPr="00BB0310">
        <w:t>; and</w:t>
      </w:r>
    </w:p>
    <w:p w14:paraId="57EE6A16" w14:textId="77777777" w:rsidR="00D656FE" w:rsidRPr="00BB0310" w:rsidRDefault="00D656FE" w:rsidP="000760A9">
      <w:pPr>
        <w:pStyle w:val="FAAOutlineL3i"/>
        <w:numPr>
          <w:ilvl w:val="3"/>
          <w:numId w:val="130"/>
        </w:numPr>
      </w:pPr>
      <w:r w:rsidRPr="00BB0310">
        <w:t>A general outline, or summary, of the production schedule, to include maps or diagrams of the specific filming location, if necessary.</w:t>
      </w:r>
    </w:p>
    <w:p w14:paraId="57EE6A17" w14:textId="4294A616" w:rsidR="00D656FE" w:rsidRPr="00BB0310" w:rsidRDefault="00EF28AE" w:rsidP="000760A9">
      <w:pPr>
        <w:pStyle w:val="FAAOutlineL21"/>
      </w:pPr>
      <w:r w:rsidRPr="00BB0310">
        <w:t xml:space="preserve">PERMISSION TO OPERATE. </w:t>
      </w:r>
      <w:r w:rsidR="00D656FE" w:rsidRPr="00BB0310">
        <w:t xml:space="preserve">Requirements and procedures </w:t>
      </w:r>
      <w:r w:rsidR="00ED6D63" w:rsidRPr="00BB0310">
        <w:t>for</w:t>
      </w:r>
      <w:r w:rsidR="00D656FE" w:rsidRPr="00BB0310">
        <w:t xml:space="preserve"> obtain</w:t>
      </w:r>
      <w:r w:rsidR="00ED6D63" w:rsidRPr="00BB0310">
        <w:t>ing</w:t>
      </w:r>
      <w:r w:rsidR="00D656FE" w:rsidRPr="00BB0310">
        <w:t xml:space="preserve"> permission from property owners and/or local officials (e.g., police, fire department)</w:t>
      </w:r>
      <w:r w:rsidR="00302A3E" w:rsidRPr="00BB0310">
        <w:t>,</w:t>
      </w:r>
      <w:r w:rsidR="00D656FE" w:rsidRPr="00BB0310">
        <w:t xml:space="preserve"> as appropriate for the conduct of all filming </w:t>
      </w:r>
      <w:r w:rsidR="00D00A34" w:rsidRPr="00BB0310">
        <w:t xml:space="preserve">productions </w:t>
      </w:r>
      <w:r w:rsidR="00D656FE" w:rsidRPr="00BB0310">
        <w:t>when using the certificate</w:t>
      </w:r>
      <w:r w:rsidR="00ED6D63" w:rsidRPr="00BB0310">
        <w:t xml:space="preserve"> of waiver or equivalent</w:t>
      </w:r>
      <w:r w:rsidR="00AB6537" w:rsidRPr="00BB0310">
        <w:t xml:space="preserve"> </w:t>
      </w:r>
      <w:proofErr w:type="spellStart"/>
      <w:r w:rsidR="00D656FE" w:rsidRPr="00BB0310">
        <w:t>authorisation</w:t>
      </w:r>
      <w:proofErr w:type="spellEnd"/>
      <w:r w:rsidR="00D656FE" w:rsidRPr="00BB0310">
        <w:t>.</w:t>
      </w:r>
    </w:p>
    <w:p w14:paraId="57EE6A18" w14:textId="267C4CDB" w:rsidR="00D656FE" w:rsidRPr="00BB0310" w:rsidRDefault="005D24DA" w:rsidP="000760A9">
      <w:pPr>
        <w:pStyle w:val="FAAOutlineL21"/>
      </w:pPr>
      <w:r w:rsidRPr="00BB0310">
        <w:t>SECURITY.</w:t>
      </w:r>
      <w:r w:rsidR="00320A12" w:rsidRPr="00BB0310">
        <w:t xml:space="preserve"> </w:t>
      </w:r>
      <w:r w:rsidR="00302A3E" w:rsidRPr="00BB0310">
        <w:t>The m</w:t>
      </w:r>
      <w:r w:rsidR="00D656FE" w:rsidRPr="00BB0310">
        <w:t xml:space="preserve">ethod of security that </w:t>
      </w:r>
      <w:r w:rsidR="00ED6D63" w:rsidRPr="00BB0310">
        <w:t>shall</w:t>
      </w:r>
      <w:r w:rsidR="00D656FE" w:rsidRPr="00BB0310">
        <w:t xml:space="preserve"> be used to exclude </w:t>
      </w:r>
      <w:r w:rsidR="00C24BB5" w:rsidRPr="00BB0310">
        <w:t xml:space="preserve">from the location </w:t>
      </w:r>
      <w:r w:rsidR="00D656FE" w:rsidRPr="00BB0310">
        <w:t>all persons not directly involved with the operation.</w:t>
      </w:r>
      <w:r w:rsidR="00320A12" w:rsidRPr="00BB0310">
        <w:t xml:space="preserve"> </w:t>
      </w:r>
    </w:p>
    <w:p w14:paraId="57EE6A19" w14:textId="37F1CBCD" w:rsidR="00D656FE" w:rsidRPr="00BB0310" w:rsidRDefault="00D656FE" w:rsidP="000760A9">
      <w:pPr>
        <w:pStyle w:val="FAANoteL2"/>
      </w:pPr>
      <w:r w:rsidRPr="00BB0310">
        <w:t xml:space="preserve">Note: This </w:t>
      </w:r>
      <w:r w:rsidR="00AB6537" w:rsidRPr="00BB0310">
        <w:t xml:space="preserve">shall </w:t>
      </w:r>
      <w:r w:rsidRPr="00BB0310">
        <w:t xml:space="preserve">include the </w:t>
      </w:r>
      <w:r w:rsidR="00AB6537" w:rsidRPr="00BB0310">
        <w:t>requirement</w:t>
      </w:r>
      <w:r w:rsidRPr="00BB0310">
        <w:t xml:space="preserve"> used to stop activities when </w:t>
      </w:r>
      <w:proofErr w:type="spellStart"/>
      <w:r w:rsidRPr="00BB0310">
        <w:t>unauthorised</w:t>
      </w:r>
      <w:proofErr w:type="spellEnd"/>
      <w:r w:rsidRPr="00BB0310">
        <w:t xml:space="preserve"> persons, vehicles, </w:t>
      </w:r>
      <w:r w:rsidR="005D24DA" w:rsidRPr="00BB0310">
        <w:t>and/</w:t>
      </w:r>
      <w:r w:rsidRPr="00BB0310">
        <w:t>or aircraft enter the operations area, or for any other reason, in the interest of safety.</w:t>
      </w:r>
    </w:p>
    <w:p w14:paraId="57EE6A1A" w14:textId="60FA4AB3" w:rsidR="00D656FE" w:rsidRPr="00BB0310" w:rsidRDefault="005D24DA" w:rsidP="000760A9">
      <w:pPr>
        <w:pStyle w:val="FAAOutlineL21"/>
      </w:pPr>
      <w:r w:rsidRPr="00BB0310">
        <w:t xml:space="preserve">BRIEFING OF PILOT/PRODUCTION PERSONNEL. </w:t>
      </w:r>
      <w:r w:rsidR="00D656FE" w:rsidRPr="00BB0310">
        <w:t xml:space="preserve">Procedures </w:t>
      </w:r>
      <w:r w:rsidR="001D0665" w:rsidRPr="00BB0310">
        <w:t>for briefing</w:t>
      </w:r>
      <w:r w:rsidR="00D656FE" w:rsidRPr="00BB0310">
        <w:t xml:space="preserve"> personnel </w:t>
      </w:r>
      <w:r w:rsidR="001D0665" w:rsidRPr="00BB0310">
        <w:t xml:space="preserve">on </w:t>
      </w:r>
      <w:r w:rsidR="00D656FE" w:rsidRPr="00BB0310">
        <w:t>the risks involved</w:t>
      </w:r>
      <w:r w:rsidR="00B6503C" w:rsidRPr="00BB0310">
        <w:t xml:space="preserve"> and on</w:t>
      </w:r>
      <w:r w:rsidR="00D656FE" w:rsidRPr="00BB0310">
        <w:t xml:space="preserve"> emergency procedures and safeguards to be followed during the filming production event.</w:t>
      </w:r>
      <w:r w:rsidR="00320A12" w:rsidRPr="00BB0310">
        <w:t xml:space="preserve"> </w:t>
      </w:r>
    </w:p>
    <w:p w14:paraId="57EE6A1B" w14:textId="00CF7A9B" w:rsidR="00D656FE" w:rsidRPr="00BB0310" w:rsidRDefault="005D24DA" w:rsidP="000760A9">
      <w:pPr>
        <w:pStyle w:val="FAAOutlineL21"/>
      </w:pPr>
      <w:r w:rsidRPr="00BB0310">
        <w:t xml:space="preserve">CERTIFICATION/AIRWORTHINESS. </w:t>
      </w:r>
      <w:r w:rsidR="00D656FE" w:rsidRPr="00BB0310">
        <w:t xml:space="preserve">Procedures </w:t>
      </w:r>
      <w:r w:rsidR="00D4058B" w:rsidRPr="00BB0310">
        <w:t>for ensuring</w:t>
      </w:r>
      <w:r w:rsidR="00D656FE" w:rsidRPr="00BB0310">
        <w:t xml:space="preserve"> that required inspections will be conducted.</w:t>
      </w:r>
    </w:p>
    <w:p w14:paraId="57EE6A1C" w14:textId="0B3E9B11" w:rsidR="00D656FE" w:rsidRPr="00BB0310" w:rsidRDefault="005D24DA" w:rsidP="000760A9">
      <w:pPr>
        <w:pStyle w:val="FAAOutlineL21"/>
      </w:pPr>
      <w:r w:rsidRPr="00BB0310">
        <w:t xml:space="preserve">COMMUNICATIONS. </w:t>
      </w:r>
      <w:r w:rsidR="00D656FE" w:rsidRPr="00BB0310">
        <w:t xml:space="preserve">Procedures </w:t>
      </w:r>
      <w:r w:rsidR="00B6503C" w:rsidRPr="00BB0310">
        <w:t xml:space="preserve">for </w:t>
      </w:r>
      <w:r w:rsidR="00ED6D63" w:rsidRPr="00BB0310">
        <w:t>communicating</w:t>
      </w:r>
      <w:r w:rsidR="00D656FE" w:rsidRPr="00BB0310">
        <w:t xml:space="preserve"> with all participants during the actual operation and filming.</w:t>
      </w:r>
      <w:r w:rsidR="00320A12" w:rsidRPr="00BB0310">
        <w:t xml:space="preserve"> </w:t>
      </w:r>
    </w:p>
    <w:p w14:paraId="57EE6A1D" w14:textId="508E0095" w:rsidR="00D656FE" w:rsidRPr="00BB0310" w:rsidRDefault="00D656FE" w:rsidP="000760A9">
      <w:pPr>
        <w:pStyle w:val="FAANoteL2"/>
      </w:pPr>
      <w:r w:rsidRPr="00BB0310">
        <w:t xml:space="preserve">Note: The applicant </w:t>
      </w:r>
      <w:r w:rsidR="00AB6537" w:rsidRPr="00BB0310">
        <w:t xml:space="preserve">may </w:t>
      </w:r>
      <w:r w:rsidRPr="00BB0310">
        <w:t xml:space="preserve">use oral, visual, </w:t>
      </w:r>
      <w:r w:rsidR="005D24DA" w:rsidRPr="00BB0310">
        <w:t>and/</w:t>
      </w:r>
      <w:r w:rsidRPr="00BB0310">
        <w:t>or radio communications</w:t>
      </w:r>
      <w:r w:rsidR="00575CBA" w:rsidRPr="00BB0310">
        <w:t>,</w:t>
      </w:r>
      <w:r w:rsidRPr="00BB0310">
        <w:t xml:space="preserve"> as long as participants </w:t>
      </w:r>
      <w:r w:rsidR="00575CBA" w:rsidRPr="00BB0310">
        <w:t xml:space="preserve">are </w:t>
      </w:r>
      <w:r w:rsidRPr="00BB0310">
        <w:t>continuously apprised of the current status of the operation.</w:t>
      </w:r>
    </w:p>
    <w:p w14:paraId="57EE6A1E" w14:textId="72B9475E" w:rsidR="00D656FE" w:rsidRPr="00BB0310" w:rsidRDefault="005D24DA" w:rsidP="000760A9">
      <w:pPr>
        <w:pStyle w:val="FAAOutlineL21"/>
      </w:pPr>
      <w:r w:rsidRPr="00BB0310">
        <w:t xml:space="preserve">ACCIDENT </w:t>
      </w:r>
      <w:r w:rsidR="00ED6D63" w:rsidRPr="00BB0310">
        <w:t xml:space="preserve">AND INCIDENT </w:t>
      </w:r>
      <w:r w:rsidRPr="00BB0310">
        <w:t>NOTIFICATION</w:t>
      </w:r>
      <w:r w:rsidR="00D656FE" w:rsidRPr="00BB0310">
        <w:t>.</w:t>
      </w:r>
      <w:r w:rsidR="00320A12" w:rsidRPr="00BB0310">
        <w:t xml:space="preserve"> </w:t>
      </w:r>
      <w:r w:rsidR="00D656FE" w:rsidRPr="00BB0310">
        <w:t xml:space="preserve">Procedures for </w:t>
      </w:r>
      <w:r w:rsidR="00173164" w:rsidRPr="00BB0310">
        <w:t xml:space="preserve">receiving </w:t>
      </w:r>
      <w:r w:rsidR="00D656FE" w:rsidRPr="00BB0310">
        <w:t xml:space="preserve">notification </w:t>
      </w:r>
      <w:r w:rsidR="00173164" w:rsidRPr="00BB0310">
        <w:t xml:space="preserve">of </w:t>
      </w:r>
      <w:r w:rsidR="00D656FE" w:rsidRPr="00BB0310">
        <w:t>and reporting accidents</w:t>
      </w:r>
      <w:r w:rsidR="00ED6D63" w:rsidRPr="00BB0310">
        <w:t xml:space="preserve"> and incidents</w:t>
      </w:r>
      <w:r w:rsidR="00D656FE" w:rsidRPr="00BB0310">
        <w:t>.</w:t>
      </w:r>
    </w:p>
    <w:p w14:paraId="57EE6A1F" w14:textId="4B6FF59A" w:rsidR="00D656FE" w:rsidRPr="00BB0310" w:rsidRDefault="00D656FE" w:rsidP="000A5002">
      <w:pPr>
        <w:pStyle w:val="FFATextFlushRight"/>
        <w:keepLines w:val="0"/>
        <w:widowControl w:val="0"/>
      </w:pPr>
      <w:r w:rsidRPr="00BB0310">
        <w:t>FAA Order 8900.1, Vol</w:t>
      </w:r>
      <w:r w:rsidR="00544E0D" w:rsidRPr="00BB0310">
        <w:t>ume</w:t>
      </w:r>
      <w:r w:rsidRPr="00BB0310">
        <w:t xml:space="preserve"> 3, Chapter </w:t>
      </w:r>
      <w:r w:rsidR="00ED6D63" w:rsidRPr="00BB0310">
        <w:t>3, Section 5</w:t>
      </w:r>
    </w:p>
    <w:p w14:paraId="57EE6A21" w14:textId="268342AE" w:rsidR="00D656FE" w:rsidRPr="00BB0310" w:rsidRDefault="00250950" w:rsidP="000760A9">
      <w:pPr>
        <w:pStyle w:val="Heading2"/>
        <w:keepNext w:val="0"/>
        <w:keepLines w:val="0"/>
        <w:pageBreakBefore/>
        <w:widowControl w:val="0"/>
      </w:pPr>
      <w:bookmarkStart w:id="197" w:name="_Toc21511147"/>
      <w:r w:rsidRPr="00BB0310">
        <w:t>Sightseeing</w:t>
      </w:r>
      <w:r w:rsidR="00D656FE" w:rsidRPr="00BB0310">
        <w:t xml:space="preserve"> Flights</w:t>
      </w:r>
      <w:bookmarkEnd w:id="197"/>
    </w:p>
    <w:p w14:paraId="57EE6A22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98" w:name="_Toc21511148"/>
      <w:r w:rsidRPr="00BB0310">
        <w:t>Applicability</w:t>
      </w:r>
      <w:bookmarkEnd w:id="198"/>
    </w:p>
    <w:p w14:paraId="530A5509" w14:textId="5316FF2C" w:rsidR="00C46D3E" w:rsidRPr="00BB0310" w:rsidRDefault="00D656FE">
      <w:pPr>
        <w:pStyle w:val="FAAOutlineL1a"/>
        <w:numPr>
          <w:ilvl w:val="0"/>
          <w:numId w:val="131"/>
        </w:numPr>
      </w:pPr>
      <w:r w:rsidRPr="00BB0310">
        <w:t>This subpart applies to those operations involving the carriage of persons for viewing natural formations, manmade objects</w:t>
      </w:r>
      <w:r w:rsidR="00C46D3E" w:rsidRPr="00BB0310">
        <w:t>,</w:t>
      </w:r>
      <w:r w:rsidRPr="00BB0310">
        <w:t xml:space="preserve"> or wildlife on the ground when</w:t>
      </w:r>
      <w:r w:rsidR="008F341D" w:rsidRPr="00BB0310">
        <w:t>:</w:t>
      </w:r>
    </w:p>
    <w:p w14:paraId="57EE6A24" w14:textId="3448210A" w:rsidR="00D656FE" w:rsidRPr="00BB0310" w:rsidRDefault="008F341D" w:rsidP="000760A9">
      <w:pPr>
        <w:pStyle w:val="FAAOutlineL21"/>
        <w:numPr>
          <w:ilvl w:val="0"/>
          <w:numId w:val="149"/>
        </w:numPr>
      </w:pPr>
      <w:r w:rsidRPr="00BB0310">
        <w:t>T</w:t>
      </w:r>
      <w:r w:rsidR="00D656FE" w:rsidRPr="00BB0310">
        <w:t>hose operations are conducted as part of a business enterpr</w:t>
      </w:r>
      <w:r w:rsidR="005B4C9F" w:rsidRPr="00BB0310">
        <w:t>ise or for compensation or hire;</w:t>
      </w:r>
      <w:r w:rsidR="00D656FE" w:rsidRPr="00BB0310">
        <w:t xml:space="preserve"> </w:t>
      </w:r>
    </w:p>
    <w:p w14:paraId="57EE6A25" w14:textId="6D0E12E1" w:rsidR="00D656FE" w:rsidRPr="00BB0310" w:rsidRDefault="00D656FE" w:rsidP="000760A9">
      <w:pPr>
        <w:pStyle w:val="FAAOutlineL21"/>
      </w:pPr>
      <w:r w:rsidRPr="00BB0310">
        <w:t>The flight is unquestiona</w:t>
      </w:r>
      <w:r w:rsidR="005B4C9F" w:rsidRPr="00BB0310">
        <w:t xml:space="preserve">bly advertised as </w:t>
      </w:r>
      <w:r w:rsidR="00B57A27" w:rsidRPr="00BB0310">
        <w:t>“</w:t>
      </w:r>
      <w:r w:rsidR="00250950" w:rsidRPr="00BB0310">
        <w:t>sightseeing</w:t>
      </w:r>
      <w:r w:rsidR="00B57A27" w:rsidRPr="00BB0310">
        <w:t>”</w:t>
      </w:r>
      <w:r w:rsidR="005B4C9F" w:rsidRPr="00BB0310">
        <w:t>;</w:t>
      </w:r>
      <w:r w:rsidRPr="00BB0310">
        <w:t xml:space="preserve"> </w:t>
      </w:r>
    </w:p>
    <w:p w14:paraId="57EE6A26" w14:textId="792E83B6" w:rsidR="00D656FE" w:rsidRPr="00BB0310" w:rsidRDefault="00D656FE" w:rsidP="000760A9">
      <w:pPr>
        <w:pStyle w:val="FAAOutlineL21"/>
      </w:pPr>
      <w:r w:rsidRPr="00BB0310">
        <w:t xml:space="preserve">The flight returns to the </w:t>
      </w:r>
      <w:r w:rsidR="00B111E2" w:rsidRPr="00BB0310">
        <w:t xml:space="preserve">aerodrome </w:t>
      </w:r>
      <w:r w:rsidRPr="00BB0310">
        <w:t>of departure without havi</w:t>
      </w:r>
      <w:r w:rsidR="005B4C9F" w:rsidRPr="00BB0310">
        <w:t xml:space="preserve">ng landed at any other </w:t>
      </w:r>
      <w:r w:rsidR="00B111E2" w:rsidRPr="00BB0310">
        <w:t>aerodrome</w:t>
      </w:r>
      <w:r w:rsidR="00F26A93" w:rsidRPr="00BB0310">
        <w:t>;</w:t>
      </w:r>
    </w:p>
    <w:p w14:paraId="57EE6A27" w14:textId="790F19B7" w:rsidR="00D656FE" w:rsidRPr="00BB0310" w:rsidRDefault="00D656FE" w:rsidP="000760A9">
      <w:pPr>
        <w:pStyle w:val="FAAOutlineL21"/>
      </w:pPr>
      <w:r w:rsidRPr="00BB0310">
        <w:t xml:space="preserve">The flight is conducted within </w:t>
      </w:r>
      <w:r w:rsidR="005D24DA" w:rsidRPr="00BB0310">
        <w:t xml:space="preserve">a </w:t>
      </w:r>
      <w:r w:rsidR="00F26A93" w:rsidRPr="00BB0310">
        <w:t>25-statute-</w:t>
      </w:r>
      <w:r w:rsidRPr="00BB0310">
        <w:t xml:space="preserve">mile </w:t>
      </w:r>
      <w:r w:rsidR="005B4C9F" w:rsidRPr="00BB0310">
        <w:t xml:space="preserve">radius of the departure </w:t>
      </w:r>
      <w:r w:rsidR="00B111E2" w:rsidRPr="00BB0310">
        <w:t>aerodrome</w:t>
      </w:r>
      <w:r w:rsidR="005B4C9F" w:rsidRPr="00BB0310">
        <w:t>;</w:t>
      </w:r>
      <w:r w:rsidRPr="00BB0310">
        <w:t xml:space="preserve"> and</w:t>
      </w:r>
    </w:p>
    <w:p w14:paraId="57EE6A28" w14:textId="5B3D8F6C" w:rsidR="00D656FE" w:rsidRPr="00BB0310" w:rsidRDefault="00D656FE" w:rsidP="000760A9">
      <w:pPr>
        <w:pStyle w:val="FAAOutlineL21"/>
      </w:pPr>
      <w:r w:rsidRPr="00BB0310">
        <w:t xml:space="preserve">The certificated passenger capacity of the aircraft does not exceed </w:t>
      </w:r>
      <w:r w:rsidR="005D24DA" w:rsidRPr="00BB0310">
        <w:t xml:space="preserve">nine </w:t>
      </w:r>
      <w:r w:rsidRPr="00BB0310">
        <w:t>passengers.</w:t>
      </w:r>
    </w:p>
    <w:p w14:paraId="57EE6A29" w14:textId="7527C6F3" w:rsidR="00D656FE" w:rsidRPr="00BB0310" w:rsidRDefault="00D656FE">
      <w:pPr>
        <w:pStyle w:val="FAANoteL1"/>
      </w:pPr>
      <w:r w:rsidRPr="00BB0310">
        <w:t>Note:</w:t>
      </w:r>
      <w:r w:rsidR="00320A12" w:rsidRPr="00BB0310">
        <w:t xml:space="preserve"> </w:t>
      </w:r>
      <w:r w:rsidRPr="00BB0310">
        <w:t>Any other passenger</w:t>
      </w:r>
      <w:r w:rsidR="005B6EA4" w:rsidRPr="00BB0310">
        <w:t>-</w:t>
      </w:r>
      <w:r w:rsidRPr="00BB0310">
        <w:t>carrying flight for remuneration, hire</w:t>
      </w:r>
      <w:r w:rsidR="005D24DA" w:rsidRPr="00BB0310">
        <w:t>,</w:t>
      </w:r>
      <w:r w:rsidRPr="00BB0310">
        <w:t xml:space="preserve"> or valuable consideration </w:t>
      </w:r>
      <w:r w:rsidR="008B3DB2" w:rsidRPr="00BB0310">
        <w:t xml:space="preserve">shall </w:t>
      </w:r>
      <w:r w:rsidRPr="00BB0310">
        <w:t>be conducted under an</w:t>
      </w:r>
      <w:r w:rsidR="00045CAE" w:rsidRPr="00BB0310">
        <w:t xml:space="preserve"> air operator certificat</w:t>
      </w:r>
      <w:r w:rsidR="00D5136B" w:rsidRPr="00BB0310">
        <w:t>e in</w:t>
      </w:r>
      <w:r w:rsidR="00C46D3E" w:rsidRPr="00BB0310">
        <w:t xml:space="preserve"> accordance with </w:t>
      </w:r>
      <w:r w:rsidRPr="00BB0310">
        <w:t>Part 9</w:t>
      </w:r>
      <w:r w:rsidR="00C46D3E" w:rsidRPr="00BB0310">
        <w:t xml:space="preserve"> of these regulations</w:t>
      </w:r>
      <w:r w:rsidRPr="00BB0310">
        <w:t>.</w:t>
      </w:r>
    </w:p>
    <w:p w14:paraId="7C9CE9BF" w14:textId="2E4B9D1B" w:rsidR="002B0461" w:rsidRPr="00BB0310" w:rsidRDefault="002B0461" w:rsidP="000760A9">
      <w:pPr>
        <w:pStyle w:val="FFATextFlushRight"/>
        <w:keepLines w:val="0"/>
      </w:pPr>
      <w:r w:rsidRPr="00BB0310">
        <w:t>14 CFR 91.147</w:t>
      </w:r>
    </w:p>
    <w:p w14:paraId="57EE6A2A" w14:textId="058C1C37" w:rsidR="00D656FE" w:rsidRPr="00BB0310" w:rsidRDefault="00D656FE">
      <w:pPr>
        <w:pStyle w:val="Heading4"/>
        <w:keepNext w:val="0"/>
        <w:keepLines w:val="0"/>
        <w:widowControl w:val="0"/>
      </w:pPr>
      <w:bookmarkStart w:id="199" w:name="_Toc21511149"/>
      <w:r w:rsidRPr="00BB0310">
        <w:t xml:space="preserve">Certificate </w:t>
      </w:r>
      <w:r w:rsidR="00F44528" w:rsidRPr="00BB0310">
        <w:t xml:space="preserve">of Waiver </w:t>
      </w:r>
      <w:r w:rsidRPr="00BB0310">
        <w:t xml:space="preserve">or </w:t>
      </w:r>
      <w:r w:rsidR="007B1F75" w:rsidRPr="00BB0310">
        <w:t>E</w:t>
      </w:r>
      <w:r w:rsidR="00F44528" w:rsidRPr="00BB0310">
        <w:t xml:space="preserve">quivalent </w:t>
      </w:r>
      <w:r w:rsidRPr="00BB0310">
        <w:t>Authorisation Required</w:t>
      </w:r>
      <w:bookmarkEnd w:id="199"/>
    </w:p>
    <w:p w14:paraId="57EE6A2C" w14:textId="68464627" w:rsidR="00D656FE" w:rsidRPr="00BB0310" w:rsidRDefault="00D656FE" w:rsidP="000760A9">
      <w:pPr>
        <w:pStyle w:val="FAAOutlineL1a"/>
        <w:numPr>
          <w:ilvl w:val="0"/>
          <w:numId w:val="132"/>
        </w:numPr>
      </w:pPr>
      <w:r w:rsidRPr="00BB0310">
        <w:t xml:space="preserve">The Authority will require each person conducting operations </w:t>
      </w:r>
      <w:r w:rsidR="006419C6" w:rsidRPr="00BB0310">
        <w:t>in accordance with</w:t>
      </w:r>
      <w:r w:rsidRPr="00BB0310">
        <w:t xml:space="preserve"> this subpart to hold a certificate </w:t>
      </w:r>
      <w:r w:rsidR="00213F3F" w:rsidRPr="00BB0310">
        <w:t xml:space="preserve">of waiver </w:t>
      </w:r>
      <w:r w:rsidRPr="00BB0310">
        <w:t xml:space="preserve">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A2D" w14:textId="06D6DBDF" w:rsidR="00D656FE" w:rsidRPr="00BB0310" w:rsidRDefault="00CC2548">
      <w:pPr>
        <w:pStyle w:val="FAAOutlineL1a"/>
      </w:pPr>
      <w:r w:rsidRPr="00BB0310">
        <w:t xml:space="preserve">The Authority will issue a certificate of waiver or equivalent </w:t>
      </w:r>
      <w:proofErr w:type="spellStart"/>
      <w:r w:rsidRPr="00BB0310">
        <w:t>authorisation</w:t>
      </w:r>
      <w:proofErr w:type="spellEnd"/>
      <w:r w:rsidRPr="00BB0310">
        <w:t xml:space="preserve"> to an applicant </w:t>
      </w:r>
      <w:r w:rsidR="00FA193D" w:rsidRPr="00BB0310">
        <w:t>that</w:t>
      </w:r>
      <w:r w:rsidRPr="00BB0310">
        <w:t xml:space="preserve"> meets the requirements of this subpart for that certificate or </w:t>
      </w:r>
      <w:proofErr w:type="spellStart"/>
      <w:r w:rsidRPr="00BB0310">
        <w:t>authorisation</w:t>
      </w:r>
      <w:proofErr w:type="spellEnd"/>
      <w:r w:rsidRPr="00BB0310">
        <w:t>.</w:t>
      </w:r>
    </w:p>
    <w:p w14:paraId="5F0C83CA" w14:textId="23673096" w:rsidR="002B0461" w:rsidRPr="00BB0310" w:rsidRDefault="002B0461" w:rsidP="000760A9">
      <w:pPr>
        <w:pStyle w:val="FFATextFlushRight"/>
      </w:pPr>
      <w:r w:rsidRPr="00BB0310">
        <w:t>14 CFR 91.903</w:t>
      </w:r>
    </w:p>
    <w:p w14:paraId="57EE6A2E" w14:textId="77777777" w:rsidR="00D656FE" w:rsidRPr="00BB0310" w:rsidRDefault="00D656FE">
      <w:pPr>
        <w:pStyle w:val="Heading4"/>
        <w:keepNext w:val="0"/>
        <w:keepLines w:val="0"/>
        <w:widowControl w:val="0"/>
      </w:pPr>
      <w:bookmarkStart w:id="200" w:name="_Toc21511150"/>
      <w:r w:rsidRPr="00BB0310">
        <w:t>Experience and Training Requirements</w:t>
      </w:r>
      <w:bookmarkEnd w:id="200"/>
    </w:p>
    <w:p w14:paraId="57EE6A30" w14:textId="5BB8CFE2" w:rsidR="00D656FE" w:rsidRPr="00BB0310" w:rsidRDefault="00D656FE" w:rsidP="000760A9">
      <w:pPr>
        <w:pStyle w:val="FAAOutlineL1a"/>
        <w:numPr>
          <w:ilvl w:val="0"/>
          <w:numId w:val="133"/>
        </w:numPr>
      </w:pPr>
      <w:r w:rsidRPr="00BB0310">
        <w:t xml:space="preserve">No pilot </w:t>
      </w:r>
      <w:r w:rsidR="00F41CBB" w:rsidRPr="00BB0310">
        <w:t>shall</w:t>
      </w:r>
      <w:r w:rsidRPr="00BB0310">
        <w:t xml:space="preserve"> conduct sightseeing operations unless </w:t>
      </w:r>
      <w:r w:rsidR="00F41CBB" w:rsidRPr="00BB0310">
        <w:t>that pilot</w:t>
      </w:r>
      <w:r w:rsidRPr="00BB0310">
        <w:t xml:space="preserve"> has:</w:t>
      </w:r>
    </w:p>
    <w:p w14:paraId="57EE6A31" w14:textId="6AE629C5" w:rsidR="00D656FE" w:rsidRPr="00BB0310" w:rsidRDefault="00D656FE" w:rsidP="000760A9">
      <w:pPr>
        <w:pStyle w:val="FAAOutlineL21"/>
        <w:numPr>
          <w:ilvl w:val="0"/>
          <w:numId w:val="164"/>
        </w:numPr>
      </w:pPr>
      <w:r w:rsidRPr="00BB0310">
        <w:t xml:space="preserve">At least a </w:t>
      </w:r>
      <w:r w:rsidR="00F41CBB" w:rsidRPr="00BB0310">
        <w:t>CPL</w:t>
      </w:r>
      <w:r w:rsidRPr="00BB0310">
        <w:t xml:space="preserve"> with ratings appropriate to the category, class</w:t>
      </w:r>
      <w:r w:rsidR="005D24DA" w:rsidRPr="00BB0310">
        <w:t>,</w:t>
      </w:r>
      <w:r w:rsidRPr="00BB0310">
        <w:t xml:space="preserve"> and type of aircraft to be used under the terms of the </w:t>
      </w:r>
      <w:r w:rsidR="009674E8" w:rsidRPr="00BB0310">
        <w:t xml:space="preserve">certificate of </w:t>
      </w:r>
      <w:r w:rsidRPr="00BB0310">
        <w:t>waiver</w:t>
      </w:r>
      <w:r w:rsidR="009674E8" w:rsidRPr="00BB0310">
        <w:t xml:space="preserve"> or equivalent </w:t>
      </w:r>
      <w:proofErr w:type="spellStart"/>
      <w:r w:rsidR="009674E8" w:rsidRPr="00BB0310">
        <w:t>authorisation</w:t>
      </w:r>
      <w:proofErr w:type="spellEnd"/>
      <w:r w:rsidR="00F41CBB" w:rsidRPr="00BB0310">
        <w:t>;</w:t>
      </w:r>
    </w:p>
    <w:p w14:paraId="6A6809EA" w14:textId="2A1A22FF" w:rsidR="005222A6" w:rsidRPr="00BB0310" w:rsidRDefault="00D656FE">
      <w:pPr>
        <w:pStyle w:val="FAAOutlineL21"/>
      </w:pPr>
      <w:r w:rsidRPr="00BB0310">
        <w:t>At least 500 hours as PIC</w:t>
      </w:r>
      <w:r w:rsidR="005222A6" w:rsidRPr="00BB0310">
        <w:t>, including:</w:t>
      </w:r>
      <w:r w:rsidRPr="00BB0310">
        <w:t xml:space="preserve"> </w:t>
      </w:r>
    </w:p>
    <w:p w14:paraId="57EE6A32" w14:textId="3AC33FD6" w:rsidR="00D656FE" w:rsidRPr="00BB0310" w:rsidRDefault="005222A6" w:rsidP="000760A9">
      <w:pPr>
        <w:pStyle w:val="FAAOutlineL3i"/>
        <w:numPr>
          <w:ilvl w:val="3"/>
          <w:numId w:val="185"/>
        </w:numPr>
      </w:pPr>
      <w:r w:rsidRPr="00BB0310">
        <w:t>A</w:t>
      </w:r>
      <w:r w:rsidR="00D656FE" w:rsidRPr="00BB0310">
        <w:t>t least 20 hours as PIC in the aircraft type</w:t>
      </w:r>
      <w:r w:rsidR="00F41CBB" w:rsidRPr="00BB0310">
        <w:t>;</w:t>
      </w:r>
    </w:p>
    <w:p w14:paraId="57EE6A33" w14:textId="6F74BA20" w:rsidR="00D656FE" w:rsidRPr="00BB0310" w:rsidRDefault="00D656FE" w:rsidP="000760A9">
      <w:pPr>
        <w:pStyle w:val="FAAOutlineL3i"/>
      </w:pPr>
      <w:r w:rsidRPr="00BB0310">
        <w:t>A minimum of 100 hours in the category and class of aircraft to be used</w:t>
      </w:r>
      <w:r w:rsidR="00F41CBB" w:rsidRPr="00BB0310">
        <w:t>; and</w:t>
      </w:r>
    </w:p>
    <w:p w14:paraId="57EE6A34" w14:textId="6828F8C7" w:rsidR="00D656FE" w:rsidRPr="00BB0310" w:rsidRDefault="00D656FE">
      <w:pPr>
        <w:pStyle w:val="FAAOutlineL3i"/>
      </w:pPr>
      <w:r w:rsidRPr="00BB0310">
        <w:t>A minimum of 5 hours</w:t>
      </w:r>
      <w:r w:rsidR="009674E8" w:rsidRPr="00BB0310">
        <w:t xml:space="preserve"> as PIC</w:t>
      </w:r>
      <w:r w:rsidRPr="00BB0310">
        <w:t xml:space="preserve"> in the make and model </w:t>
      </w:r>
      <w:r w:rsidR="005D24DA" w:rsidRPr="00BB0310">
        <w:t xml:space="preserve">of </w:t>
      </w:r>
      <w:r w:rsidRPr="00BB0310">
        <w:t xml:space="preserve">aircraft to be used under the </w:t>
      </w:r>
      <w:r w:rsidR="009674E8" w:rsidRPr="00BB0310">
        <w:t xml:space="preserve">certificate of waiver 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06DCD2AC" w14:textId="4896F2BC" w:rsidR="003D0D39" w:rsidRPr="00BB0310" w:rsidRDefault="003D0D39" w:rsidP="000760A9">
      <w:pPr>
        <w:pStyle w:val="FFATextFlushRight"/>
        <w:keepLines w:val="0"/>
      </w:pPr>
      <w:r w:rsidRPr="00BB0310">
        <w:t>14 CFR 91.147</w:t>
      </w:r>
    </w:p>
    <w:p w14:paraId="57EE6A35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201" w:name="_Toc21511151"/>
      <w:r w:rsidRPr="00BB0310">
        <w:t>Operating Rules</w:t>
      </w:r>
      <w:bookmarkEnd w:id="201"/>
    </w:p>
    <w:p w14:paraId="57EE6A37" w14:textId="76CE0901" w:rsidR="00D656FE" w:rsidRPr="00BB0310" w:rsidRDefault="00D656FE" w:rsidP="000760A9">
      <w:pPr>
        <w:pStyle w:val="FAAOutlineL1a"/>
        <w:numPr>
          <w:ilvl w:val="0"/>
          <w:numId w:val="135"/>
        </w:numPr>
      </w:pPr>
      <w:r w:rsidRPr="00BB0310">
        <w:t>Each operator shall conduct operations so as not to endanger persons or property on the surface or aircraft in flight.</w:t>
      </w:r>
    </w:p>
    <w:p w14:paraId="57EE6A38" w14:textId="605D0CF2" w:rsidR="00D656FE" w:rsidRPr="00BB0310" w:rsidRDefault="00D656FE" w:rsidP="000760A9">
      <w:pPr>
        <w:pStyle w:val="FAAOutlineL1a"/>
      </w:pPr>
      <w:r w:rsidRPr="00BB0310">
        <w:t xml:space="preserve">All </w:t>
      </w:r>
      <w:r w:rsidR="00250950" w:rsidRPr="00BB0310">
        <w:t>sightseeing</w:t>
      </w:r>
      <w:r w:rsidRPr="00BB0310">
        <w:t xml:space="preserve"> ope</w:t>
      </w:r>
      <w:r w:rsidR="005B4C9F" w:rsidRPr="00BB0310">
        <w:t>rations shall be conducted only:</w:t>
      </w:r>
    </w:p>
    <w:p w14:paraId="57EE6A39" w14:textId="639D0444" w:rsidR="00D656FE" w:rsidRPr="00BB0310" w:rsidRDefault="005B4C9F" w:rsidP="000760A9">
      <w:pPr>
        <w:pStyle w:val="FAAOutlineL21"/>
        <w:numPr>
          <w:ilvl w:val="0"/>
          <w:numId w:val="136"/>
        </w:numPr>
      </w:pPr>
      <w:r w:rsidRPr="00BB0310">
        <w:t>In VFR weather conditions;</w:t>
      </w:r>
      <w:r w:rsidR="00D656FE" w:rsidRPr="00BB0310">
        <w:t xml:space="preserve"> and</w:t>
      </w:r>
    </w:p>
    <w:p w14:paraId="57EE6A3A" w14:textId="77777777" w:rsidR="00D656FE" w:rsidRPr="00BB0310" w:rsidRDefault="00D656FE" w:rsidP="000760A9">
      <w:pPr>
        <w:pStyle w:val="FAAOutlineL21"/>
        <w:numPr>
          <w:ilvl w:val="0"/>
          <w:numId w:val="136"/>
        </w:numPr>
      </w:pPr>
      <w:r w:rsidRPr="00BB0310">
        <w:t>Between the hours of official sunrise and official sunset.</w:t>
      </w:r>
    </w:p>
    <w:p w14:paraId="57EE6A3B" w14:textId="6CC696D3" w:rsidR="00D656FE" w:rsidRPr="00BB0310" w:rsidRDefault="00D656FE" w:rsidP="000760A9">
      <w:pPr>
        <w:pStyle w:val="FAAOutlineL1a"/>
      </w:pPr>
      <w:r w:rsidRPr="00BB0310">
        <w:t>No person may</w:t>
      </w:r>
      <w:r w:rsidR="005B4C9F" w:rsidRPr="00BB0310">
        <w:t xml:space="preserve"> conduct </w:t>
      </w:r>
      <w:r w:rsidR="00250950" w:rsidRPr="00BB0310">
        <w:t>sightseeing</w:t>
      </w:r>
      <w:r w:rsidR="005B4C9F" w:rsidRPr="00BB0310">
        <w:t xml:space="preserve"> operations:</w:t>
      </w:r>
    </w:p>
    <w:p w14:paraId="57EE6A3C" w14:textId="039A450B" w:rsidR="00D656FE" w:rsidRPr="00BB0310" w:rsidRDefault="00D656FE" w:rsidP="000760A9">
      <w:pPr>
        <w:pStyle w:val="FAAOutlineL21"/>
        <w:numPr>
          <w:ilvl w:val="0"/>
          <w:numId w:val="137"/>
        </w:numPr>
      </w:pPr>
      <w:r w:rsidRPr="00BB0310">
        <w:t>Over congested areas or open</w:t>
      </w:r>
      <w:r w:rsidR="00DC532D" w:rsidRPr="00BB0310">
        <w:t>-</w:t>
      </w:r>
      <w:r w:rsidRPr="00BB0310">
        <w:t>air assemblies of p</w:t>
      </w:r>
      <w:r w:rsidR="005B4C9F" w:rsidRPr="00BB0310">
        <w:t>ersons lower than 1</w:t>
      </w:r>
      <w:r w:rsidR="00DC532D" w:rsidRPr="00BB0310">
        <w:t> </w:t>
      </w:r>
      <w:r w:rsidR="005B4C9F" w:rsidRPr="00BB0310">
        <w:t>000</w:t>
      </w:r>
      <w:r w:rsidR="00DC532D" w:rsidRPr="00BB0310">
        <w:t> </w:t>
      </w:r>
      <w:r w:rsidR="005B4C9F" w:rsidRPr="00BB0310">
        <w:t xml:space="preserve">ft; </w:t>
      </w:r>
      <w:r w:rsidRPr="00BB0310">
        <w:t>and</w:t>
      </w:r>
    </w:p>
    <w:p w14:paraId="57EE6A3D" w14:textId="453D6E63" w:rsidR="00D656FE" w:rsidRPr="00BB0310" w:rsidRDefault="00D656FE">
      <w:pPr>
        <w:pStyle w:val="FAAOutlineL21"/>
        <w:numPr>
          <w:ilvl w:val="0"/>
          <w:numId w:val="137"/>
        </w:numPr>
      </w:pPr>
      <w:r w:rsidRPr="00BB0310">
        <w:t xml:space="preserve">Elsewhere lower than the minimum safe altitude requirements </w:t>
      </w:r>
      <w:r w:rsidR="00F41CBB" w:rsidRPr="00BB0310">
        <w:t xml:space="preserve">of </w:t>
      </w:r>
      <w:r w:rsidRPr="00BB0310">
        <w:t>Part 8</w:t>
      </w:r>
      <w:r w:rsidR="00F41CBB" w:rsidRPr="00BB0310">
        <w:t xml:space="preserve"> of these regulations</w:t>
      </w:r>
      <w:r w:rsidRPr="00BB0310">
        <w:t>.</w:t>
      </w:r>
    </w:p>
    <w:p w14:paraId="6F347080" w14:textId="60C0A4C1" w:rsidR="008F341D" w:rsidRPr="00BB0310" w:rsidRDefault="007D16F8" w:rsidP="000760A9">
      <w:pPr>
        <w:pStyle w:val="FAAOutlineL1a"/>
      </w:pPr>
      <w:r w:rsidRPr="00BB0310">
        <w:t>In addition to any operational or equipment requirements of this subpart for manned free balloon operation, the following equipment is required for specific types of manned free balloon operation:</w:t>
      </w:r>
      <w:r w:rsidRPr="00BB0310" w:rsidDel="009674E8">
        <w:rPr>
          <w:rStyle w:val="CommentReference"/>
        </w:rPr>
        <w:t xml:space="preserve"> </w:t>
      </w:r>
    </w:p>
    <w:p w14:paraId="755C9E1A" w14:textId="5E1705C9" w:rsidR="008F341D" w:rsidRPr="00BB0310" w:rsidRDefault="008F341D" w:rsidP="000760A9">
      <w:pPr>
        <w:pStyle w:val="FAAOutlineL21"/>
        <w:numPr>
          <w:ilvl w:val="0"/>
          <w:numId w:val="167"/>
        </w:numPr>
      </w:pPr>
      <w:r w:rsidRPr="00BB0310">
        <w:t>For all balloons</w:t>
      </w:r>
      <w:r w:rsidR="00323184" w:rsidRPr="00BB0310">
        <w:t>, a</w:t>
      </w:r>
      <w:r w:rsidRPr="00BB0310">
        <w:t>n altimeter</w:t>
      </w:r>
      <w:r w:rsidR="00323184" w:rsidRPr="00BB0310">
        <w:t xml:space="preserve"> and a</w:t>
      </w:r>
      <w:r w:rsidRPr="00BB0310">
        <w:t xml:space="preserve"> rate</w:t>
      </w:r>
      <w:r w:rsidR="00923113" w:rsidRPr="00BB0310">
        <w:t>-</w:t>
      </w:r>
      <w:r w:rsidRPr="00BB0310">
        <w:t>of</w:t>
      </w:r>
      <w:r w:rsidR="00923113" w:rsidRPr="00BB0310">
        <w:t>-</w:t>
      </w:r>
      <w:r w:rsidRPr="00BB0310">
        <w:t>climb indicator</w:t>
      </w:r>
      <w:r w:rsidR="00923113" w:rsidRPr="00BB0310">
        <w:t>;</w:t>
      </w:r>
    </w:p>
    <w:p w14:paraId="7D2A42A7" w14:textId="44A6C801" w:rsidR="008F341D" w:rsidRPr="00BB0310" w:rsidRDefault="008F341D" w:rsidP="000760A9">
      <w:pPr>
        <w:pStyle w:val="FAAOutlineL21"/>
      </w:pPr>
      <w:r w:rsidRPr="00BB0310">
        <w:t>For hot air balloons</w:t>
      </w:r>
      <w:r w:rsidR="00323184" w:rsidRPr="00BB0310">
        <w:t>:</w:t>
      </w:r>
    </w:p>
    <w:p w14:paraId="594C0092" w14:textId="2C1A1564" w:rsidR="008F341D" w:rsidRPr="00BB0310" w:rsidRDefault="008F341D" w:rsidP="000760A9">
      <w:pPr>
        <w:pStyle w:val="FAAOutlineL3i"/>
        <w:numPr>
          <w:ilvl w:val="3"/>
          <w:numId w:val="150"/>
        </w:numPr>
      </w:pPr>
      <w:r w:rsidRPr="00BB0310">
        <w:t xml:space="preserve">If fuel cells are used, </w:t>
      </w:r>
      <w:r w:rsidR="00323184" w:rsidRPr="00BB0310">
        <w:t>a means (e.g., fuel quantity gauge)</w:t>
      </w:r>
      <w:r w:rsidRPr="00BB0310">
        <w:t xml:space="preserve"> to indicate to the crew the quantity of fuel in each cell during flight</w:t>
      </w:r>
      <w:r w:rsidR="003D72B5" w:rsidRPr="00BB0310">
        <w:t xml:space="preserve">, </w:t>
      </w:r>
      <w:r w:rsidRPr="00BB0310">
        <w:t>calibrated in appropriate units or in per</w:t>
      </w:r>
      <w:r w:rsidR="00323184" w:rsidRPr="00BB0310">
        <w:t xml:space="preserve"> </w:t>
      </w:r>
      <w:r w:rsidRPr="00BB0310">
        <w:t>cent of fuel cell capacity</w:t>
      </w:r>
      <w:r w:rsidR="00323184" w:rsidRPr="00BB0310">
        <w:t>; and</w:t>
      </w:r>
    </w:p>
    <w:p w14:paraId="53BEBD46" w14:textId="3445C6B6" w:rsidR="008F341D" w:rsidRPr="00BB0310" w:rsidRDefault="008F341D" w:rsidP="000760A9">
      <w:pPr>
        <w:pStyle w:val="FAAOutlineL3i"/>
      </w:pPr>
      <w:r w:rsidRPr="00BB0310">
        <w:t>An envelope temperature indicator</w:t>
      </w:r>
      <w:r w:rsidR="00FA193D" w:rsidRPr="00BB0310">
        <w:t>; and</w:t>
      </w:r>
      <w:r w:rsidR="007D16F8" w:rsidRPr="00BB0310">
        <w:t>.</w:t>
      </w:r>
    </w:p>
    <w:p w14:paraId="57701745" w14:textId="77777777" w:rsidR="008F341D" w:rsidRPr="00BB0310" w:rsidRDefault="008F341D" w:rsidP="000760A9">
      <w:pPr>
        <w:pStyle w:val="FAAOutlineL21"/>
      </w:pPr>
      <w:r w:rsidRPr="00BB0310">
        <w:t>For captive gas balloons, a compass.</w:t>
      </w:r>
    </w:p>
    <w:p w14:paraId="0239A10A" w14:textId="16F8F7CE" w:rsidR="008F341D" w:rsidRPr="00BB0310" w:rsidRDefault="008F341D" w:rsidP="000760A9">
      <w:pPr>
        <w:pStyle w:val="FAAOutlineL1a"/>
      </w:pPr>
      <w:r w:rsidRPr="00BB0310">
        <w:t xml:space="preserve">In addition to any requirements </w:t>
      </w:r>
      <w:r w:rsidR="009674E8" w:rsidRPr="00BB0310">
        <w:t>of this subpart</w:t>
      </w:r>
      <w:r w:rsidRPr="00BB0310">
        <w:rPr>
          <w:rFonts w:cs="Arial"/>
        </w:rPr>
        <w:t xml:space="preserve"> for a specific </w:t>
      </w:r>
      <w:r w:rsidR="00323184" w:rsidRPr="00BB0310">
        <w:rPr>
          <w:rFonts w:cs="Arial"/>
        </w:rPr>
        <w:t>type</w:t>
      </w:r>
      <w:r w:rsidRPr="00BB0310">
        <w:rPr>
          <w:rFonts w:cs="Arial"/>
        </w:rPr>
        <w:t xml:space="preserve"> of </w:t>
      </w:r>
      <w:r w:rsidRPr="00BB0310">
        <w:t>tethered or moored balloon operation, the requirements of 8</w:t>
      </w:r>
      <w:r w:rsidR="00CC2548" w:rsidRPr="00BB0310">
        <w:t>.8</w:t>
      </w:r>
      <w:r w:rsidRPr="00BB0310">
        <w:t xml:space="preserve"> of these regulations </w:t>
      </w:r>
      <w:r w:rsidR="00323184" w:rsidRPr="00BB0310">
        <w:t>apply</w:t>
      </w:r>
      <w:r w:rsidRPr="00BB0310">
        <w:t>.</w:t>
      </w:r>
    </w:p>
    <w:p w14:paraId="57EE6A3E" w14:textId="070CE476" w:rsidR="00D656FE" w:rsidRPr="00BB0310" w:rsidRDefault="00D656FE" w:rsidP="000760A9">
      <w:pPr>
        <w:pStyle w:val="FAAOutlineL1a"/>
      </w:pPr>
      <w:r w:rsidRPr="00BB0310">
        <w:t xml:space="preserve">The requirements </w:t>
      </w:r>
      <w:r w:rsidR="008F341D" w:rsidRPr="00BB0310">
        <w:t>of</w:t>
      </w:r>
      <w:r w:rsidR="00C01F76" w:rsidRPr="00BB0310">
        <w:t xml:space="preserve"> </w:t>
      </w:r>
      <w:r w:rsidRPr="00BB0310">
        <w:t xml:space="preserve">Part 8 </w:t>
      </w:r>
      <w:r w:rsidR="008F341D" w:rsidRPr="00BB0310">
        <w:t xml:space="preserve">of these regulations </w:t>
      </w:r>
      <w:r w:rsidRPr="00BB0310">
        <w:t xml:space="preserve">apply to </w:t>
      </w:r>
      <w:r w:rsidR="00250950" w:rsidRPr="00BB0310">
        <w:t>sightseeing</w:t>
      </w:r>
      <w:r w:rsidRPr="00BB0310">
        <w:t xml:space="preserve"> operations described by this subpart.</w:t>
      </w:r>
    </w:p>
    <w:p w14:paraId="57EE6A3F" w14:textId="4A889928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</w:t>
      </w:r>
      <w:r w:rsidR="00D12479" w:rsidRPr="00BB0310">
        <w:t xml:space="preserve">31.85; </w:t>
      </w:r>
      <w:r w:rsidRPr="00BB0310">
        <w:t>135.1(a)(5)</w:t>
      </w:r>
      <w:r w:rsidR="003D0D39" w:rsidRPr="00BB0310">
        <w:t>; 91.119(b) and (c)</w:t>
      </w:r>
    </w:p>
    <w:p w14:paraId="57EE6A40" w14:textId="756866A0" w:rsidR="00D656FE" w:rsidRPr="00BB0310" w:rsidRDefault="00D656FE" w:rsidP="000A5002">
      <w:pPr>
        <w:pStyle w:val="FFATextFlushRight"/>
        <w:keepLines w:val="0"/>
        <w:widowControl w:val="0"/>
      </w:pPr>
      <w:r w:rsidRPr="00BB0310">
        <w:t>FAA Order 8900.1, Vol</w:t>
      </w:r>
      <w:r w:rsidR="004E1C3F" w:rsidRPr="00BB0310">
        <w:t>ume</w:t>
      </w:r>
      <w:r w:rsidRPr="00BB0310">
        <w:t xml:space="preserve"> 3</w:t>
      </w:r>
      <w:r w:rsidR="003D0D39" w:rsidRPr="00BB0310">
        <w:t>, Chapter 12</w:t>
      </w:r>
    </w:p>
    <w:p w14:paraId="57EE6A42" w14:textId="77777777" w:rsidR="00D656FE" w:rsidRPr="00BB0310" w:rsidRDefault="00D656FE" w:rsidP="000760A9">
      <w:pPr>
        <w:pStyle w:val="Heading2"/>
        <w:keepNext w:val="0"/>
        <w:keepLines w:val="0"/>
        <w:widowControl w:val="0"/>
      </w:pPr>
      <w:bookmarkStart w:id="202" w:name="_Toc21511152"/>
      <w:r w:rsidRPr="00BB0310">
        <w:t>Fish Spotting</w:t>
      </w:r>
      <w:bookmarkEnd w:id="202"/>
    </w:p>
    <w:p w14:paraId="57EE6A43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203" w:name="_Toc21511153"/>
      <w:r w:rsidRPr="00BB0310">
        <w:t>Applicability</w:t>
      </w:r>
      <w:bookmarkEnd w:id="203"/>
    </w:p>
    <w:p w14:paraId="57EE6A45" w14:textId="383EAC1F" w:rsidR="00D656FE" w:rsidRPr="00BB0310" w:rsidRDefault="00D656FE" w:rsidP="000760A9">
      <w:pPr>
        <w:pStyle w:val="FAAOutlineL1a"/>
        <w:numPr>
          <w:ilvl w:val="0"/>
          <w:numId w:val="138"/>
        </w:numPr>
      </w:pPr>
      <w:r w:rsidRPr="00BB0310">
        <w:t xml:space="preserve">This subpart applies to those operations involving </w:t>
      </w:r>
      <w:r w:rsidR="002C3F2B" w:rsidRPr="00BB0310">
        <w:t>locating</w:t>
      </w:r>
      <w:r w:rsidRPr="00BB0310">
        <w:t>, tracking, and reporting on the location of fish and fish schools, when those operations are conducted as part of a business enterprise or for compensation or hire.</w:t>
      </w:r>
    </w:p>
    <w:p w14:paraId="57EE6A46" w14:textId="367EA673" w:rsidR="00D656FE" w:rsidRPr="00BB0310" w:rsidRDefault="00D656FE">
      <w:pPr>
        <w:pStyle w:val="Heading4"/>
        <w:keepNext w:val="0"/>
        <w:keepLines w:val="0"/>
        <w:widowControl w:val="0"/>
      </w:pPr>
      <w:bookmarkStart w:id="204" w:name="_Toc21511154"/>
      <w:r w:rsidRPr="00BB0310">
        <w:t xml:space="preserve">Certificate </w:t>
      </w:r>
      <w:r w:rsidR="00E84C7A" w:rsidRPr="00BB0310">
        <w:t xml:space="preserve">of Waiver </w:t>
      </w:r>
      <w:r w:rsidRPr="00BB0310">
        <w:t xml:space="preserve">or </w:t>
      </w:r>
      <w:r w:rsidR="00E84C7A" w:rsidRPr="00BB0310">
        <w:t xml:space="preserve">Equivalent </w:t>
      </w:r>
      <w:r w:rsidRPr="00BB0310">
        <w:t>Authorisation Required</w:t>
      </w:r>
      <w:bookmarkEnd w:id="204"/>
    </w:p>
    <w:p w14:paraId="57EE6A48" w14:textId="4584ED38" w:rsidR="00D656FE" w:rsidRPr="00BB0310" w:rsidRDefault="00D656FE" w:rsidP="000760A9">
      <w:pPr>
        <w:pStyle w:val="FAAOutlineL1a"/>
        <w:numPr>
          <w:ilvl w:val="0"/>
          <w:numId w:val="139"/>
        </w:numPr>
      </w:pPr>
      <w:r w:rsidRPr="00BB0310">
        <w:t xml:space="preserve">The Authority will require each person conducting operations </w:t>
      </w:r>
      <w:r w:rsidR="006419C6" w:rsidRPr="00BB0310">
        <w:t>in accordance with</w:t>
      </w:r>
      <w:r w:rsidRPr="00BB0310">
        <w:t xml:space="preserve"> this subpart to hold a certificate </w:t>
      </w:r>
      <w:r w:rsidR="007D16F8" w:rsidRPr="00BB0310">
        <w:t xml:space="preserve">of waiver </w:t>
      </w:r>
      <w:r w:rsidRPr="00BB0310">
        <w:t xml:space="preserve">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A49" w14:textId="215E3778" w:rsidR="00D656FE" w:rsidRPr="00BB0310" w:rsidRDefault="00D656FE">
      <w:pPr>
        <w:pStyle w:val="FAAOutlineL1a"/>
      </w:pPr>
      <w:r w:rsidRPr="00BB0310">
        <w:t xml:space="preserve">The Authority will issue a certificate </w:t>
      </w:r>
      <w:r w:rsidR="007D16F8" w:rsidRPr="00BB0310">
        <w:t>o</w:t>
      </w:r>
      <w:r w:rsidR="00CC2548" w:rsidRPr="00BB0310">
        <w:t>f</w:t>
      </w:r>
      <w:r w:rsidR="007D16F8" w:rsidRPr="00BB0310">
        <w:t xml:space="preserve"> waiver </w:t>
      </w:r>
      <w:r w:rsidRPr="00BB0310">
        <w:t xml:space="preserve">or </w:t>
      </w:r>
      <w:r w:rsidR="007D16F8" w:rsidRPr="00BB0310">
        <w:t xml:space="preserve">equivalent </w:t>
      </w:r>
      <w:proofErr w:type="spellStart"/>
      <w:r w:rsidRPr="00BB0310">
        <w:t>authorisation</w:t>
      </w:r>
      <w:proofErr w:type="spellEnd"/>
      <w:r w:rsidRPr="00BB0310">
        <w:t xml:space="preserve"> to </w:t>
      </w:r>
      <w:r w:rsidR="00675674" w:rsidRPr="00BB0310">
        <w:t xml:space="preserve">an </w:t>
      </w:r>
      <w:r w:rsidRPr="00BB0310">
        <w:t xml:space="preserve">applicant </w:t>
      </w:r>
      <w:r w:rsidR="00FA193D" w:rsidRPr="00BB0310">
        <w:t>that</w:t>
      </w:r>
      <w:r w:rsidRPr="00BB0310">
        <w:t xml:space="preserve"> </w:t>
      </w:r>
      <w:r w:rsidR="00CC2548" w:rsidRPr="00BB0310">
        <w:t>meets the</w:t>
      </w:r>
      <w:r w:rsidR="00675674" w:rsidRPr="00BB0310">
        <w:t xml:space="preserve"> </w:t>
      </w:r>
      <w:r w:rsidR="00F41CBB" w:rsidRPr="00BB0310">
        <w:t xml:space="preserve">requirements </w:t>
      </w:r>
      <w:r w:rsidRPr="00BB0310">
        <w:t>of this subpart</w:t>
      </w:r>
      <w:r w:rsidR="00675674" w:rsidRPr="00BB0310">
        <w:t xml:space="preserve"> for that certificate or </w:t>
      </w:r>
      <w:proofErr w:type="spellStart"/>
      <w:r w:rsidR="00675674" w:rsidRPr="00BB0310">
        <w:t>authorisation</w:t>
      </w:r>
      <w:proofErr w:type="spellEnd"/>
      <w:r w:rsidRPr="00BB0310">
        <w:t>.</w:t>
      </w:r>
    </w:p>
    <w:p w14:paraId="446EA684" w14:textId="2C19D4D4" w:rsidR="00E84C7A" w:rsidRPr="00BB0310" w:rsidRDefault="00E84C7A" w:rsidP="000760A9">
      <w:pPr>
        <w:pStyle w:val="FFATextFlushRight"/>
      </w:pPr>
      <w:r w:rsidRPr="00BB0310">
        <w:t>14 CFR 91.903</w:t>
      </w:r>
    </w:p>
    <w:p w14:paraId="69DC47CD" w14:textId="77777777" w:rsidR="00F500CE" w:rsidRPr="00BB0310" w:rsidRDefault="00F500CE" w:rsidP="00F500CE">
      <w:pPr>
        <w:pStyle w:val="Heading4"/>
        <w:keepNext w:val="0"/>
        <w:keepLines w:val="0"/>
        <w:widowControl w:val="0"/>
      </w:pPr>
      <w:bookmarkStart w:id="205" w:name="_Toc21511155"/>
      <w:r w:rsidRPr="00BB0310">
        <w:t>Experience and Training Requirements</w:t>
      </w:r>
      <w:bookmarkEnd w:id="205"/>
    </w:p>
    <w:p w14:paraId="42BB7909" w14:textId="77777777" w:rsidR="00F500CE" w:rsidRPr="00BB0310" w:rsidRDefault="00F500CE" w:rsidP="00F500CE">
      <w:pPr>
        <w:pStyle w:val="FAAOutlineL1a"/>
        <w:numPr>
          <w:ilvl w:val="0"/>
          <w:numId w:val="141"/>
        </w:numPr>
      </w:pPr>
      <w:r w:rsidRPr="00BB0310">
        <w:t>No pilot shall conduct fish spotting operations unless that pilot has:</w:t>
      </w:r>
    </w:p>
    <w:p w14:paraId="2D1F27E3" w14:textId="502B6EA0" w:rsidR="00F500CE" w:rsidRPr="00BB0310" w:rsidRDefault="00F500CE" w:rsidP="00F500CE">
      <w:pPr>
        <w:pStyle w:val="FAAOutlineL21"/>
        <w:numPr>
          <w:ilvl w:val="0"/>
          <w:numId w:val="142"/>
        </w:numPr>
      </w:pPr>
      <w:r w:rsidRPr="00BB0310">
        <w:t xml:space="preserve">At least a CPL with ratings appropriate to the category and class </w:t>
      </w:r>
      <w:r w:rsidR="002C3F2B" w:rsidRPr="00BB0310">
        <w:t xml:space="preserve">of </w:t>
      </w:r>
      <w:r w:rsidRPr="00BB0310">
        <w:t xml:space="preserve">aircraft to be used under the terms of the </w:t>
      </w:r>
      <w:r w:rsidR="007D16F8" w:rsidRPr="00BB0310">
        <w:t xml:space="preserve">certificate of </w:t>
      </w:r>
      <w:r w:rsidRPr="00BB0310">
        <w:t>waiver</w:t>
      </w:r>
      <w:r w:rsidR="007D16F8" w:rsidRPr="00BB0310">
        <w:t xml:space="preserve"> or equivalent </w:t>
      </w:r>
      <w:proofErr w:type="spellStart"/>
      <w:r w:rsidR="007D16F8" w:rsidRPr="00BB0310">
        <w:t>authorisation</w:t>
      </w:r>
      <w:proofErr w:type="spellEnd"/>
      <w:r w:rsidRPr="00BB0310">
        <w:t>;</w:t>
      </w:r>
    </w:p>
    <w:p w14:paraId="350CB51A" w14:textId="73B39B66" w:rsidR="00CC2548" w:rsidRPr="00BB0310" w:rsidRDefault="00E84C7A" w:rsidP="00F500CE">
      <w:pPr>
        <w:pStyle w:val="FAAOutlineL21"/>
        <w:numPr>
          <w:ilvl w:val="0"/>
          <w:numId w:val="142"/>
        </w:numPr>
      </w:pPr>
      <w:r w:rsidRPr="00BB0310">
        <w:t>At least 500 hours as PIC</w:t>
      </w:r>
      <w:r w:rsidR="00FA193D" w:rsidRPr="00BB0310">
        <w:t>, including</w:t>
      </w:r>
      <w:r w:rsidR="00CC2548" w:rsidRPr="00BB0310">
        <w:t>:</w:t>
      </w:r>
    </w:p>
    <w:p w14:paraId="17CD2447" w14:textId="60674BD5" w:rsidR="00E84C7A" w:rsidRPr="00BB0310" w:rsidRDefault="00E84C7A" w:rsidP="009E49D5">
      <w:pPr>
        <w:pStyle w:val="FAAOutlineL21"/>
        <w:numPr>
          <w:ilvl w:val="3"/>
          <w:numId w:val="172"/>
        </w:numPr>
      </w:pPr>
      <w:r w:rsidRPr="00BB0310">
        <w:t>A minimum of 100 hours in the category and class of aircraft to be used;</w:t>
      </w:r>
    </w:p>
    <w:p w14:paraId="00F2098B" w14:textId="7A59E726" w:rsidR="00CC2548" w:rsidRPr="00BB0310" w:rsidRDefault="00CC2548" w:rsidP="00CC2548">
      <w:pPr>
        <w:pStyle w:val="FAAOutlineL3i"/>
        <w:numPr>
          <w:ilvl w:val="3"/>
          <w:numId w:val="172"/>
        </w:numPr>
      </w:pPr>
      <w:r w:rsidRPr="00BB0310">
        <w:t>A minimum of 25 hours as PIC the category and class of aircraft to be used; and</w:t>
      </w:r>
    </w:p>
    <w:p w14:paraId="1851DE62" w14:textId="33F586FE" w:rsidR="00E84C7A" w:rsidRPr="00BB0310" w:rsidRDefault="00E84C7A" w:rsidP="000760A9">
      <w:pPr>
        <w:pStyle w:val="FAAOutlineL3i"/>
      </w:pPr>
      <w:r w:rsidRPr="00BB0310">
        <w:t xml:space="preserve">A minimum of 5 hours as PIC in the make and model of aircraft to be used under the certificate of waiver 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644DF389" w14:textId="2EC254FF" w:rsidR="00F500CE" w:rsidRPr="00BB0310" w:rsidRDefault="00F500CE" w:rsidP="00CC2548">
      <w:pPr>
        <w:pStyle w:val="FFATextFlushRight"/>
        <w:keepLines w:val="0"/>
        <w:widowControl w:val="0"/>
      </w:pPr>
      <w:r w:rsidRPr="00BB0310">
        <w:rPr>
          <w:szCs w:val="16"/>
        </w:rPr>
        <w:t>FAA</w:t>
      </w:r>
      <w:r w:rsidRPr="00BB0310">
        <w:t xml:space="preserve"> Order 8900.1, Vol</w:t>
      </w:r>
      <w:r w:rsidR="00177AAB" w:rsidRPr="00BB0310">
        <w:t>ume</w:t>
      </w:r>
      <w:r w:rsidRPr="00BB0310">
        <w:t xml:space="preserve"> 3</w:t>
      </w:r>
      <w:r w:rsidR="00CC2548" w:rsidRPr="00BB0310">
        <w:t>, Chapter 3, Section 4</w:t>
      </w:r>
      <w:r w:rsidR="00CC2548" w:rsidRPr="00BB0310" w:rsidDel="00CC2548">
        <w:rPr>
          <w:rStyle w:val="CommentReference"/>
          <w:i w:val="0"/>
        </w:rPr>
        <w:t xml:space="preserve"> </w:t>
      </w:r>
    </w:p>
    <w:p w14:paraId="57EE6A4A" w14:textId="77777777" w:rsidR="00D656FE" w:rsidRPr="00BB0310" w:rsidRDefault="00D656FE" w:rsidP="000760A9">
      <w:pPr>
        <w:pStyle w:val="Heading4"/>
        <w:keepNext w:val="0"/>
        <w:keepLines w:val="0"/>
        <w:pageBreakBefore/>
        <w:widowControl w:val="0"/>
      </w:pPr>
      <w:bookmarkStart w:id="206" w:name="_Toc21511156"/>
      <w:r w:rsidRPr="00BB0310">
        <w:t>Operating Rules</w:t>
      </w:r>
      <w:bookmarkEnd w:id="206"/>
    </w:p>
    <w:p w14:paraId="57EE6A4C" w14:textId="2178DD73" w:rsidR="00D656FE" w:rsidRPr="00BB0310" w:rsidRDefault="00D656FE" w:rsidP="000760A9">
      <w:pPr>
        <w:pStyle w:val="FAAOutlineL1a"/>
        <w:numPr>
          <w:ilvl w:val="0"/>
          <w:numId w:val="140"/>
        </w:numPr>
      </w:pPr>
      <w:r w:rsidRPr="00BB0310">
        <w:t>Each operator shall conduct operations so as not to endanger persons or property on the surface or aircraft in flight.</w:t>
      </w:r>
    </w:p>
    <w:p w14:paraId="57EE6A4D" w14:textId="4DA9D9D6" w:rsidR="00D656FE" w:rsidRPr="00BB0310" w:rsidRDefault="00D656FE" w:rsidP="000760A9">
      <w:pPr>
        <w:pStyle w:val="FAAOutlineL1a"/>
      </w:pPr>
      <w:r w:rsidRPr="00BB0310">
        <w:t>Minimum cloud clearance requirements and minimum altitude requirements of Part 8 do not apply to those persons to whom the Authority has specifically approved different minimums as a part of a</w:t>
      </w:r>
      <w:r w:rsidR="007D16F8" w:rsidRPr="00BB0310">
        <w:t xml:space="preserve"> certificate of waiver or equivalent </w:t>
      </w:r>
      <w:proofErr w:type="spellStart"/>
      <w:r w:rsidRPr="00BB0310">
        <w:t>authorisation</w:t>
      </w:r>
      <w:proofErr w:type="spellEnd"/>
      <w:r w:rsidRPr="00BB0310">
        <w:t xml:space="preserve"> under </w:t>
      </w:r>
      <w:r w:rsidR="00CC2548" w:rsidRPr="00BB0310">
        <w:t xml:space="preserve">11.8 </w:t>
      </w:r>
      <w:r w:rsidR="00F322B3" w:rsidRPr="00BB0310">
        <w:t xml:space="preserve">of </w:t>
      </w:r>
      <w:r w:rsidRPr="00BB0310">
        <w:t>this part.</w:t>
      </w:r>
    </w:p>
    <w:p w14:paraId="57EE6A57" w14:textId="77777777" w:rsidR="00D656FE" w:rsidRPr="00BB0310" w:rsidRDefault="00D656FE" w:rsidP="000A5002">
      <w:pPr>
        <w:pStyle w:val="Heading2"/>
        <w:keepNext w:val="0"/>
        <w:keepLines w:val="0"/>
        <w:widowControl w:val="0"/>
      </w:pPr>
      <w:bookmarkStart w:id="207" w:name="_Toc14272821"/>
      <w:bookmarkStart w:id="208" w:name="_Toc14330948"/>
      <w:bookmarkStart w:id="209" w:name="_Toc16172405"/>
      <w:bookmarkStart w:id="210" w:name="_Toc16611144"/>
      <w:bookmarkStart w:id="211" w:name="_Toc16612462"/>
      <w:bookmarkStart w:id="212" w:name="_Toc16665964"/>
      <w:bookmarkStart w:id="213" w:name="_Toc16668543"/>
      <w:bookmarkStart w:id="214" w:name="_Toc16668639"/>
      <w:bookmarkStart w:id="215" w:name="_Toc16668735"/>
      <w:bookmarkStart w:id="216" w:name="_Toc16668831"/>
      <w:bookmarkStart w:id="217" w:name="_Toc16668927"/>
      <w:bookmarkStart w:id="218" w:name="_Toc16672828"/>
      <w:bookmarkStart w:id="219" w:name="_Toc18481466"/>
      <w:bookmarkStart w:id="220" w:name="_Toc18913858"/>
      <w:bookmarkStart w:id="221" w:name="_Toc18930386"/>
      <w:bookmarkStart w:id="222" w:name="_Toc18930485"/>
      <w:bookmarkStart w:id="223" w:name="_Toc18937603"/>
      <w:bookmarkStart w:id="224" w:name="_Toc18937851"/>
      <w:bookmarkStart w:id="225" w:name="_Toc18937948"/>
      <w:bookmarkStart w:id="226" w:name="_Toc18938045"/>
      <w:bookmarkStart w:id="227" w:name="_Toc18938148"/>
      <w:bookmarkStart w:id="228" w:name="_Toc18998383"/>
      <w:bookmarkStart w:id="229" w:name="_Toc19000530"/>
      <w:bookmarkStart w:id="230" w:name="_Toc19000627"/>
      <w:bookmarkStart w:id="231" w:name="_Toc19000724"/>
      <w:bookmarkStart w:id="232" w:name="_Toc19003475"/>
      <w:bookmarkStart w:id="233" w:name="_Toc19003573"/>
      <w:bookmarkStart w:id="234" w:name="_Toc19003746"/>
      <w:bookmarkStart w:id="235" w:name="_Toc19004099"/>
      <w:bookmarkStart w:id="236" w:name="_Toc19004460"/>
      <w:bookmarkStart w:id="237" w:name="_Toc19004558"/>
      <w:bookmarkStart w:id="238" w:name="_Toc19007931"/>
      <w:bookmarkStart w:id="239" w:name="_Toc19200224"/>
      <w:bookmarkStart w:id="240" w:name="_Toc19539843"/>
      <w:bookmarkStart w:id="241" w:name="_Toc20225190"/>
      <w:bookmarkStart w:id="242" w:name="_Toc20388232"/>
      <w:bookmarkStart w:id="243" w:name="_Toc14272822"/>
      <w:bookmarkStart w:id="244" w:name="_Toc14330949"/>
      <w:bookmarkStart w:id="245" w:name="_Toc16172406"/>
      <w:bookmarkStart w:id="246" w:name="_Toc16611145"/>
      <w:bookmarkStart w:id="247" w:name="_Toc16612463"/>
      <w:bookmarkStart w:id="248" w:name="_Toc16665965"/>
      <w:bookmarkStart w:id="249" w:name="_Toc16668544"/>
      <w:bookmarkStart w:id="250" w:name="_Toc16668640"/>
      <w:bookmarkStart w:id="251" w:name="_Toc16668736"/>
      <w:bookmarkStart w:id="252" w:name="_Toc16668832"/>
      <w:bookmarkStart w:id="253" w:name="_Toc16668928"/>
      <w:bookmarkStart w:id="254" w:name="_Toc16672829"/>
      <w:bookmarkStart w:id="255" w:name="_Toc18481467"/>
      <w:bookmarkStart w:id="256" w:name="_Toc18913859"/>
      <w:bookmarkStart w:id="257" w:name="_Toc18930387"/>
      <w:bookmarkStart w:id="258" w:name="_Toc18930486"/>
      <w:bookmarkStart w:id="259" w:name="_Toc18937604"/>
      <w:bookmarkStart w:id="260" w:name="_Toc18937852"/>
      <w:bookmarkStart w:id="261" w:name="_Toc18937949"/>
      <w:bookmarkStart w:id="262" w:name="_Toc18938046"/>
      <w:bookmarkStart w:id="263" w:name="_Toc18938149"/>
      <w:bookmarkStart w:id="264" w:name="_Toc18998384"/>
      <w:bookmarkStart w:id="265" w:name="_Toc19000531"/>
      <w:bookmarkStart w:id="266" w:name="_Toc19000628"/>
      <w:bookmarkStart w:id="267" w:name="_Toc19000725"/>
      <w:bookmarkStart w:id="268" w:name="_Toc19003476"/>
      <w:bookmarkStart w:id="269" w:name="_Toc19003574"/>
      <w:bookmarkStart w:id="270" w:name="_Toc19003747"/>
      <w:bookmarkStart w:id="271" w:name="_Toc19004100"/>
      <w:bookmarkStart w:id="272" w:name="_Toc19004461"/>
      <w:bookmarkStart w:id="273" w:name="_Toc19004559"/>
      <w:bookmarkStart w:id="274" w:name="_Toc19007932"/>
      <w:bookmarkStart w:id="275" w:name="_Toc19200225"/>
      <w:bookmarkStart w:id="276" w:name="_Toc19539844"/>
      <w:bookmarkStart w:id="277" w:name="_Toc20225191"/>
      <w:bookmarkStart w:id="278" w:name="_Toc20388233"/>
      <w:bookmarkStart w:id="279" w:name="_Toc14272823"/>
      <w:bookmarkStart w:id="280" w:name="_Toc14330950"/>
      <w:bookmarkStart w:id="281" w:name="_Toc16172407"/>
      <w:bookmarkStart w:id="282" w:name="_Toc16611146"/>
      <w:bookmarkStart w:id="283" w:name="_Toc16612464"/>
      <w:bookmarkStart w:id="284" w:name="_Toc16665966"/>
      <w:bookmarkStart w:id="285" w:name="_Toc16668545"/>
      <w:bookmarkStart w:id="286" w:name="_Toc16668641"/>
      <w:bookmarkStart w:id="287" w:name="_Toc16668737"/>
      <w:bookmarkStart w:id="288" w:name="_Toc16668833"/>
      <w:bookmarkStart w:id="289" w:name="_Toc16668929"/>
      <w:bookmarkStart w:id="290" w:name="_Toc16672830"/>
      <w:bookmarkStart w:id="291" w:name="_Toc18481468"/>
      <w:bookmarkStart w:id="292" w:name="_Toc18913860"/>
      <w:bookmarkStart w:id="293" w:name="_Toc18930388"/>
      <w:bookmarkStart w:id="294" w:name="_Toc18930487"/>
      <w:bookmarkStart w:id="295" w:name="_Toc18937605"/>
      <w:bookmarkStart w:id="296" w:name="_Toc18937853"/>
      <w:bookmarkStart w:id="297" w:name="_Toc18937950"/>
      <w:bookmarkStart w:id="298" w:name="_Toc18938047"/>
      <w:bookmarkStart w:id="299" w:name="_Toc18938150"/>
      <w:bookmarkStart w:id="300" w:name="_Toc18998385"/>
      <w:bookmarkStart w:id="301" w:name="_Toc19000532"/>
      <w:bookmarkStart w:id="302" w:name="_Toc19000629"/>
      <w:bookmarkStart w:id="303" w:name="_Toc19000726"/>
      <w:bookmarkStart w:id="304" w:name="_Toc19003477"/>
      <w:bookmarkStart w:id="305" w:name="_Toc19003575"/>
      <w:bookmarkStart w:id="306" w:name="_Toc19003748"/>
      <w:bookmarkStart w:id="307" w:name="_Toc19004101"/>
      <w:bookmarkStart w:id="308" w:name="_Toc19004462"/>
      <w:bookmarkStart w:id="309" w:name="_Toc19004560"/>
      <w:bookmarkStart w:id="310" w:name="_Toc19007933"/>
      <w:bookmarkStart w:id="311" w:name="_Toc19200226"/>
      <w:bookmarkStart w:id="312" w:name="_Toc19539845"/>
      <w:bookmarkStart w:id="313" w:name="_Toc20225192"/>
      <w:bookmarkStart w:id="314" w:name="_Toc20388234"/>
      <w:bookmarkStart w:id="315" w:name="_Toc14272824"/>
      <w:bookmarkStart w:id="316" w:name="_Toc14330951"/>
      <w:bookmarkStart w:id="317" w:name="_Toc16172408"/>
      <w:bookmarkStart w:id="318" w:name="_Toc16611147"/>
      <w:bookmarkStart w:id="319" w:name="_Toc16612465"/>
      <w:bookmarkStart w:id="320" w:name="_Toc16665967"/>
      <w:bookmarkStart w:id="321" w:name="_Toc16668546"/>
      <w:bookmarkStart w:id="322" w:name="_Toc16668642"/>
      <w:bookmarkStart w:id="323" w:name="_Toc16668738"/>
      <w:bookmarkStart w:id="324" w:name="_Toc16668834"/>
      <w:bookmarkStart w:id="325" w:name="_Toc16668930"/>
      <w:bookmarkStart w:id="326" w:name="_Toc16672831"/>
      <w:bookmarkStart w:id="327" w:name="_Toc18481469"/>
      <w:bookmarkStart w:id="328" w:name="_Toc18913861"/>
      <w:bookmarkStart w:id="329" w:name="_Toc18930389"/>
      <w:bookmarkStart w:id="330" w:name="_Toc18930488"/>
      <w:bookmarkStart w:id="331" w:name="_Toc18937606"/>
      <w:bookmarkStart w:id="332" w:name="_Toc18937854"/>
      <w:bookmarkStart w:id="333" w:name="_Toc18937951"/>
      <w:bookmarkStart w:id="334" w:name="_Toc18938048"/>
      <w:bookmarkStart w:id="335" w:name="_Toc18938151"/>
      <w:bookmarkStart w:id="336" w:name="_Toc18998386"/>
      <w:bookmarkStart w:id="337" w:name="_Toc19000533"/>
      <w:bookmarkStart w:id="338" w:name="_Toc19000630"/>
      <w:bookmarkStart w:id="339" w:name="_Toc19000727"/>
      <w:bookmarkStart w:id="340" w:name="_Toc19003478"/>
      <w:bookmarkStart w:id="341" w:name="_Toc19003576"/>
      <w:bookmarkStart w:id="342" w:name="_Toc19003749"/>
      <w:bookmarkStart w:id="343" w:name="_Toc19004102"/>
      <w:bookmarkStart w:id="344" w:name="_Toc19004463"/>
      <w:bookmarkStart w:id="345" w:name="_Toc19004561"/>
      <w:bookmarkStart w:id="346" w:name="_Toc19007934"/>
      <w:bookmarkStart w:id="347" w:name="_Toc19200227"/>
      <w:bookmarkStart w:id="348" w:name="_Toc19539846"/>
      <w:bookmarkStart w:id="349" w:name="_Toc20225193"/>
      <w:bookmarkStart w:id="350" w:name="_Toc20388235"/>
      <w:bookmarkStart w:id="351" w:name="_Toc14272825"/>
      <w:bookmarkStart w:id="352" w:name="_Toc14330952"/>
      <w:bookmarkStart w:id="353" w:name="_Toc16172409"/>
      <w:bookmarkStart w:id="354" w:name="_Toc16611148"/>
      <w:bookmarkStart w:id="355" w:name="_Toc16612466"/>
      <w:bookmarkStart w:id="356" w:name="_Toc16665968"/>
      <w:bookmarkStart w:id="357" w:name="_Toc16668547"/>
      <w:bookmarkStart w:id="358" w:name="_Toc16668643"/>
      <w:bookmarkStart w:id="359" w:name="_Toc16668739"/>
      <w:bookmarkStart w:id="360" w:name="_Toc16668835"/>
      <w:bookmarkStart w:id="361" w:name="_Toc16668931"/>
      <w:bookmarkStart w:id="362" w:name="_Toc16672832"/>
      <w:bookmarkStart w:id="363" w:name="_Toc18481470"/>
      <w:bookmarkStart w:id="364" w:name="_Toc18913862"/>
      <w:bookmarkStart w:id="365" w:name="_Toc18930390"/>
      <w:bookmarkStart w:id="366" w:name="_Toc18930489"/>
      <w:bookmarkStart w:id="367" w:name="_Toc18937607"/>
      <w:bookmarkStart w:id="368" w:name="_Toc18937855"/>
      <w:bookmarkStart w:id="369" w:name="_Toc18937952"/>
      <w:bookmarkStart w:id="370" w:name="_Toc18938049"/>
      <w:bookmarkStart w:id="371" w:name="_Toc18938152"/>
      <w:bookmarkStart w:id="372" w:name="_Toc18998387"/>
      <w:bookmarkStart w:id="373" w:name="_Toc19000534"/>
      <w:bookmarkStart w:id="374" w:name="_Toc19000631"/>
      <w:bookmarkStart w:id="375" w:name="_Toc19000728"/>
      <w:bookmarkStart w:id="376" w:name="_Toc19003479"/>
      <w:bookmarkStart w:id="377" w:name="_Toc19003577"/>
      <w:bookmarkStart w:id="378" w:name="_Toc19003750"/>
      <w:bookmarkStart w:id="379" w:name="_Toc19004103"/>
      <w:bookmarkStart w:id="380" w:name="_Toc19004464"/>
      <w:bookmarkStart w:id="381" w:name="_Toc19004562"/>
      <w:bookmarkStart w:id="382" w:name="_Toc19007935"/>
      <w:bookmarkStart w:id="383" w:name="_Toc19200228"/>
      <w:bookmarkStart w:id="384" w:name="_Toc19539847"/>
      <w:bookmarkStart w:id="385" w:name="_Toc20225194"/>
      <w:bookmarkStart w:id="386" w:name="_Toc20388236"/>
      <w:bookmarkStart w:id="387" w:name="_Toc14272826"/>
      <w:bookmarkStart w:id="388" w:name="_Toc14330953"/>
      <w:bookmarkStart w:id="389" w:name="_Toc16172410"/>
      <w:bookmarkStart w:id="390" w:name="_Toc16611149"/>
      <w:bookmarkStart w:id="391" w:name="_Toc16612467"/>
      <w:bookmarkStart w:id="392" w:name="_Toc16665969"/>
      <w:bookmarkStart w:id="393" w:name="_Toc16668548"/>
      <w:bookmarkStart w:id="394" w:name="_Toc16668644"/>
      <w:bookmarkStart w:id="395" w:name="_Toc16668740"/>
      <w:bookmarkStart w:id="396" w:name="_Toc16668836"/>
      <w:bookmarkStart w:id="397" w:name="_Toc16668932"/>
      <w:bookmarkStart w:id="398" w:name="_Toc16672833"/>
      <w:bookmarkStart w:id="399" w:name="_Toc18481471"/>
      <w:bookmarkStart w:id="400" w:name="_Toc18913863"/>
      <w:bookmarkStart w:id="401" w:name="_Toc18930391"/>
      <w:bookmarkStart w:id="402" w:name="_Toc18930490"/>
      <w:bookmarkStart w:id="403" w:name="_Toc18937608"/>
      <w:bookmarkStart w:id="404" w:name="_Toc18937856"/>
      <w:bookmarkStart w:id="405" w:name="_Toc18937953"/>
      <w:bookmarkStart w:id="406" w:name="_Toc18938050"/>
      <w:bookmarkStart w:id="407" w:name="_Toc18938153"/>
      <w:bookmarkStart w:id="408" w:name="_Toc18998388"/>
      <w:bookmarkStart w:id="409" w:name="_Toc19000535"/>
      <w:bookmarkStart w:id="410" w:name="_Toc19000632"/>
      <w:bookmarkStart w:id="411" w:name="_Toc19000729"/>
      <w:bookmarkStart w:id="412" w:name="_Toc19003480"/>
      <w:bookmarkStart w:id="413" w:name="_Toc19003578"/>
      <w:bookmarkStart w:id="414" w:name="_Toc19003751"/>
      <w:bookmarkStart w:id="415" w:name="_Toc19004104"/>
      <w:bookmarkStart w:id="416" w:name="_Toc19004465"/>
      <w:bookmarkStart w:id="417" w:name="_Toc19004563"/>
      <w:bookmarkStart w:id="418" w:name="_Toc19007936"/>
      <w:bookmarkStart w:id="419" w:name="_Toc19200229"/>
      <w:bookmarkStart w:id="420" w:name="_Toc19539848"/>
      <w:bookmarkStart w:id="421" w:name="_Toc20225195"/>
      <w:bookmarkStart w:id="422" w:name="_Toc20388237"/>
      <w:bookmarkStart w:id="423" w:name="_Toc14272827"/>
      <w:bookmarkStart w:id="424" w:name="_Toc14330954"/>
      <w:bookmarkStart w:id="425" w:name="_Toc16172411"/>
      <w:bookmarkStart w:id="426" w:name="_Toc16611150"/>
      <w:bookmarkStart w:id="427" w:name="_Toc16612468"/>
      <w:bookmarkStart w:id="428" w:name="_Toc16665970"/>
      <w:bookmarkStart w:id="429" w:name="_Toc16668549"/>
      <w:bookmarkStart w:id="430" w:name="_Toc16668645"/>
      <w:bookmarkStart w:id="431" w:name="_Toc16668741"/>
      <w:bookmarkStart w:id="432" w:name="_Toc16668837"/>
      <w:bookmarkStart w:id="433" w:name="_Toc16668933"/>
      <w:bookmarkStart w:id="434" w:name="_Toc16672834"/>
      <w:bookmarkStart w:id="435" w:name="_Toc18481472"/>
      <w:bookmarkStart w:id="436" w:name="_Toc18913864"/>
      <w:bookmarkStart w:id="437" w:name="_Toc18930392"/>
      <w:bookmarkStart w:id="438" w:name="_Toc18930491"/>
      <w:bookmarkStart w:id="439" w:name="_Toc18937609"/>
      <w:bookmarkStart w:id="440" w:name="_Toc18937857"/>
      <w:bookmarkStart w:id="441" w:name="_Toc18937954"/>
      <w:bookmarkStart w:id="442" w:name="_Toc18938051"/>
      <w:bookmarkStart w:id="443" w:name="_Toc18938154"/>
      <w:bookmarkStart w:id="444" w:name="_Toc18998389"/>
      <w:bookmarkStart w:id="445" w:name="_Toc19000536"/>
      <w:bookmarkStart w:id="446" w:name="_Toc19000633"/>
      <w:bookmarkStart w:id="447" w:name="_Toc19000730"/>
      <w:bookmarkStart w:id="448" w:name="_Toc19003481"/>
      <w:bookmarkStart w:id="449" w:name="_Toc19003579"/>
      <w:bookmarkStart w:id="450" w:name="_Toc19003752"/>
      <w:bookmarkStart w:id="451" w:name="_Toc19004105"/>
      <w:bookmarkStart w:id="452" w:name="_Toc19004466"/>
      <w:bookmarkStart w:id="453" w:name="_Toc19004564"/>
      <w:bookmarkStart w:id="454" w:name="_Toc19007937"/>
      <w:bookmarkStart w:id="455" w:name="_Toc19200230"/>
      <w:bookmarkStart w:id="456" w:name="_Toc19539849"/>
      <w:bookmarkStart w:id="457" w:name="_Toc20225196"/>
      <w:bookmarkStart w:id="458" w:name="_Toc20388238"/>
      <w:bookmarkStart w:id="459" w:name="_Toc21511157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r w:rsidRPr="00BB0310">
        <w:t>News Media and Traffic Reporting</w:t>
      </w:r>
      <w:bookmarkEnd w:id="459"/>
      <w:r w:rsidRPr="00BB0310">
        <w:t xml:space="preserve"> </w:t>
      </w:r>
    </w:p>
    <w:p w14:paraId="57EE6A58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460" w:name="_Toc21511158"/>
      <w:r w:rsidRPr="00BB0310">
        <w:t>Applicability</w:t>
      </w:r>
      <w:bookmarkEnd w:id="460"/>
    </w:p>
    <w:p w14:paraId="57EE6A5A" w14:textId="1A818F7E" w:rsidR="00D656FE" w:rsidRPr="00BB0310" w:rsidRDefault="00D656FE" w:rsidP="000760A9">
      <w:pPr>
        <w:pStyle w:val="FAAOutlineL1a"/>
        <w:numPr>
          <w:ilvl w:val="0"/>
          <w:numId w:val="143"/>
        </w:numPr>
      </w:pPr>
      <w:r w:rsidRPr="00BB0310">
        <w:t>This subpart applies to those operations involving observation of, and reporting on, news media events and/or vehicular traffic conditions on the highways and streets</w:t>
      </w:r>
      <w:r w:rsidR="00A675EA" w:rsidRPr="00BB0310">
        <w:t>,</w:t>
      </w:r>
      <w:r w:rsidRPr="00BB0310">
        <w:t xml:space="preserve"> when conducted by aircraft or airmen, or both.</w:t>
      </w:r>
    </w:p>
    <w:p w14:paraId="57EE6A5B" w14:textId="0CA0EBBB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461" w:name="_Toc21511159"/>
      <w:r w:rsidRPr="00BB0310">
        <w:t xml:space="preserve">Certificate </w:t>
      </w:r>
      <w:r w:rsidR="00E84C7A" w:rsidRPr="00BB0310">
        <w:t xml:space="preserve">of Waiver </w:t>
      </w:r>
      <w:r w:rsidRPr="00BB0310">
        <w:t xml:space="preserve">or </w:t>
      </w:r>
      <w:r w:rsidR="00E84C7A" w:rsidRPr="00BB0310">
        <w:t xml:space="preserve">Equivalent </w:t>
      </w:r>
      <w:r w:rsidRPr="00BB0310">
        <w:t>Authorisation Required</w:t>
      </w:r>
      <w:bookmarkEnd w:id="461"/>
    </w:p>
    <w:p w14:paraId="57EE6A5D" w14:textId="4DFE0814" w:rsidR="00D656FE" w:rsidRPr="00BB0310" w:rsidRDefault="00D656FE" w:rsidP="000760A9">
      <w:pPr>
        <w:pStyle w:val="FAAOutlineL1a"/>
        <w:numPr>
          <w:ilvl w:val="0"/>
          <w:numId w:val="144"/>
        </w:numPr>
      </w:pPr>
      <w:r w:rsidRPr="00BB0310">
        <w:t xml:space="preserve">The Authority will require each person conducting operations </w:t>
      </w:r>
      <w:r w:rsidR="006419C6" w:rsidRPr="00BB0310">
        <w:t>in accordance with</w:t>
      </w:r>
      <w:r w:rsidRPr="00BB0310">
        <w:t xml:space="preserve"> this subpart to hold a certificate </w:t>
      </w:r>
      <w:r w:rsidR="007D16F8" w:rsidRPr="00BB0310">
        <w:t xml:space="preserve">of waiver </w:t>
      </w:r>
      <w:r w:rsidRPr="00BB0310">
        <w:t xml:space="preserve">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A5E" w14:textId="1A8B14B7" w:rsidR="00D656FE" w:rsidRPr="00BB0310" w:rsidRDefault="00D656FE">
      <w:pPr>
        <w:pStyle w:val="FAAOutlineL1a"/>
      </w:pPr>
      <w:r w:rsidRPr="00BB0310">
        <w:t xml:space="preserve">The Authority will issue a certificate </w:t>
      </w:r>
      <w:r w:rsidR="007D16F8" w:rsidRPr="00BB0310">
        <w:t xml:space="preserve">of waiver </w:t>
      </w:r>
      <w:r w:rsidRPr="00BB0310">
        <w:t xml:space="preserve">or </w:t>
      </w:r>
      <w:r w:rsidR="007D16F8" w:rsidRPr="00BB0310">
        <w:t xml:space="preserve">equivalent </w:t>
      </w:r>
      <w:proofErr w:type="spellStart"/>
      <w:r w:rsidRPr="00BB0310">
        <w:t>authorisation</w:t>
      </w:r>
      <w:proofErr w:type="spellEnd"/>
      <w:r w:rsidRPr="00BB0310">
        <w:t xml:space="preserve"> to </w:t>
      </w:r>
      <w:r w:rsidR="007E6287" w:rsidRPr="00BB0310">
        <w:t xml:space="preserve">an </w:t>
      </w:r>
      <w:r w:rsidRPr="00BB0310">
        <w:t xml:space="preserve">applicant </w:t>
      </w:r>
      <w:r w:rsidR="00FA193D" w:rsidRPr="00BB0310">
        <w:t>that</w:t>
      </w:r>
      <w:r w:rsidR="00241234" w:rsidRPr="00BB0310">
        <w:t xml:space="preserve"> </w:t>
      </w:r>
      <w:r w:rsidR="00C25AD2" w:rsidRPr="00BB0310">
        <w:t>meets</w:t>
      </w:r>
      <w:r w:rsidRPr="00BB0310">
        <w:t xml:space="preserve"> the </w:t>
      </w:r>
      <w:r w:rsidR="00F41CBB" w:rsidRPr="00BB0310">
        <w:t xml:space="preserve">requirements </w:t>
      </w:r>
      <w:r w:rsidRPr="00BB0310">
        <w:t>of this subpart</w:t>
      </w:r>
      <w:r w:rsidR="00941C9E" w:rsidRPr="00BB0310">
        <w:t xml:space="preserve"> for that certificate o</w:t>
      </w:r>
      <w:r w:rsidR="0044015C" w:rsidRPr="00BB0310">
        <w:t>r</w:t>
      </w:r>
      <w:r w:rsidR="00941C9E" w:rsidRPr="00BB0310">
        <w:t xml:space="preserve"> </w:t>
      </w:r>
      <w:proofErr w:type="spellStart"/>
      <w:r w:rsidR="00941C9E" w:rsidRPr="00BB0310">
        <w:t>authorisation</w:t>
      </w:r>
      <w:proofErr w:type="spellEnd"/>
      <w:r w:rsidRPr="00BB0310">
        <w:t>.</w:t>
      </w:r>
    </w:p>
    <w:p w14:paraId="18547999" w14:textId="0C973F73" w:rsidR="00E84C7A" w:rsidRPr="00BB0310" w:rsidRDefault="00E84C7A" w:rsidP="000760A9">
      <w:pPr>
        <w:pStyle w:val="FFATextFlushRight"/>
      </w:pPr>
      <w:r w:rsidRPr="00BB0310">
        <w:t>14 CFR 91.903</w:t>
      </w:r>
    </w:p>
    <w:p w14:paraId="6B657A45" w14:textId="77777777" w:rsidR="00F500CE" w:rsidRPr="00BB0310" w:rsidRDefault="00F500CE" w:rsidP="00F500CE">
      <w:pPr>
        <w:pStyle w:val="Heading4"/>
        <w:keepNext w:val="0"/>
        <w:keepLines w:val="0"/>
        <w:widowControl w:val="0"/>
      </w:pPr>
      <w:bookmarkStart w:id="462" w:name="_Toc21511160"/>
      <w:r w:rsidRPr="00BB0310">
        <w:t>Experience and Training Requirements</w:t>
      </w:r>
      <w:bookmarkEnd w:id="462"/>
    </w:p>
    <w:p w14:paraId="2F108DD9" w14:textId="77777777" w:rsidR="00F500CE" w:rsidRPr="00BB0310" w:rsidRDefault="00F500CE" w:rsidP="00F500CE">
      <w:pPr>
        <w:pStyle w:val="FAAOutlineL1a"/>
        <w:numPr>
          <w:ilvl w:val="0"/>
          <w:numId w:val="146"/>
        </w:numPr>
      </w:pPr>
      <w:r w:rsidRPr="00BB0310">
        <w:t>No pilot shall conduct news media or traffic reporting operations unless that pilot has:</w:t>
      </w:r>
    </w:p>
    <w:p w14:paraId="291E7D26" w14:textId="0173D38D" w:rsidR="00F500CE" w:rsidRPr="00BB0310" w:rsidRDefault="00F500CE" w:rsidP="00F500CE">
      <w:pPr>
        <w:pStyle w:val="FAAOutlineL21"/>
        <w:numPr>
          <w:ilvl w:val="0"/>
          <w:numId w:val="147"/>
        </w:numPr>
      </w:pPr>
      <w:r w:rsidRPr="00BB0310">
        <w:t xml:space="preserve">At least a CPL with ratings appropriate to the category, class, and type of aircraft to be used under the terms of the </w:t>
      </w:r>
      <w:r w:rsidR="007D16F8" w:rsidRPr="00BB0310">
        <w:t xml:space="preserve">certificate of </w:t>
      </w:r>
      <w:r w:rsidRPr="00BB0310">
        <w:t>waiver</w:t>
      </w:r>
      <w:r w:rsidR="007D16F8" w:rsidRPr="00BB0310">
        <w:t xml:space="preserve"> or equivalent </w:t>
      </w:r>
      <w:proofErr w:type="spellStart"/>
      <w:r w:rsidR="007D16F8" w:rsidRPr="00BB0310">
        <w:t>authorisation</w:t>
      </w:r>
      <w:proofErr w:type="spellEnd"/>
      <w:r w:rsidRPr="00BB0310">
        <w:t>;</w:t>
      </w:r>
    </w:p>
    <w:p w14:paraId="7227200A" w14:textId="77777777" w:rsidR="00480A21" w:rsidRPr="00BB0310" w:rsidRDefault="00F500CE" w:rsidP="00F500CE">
      <w:pPr>
        <w:pStyle w:val="FAAOutlineL21"/>
        <w:numPr>
          <w:ilvl w:val="0"/>
          <w:numId w:val="147"/>
        </w:numPr>
      </w:pPr>
      <w:r w:rsidRPr="00BB0310">
        <w:t>At least 500 hours as PIC</w:t>
      </w:r>
      <w:r w:rsidR="00480A21" w:rsidRPr="00BB0310">
        <w:t>, including:</w:t>
      </w:r>
    </w:p>
    <w:p w14:paraId="11B3E0F1" w14:textId="78A25721" w:rsidR="00F500CE" w:rsidRPr="00BB0310" w:rsidRDefault="00480A21" w:rsidP="000760A9">
      <w:pPr>
        <w:pStyle w:val="FAAOutlineL3i"/>
        <w:numPr>
          <w:ilvl w:val="3"/>
          <w:numId w:val="187"/>
        </w:numPr>
      </w:pPr>
      <w:r w:rsidRPr="00BB0310">
        <w:t>A</w:t>
      </w:r>
      <w:r w:rsidR="00F500CE" w:rsidRPr="00BB0310">
        <w:t>t least 20 hours as PIC in the aircraft type;</w:t>
      </w:r>
    </w:p>
    <w:p w14:paraId="3CC931A0" w14:textId="77777777" w:rsidR="00F500CE" w:rsidRPr="00BB0310" w:rsidRDefault="00F500CE" w:rsidP="000760A9">
      <w:pPr>
        <w:pStyle w:val="FAAOutlineL3i"/>
      </w:pPr>
      <w:r w:rsidRPr="00BB0310">
        <w:t>A minimum of 100 hours in the category and class of aircraft to be used; and</w:t>
      </w:r>
    </w:p>
    <w:p w14:paraId="0D81AA2F" w14:textId="77072215" w:rsidR="00F500CE" w:rsidRPr="00BB0310" w:rsidRDefault="00F500CE" w:rsidP="000760A9">
      <w:pPr>
        <w:pStyle w:val="FAAOutlineL3i"/>
      </w:pPr>
      <w:r w:rsidRPr="00BB0310">
        <w:t xml:space="preserve">A minimum of 5 hours in the make and model of aircraft to be used under the </w:t>
      </w:r>
      <w:r w:rsidR="007D16F8" w:rsidRPr="00BB0310">
        <w:t xml:space="preserve">certificate of waiver 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426A857F" w14:textId="748C614E" w:rsidR="00F500CE" w:rsidRPr="00BB0310" w:rsidRDefault="00F500CE" w:rsidP="00F500CE">
      <w:pPr>
        <w:pStyle w:val="FFATextFlushRight"/>
        <w:keepLines w:val="0"/>
        <w:widowControl w:val="0"/>
      </w:pPr>
      <w:r w:rsidRPr="00BB0310">
        <w:t xml:space="preserve">FAA Order 8900.1, </w:t>
      </w:r>
      <w:r w:rsidR="00C25AD2" w:rsidRPr="00BB0310">
        <w:t>Volume 5, Chapter 3, Section 1</w:t>
      </w:r>
      <w:r w:rsidR="00C25AD2" w:rsidRPr="00BB0310" w:rsidDel="00CC2548">
        <w:rPr>
          <w:rStyle w:val="CommentReference"/>
          <w:i w:val="0"/>
        </w:rPr>
        <w:t xml:space="preserve"> </w:t>
      </w:r>
    </w:p>
    <w:p w14:paraId="57EE6A5F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463" w:name="_Toc21511161"/>
      <w:r w:rsidRPr="00BB0310">
        <w:t>Operating Rules</w:t>
      </w:r>
      <w:bookmarkEnd w:id="463"/>
    </w:p>
    <w:p w14:paraId="57EE6A61" w14:textId="77777777" w:rsidR="00D656FE" w:rsidRPr="00BB0310" w:rsidRDefault="00D656FE" w:rsidP="000760A9">
      <w:pPr>
        <w:pStyle w:val="FAAOutlineL1a"/>
        <w:numPr>
          <w:ilvl w:val="0"/>
          <w:numId w:val="145"/>
        </w:numPr>
      </w:pPr>
      <w:r w:rsidRPr="00BB0310">
        <w:t>Each operator shall conduct operations so as not to endanger persons or property on the surface nor aircraft in flight.</w:t>
      </w:r>
    </w:p>
    <w:p w14:paraId="57EE6A62" w14:textId="31826475" w:rsidR="00D656FE" w:rsidRPr="00BB0310" w:rsidRDefault="00D656FE" w:rsidP="000760A9">
      <w:pPr>
        <w:pStyle w:val="FAAOutlineL1a"/>
      </w:pPr>
      <w:r w:rsidRPr="00BB0310">
        <w:t xml:space="preserve">Minimum cloud clearance requirements and minimum altitude requirements </w:t>
      </w:r>
      <w:r w:rsidR="001A328D" w:rsidRPr="00BB0310">
        <w:t>of</w:t>
      </w:r>
      <w:r w:rsidR="00F41CBB" w:rsidRPr="00BB0310">
        <w:t xml:space="preserve"> </w:t>
      </w:r>
      <w:r w:rsidRPr="00BB0310">
        <w:t xml:space="preserve">Part 8 </w:t>
      </w:r>
      <w:r w:rsidR="00F41CBB" w:rsidRPr="00BB0310">
        <w:t xml:space="preserve">of these regulations </w:t>
      </w:r>
      <w:r w:rsidRPr="00BB0310">
        <w:t xml:space="preserve">do not apply to those persons to whom the Authority has specifically approved different minimums as a part of a </w:t>
      </w:r>
      <w:r w:rsidR="007D16F8" w:rsidRPr="00BB0310">
        <w:t xml:space="preserve">certificate of waiver or equivalent </w:t>
      </w:r>
      <w:proofErr w:type="spellStart"/>
      <w:r w:rsidRPr="00BB0310">
        <w:t>authorisation</w:t>
      </w:r>
      <w:proofErr w:type="spellEnd"/>
      <w:r w:rsidRPr="00BB0310">
        <w:t xml:space="preserve"> under </w:t>
      </w:r>
      <w:r w:rsidR="00C25AD2" w:rsidRPr="00BB0310">
        <w:t xml:space="preserve">11.9 of </w:t>
      </w:r>
      <w:r w:rsidRPr="00BB0310">
        <w:t>this part.</w:t>
      </w:r>
    </w:p>
    <w:p w14:paraId="57EE6A70" w14:textId="3174D208" w:rsidR="00BC7C5A" w:rsidRPr="00BB0310" w:rsidRDefault="00BC7C5A">
      <w:pPr>
        <w:spacing w:before="0" w:after="0"/>
      </w:pPr>
    </w:p>
    <w:p w14:paraId="52EA4C34" w14:textId="13A9991C" w:rsidR="00AD250E" w:rsidRPr="00BB0310" w:rsidRDefault="00AD250E">
      <w:pPr>
        <w:spacing w:before="0" w:after="0"/>
      </w:pPr>
      <w:r w:rsidRPr="00BB0310">
        <w:br w:type="page"/>
      </w:r>
    </w:p>
    <w:p w14:paraId="206FB9A8" w14:textId="77777777" w:rsidR="00AD250E" w:rsidRPr="00BB0310" w:rsidRDefault="00AD250E" w:rsidP="00AD250E">
      <w:pPr>
        <w:spacing w:before="6240"/>
        <w:rPr>
          <w:b/>
        </w:rPr>
      </w:pPr>
    </w:p>
    <w:p w14:paraId="79321E7F" w14:textId="77777777" w:rsidR="00AD250E" w:rsidRPr="00BB0310" w:rsidRDefault="00AD250E" w:rsidP="00AD250E">
      <w:pPr>
        <w:pStyle w:val="IntentionallyBlank"/>
      </w:pPr>
      <w:r w:rsidRPr="00BB0310">
        <w:t>[THIS PAGE INTENTIONALLY LEFT BLANK]</w:t>
      </w:r>
    </w:p>
    <w:p w14:paraId="146A4584" w14:textId="77777777" w:rsidR="00BC7C5A" w:rsidRPr="00BB0310" w:rsidRDefault="00BC7C5A" w:rsidP="00BC7C5A">
      <w:pPr>
        <w:spacing w:before="0" w:after="200" w:line="276" w:lineRule="auto"/>
      </w:pPr>
    </w:p>
    <w:p w14:paraId="544F5F88" w14:textId="79C3554B" w:rsidR="00AA3001" w:rsidRPr="00BB0310" w:rsidRDefault="00AA3001">
      <w:pPr>
        <w:spacing w:before="0" w:after="0"/>
      </w:pPr>
    </w:p>
    <w:p w14:paraId="66E30DDF" w14:textId="77777777" w:rsidR="009E49D5" w:rsidRPr="00BB0310" w:rsidRDefault="009E49D5" w:rsidP="000A5002">
      <w:pPr>
        <w:widowControl w:val="0"/>
        <w:spacing w:before="0" w:after="200" w:line="276" w:lineRule="auto"/>
        <w:sectPr w:rsidR="009E49D5" w:rsidRPr="00BB0310" w:rsidSect="00B92024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 w:code="1"/>
          <w:pgMar w:top="1080" w:right="1440" w:bottom="1080" w:left="1440" w:header="432" w:footer="432" w:gutter="0"/>
          <w:pgNumType w:start="1" w:chapStyle="1"/>
          <w:cols w:space="720"/>
          <w:titlePg/>
          <w:docGrid w:linePitch="360"/>
        </w:sectPr>
      </w:pPr>
    </w:p>
    <w:p w14:paraId="2BE825AE" w14:textId="77777777" w:rsidR="009E49D5" w:rsidRPr="00BB0310" w:rsidRDefault="009E49D5" w:rsidP="009E49D5">
      <w:pPr>
        <w:spacing w:before="0" w:after="0"/>
        <w:rPr>
          <w:rFonts w:eastAsia="Times New Roman"/>
          <w:b/>
          <w:caps/>
          <w:sz w:val="32"/>
          <w:szCs w:val="20"/>
        </w:rPr>
      </w:pPr>
    </w:p>
    <w:p w14:paraId="03FA47F3" w14:textId="77777777" w:rsidR="009E49D5" w:rsidRPr="00BB0310" w:rsidRDefault="009E49D5" w:rsidP="009E49D5">
      <w:pPr>
        <w:pStyle w:val="FAACover"/>
        <w:widowControl w:val="0"/>
        <w:spacing w:line="228" w:lineRule="auto"/>
      </w:pPr>
    </w:p>
    <w:p w14:paraId="33A6F08C" w14:textId="77777777" w:rsidR="009E49D5" w:rsidRPr="00BB0310" w:rsidRDefault="009E49D5" w:rsidP="009E49D5">
      <w:pPr>
        <w:pStyle w:val="FAACover"/>
        <w:widowControl w:val="0"/>
        <w:spacing w:line="228" w:lineRule="auto"/>
      </w:pPr>
      <w:r w:rsidRPr="00BB0310">
        <w:t>MODEL CIVIL AVIATION REGULATIONS</w:t>
      </w:r>
    </w:p>
    <w:p w14:paraId="2666F856" w14:textId="77777777" w:rsidR="009E49D5" w:rsidRPr="00BB0310" w:rsidRDefault="009E49D5" w:rsidP="009E49D5">
      <w:pPr>
        <w:pStyle w:val="FAACover"/>
        <w:widowControl w:val="0"/>
        <w:spacing w:line="228" w:lineRule="auto"/>
      </w:pPr>
      <w:r w:rsidRPr="00BB0310">
        <w:t>[STATE]</w:t>
      </w:r>
    </w:p>
    <w:p w14:paraId="5751CE09" w14:textId="22C77BBA" w:rsidR="009E49D5" w:rsidRPr="00BB0310" w:rsidRDefault="009E49D5" w:rsidP="009E49D5">
      <w:pPr>
        <w:pStyle w:val="FAACover"/>
        <w:widowControl w:val="0"/>
        <w:spacing w:line="228" w:lineRule="auto"/>
      </w:pPr>
      <w:r w:rsidRPr="00BB0310">
        <w:t>Part 11 – IMPLEMENTING STANDARDS</w:t>
      </w:r>
    </w:p>
    <w:p w14:paraId="785A2474" w14:textId="57997F38" w:rsidR="009E49D5" w:rsidRPr="00BB0310" w:rsidRDefault="009E49D5" w:rsidP="009E49D5">
      <w:pPr>
        <w:pStyle w:val="FAACover"/>
        <w:widowControl w:val="0"/>
        <w:spacing w:line="228" w:lineRule="auto"/>
      </w:pPr>
      <w:r w:rsidRPr="00BB0310">
        <w:t>Version 2.</w:t>
      </w:r>
      <w:r w:rsidR="00BB0310">
        <w:t>10</w:t>
      </w:r>
    </w:p>
    <w:p w14:paraId="353579A4" w14:textId="63F54DA8" w:rsidR="009E49D5" w:rsidRPr="00BB0310" w:rsidRDefault="009E49D5" w:rsidP="009E49D5">
      <w:pPr>
        <w:pStyle w:val="FAACover"/>
        <w:widowControl w:val="0"/>
        <w:spacing w:line="228" w:lineRule="auto"/>
      </w:pPr>
      <w:r w:rsidRPr="00BB0310">
        <w:t>November 20</w:t>
      </w:r>
      <w:r w:rsidR="00BB0310">
        <w:t>20</w:t>
      </w:r>
    </w:p>
    <w:p w14:paraId="072BFD4F" w14:textId="77777777" w:rsidR="0091377A" w:rsidRPr="00BB0310" w:rsidRDefault="0091377A" w:rsidP="000760A9">
      <w:pPr>
        <w:pStyle w:val="FAACover"/>
        <w:widowControl w:val="0"/>
        <w:spacing w:after="0" w:line="228" w:lineRule="auto"/>
      </w:pPr>
    </w:p>
    <w:p w14:paraId="7F5BFCA7" w14:textId="73960285" w:rsidR="0091377A" w:rsidRPr="00BB0310" w:rsidRDefault="0091377A" w:rsidP="0091377A">
      <w:pPr>
        <w:pStyle w:val="FAAForeaseofreference"/>
        <w:widowControl w:val="0"/>
      </w:pPr>
      <w:r w:rsidRPr="00BB0310">
        <w:t xml:space="preserve">For ease of reference the number assigned to each IS corresponds to its associated regulation. For example, IS </w:t>
      </w:r>
      <w:r w:rsidR="00B76AD1" w:rsidRPr="00BB0310">
        <w:t>11.1.1.1</w:t>
      </w:r>
      <w:r w:rsidRPr="00BB0310">
        <w:t xml:space="preserve"> reflects a standard required by </w:t>
      </w:r>
      <w:r w:rsidR="00B76AD1" w:rsidRPr="00BB0310">
        <w:t>11.1.1.1</w:t>
      </w:r>
      <w:r w:rsidRPr="00BB0310">
        <w:t xml:space="preserve"> of this part.</w:t>
      </w:r>
    </w:p>
    <w:p w14:paraId="648938FC" w14:textId="77777777" w:rsidR="0091377A" w:rsidRPr="00BB0310" w:rsidRDefault="0091377A" w:rsidP="009E49D5">
      <w:pPr>
        <w:pStyle w:val="FAACover"/>
        <w:widowControl w:val="0"/>
        <w:spacing w:line="228" w:lineRule="auto"/>
      </w:pPr>
    </w:p>
    <w:p w14:paraId="7F1F4855" w14:textId="59E2609E" w:rsidR="009E49D5" w:rsidRPr="00BB0310" w:rsidRDefault="009E49D5">
      <w:pPr>
        <w:spacing w:before="0" w:after="0"/>
      </w:pPr>
      <w:r w:rsidRPr="00BB0310">
        <w:br w:type="page"/>
      </w:r>
    </w:p>
    <w:p w14:paraId="76319CA0" w14:textId="77777777" w:rsidR="009E49D5" w:rsidRPr="00BB0310" w:rsidRDefault="009E49D5" w:rsidP="009E49D5">
      <w:pPr>
        <w:pStyle w:val="IntentionallyBlank"/>
      </w:pPr>
    </w:p>
    <w:p w14:paraId="389BCE84" w14:textId="4C4E62D0" w:rsidR="009E49D5" w:rsidRPr="00BB0310" w:rsidRDefault="009E49D5" w:rsidP="009E49D5">
      <w:pPr>
        <w:pStyle w:val="IntentionallyBlank"/>
      </w:pPr>
      <w:r w:rsidRPr="00BB0310">
        <w:t>[THIS PAGE INTENTIONALLY LEFT BLANK]</w:t>
      </w:r>
    </w:p>
    <w:p w14:paraId="5CA16344" w14:textId="6852A8DF" w:rsidR="009E49D5" w:rsidRPr="00BB0310" w:rsidRDefault="009E49D5">
      <w:pPr>
        <w:spacing w:before="0" w:after="0"/>
      </w:pPr>
      <w:r w:rsidRPr="00BB0310">
        <w:br w:type="page"/>
      </w:r>
    </w:p>
    <w:p w14:paraId="0281B270" w14:textId="2FBFEB2B" w:rsidR="00BC7C5A" w:rsidRPr="00BB0310" w:rsidRDefault="009E49D5" w:rsidP="003C5FB3">
      <w:pPr>
        <w:pStyle w:val="Heading2"/>
        <w:numPr>
          <w:ilvl w:val="0"/>
          <w:numId w:val="0"/>
        </w:numPr>
        <w:ind w:left="576" w:hanging="576"/>
        <w:rPr>
          <w:sz w:val="4"/>
          <w:szCs w:val="4"/>
        </w:rPr>
      </w:pPr>
      <w:bookmarkStart w:id="464" w:name="_Toc21511162"/>
      <w:r w:rsidRPr="00BB0310">
        <w:t>Part 11 – Implementing Standards</w:t>
      </w:r>
      <w:bookmarkEnd w:id="464"/>
    </w:p>
    <w:p w14:paraId="3178536B" w14:textId="70AD9F71" w:rsidR="005B454A" w:rsidRPr="00BB0310" w:rsidRDefault="005B454A" w:rsidP="003C5FB3">
      <w:pPr>
        <w:pStyle w:val="Heading4"/>
        <w:numPr>
          <w:ilvl w:val="0"/>
          <w:numId w:val="0"/>
        </w:numPr>
        <w:ind w:left="864" w:hanging="864"/>
      </w:pPr>
      <w:bookmarkStart w:id="465" w:name="_Toc17877941"/>
      <w:bookmarkStart w:id="466" w:name="_Toc21511163"/>
      <w:r w:rsidRPr="00BB0310">
        <w:t>IS 11.1.1.1</w:t>
      </w:r>
      <w:r w:rsidR="00904412" w:rsidRPr="00BB0310">
        <w:t>(</w:t>
      </w:r>
      <w:r w:rsidR="00BA2745" w:rsidRPr="00BB0310">
        <w:t>F</w:t>
      </w:r>
      <w:r w:rsidR="00904412" w:rsidRPr="00BB0310">
        <w:t>)</w:t>
      </w:r>
      <w:r w:rsidRPr="00BB0310">
        <w:tab/>
        <w:t>Applicab</w:t>
      </w:r>
      <w:r w:rsidR="00EA4B59" w:rsidRPr="00BB0310">
        <w:t>i</w:t>
      </w:r>
      <w:r w:rsidRPr="00BB0310">
        <w:t>lity</w:t>
      </w:r>
      <w:bookmarkEnd w:id="465"/>
      <w:bookmarkEnd w:id="466"/>
    </w:p>
    <w:p w14:paraId="70250D27" w14:textId="7FAD2AFB" w:rsidR="005B454A" w:rsidRPr="00BB0310" w:rsidRDefault="005B454A" w:rsidP="005B454A">
      <w:pPr>
        <w:pStyle w:val="FAAOutlineL1a"/>
        <w:numPr>
          <w:ilvl w:val="0"/>
          <w:numId w:val="181"/>
        </w:numPr>
      </w:pPr>
      <w:r w:rsidRPr="00BB0310">
        <w:rPr>
          <w:rFonts w:cs="Arial Narrow"/>
          <w:color w:val="000000"/>
        </w:rPr>
        <w:t>The following application shall be used by an operator that intends to apply for approval to operate an RPA within [STATE].</w:t>
      </w:r>
    </w:p>
    <w:tbl>
      <w:tblPr>
        <w:tblW w:w="98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028"/>
        <w:gridCol w:w="1099"/>
        <w:gridCol w:w="601"/>
        <w:gridCol w:w="715"/>
        <w:gridCol w:w="3372"/>
        <w:gridCol w:w="25"/>
      </w:tblGrid>
      <w:tr w:rsidR="005B454A" w:rsidRPr="00BB0310" w14:paraId="1735057C" w14:textId="77777777" w:rsidTr="005B454A">
        <w:trPr>
          <w:gridAfter w:val="1"/>
          <w:wAfter w:w="25" w:type="dxa"/>
          <w:trHeight w:val="615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696D7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B0310">
              <w:rPr>
                <w:b/>
                <w:sz w:val="28"/>
                <w:szCs w:val="28"/>
              </w:rPr>
              <w:t>Application for Remotely Piloted Aircraft Operations by a [STATE] Operator</w:t>
            </w:r>
          </w:p>
          <w:p w14:paraId="588591BE" w14:textId="6ED7652E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jc w:val="center"/>
              <w:rPr>
                <w:i/>
                <w:iCs/>
              </w:rPr>
            </w:pPr>
            <w:r w:rsidRPr="00BB0310">
              <w:rPr>
                <w:i/>
                <w:iCs/>
              </w:rPr>
              <w:t>(To be completed by a [STATE] operator for an approval to conduct operations in [STATE])</w:t>
            </w:r>
          </w:p>
        </w:tc>
      </w:tr>
      <w:tr w:rsidR="005B454A" w:rsidRPr="00BB0310" w14:paraId="34DBA032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8202941" w14:textId="092171E4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/>
                <w:sz w:val="22"/>
              </w:rPr>
            </w:pPr>
            <w:r w:rsidRPr="00BB0310">
              <w:rPr>
                <w:b/>
                <w:sz w:val="22"/>
              </w:rPr>
              <w:t xml:space="preserve">Section 1. Applicant </w:t>
            </w:r>
            <w:r w:rsidR="004F2395" w:rsidRPr="00BB0310">
              <w:rPr>
                <w:b/>
                <w:sz w:val="22"/>
              </w:rPr>
              <w:t>I</w:t>
            </w:r>
            <w:r w:rsidRPr="00BB0310">
              <w:rPr>
                <w:b/>
                <w:sz w:val="22"/>
              </w:rPr>
              <w:t>nformation</w:t>
            </w:r>
          </w:p>
        </w:tc>
      </w:tr>
      <w:tr w:rsidR="005B454A" w:rsidRPr="00BB0310" w14:paraId="0694EEA5" w14:textId="77777777" w:rsidTr="005B454A">
        <w:trPr>
          <w:gridAfter w:val="1"/>
          <w:wAfter w:w="25" w:type="dxa"/>
          <w:trHeight w:val="1785"/>
        </w:trPr>
        <w:tc>
          <w:tcPr>
            <w:tcW w:w="5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621F" w14:textId="7F2F8A5E" w:rsidR="005B454A" w:rsidRPr="00BB0310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1a.</w:t>
            </w:r>
            <w:r w:rsidRPr="00BB0310">
              <w:rPr>
                <w:i w:val="0"/>
                <w:sz w:val="22"/>
                <w:szCs w:val="22"/>
              </w:rPr>
              <w:tab/>
              <w:t>Operator</w:t>
            </w:r>
            <w:r w:rsidR="00935B93" w:rsidRPr="00BB0310">
              <w:rPr>
                <w:i w:val="0"/>
                <w:sz w:val="22"/>
                <w:szCs w:val="22"/>
              </w:rPr>
              <w:t>’s</w:t>
            </w:r>
            <w:r w:rsidRPr="00BB0310">
              <w:rPr>
                <w:i w:val="0"/>
                <w:sz w:val="22"/>
                <w:szCs w:val="22"/>
              </w:rPr>
              <w:t xml:space="preserve">, or if applicable, </w:t>
            </w:r>
            <w:r w:rsidR="004F2395" w:rsidRPr="00BB0310">
              <w:rPr>
                <w:i w:val="0"/>
                <w:sz w:val="22"/>
                <w:szCs w:val="22"/>
              </w:rPr>
              <w:t>c</w:t>
            </w:r>
            <w:r w:rsidRPr="00BB0310">
              <w:rPr>
                <w:i w:val="0"/>
                <w:sz w:val="22"/>
                <w:szCs w:val="22"/>
              </w:rPr>
              <w:t>ompany</w:t>
            </w:r>
            <w:r w:rsidR="005A7FA8" w:rsidRPr="00BB0310">
              <w:rPr>
                <w:i w:val="0"/>
                <w:sz w:val="22"/>
                <w:szCs w:val="22"/>
              </w:rPr>
              <w:t>’s</w:t>
            </w:r>
            <w:r w:rsidRPr="00BB0310">
              <w:rPr>
                <w:i w:val="0"/>
                <w:sz w:val="22"/>
                <w:szCs w:val="22"/>
              </w:rPr>
              <w:t xml:space="preserve"> registered name and trading name</w:t>
            </w:r>
            <w:r w:rsidR="005A7FA8" w:rsidRPr="00BB0310">
              <w:rPr>
                <w:i w:val="0"/>
                <w:sz w:val="22"/>
                <w:szCs w:val="22"/>
              </w:rPr>
              <w:t>,</w:t>
            </w:r>
            <w:r w:rsidRPr="00BB0310">
              <w:rPr>
                <w:i w:val="0"/>
                <w:sz w:val="22"/>
                <w:szCs w:val="22"/>
              </w:rPr>
              <w:t xml:space="preserve"> if different</w:t>
            </w:r>
            <w:r w:rsidR="009320DC" w:rsidRPr="00BB0310">
              <w:rPr>
                <w:i w:val="0"/>
                <w:sz w:val="22"/>
                <w:szCs w:val="22"/>
              </w:rPr>
              <w:t>;</w:t>
            </w:r>
            <w:r w:rsidR="005A7FA8" w:rsidRPr="00BB0310">
              <w:rPr>
                <w:i w:val="0"/>
                <w:sz w:val="22"/>
                <w:szCs w:val="22"/>
              </w:rPr>
              <w:t xml:space="preserve"> m</w:t>
            </w:r>
            <w:r w:rsidRPr="00BB0310">
              <w:rPr>
                <w:i w:val="0"/>
                <w:sz w:val="22"/>
                <w:szCs w:val="22"/>
              </w:rPr>
              <w:t>ailing address; telephone; fax; and email</w:t>
            </w:r>
            <w:r w:rsidR="0018782B" w:rsidRPr="00BB0310">
              <w:rPr>
                <w:i w:val="0"/>
                <w:sz w:val="22"/>
                <w:szCs w:val="22"/>
              </w:rPr>
              <w:t>:</w:t>
            </w:r>
          </w:p>
          <w:p w14:paraId="78CA35CC" w14:textId="77777777" w:rsidR="005B454A" w:rsidRPr="00BB0310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</w:rPr>
            </w:pPr>
          </w:p>
          <w:p w14:paraId="007EBA97" w14:textId="77777777" w:rsidR="005B454A" w:rsidRPr="00BB0310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C8E07D" w14:textId="14667A8D" w:rsidR="005B454A" w:rsidRPr="00BB0310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2.</w:t>
            </w:r>
            <w:r w:rsidRPr="00BB0310">
              <w:rPr>
                <w:i w:val="0"/>
                <w:sz w:val="22"/>
                <w:szCs w:val="22"/>
              </w:rPr>
              <w:tab/>
            </w:r>
            <w:r w:rsidR="0018782B" w:rsidRPr="00BB0310">
              <w:rPr>
                <w:i w:val="0"/>
                <w:sz w:val="22"/>
                <w:szCs w:val="22"/>
              </w:rPr>
              <w:t>Remote aircraft p</w:t>
            </w:r>
            <w:r w:rsidRPr="00BB0310">
              <w:rPr>
                <w:i w:val="0"/>
                <w:sz w:val="22"/>
                <w:szCs w:val="22"/>
              </w:rPr>
              <w:t>ilot(s) mailing address; telephone; fax; and email</w:t>
            </w:r>
            <w:r w:rsidR="0018782B" w:rsidRPr="00BB0310">
              <w:rPr>
                <w:i w:val="0"/>
                <w:sz w:val="22"/>
                <w:szCs w:val="22"/>
              </w:rPr>
              <w:t>:</w:t>
            </w:r>
          </w:p>
          <w:p w14:paraId="6D58E6A3" w14:textId="77777777" w:rsidR="005B454A" w:rsidRPr="00BB0310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</w:rPr>
            </w:pPr>
          </w:p>
        </w:tc>
      </w:tr>
      <w:tr w:rsidR="005B454A" w:rsidRPr="00BB0310" w14:paraId="4BC8F0F4" w14:textId="77777777" w:rsidTr="005B454A">
        <w:trPr>
          <w:gridAfter w:val="1"/>
          <w:wAfter w:w="25" w:type="dxa"/>
          <w:trHeight w:val="651"/>
        </w:trPr>
        <w:tc>
          <w:tcPr>
            <w:tcW w:w="5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EFB5" w14:textId="0800657E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1b.</w:t>
            </w:r>
            <w:r w:rsidR="004F2395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RPA operator certificate number</w:t>
            </w:r>
            <w:r w:rsidR="0018782B" w:rsidRPr="00BB0310">
              <w:rPr>
                <w:i w:val="0"/>
                <w:sz w:val="22"/>
                <w:szCs w:val="22"/>
              </w:rPr>
              <w:t>: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6C22CA" w14:textId="77777777" w:rsidR="005B454A" w:rsidRPr="00BB0310" w:rsidRDefault="005B454A" w:rsidP="00904412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2b.</w:t>
            </w:r>
            <w:r w:rsidR="004F2395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Remote pilot </w:t>
            </w:r>
            <w:proofErr w:type="spellStart"/>
            <w:r w:rsidRPr="00BB0310">
              <w:rPr>
                <w:i w:val="0"/>
                <w:sz w:val="22"/>
                <w:szCs w:val="22"/>
              </w:rPr>
              <w:t>licence</w:t>
            </w:r>
            <w:proofErr w:type="spellEnd"/>
            <w:r w:rsidRPr="00BB0310">
              <w:rPr>
                <w:i w:val="0"/>
                <w:sz w:val="22"/>
                <w:szCs w:val="22"/>
              </w:rPr>
              <w:t xml:space="preserve"> number(s) for each pilot:</w:t>
            </w:r>
          </w:p>
          <w:p w14:paraId="385FBC56" w14:textId="741A2E38" w:rsidR="005A7FA8" w:rsidRPr="00BB0310" w:rsidRDefault="005A7FA8" w:rsidP="000760A9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</w:p>
        </w:tc>
      </w:tr>
      <w:tr w:rsidR="005B454A" w:rsidRPr="00BB0310" w14:paraId="08110B77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0A5F1" w14:textId="5DDC3461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bCs/>
                <w:i w:val="0"/>
                <w:sz w:val="22"/>
                <w:szCs w:val="22"/>
              </w:rPr>
              <w:t>3.</w:t>
            </w:r>
            <w:r w:rsidR="004F2395" w:rsidRPr="00BB0310">
              <w:rPr>
                <w:bCs/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Name of </w:t>
            </w:r>
            <w:r w:rsidR="004F2395" w:rsidRPr="00BB0310">
              <w:rPr>
                <w:i w:val="0"/>
                <w:sz w:val="22"/>
                <w:szCs w:val="22"/>
              </w:rPr>
              <w:t>i</w:t>
            </w:r>
            <w:r w:rsidRPr="00BB0310">
              <w:rPr>
                <w:i w:val="0"/>
                <w:sz w:val="22"/>
                <w:szCs w:val="22"/>
              </w:rPr>
              <w:t>nsurer and address, including telephone</w:t>
            </w:r>
            <w:r w:rsidR="009320DC" w:rsidRPr="00BB0310">
              <w:rPr>
                <w:i w:val="0"/>
                <w:sz w:val="22"/>
                <w:szCs w:val="22"/>
              </w:rPr>
              <w:t>,</w:t>
            </w:r>
            <w:r w:rsidRPr="00BB0310">
              <w:rPr>
                <w:i w:val="0"/>
                <w:sz w:val="22"/>
                <w:szCs w:val="22"/>
              </w:rPr>
              <w:t xml:space="preserve"> fax</w:t>
            </w:r>
            <w:r w:rsidR="009320DC" w:rsidRPr="00BB0310">
              <w:rPr>
                <w:i w:val="0"/>
                <w:sz w:val="22"/>
                <w:szCs w:val="22"/>
              </w:rPr>
              <w:t>,</w:t>
            </w:r>
            <w:r w:rsidRPr="00BB0310">
              <w:rPr>
                <w:i w:val="0"/>
                <w:sz w:val="22"/>
                <w:szCs w:val="22"/>
              </w:rPr>
              <w:t xml:space="preserve"> and email</w:t>
            </w:r>
            <w:r w:rsidR="0018782B" w:rsidRPr="00BB0310">
              <w:rPr>
                <w:i w:val="0"/>
                <w:sz w:val="22"/>
                <w:szCs w:val="22"/>
              </w:rPr>
              <w:t>:</w:t>
            </w:r>
          </w:p>
          <w:p w14:paraId="3D7AFE92" w14:textId="77777777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</w:p>
          <w:p w14:paraId="3284EFCC" w14:textId="77777777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</w:p>
          <w:p w14:paraId="30F026E6" w14:textId="77777777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</w:p>
        </w:tc>
      </w:tr>
      <w:tr w:rsidR="005B454A" w:rsidRPr="00BB0310" w14:paraId="1FA4BD43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0F199C4" w14:textId="4067DC05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b/>
                <w:i w:val="0"/>
                <w:sz w:val="22"/>
                <w:szCs w:val="22"/>
              </w:rPr>
              <w:t>Section 2: Aircraft</w:t>
            </w:r>
            <w:r w:rsidR="00EC3F04" w:rsidRPr="00BB0310">
              <w:rPr>
                <w:b/>
                <w:i w:val="0"/>
                <w:sz w:val="22"/>
                <w:szCs w:val="22"/>
              </w:rPr>
              <w:t xml:space="preserve"> </w:t>
            </w:r>
            <w:r w:rsidR="004F2395" w:rsidRPr="00BB0310">
              <w:rPr>
                <w:b/>
                <w:i w:val="0"/>
                <w:sz w:val="22"/>
                <w:szCs w:val="22"/>
              </w:rPr>
              <w:t>I</w:t>
            </w:r>
            <w:r w:rsidRPr="00BB0310">
              <w:rPr>
                <w:b/>
                <w:i w:val="0"/>
                <w:sz w:val="22"/>
                <w:szCs w:val="22"/>
              </w:rPr>
              <w:t xml:space="preserve">dentification </w:t>
            </w:r>
          </w:p>
        </w:tc>
      </w:tr>
      <w:tr w:rsidR="005B454A" w:rsidRPr="00BB0310" w14:paraId="7C77350B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D6AA4" w14:textId="41472DB2" w:rsidR="005B454A" w:rsidRPr="00BB0310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Aircraft registration number: 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4DF0CB00" w14:textId="476989A1" w:rsidR="005B454A" w:rsidRPr="00BB0310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Aircraft identification to be used in radiotelephony, if applicable</w:t>
            </w:r>
            <w:r w:rsidRPr="00BB0310">
              <w:rPr>
                <w:b/>
                <w:i w:val="0"/>
                <w:sz w:val="22"/>
                <w:szCs w:val="22"/>
              </w:rPr>
              <w:t xml:space="preserve">: </w:t>
            </w:r>
            <w:r w:rsidR="00397F7F" w:rsidRPr="00BB0310">
              <w:rPr>
                <w:b/>
                <w:i w:val="0"/>
                <w:sz w:val="22"/>
                <w:szCs w:val="22"/>
                <w:u w:val="single"/>
              </w:rPr>
              <w:tab/>
            </w:r>
          </w:p>
          <w:p w14:paraId="29A8AC66" w14:textId="6F0937E3" w:rsidR="005B454A" w:rsidRPr="00BB0310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Aircraft type: 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46EA8006" w14:textId="44791B7D" w:rsidR="005B454A" w:rsidRPr="00BB0310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Aircraft description (e.g., Engines, propellers, wing span): 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2D3E3E26" w14:textId="7BFFBA9E" w:rsidR="005B454A" w:rsidRPr="00BB0310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Aircraft controlled via</w:t>
            </w:r>
            <w:r w:rsidR="004F2395" w:rsidRPr="00BB0310">
              <w:rPr>
                <w:i w:val="0"/>
                <w:sz w:val="22"/>
                <w:szCs w:val="22"/>
              </w:rPr>
              <w:t>:</w:t>
            </w:r>
          </w:p>
          <w:p w14:paraId="47E2F4B9" w14:textId="77777777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Line of sight</w:t>
            </w:r>
          </w:p>
          <w:p w14:paraId="68D32A88" w14:textId="77777777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Satellite</w:t>
            </w:r>
          </w:p>
          <w:p w14:paraId="08138EA2" w14:textId="77777777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Computer </w:t>
            </w:r>
            <w:proofErr w:type="spellStart"/>
            <w:r w:rsidRPr="00BB0310">
              <w:rPr>
                <w:sz w:val="22"/>
                <w:szCs w:val="22"/>
              </w:rPr>
              <w:t>programme</w:t>
            </w:r>
            <w:proofErr w:type="spellEnd"/>
          </w:p>
          <w:p w14:paraId="71538D8D" w14:textId="3C51D715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Other </w:t>
            </w:r>
            <w:r w:rsidR="00397F7F" w:rsidRPr="00BB0310">
              <w:rPr>
                <w:sz w:val="22"/>
                <w:szCs w:val="22"/>
                <w:u w:val="single"/>
              </w:rPr>
              <w:tab/>
            </w:r>
          </w:p>
          <w:p w14:paraId="2D6A5CF9" w14:textId="0C338B67" w:rsidR="005B454A" w:rsidRPr="00BB0310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Aircraft equipment (e.g.</w:t>
            </w:r>
            <w:r w:rsidR="004B1A2C" w:rsidRPr="00BB0310">
              <w:rPr>
                <w:i w:val="0"/>
                <w:sz w:val="22"/>
                <w:szCs w:val="22"/>
              </w:rPr>
              <w:t>,</w:t>
            </w:r>
            <w:r w:rsidRPr="00BB0310">
              <w:rPr>
                <w:i w:val="0"/>
                <w:sz w:val="22"/>
                <w:szCs w:val="22"/>
              </w:rPr>
              <w:t xml:space="preserve"> Sprayers,-camera, type, live feed or photographs):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647D94F2" w14:textId="77777777" w:rsidR="005B454A" w:rsidRPr="00BB0310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If camera equipped, aircraft camera transmission destination:</w:t>
            </w:r>
          </w:p>
          <w:p w14:paraId="40C7F59C" w14:textId="77777777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Operator/Company home base</w:t>
            </w:r>
          </w:p>
          <w:p w14:paraId="52263883" w14:textId="7B17EA1D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b/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Other (identify):</w:t>
            </w:r>
            <w:r w:rsidR="00397F7F" w:rsidRPr="00BB0310">
              <w:rPr>
                <w:sz w:val="22"/>
                <w:szCs w:val="22"/>
              </w:rPr>
              <w:t xml:space="preserve"> </w:t>
            </w:r>
            <w:r w:rsidR="00397F7F" w:rsidRPr="00BB0310">
              <w:rPr>
                <w:sz w:val="22"/>
                <w:szCs w:val="22"/>
                <w:u w:val="single"/>
              </w:rPr>
              <w:tab/>
            </w:r>
          </w:p>
          <w:p w14:paraId="1F52E770" w14:textId="23AAD264" w:rsidR="005B454A" w:rsidRPr="00BB0310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Frequency band to be used: 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4A85721A" w14:textId="0986C7DA" w:rsidR="005B454A" w:rsidRPr="00BB0310" w:rsidRDefault="005B454A" w:rsidP="000760A9">
            <w:pPr>
              <w:pStyle w:val="FAAFormTextNumber"/>
              <w:numPr>
                <w:ilvl w:val="0"/>
                <w:numId w:val="179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Aircraft radio station </w:t>
            </w:r>
            <w:proofErr w:type="spellStart"/>
            <w:r w:rsidRPr="00BB0310">
              <w:rPr>
                <w:i w:val="0"/>
                <w:sz w:val="22"/>
                <w:szCs w:val="22"/>
              </w:rPr>
              <w:t>licence</w:t>
            </w:r>
            <w:proofErr w:type="spellEnd"/>
            <w:r w:rsidRPr="00BB0310">
              <w:rPr>
                <w:i w:val="0"/>
                <w:sz w:val="22"/>
                <w:szCs w:val="22"/>
              </w:rPr>
              <w:t xml:space="preserve"> number, if applicable: 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6484CD19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43AF2E4" w14:textId="5FFBA3C4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/>
                <w:sz w:val="22"/>
              </w:rPr>
            </w:pPr>
            <w:r w:rsidRPr="00BB0310">
              <w:rPr>
                <w:b/>
                <w:sz w:val="22"/>
              </w:rPr>
              <w:t xml:space="preserve">Section 3. Description of </w:t>
            </w:r>
            <w:r w:rsidR="004F2395" w:rsidRPr="00BB0310">
              <w:rPr>
                <w:b/>
                <w:sz w:val="22"/>
              </w:rPr>
              <w:t>I</w:t>
            </w:r>
            <w:r w:rsidRPr="00BB0310">
              <w:rPr>
                <w:b/>
                <w:sz w:val="22"/>
              </w:rPr>
              <w:t xml:space="preserve">ntended </w:t>
            </w:r>
            <w:r w:rsidR="004F2395" w:rsidRPr="00BB0310">
              <w:rPr>
                <w:b/>
                <w:sz w:val="22"/>
              </w:rPr>
              <w:t>O</w:t>
            </w:r>
            <w:r w:rsidRPr="00BB0310">
              <w:rPr>
                <w:b/>
                <w:sz w:val="22"/>
              </w:rPr>
              <w:t>peration</w:t>
            </w:r>
          </w:p>
        </w:tc>
      </w:tr>
      <w:tr w:rsidR="004F2395" w:rsidRPr="00BB0310" w14:paraId="4B26B83A" w14:textId="77777777" w:rsidTr="000760A9">
        <w:trPr>
          <w:gridAfter w:val="1"/>
          <w:wAfter w:w="25" w:type="dxa"/>
          <w:cantSplit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3E11E" w14:textId="5DD3AA40" w:rsidR="004F2395" w:rsidRPr="00BB0310" w:rsidRDefault="004F2395" w:rsidP="000760A9">
            <w:pPr>
              <w:pStyle w:val="FAAFormText"/>
              <w:widowControl w:val="0"/>
              <w:spacing w:line="228" w:lineRule="auto"/>
              <w:ind w:left="0"/>
              <w:rPr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1.</w:t>
            </w:r>
            <w:r w:rsidRPr="00BB0310">
              <w:rPr>
                <w:bCs/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Proposed type(s) of operation: </w:t>
            </w:r>
          </w:p>
          <w:p w14:paraId="1CA0221A" w14:textId="77777777" w:rsidR="004F2395" w:rsidRPr="00BB0310" w:rsidRDefault="004F2395">
            <w:pPr>
              <w:pStyle w:val="FAAFormText"/>
              <w:widowControl w:val="0"/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Aerial mapping;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Aerial surveying;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Aerial photography;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Aerial advertising </w:t>
            </w:r>
          </w:p>
          <w:p w14:paraId="7BF76739" w14:textId="77777777" w:rsidR="004F2395" w:rsidRPr="00BB0310" w:rsidRDefault="004F2395">
            <w:pPr>
              <w:pStyle w:val="FAAFormText"/>
              <w:widowControl w:val="0"/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Aerial surveillance and inspection;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Forest fire management;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Meteorological service</w:t>
            </w:r>
          </w:p>
          <w:p w14:paraId="7B8FE8F4" w14:textId="07E3F4F3" w:rsidR="004F2395" w:rsidRPr="00BB0310" w:rsidRDefault="004F2395">
            <w:pPr>
              <w:pStyle w:val="FAAFormText"/>
              <w:widowControl w:val="0"/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Search and rescue;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</w:t>
            </w:r>
            <w:r w:rsidR="00352686" w:rsidRPr="00BB0310">
              <w:rPr>
                <w:sz w:val="22"/>
                <w:szCs w:val="22"/>
              </w:rPr>
              <w:t>A</w:t>
            </w:r>
            <w:r w:rsidRPr="00BB0310">
              <w:rPr>
                <w:sz w:val="22"/>
                <w:szCs w:val="22"/>
              </w:rPr>
              <w:t xml:space="preserve">ccident/incident investigation; </w:t>
            </w:r>
          </w:p>
          <w:p w14:paraId="32F5FB14" w14:textId="1B2C885E" w:rsidR="004F2395" w:rsidRPr="00BB0310" w:rsidRDefault="004F2395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Cargo, indicate type of cargo: </w:t>
            </w:r>
            <w:r w:rsidR="00397F7F" w:rsidRPr="00BB0310">
              <w:rPr>
                <w:sz w:val="22"/>
                <w:szCs w:val="22"/>
                <w:u w:val="single"/>
              </w:rPr>
              <w:tab/>
            </w:r>
          </w:p>
          <w:p w14:paraId="21AE0D6D" w14:textId="64B21374" w:rsidR="004F2395" w:rsidRPr="00BB0310" w:rsidRDefault="004F2395" w:rsidP="000760A9">
            <w:pPr>
              <w:pStyle w:val="FAAFormText"/>
              <w:widowControl w:val="0"/>
              <w:spacing w:line="228" w:lineRule="auto"/>
              <w:ind w:left="1440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Is cargo classified as dangerous goods: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yes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no</w:t>
            </w:r>
          </w:p>
          <w:p w14:paraId="2D45DC4D" w14:textId="1EA13830" w:rsidR="004F2395" w:rsidRPr="00BB0310" w:rsidRDefault="004F2395" w:rsidP="000760A9">
            <w:pPr>
              <w:pStyle w:val="FAAFormText"/>
              <w:widowControl w:val="0"/>
              <w:spacing w:line="228" w:lineRule="auto"/>
              <w:ind w:left="1440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Is payload internal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="00352686" w:rsidRPr="00BB0310">
              <w:rPr>
                <w:sz w:val="22"/>
                <w:szCs w:val="22"/>
              </w:rPr>
              <w:t xml:space="preserve"> </w:t>
            </w:r>
            <w:r w:rsidRPr="00BB0310">
              <w:rPr>
                <w:sz w:val="22"/>
                <w:szCs w:val="22"/>
              </w:rPr>
              <w:t xml:space="preserve">or external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</w:p>
          <w:p w14:paraId="14278504" w14:textId="0BB36B81" w:rsidR="004F2395" w:rsidRPr="00BB0310" w:rsidRDefault="004F2395" w:rsidP="000760A9">
            <w:pPr>
              <w:pStyle w:val="FAAFormText"/>
              <w:widowControl w:val="0"/>
              <w:tabs>
                <w:tab w:val="left" w:pos="9456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Other: </w:t>
            </w:r>
            <w:r w:rsidR="00397F7F" w:rsidRPr="00BB0310">
              <w:rPr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06DC725E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7BC278" w14:textId="77777777" w:rsidR="004F2395" w:rsidRPr="00BB0310" w:rsidRDefault="005B454A" w:rsidP="000760A9">
            <w:pPr>
              <w:pStyle w:val="FAAFormText"/>
              <w:pageBreakBefore/>
              <w:widowControl w:val="0"/>
              <w:spacing w:line="228" w:lineRule="auto"/>
              <w:ind w:left="0"/>
              <w:rPr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2.</w:t>
            </w:r>
            <w:r w:rsidRPr="00BB0310">
              <w:rPr>
                <w:b/>
                <w:sz w:val="22"/>
                <w:szCs w:val="22"/>
              </w:rPr>
              <w:t xml:space="preserve"> </w:t>
            </w:r>
            <w:r w:rsidR="004F2395" w:rsidRPr="00BB0310">
              <w:rPr>
                <w:b/>
                <w:sz w:val="22"/>
                <w:szCs w:val="22"/>
              </w:rPr>
              <w:tab/>
            </w:r>
            <w:r w:rsidRPr="00BB0310">
              <w:rPr>
                <w:bCs/>
                <w:sz w:val="22"/>
                <w:szCs w:val="22"/>
              </w:rPr>
              <w:t xml:space="preserve">Flight </w:t>
            </w:r>
            <w:r w:rsidR="004F2395" w:rsidRPr="00BB0310">
              <w:rPr>
                <w:bCs/>
                <w:sz w:val="22"/>
                <w:szCs w:val="22"/>
              </w:rPr>
              <w:t>r</w:t>
            </w:r>
            <w:r w:rsidRPr="00BB0310">
              <w:rPr>
                <w:bCs/>
                <w:sz w:val="22"/>
                <w:szCs w:val="22"/>
              </w:rPr>
              <w:t>ules:</w:t>
            </w:r>
          </w:p>
          <w:p w14:paraId="277677BE" w14:textId="4A57B4E8" w:rsidR="005B454A" w:rsidRPr="00BB0310" w:rsidRDefault="004F2395" w:rsidP="000760A9">
            <w:pPr>
              <w:pStyle w:val="FAAFormText"/>
              <w:widowControl w:val="0"/>
              <w:spacing w:line="228" w:lineRule="auto"/>
              <w:ind w:left="0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ab/>
            </w:r>
            <w:r w:rsidR="005B454A"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="005B454A" w:rsidRPr="00BB0310">
              <w:rPr>
                <w:sz w:val="22"/>
                <w:szCs w:val="22"/>
              </w:rPr>
              <w:fldChar w:fldCharType="end"/>
            </w:r>
            <w:r w:rsidR="005B454A" w:rsidRPr="00BB0310">
              <w:rPr>
                <w:sz w:val="22"/>
                <w:szCs w:val="22"/>
              </w:rPr>
              <w:t xml:space="preserve"> VFR; </w:t>
            </w:r>
            <w:r w:rsidR="005B454A"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="005B454A" w:rsidRPr="00BB0310">
              <w:rPr>
                <w:sz w:val="22"/>
                <w:szCs w:val="22"/>
              </w:rPr>
              <w:fldChar w:fldCharType="end"/>
            </w:r>
            <w:r w:rsidR="005B454A" w:rsidRPr="00BB0310">
              <w:rPr>
                <w:sz w:val="22"/>
                <w:szCs w:val="22"/>
              </w:rPr>
              <w:t xml:space="preserve"> IFR; </w:t>
            </w:r>
            <w:r w:rsidR="005B454A"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="005B454A" w:rsidRPr="00BB0310">
              <w:rPr>
                <w:sz w:val="22"/>
                <w:szCs w:val="22"/>
              </w:rPr>
              <w:fldChar w:fldCharType="end"/>
            </w:r>
            <w:r w:rsidR="005B454A" w:rsidRPr="00BB0310">
              <w:rPr>
                <w:sz w:val="22"/>
                <w:szCs w:val="22"/>
              </w:rPr>
              <w:t xml:space="preserve"> IMC; </w:t>
            </w:r>
            <w:r w:rsidR="005B454A"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BB0310">
              <w:rPr>
                <w:sz w:val="22"/>
                <w:szCs w:val="22"/>
              </w:rPr>
              <w:instrText xml:space="preserve"> FORMCHECKBOX </w:instrText>
            </w:r>
            <w:r w:rsidR="000A3CEB">
              <w:rPr>
                <w:sz w:val="22"/>
                <w:szCs w:val="22"/>
              </w:rPr>
            </w:r>
            <w:r w:rsidR="000A3CEB">
              <w:rPr>
                <w:sz w:val="22"/>
                <w:szCs w:val="22"/>
              </w:rPr>
              <w:fldChar w:fldCharType="separate"/>
            </w:r>
            <w:r w:rsidR="005B454A" w:rsidRPr="00BB0310">
              <w:rPr>
                <w:sz w:val="22"/>
                <w:szCs w:val="22"/>
              </w:rPr>
              <w:fldChar w:fldCharType="end"/>
            </w:r>
            <w:r w:rsidR="005B454A" w:rsidRPr="00BB0310">
              <w:rPr>
                <w:sz w:val="22"/>
                <w:szCs w:val="22"/>
              </w:rPr>
              <w:t xml:space="preserve"> VLOS</w:t>
            </w:r>
          </w:p>
        </w:tc>
      </w:tr>
      <w:tr w:rsidR="005B454A" w:rsidRPr="00BB0310" w14:paraId="08A500C1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1C386B" w14:textId="03FB1E77" w:rsidR="005B454A" w:rsidRPr="00BB0310" w:rsidRDefault="005B454A" w:rsidP="000760A9">
            <w:pPr>
              <w:pStyle w:val="FAAFormTextNumber"/>
              <w:tabs>
                <w:tab w:val="clear" w:pos="504"/>
              </w:tabs>
              <w:spacing w:line="228" w:lineRule="auto"/>
              <w:ind w:left="0" w:firstLine="0"/>
              <w:rPr>
                <w:bCs/>
                <w:i w:val="0"/>
                <w:sz w:val="22"/>
                <w:szCs w:val="22"/>
              </w:rPr>
            </w:pPr>
            <w:r w:rsidRPr="00BB0310">
              <w:rPr>
                <w:bCs/>
                <w:i w:val="0"/>
                <w:sz w:val="22"/>
                <w:szCs w:val="22"/>
              </w:rPr>
              <w:t>3.</w:t>
            </w:r>
            <w:r w:rsidRPr="00BB0310">
              <w:rPr>
                <w:b/>
                <w:i w:val="0"/>
                <w:sz w:val="22"/>
                <w:szCs w:val="22"/>
              </w:rPr>
              <w:t xml:space="preserve"> </w:t>
            </w:r>
            <w:r w:rsidR="00E611E0" w:rsidRPr="00BB0310">
              <w:rPr>
                <w:b/>
                <w:i w:val="0"/>
                <w:sz w:val="22"/>
                <w:szCs w:val="22"/>
              </w:rPr>
              <w:tab/>
            </w:r>
            <w:r w:rsidRPr="00BB0310">
              <w:rPr>
                <w:bCs/>
                <w:i w:val="0"/>
                <w:sz w:val="22"/>
                <w:szCs w:val="22"/>
              </w:rPr>
              <w:t>Dates/Geographic areas/description of intended operations and proposed route structure:</w:t>
            </w:r>
          </w:p>
          <w:p w14:paraId="1FAD4A86" w14:textId="4016FD6A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a.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Date(s) of intended flight (</w:t>
            </w:r>
            <w:proofErr w:type="spellStart"/>
            <w:r w:rsidRPr="00BB0310">
              <w:rPr>
                <w:i w:val="0"/>
                <w:sz w:val="22"/>
                <w:szCs w:val="22"/>
              </w:rPr>
              <w:t>dd</w:t>
            </w:r>
            <w:proofErr w:type="spellEnd"/>
            <w:r w:rsidRPr="00BB0310">
              <w:rPr>
                <w:i w:val="0"/>
                <w:sz w:val="22"/>
                <w:szCs w:val="22"/>
              </w:rPr>
              <w:t>/mm/</w:t>
            </w:r>
            <w:proofErr w:type="spellStart"/>
            <w:r w:rsidRPr="00BB0310">
              <w:rPr>
                <w:i w:val="0"/>
                <w:sz w:val="22"/>
                <w:szCs w:val="22"/>
              </w:rPr>
              <w:t>yyyy</w:t>
            </w:r>
            <w:proofErr w:type="spellEnd"/>
            <w:r w:rsidRPr="00BB0310">
              <w:rPr>
                <w:i w:val="0"/>
                <w:sz w:val="22"/>
                <w:szCs w:val="22"/>
              </w:rPr>
              <w:t xml:space="preserve">):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5610AE80" w14:textId="463F7964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b.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Point of departure: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59034AB3" w14:textId="7B63953F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c.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Destination: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6E55ABF0" w14:textId="599E3D8C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d.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Route to be followed: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67B1FA24" w14:textId="11DBD3EA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e.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Cruising speeds(s):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31D61CE8" w14:textId="2971789B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f.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Cruising level(s)/altitude: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7E1FC459" w14:textId="2800748F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g.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Duration/frequency of flight: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23BC82E5" w14:textId="544542CB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h.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Emergency set down sites along proposed route: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11F648B6" w14:textId="38CF5A97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i.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For emergency landings:</w:t>
            </w:r>
          </w:p>
          <w:p w14:paraId="30502677" w14:textId="7013209C" w:rsidR="005B454A" w:rsidRPr="00BB0310" w:rsidRDefault="004F2395" w:rsidP="000760A9">
            <w:pPr>
              <w:pStyle w:val="FAAFormTextNumber"/>
              <w:tabs>
                <w:tab w:val="left" w:pos="9504"/>
              </w:tabs>
              <w:spacing w:line="228" w:lineRule="auto"/>
              <w:ind w:left="216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i</w:t>
            </w:r>
            <w:r w:rsidR="005B454A" w:rsidRPr="00BB0310">
              <w:rPr>
                <w:i w:val="0"/>
                <w:sz w:val="22"/>
                <w:szCs w:val="22"/>
              </w:rPr>
              <w:t xml:space="preserve">. </w:t>
            </w:r>
            <w:r w:rsidR="00E611E0" w:rsidRPr="00BB0310">
              <w:rPr>
                <w:i w:val="0"/>
                <w:sz w:val="22"/>
                <w:szCs w:val="22"/>
              </w:rPr>
              <w:tab/>
              <w:t>R</w:t>
            </w:r>
            <w:r w:rsidR="005B454A" w:rsidRPr="00BB0310">
              <w:rPr>
                <w:i w:val="0"/>
                <w:sz w:val="22"/>
                <w:szCs w:val="22"/>
              </w:rPr>
              <w:t xml:space="preserve">esponsible person for aircraft recovery: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0DE06D7D" w14:textId="7648845A" w:rsidR="005B454A" w:rsidRPr="00BB0310" w:rsidRDefault="004F2395" w:rsidP="000760A9">
            <w:pPr>
              <w:pStyle w:val="FAAFormTextNumber"/>
              <w:tabs>
                <w:tab w:val="left" w:pos="9504"/>
              </w:tabs>
              <w:spacing w:line="228" w:lineRule="auto"/>
              <w:ind w:left="216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ii</w:t>
            </w:r>
            <w:r w:rsidR="005B454A" w:rsidRPr="00BB0310">
              <w:rPr>
                <w:i w:val="0"/>
                <w:sz w:val="22"/>
                <w:szCs w:val="22"/>
              </w:rPr>
              <w:t xml:space="preserve">. </w:t>
            </w:r>
            <w:r w:rsidR="00E611E0" w:rsidRPr="00BB0310">
              <w:rPr>
                <w:i w:val="0"/>
                <w:sz w:val="22"/>
                <w:szCs w:val="22"/>
              </w:rPr>
              <w:tab/>
              <w:t>R</w:t>
            </w:r>
            <w:r w:rsidR="005B454A" w:rsidRPr="00BB0310">
              <w:rPr>
                <w:i w:val="0"/>
                <w:sz w:val="22"/>
                <w:szCs w:val="22"/>
              </w:rPr>
              <w:t xml:space="preserve">esponsible person for clean up if impact occurs: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75D5081C" w14:textId="4477D1E0" w:rsidR="005B454A" w:rsidRPr="00BB0310" w:rsidRDefault="005B454A" w:rsidP="000760A9">
            <w:pPr>
              <w:pStyle w:val="FAAFormTextNumber"/>
              <w:tabs>
                <w:tab w:val="left" w:pos="1440"/>
                <w:tab w:val="left" w:pos="9504"/>
              </w:tabs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j. </w:t>
            </w:r>
            <w:r w:rsidR="005A7FA8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Emergency contact telephone numbers: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3F808B83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D1A92DA" w14:textId="77777777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b/>
                <w:i w:val="0"/>
                <w:sz w:val="22"/>
                <w:szCs w:val="22"/>
              </w:rPr>
              <w:t>Section 4. RPA Characteristics</w:t>
            </w:r>
          </w:p>
        </w:tc>
      </w:tr>
      <w:tr w:rsidR="005B454A" w:rsidRPr="00BB0310" w14:paraId="1A0E293E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750405" w14:textId="672C47D0" w:rsidR="005B454A" w:rsidRPr="00BB0310" w:rsidRDefault="005B454A" w:rsidP="000760A9">
            <w:pPr>
              <w:pStyle w:val="FAAFormTextNumber"/>
              <w:tabs>
                <w:tab w:val="clear" w:pos="504"/>
              </w:tabs>
              <w:spacing w:line="228" w:lineRule="auto"/>
              <w:ind w:left="0" w:firstLine="0"/>
              <w:rPr>
                <w:bCs/>
                <w:i w:val="0"/>
                <w:sz w:val="22"/>
                <w:szCs w:val="22"/>
              </w:rPr>
            </w:pPr>
            <w:r w:rsidRPr="00BB0310">
              <w:rPr>
                <w:bCs/>
                <w:i w:val="0"/>
                <w:sz w:val="22"/>
                <w:szCs w:val="22"/>
              </w:rPr>
              <w:t xml:space="preserve">1. </w:t>
            </w:r>
            <w:r w:rsidR="00E611E0" w:rsidRPr="00BB0310">
              <w:rPr>
                <w:bCs/>
                <w:i w:val="0"/>
                <w:sz w:val="22"/>
                <w:szCs w:val="22"/>
              </w:rPr>
              <w:tab/>
            </w:r>
            <w:r w:rsidRPr="00BB0310">
              <w:rPr>
                <w:bCs/>
                <w:i w:val="0"/>
                <w:sz w:val="22"/>
                <w:szCs w:val="22"/>
              </w:rPr>
              <w:t xml:space="preserve">RPA </w:t>
            </w:r>
            <w:r w:rsidR="00E611E0" w:rsidRPr="00BB0310">
              <w:rPr>
                <w:bCs/>
                <w:i w:val="0"/>
                <w:sz w:val="22"/>
                <w:szCs w:val="22"/>
              </w:rPr>
              <w:t>c</w:t>
            </w:r>
            <w:r w:rsidRPr="00BB0310">
              <w:rPr>
                <w:bCs/>
                <w:i w:val="0"/>
                <w:sz w:val="22"/>
                <w:szCs w:val="22"/>
              </w:rPr>
              <w:t>haracteristics:</w:t>
            </w:r>
          </w:p>
          <w:p w14:paraId="41280F14" w14:textId="436D617B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a.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Type of aircraft:</w:t>
            </w:r>
          </w:p>
          <w:p w14:paraId="38D7553F" w14:textId="5641934F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b.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Maximum certificated take-off mass:</w:t>
            </w:r>
          </w:p>
          <w:p w14:paraId="37EE29B4" w14:textId="2CBD1F8F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c.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Number of engines:</w:t>
            </w:r>
          </w:p>
          <w:p w14:paraId="46C2B3BC" w14:textId="6E706CF7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d.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Take-off and landing requirements:</w:t>
            </w:r>
          </w:p>
          <w:p w14:paraId="367608DE" w14:textId="6A112C86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e.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Detect and avoid capabilities:</w:t>
            </w:r>
          </w:p>
          <w:p w14:paraId="693EF0C2" w14:textId="2FE606FE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f.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Number and location of RPSs as well as handover procedures between RPSs, if applicable:</w:t>
            </w:r>
          </w:p>
          <w:p w14:paraId="2EA72096" w14:textId="26A710D9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g.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Payload information/description:</w:t>
            </w:r>
          </w:p>
          <w:p w14:paraId="5C99F9BA" w14:textId="723E0EC0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h.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Visual control for take-off and/or landing or take-off and landing handled through camera on board</w:t>
            </w:r>
          </w:p>
        </w:tc>
      </w:tr>
      <w:tr w:rsidR="005B454A" w:rsidRPr="00BB0310" w14:paraId="10959C6A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ECBE" w14:textId="667ECB58" w:rsidR="005B454A" w:rsidRPr="00BB0310" w:rsidRDefault="005B454A" w:rsidP="000760A9">
            <w:pPr>
              <w:pStyle w:val="FAAFormText"/>
              <w:widowControl w:val="0"/>
              <w:tabs>
                <w:tab w:val="left" w:pos="708"/>
                <w:tab w:val="left" w:pos="1428"/>
                <w:tab w:val="left" w:pos="9468"/>
              </w:tabs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 xml:space="preserve">2. </w:t>
            </w:r>
            <w:r w:rsidR="00E611E0" w:rsidRPr="00BB0310">
              <w:rPr>
                <w:bCs/>
                <w:sz w:val="22"/>
                <w:szCs w:val="22"/>
              </w:rPr>
              <w:tab/>
            </w:r>
            <w:r w:rsidRPr="00BB0310">
              <w:rPr>
                <w:bCs/>
                <w:sz w:val="22"/>
                <w:szCs w:val="22"/>
              </w:rPr>
              <w:t>Performance characteristics:</w:t>
            </w:r>
          </w:p>
          <w:p w14:paraId="3796F7DC" w14:textId="03AC16E4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a.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Operating speeds: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35AF8DA9" w14:textId="706A5342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b.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Typical and maximum climb rates: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2ADA64F6" w14:textId="5B9EFDFA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c.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Typical and maximum descent rates: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175FFFAC" w14:textId="750E9C01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d.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Typical and maximum turn rates: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58E015D7" w14:textId="13A0B043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e.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Maximum aircraft endurance: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27B2C754" w14:textId="1DFC6D7D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f.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Other, such as limitations for wind, icing, precipitation: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7423EF6C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E3924" w14:textId="55B708BE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28"/>
                <w:tab w:val="left" w:pos="2172"/>
                <w:tab w:val="left" w:pos="9468"/>
              </w:tabs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3.</w:t>
            </w:r>
            <w:r w:rsidR="0020663B" w:rsidRPr="00BB0310">
              <w:rPr>
                <w:bCs/>
                <w:sz w:val="22"/>
                <w:szCs w:val="22"/>
              </w:rPr>
              <w:tab/>
            </w:r>
            <w:r w:rsidRPr="00BB0310">
              <w:rPr>
                <w:bCs/>
                <w:sz w:val="22"/>
                <w:szCs w:val="22"/>
              </w:rPr>
              <w:t>Communications,</w:t>
            </w:r>
            <w:r w:rsidR="0020663B" w:rsidRPr="00BB0310">
              <w:rPr>
                <w:bCs/>
                <w:sz w:val="22"/>
                <w:szCs w:val="22"/>
              </w:rPr>
              <w:t xml:space="preserve"> n</w:t>
            </w:r>
            <w:r w:rsidRPr="00BB0310">
              <w:rPr>
                <w:bCs/>
                <w:sz w:val="22"/>
                <w:szCs w:val="22"/>
              </w:rPr>
              <w:t>avigation</w:t>
            </w:r>
            <w:r w:rsidR="0020663B" w:rsidRPr="00BB0310">
              <w:rPr>
                <w:bCs/>
                <w:sz w:val="22"/>
                <w:szCs w:val="22"/>
              </w:rPr>
              <w:t>,</w:t>
            </w:r>
            <w:r w:rsidRPr="00BB0310">
              <w:rPr>
                <w:bCs/>
                <w:sz w:val="22"/>
                <w:szCs w:val="22"/>
              </w:rPr>
              <w:t xml:space="preserve"> and </w:t>
            </w:r>
            <w:r w:rsidR="0020663B" w:rsidRPr="00BB0310">
              <w:rPr>
                <w:bCs/>
                <w:sz w:val="22"/>
                <w:szCs w:val="22"/>
              </w:rPr>
              <w:t>s</w:t>
            </w:r>
            <w:r w:rsidRPr="00BB0310">
              <w:rPr>
                <w:bCs/>
                <w:sz w:val="22"/>
                <w:szCs w:val="22"/>
              </w:rPr>
              <w:t>urveillance capabilities</w:t>
            </w:r>
            <w:r w:rsidR="0020663B" w:rsidRPr="00BB0310">
              <w:rPr>
                <w:bCs/>
                <w:sz w:val="22"/>
                <w:szCs w:val="22"/>
              </w:rPr>
              <w:t>:</w:t>
            </w:r>
          </w:p>
          <w:p w14:paraId="0F03017C" w14:textId="69D75742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a.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>Aeronautical safety communications frequencies and equipment:</w:t>
            </w:r>
          </w:p>
          <w:p w14:paraId="015C98A4" w14:textId="09D388DD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ind w:left="1440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i.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ATC communications, including any alternate means of communication: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58586D98" w14:textId="1A64290E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ind w:left="2160" w:hanging="720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ii.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>Command and control links (C2) including performance parameters and designated operational coverage area</w:t>
            </w:r>
            <w:r w:rsidR="0020663B" w:rsidRPr="00BB0310">
              <w:rPr>
                <w:sz w:val="22"/>
                <w:szCs w:val="22"/>
              </w:rPr>
              <w:t>:</w:t>
            </w:r>
            <w:r w:rsidRPr="00BB0310">
              <w:rPr>
                <w:sz w:val="22"/>
                <w:szCs w:val="22"/>
              </w:rPr>
              <w:t xml:space="preserve">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53714BE4" w14:textId="22709645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ind w:left="1440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iii.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>Communications between RP and RPA observer, if applicable</w:t>
            </w:r>
            <w:r w:rsidR="0020663B" w:rsidRPr="00BB0310">
              <w:rPr>
                <w:sz w:val="22"/>
                <w:szCs w:val="22"/>
              </w:rPr>
              <w:t xml:space="preserve">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3C794FCE" w14:textId="5AC914A1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b.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>Navigation equipment</w:t>
            </w:r>
            <w:r w:rsidR="00DD5970" w:rsidRPr="00BB0310">
              <w:rPr>
                <w:sz w:val="22"/>
                <w:szCs w:val="22"/>
              </w:rPr>
              <w:t>:</w:t>
            </w:r>
            <w:r w:rsidRPr="00BB0310">
              <w:rPr>
                <w:sz w:val="22"/>
                <w:szCs w:val="22"/>
              </w:rPr>
              <w:t xml:space="preserve">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14F773D8" w14:textId="56F28510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rPr>
                <w:b/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c.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>Surveillance equipment (e.g. SSR transponder, ADS-B out)</w:t>
            </w:r>
            <w:r w:rsidR="00DD5970" w:rsidRPr="00BB0310">
              <w:rPr>
                <w:sz w:val="22"/>
                <w:szCs w:val="22"/>
              </w:rPr>
              <w:t>:</w:t>
            </w:r>
            <w:r w:rsidRPr="00BB0310">
              <w:rPr>
                <w:sz w:val="22"/>
                <w:szCs w:val="22"/>
              </w:rPr>
              <w:t xml:space="preserve">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74CE1038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A4E6CA" w14:textId="780C026B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 xml:space="preserve">4. </w:t>
            </w:r>
            <w:r w:rsidR="0020663B" w:rsidRPr="00BB0310">
              <w:rPr>
                <w:bCs/>
                <w:sz w:val="22"/>
                <w:szCs w:val="22"/>
              </w:rPr>
              <w:tab/>
            </w:r>
            <w:r w:rsidRPr="00BB0310">
              <w:rPr>
                <w:bCs/>
                <w:sz w:val="22"/>
                <w:szCs w:val="22"/>
              </w:rPr>
              <w:t>Emergency procedures:</w:t>
            </w:r>
          </w:p>
          <w:p w14:paraId="4E36A43B" w14:textId="1F07ABB0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>a.</w:t>
            </w:r>
            <w:r w:rsidRPr="00BB0310">
              <w:rPr>
                <w:b/>
                <w:sz w:val="22"/>
                <w:szCs w:val="22"/>
              </w:rPr>
              <w:t xml:space="preserve"> </w:t>
            </w:r>
            <w:r w:rsidR="0020663B" w:rsidRPr="00BB0310">
              <w:rPr>
                <w:b/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Communications failure with ATC: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  <w:p w14:paraId="214744E6" w14:textId="386660C7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b.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C2 failure: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  <w:p w14:paraId="462B00C0" w14:textId="63B3B4AD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c.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RPA observer communications failure, if applicable: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  <w:p w14:paraId="7AC88D61" w14:textId="205967CF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d.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Satellite failure, if applicable: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  <w:p w14:paraId="7AE4B4F3" w14:textId="7AD6BF53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e.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Recovery during unplanned landings: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  <w:p w14:paraId="32FED214" w14:textId="427E0B6C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b/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f.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Communication procedure with local law enforcement in case of impact: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3655EDB3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513513" w14:textId="77777777" w:rsidR="005B454A" w:rsidRPr="00BB0310" w:rsidRDefault="005B454A" w:rsidP="000760A9">
            <w:pPr>
              <w:pStyle w:val="FAAFormText"/>
              <w:pageBreakBefore/>
              <w:widowControl w:val="0"/>
              <w:spacing w:line="228" w:lineRule="auto"/>
              <w:ind w:left="0"/>
              <w:rPr>
                <w:bCs/>
                <w:sz w:val="22"/>
              </w:rPr>
            </w:pPr>
            <w:r w:rsidRPr="00BB0310">
              <w:rPr>
                <w:bCs/>
                <w:sz w:val="22"/>
              </w:rPr>
              <w:t>Attach copies of the following, in English translation if original documents are not in the English language:</w:t>
            </w:r>
          </w:p>
          <w:p w14:paraId="666DCFC6" w14:textId="77777777" w:rsidR="005B454A" w:rsidRPr="00BB0310" w:rsidRDefault="005B454A" w:rsidP="000760A9">
            <w:pPr>
              <w:pStyle w:val="FAAFormText"/>
              <w:widowControl w:val="0"/>
              <w:numPr>
                <w:ilvl w:val="0"/>
                <w:numId w:val="180"/>
              </w:numPr>
              <w:spacing w:line="228" w:lineRule="auto"/>
              <w:ind w:left="0" w:firstLine="0"/>
              <w:rPr>
                <w:sz w:val="22"/>
              </w:rPr>
            </w:pPr>
            <w:r w:rsidRPr="00BB0310">
              <w:rPr>
                <w:sz w:val="22"/>
              </w:rPr>
              <w:t>Insurance certificate;</w:t>
            </w:r>
          </w:p>
          <w:p w14:paraId="1DC8CFC6" w14:textId="77777777" w:rsidR="005B454A" w:rsidRPr="00BB0310" w:rsidRDefault="005B454A" w:rsidP="000760A9">
            <w:pPr>
              <w:pStyle w:val="FAAFormText"/>
              <w:widowControl w:val="0"/>
              <w:numPr>
                <w:ilvl w:val="0"/>
                <w:numId w:val="180"/>
              </w:numPr>
              <w:spacing w:line="228" w:lineRule="auto"/>
              <w:ind w:left="0" w:firstLine="0"/>
              <w:rPr>
                <w:sz w:val="22"/>
              </w:rPr>
            </w:pPr>
            <w:r w:rsidRPr="00BB0310">
              <w:rPr>
                <w:sz w:val="22"/>
              </w:rPr>
              <w:t xml:space="preserve">Noise certification document issued in accordance with ICAO Annex 16; </w:t>
            </w:r>
          </w:p>
          <w:p w14:paraId="3BD7A789" w14:textId="77777777" w:rsidR="005B454A" w:rsidRPr="00BB0310" w:rsidRDefault="005B454A" w:rsidP="000760A9">
            <w:pPr>
              <w:pStyle w:val="FAAFormText"/>
              <w:widowControl w:val="0"/>
              <w:numPr>
                <w:ilvl w:val="0"/>
                <w:numId w:val="180"/>
              </w:numPr>
              <w:spacing w:line="228" w:lineRule="auto"/>
              <w:ind w:left="0" w:firstLine="0"/>
              <w:rPr>
                <w:sz w:val="22"/>
              </w:rPr>
            </w:pPr>
            <w:r w:rsidRPr="00BB0310">
              <w:rPr>
                <w:sz w:val="22"/>
              </w:rPr>
              <w:t xml:space="preserve">Operator security </w:t>
            </w:r>
            <w:proofErr w:type="spellStart"/>
            <w:r w:rsidRPr="00BB0310">
              <w:rPr>
                <w:sz w:val="22"/>
              </w:rPr>
              <w:t>programme</w:t>
            </w:r>
            <w:proofErr w:type="spellEnd"/>
            <w:r w:rsidRPr="00BB0310">
              <w:rPr>
                <w:sz w:val="22"/>
              </w:rPr>
              <w:t>; and</w:t>
            </w:r>
          </w:p>
          <w:p w14:paraId="5B430CFB" w14:textId="072DDE3D" w:rsidR="005B454A" w:rsidRPr="00BB0310" w:rsidRDefault="005B454A" w:rsidP="000760A9">
            <w:pPr>
              <w:pStyle w:val="FAAFormText"/>
              <w:widowControl w:val="0"/>
              <w:numPr>
                <w:ilvl w:val="0"/>
                <w:numId w:val="180"/>
              </w:numPr>
              <w:spacing w:line="228" w:lineRule="auto"/>
              <w:ind w:left="0" w:firstLine="0"/>
              <w:rPr>
                <w:sz w:val="22"/>
              </w:rPr>
            </w:pPr>
            <w:r w:rsidRPr="00BB0310">
              <w:rPr>
                <w:sz w:val="22"/>
              </w:rPr>
              <w:t>Proposed flight plan to be filed with ATC</w:t>
            </w:r>
            <w:r w:rsidR="0020663B" w:rsidRPr="00BB0310">
              <w:rPr>
                <w:sz w:val="22"/>
              </w:rPr>
              <w:t>.</w:t>
            </w:r>
          </w:p>
        </w:tc>
      </w:tr>
      <w:tr w:rsidR="0020663B" w:rsidRPr="00BB0310" w14:paraId="5411C440" w14:textId="77777777" w:rsidTr="00F774DF">
        <w:trPr>
          <w:gridAfter w:val="1"/>
          <w:wAfter w:w="25" w:type="dxa"/>
          <w:trHeight w:val="606"/>
        </w:trPr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C73DD" w14:textId="77777777" w:rsidR="0020663B" w:rsidRPr="00BB0310" w:rsidRDefault="0020663B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Applicant’s signature:</w:t>
            </w:r>
          </w:p>
          <w:p w14:paraId="510F3721" w14:textId="77777777" w:rsidR="0020663B" w:rsidRPr="00BB0310" w:rsidRDefault="0020663B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4567EBA9" w14:textId="4FC2DB5B" w:rsidR="0020663B" w:rsidRPr="00BB0310" w:rsidRDefault="0020663B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EC892E7" w14:textId="77777777" w:rsidR="0020663B" w:rsidRPr="00BB0310" w:rsidRDefault="0020663B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Date (</w:t>
            </w:r>
            <w:proofErr w:type="spellStart"/>
            <w:r w:rsidRPr="00BB0310">
              <w:rPr>
                <w:bCs/>
                <w:sz w:val="22"/>
                <w:szCs w:val="22"/>
              </w:rPr>
              <w:t>dd</w:t>
            </w:r>
            <w:proofErr w:type="spellEnd"/>
            <w:r w:rsidRPr="00BB0310">
              <w:rPr>
                <w:bCs/>
                <w:sz w:val="22"/>
                <w:szCs w:val="22"/>
              </w:rPr>
              <w:t>/mm/</w:t>
            </w:r>
            <w:proofErr w:type="spellStart"/>
            <w:r w:rsidRPr="00BB0310">
              <w:rPr>
                <w:bCs/>
                <w:sz w:val="22"/>
                <w:szCs w:val="22"/>
              </w:rPr>
              <w:t>yyyy</w:t>
            </w:r>
            <w:proofErr w:type="spellEnd"/>
            <w:r w:rsidRPr="00BB0310">
              <w:rPr>
                <w:bCs/>
                <w:sz w:val="22"/>
                <w:szCs w:val="22"/>
              </w:rPr>
              <w:t>):</w:t>
            </w:r>
          </w:p>
        </w:tc>
        <w:tc>
          <w:tcPr>
            <w:tcW w:w="33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B87FF6" w14:textId="77777777" w:rsidR="0020663B" w:rsidRPr="00BB0310" w:rsidRDefault="0020663B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Name and title:</w:t>
            </w:r>
          </w:p>
        </w:tc>
      </w:tr>
      <w:tr w:rsidR="005B454A" w:rsidRPr="00BB0310" w14:paraId="25E5CF86" w14:textId="77777777" w:rsidTr="000760A9">
        <w:trPr>
          <w:trHeight w:val="150"/>
        </w:trPr>
        <w:tc>
          <w:tcPr>
            <w:tcW w:w="9840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A2BAD1" w14:textId="68BA954C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/>
                <w:sz w:val="24"/>
                <w:szCs w:val="24"/>
              </w:rPr>
            </w:pPr>
            <w:r w:rsidRPr="00BB0310">
              <w:rPr>
                <w:b/>
                <w:sz w:val="24"/>
                <w:szCs w:val="24"/>
              </w:rPr>
              <w:t>Section 5</w:t>
            </w:r>
            <w:r w:rsidRPr="00BB031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20663B" w:rsidRPr="00BB0310">
              <w:rPr>
                <w:bCs/>
                <w:i/>
                <w:iCs/>
                <w:sz w:val="24"/>
                <w:szCs w:val="24"/>
              </w:rPr>
              <w:t>(</w:t>
            </w:r>
            <w:r w:rsidRPr="00BB0310">
              <w:rPr>
                <w:bCs/>
                <w:i/>
                <w:iCs/>
                <w:sz w:val="24"/>
                <w:szCs w:val="24"/>
              </w:rPr>
              <w:t>to be completed by the CAA</w:t>
            </w:r>
            <w:r w:rsidR="0020663B" w:rsidRPr="00BB0310">
              <w:rPr>
                <w:bCs/>
                <w:i/>
                <w:iCs/>
                <w:sz w:val="24"/>
                <w:szCs w:val="24"/>
              </w:rPr>
              <w:t>)</w:t>
            </w:r>
            <w:r w:rsidRPr="00BB0310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454A" w:rsidRPr="00BB0310" w14:paraId="4CD95811" w14:textId="77777777" w:rsidTr="005B454A">
        <w:tc>
          <w:tcPr>
            <w:tcW w:w="5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1B39" w14:textId="45236084" w:rsidR="005B454A" w:rsidRPr="00BB0310" w:rsidRDefault="005B45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Evaluated by (name and office):</w:t>
            </w:r>
          </w:p>
          <w:p w14:paraId="793A8503" w14:textId="550DB4DB" w:rsidR="00040FC6" w:rsidRPr="00BB0310" w:rsidRDefault="00040FC6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09E01DA3" w14:textId="77777777" w:rsidR="00040FC6" w:rsidRPr="00BB0310" w:rsidRDefault="00040FC6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34BC47DA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1D50A2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CAA decision:</w:t>
            </w:r>
          </w:p>
          <w:p w14:paraId="1DAB39E9" w14:textId="149930B4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bCs/>
                <w:sz w:val="22"/>
                <w:szCs w:val="22"/>
              </w:rPr>
              <w:instrText xml:space="preserve"> FORMCHECKBOX </w:instrText>
            </w:r>
            <w:r w:rsidR="000A3CEB">
              <w:rPr>
                <w:bCs/>
                <w:sz w:val="22"/>
                <w:szCs w:val="22"/>
              </w:rPr>
            </w:r>
            <w:r w:rsidR="000A3CEB">
              <w:rPr>
                <w:bCs/>
                <w:sz w:val="22"/>
                <w:szCs w:val="22"/>
              </w:rPr>
              <w:fldChar w:fldCharType="separate"/>
            </w:r>
            <w:r w:rsidRPr="00BB0310">
              <w:rPr>
                <w:bCs/>
                <w:sz w:val="22"/>
                <w:szCs w:val="22"/>
              </w:rPr>
              <w:fldChar w:fldCharType="end"/>
            </w:r>
            <w:r w:rsidRPr="00BB0310">
              <w:rPr>
                <w:bCs/>
                <w:sz w:val="22"/>
                <w:szCs w:val="22"/>
              </w:rPr>
              <w:t xml:space="preserve"> Approval granted </w:t>
            </w:r>
            <w:r w:rsidR="00040FC6" w:rsidRPr="00BB0310">
              <w:rPr>
                <w:bCs/>
                <w:sz w:val="22"/>
                <w:szCs w:val="22"/>
              </w:rPr>
              <w:br/>
            </w:r>
            <w:r w:rsidRPr="00BB0310">
              <w:rPr>
                <w:bCs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bCs/>
                <w:sz w:val="22"/>
                <w:szCs w:val="22"/>
              </w:rPr>
              <w:instrText xml:space="preserve"> FORMCHECKBOX </w:instrText>
            </w:r>
            <w:r w:rsidR="000A3CEB">
              <w:rPr>
                <w:bCs/>
                <w:sz w:val="22"/>
                <w:szCs w:val="22"/>
              </w:rPr>
            </w:r>
            <w:r w:rsidR="000A3CEB">
              <w:rPr>
                <w:bCs/>
                <w:sz w:val="22"/>
                <w:szCs w:val="22"/>
              </w:rPr>
              <w:fldChar w:fldCharType="separate"/>
            </w:r>
            <w:r w:rsidRPr="00BB0310">
              <w:rPr>
                <w:bCs/>
                <w:sz w:val="22"/>
                <w:szCs w:val="22"/>
              </w:rPr>
              <w:fldChar w:fldCharType="end"/>
            </w:r>
            <w:r w:rsidRPr="00BB0310">
              <w:rPr>
                <w:bCs/>
                <w:sz w:val="22"/>
                <w:szCs w:val="22"/>
              </w:rPr>
              <w:t xml:space="preserve"> Not approved</w:t>
            </w:r>
          </w:p>
        </w:tc>
      </w:tr>
      <w:tr w:rsidR="005B454A" w:rsidRPr="00BB0310" w14:paraId="5F0CC056" w14:textId="77777777" w:rsidTr="005B454A">
        <w:trPr>
          <w:trHeight w:val="759"/>
        </w:trPr>
        <w:tc>
          <w:tcPr>
            <w:tcW w:w="9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5566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Remarks:</w:t>
            </w:r>
          </w:p>
          <w:p w14:paraId="2C1D0000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6F95C096" w14:textId="2E2031C3" w:rsidR="005B454A" w:rsidRPr="00BB0310" w:rsidRDefault="005B45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421C9E0" w14:textId="3F4A6D84" w:rsidR="00EC3F04" w:rsidRPr="00BB0310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558444F" w14:textId="46415EFE" w:rsidR="00EC3F04" w:rsidRPr="00BB0310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54E61D60" w14:textId="1B01C352" w:rsidR="00EC3F04" w:rsidRPr="00BB0310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DAED34B" w14:textId="78890573" w:rsidR="00EC3F04" w:rsidRPr="00BB0310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3BA2F71A" w14:textId="75EE70B1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576624BE" w14:textId="049C8357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03674CD1" w14:textId="2CFAA7D9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705F2F8" w14:textId="2A46E458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3D477F64" w14:textId="7AEEE888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75C5246C" w14:textId="271343E3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92030A9" w14:textId="52F78B06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7D9D57E4" w14:textId="1841C98E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EDE0CA7" w14:textId="179821C3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4253E711" w14:textId="27D45DFB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192621C1" w14:textId="66E9AC19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D7C23C2" w14:textId="0E7499CE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A3D1C86" w14:textId="057C0C5C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02F2EA6F" w14:textId="3C1862F7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0E9971E1" w14:textId="2FB28E8B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32BEE92D" w14:textId="6104286E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77CC066A" w14:textId="280D2560" w:rsidR="00EC3F04" w:rsidRPr="00BB0310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5F0A2A5C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407EC9B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</w:tc>
      </w:tr>
      <w:tr w:rsidR="005B454A" w:rsidRPr="00BB0310" w14:paraId="12B804DE" w14:textId="77777777" w:rsidTr="005B454A">
        <w:trPr>
          <w:trHeight w:val="453"/>
        </w:trPr>
        <w:tc>
          <w:tcPr>
            <w:tcW w:w="5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8EC5" w14:textId="554E2A04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CAA representative</w:t>
            </w:r>
            <w:r w:rsidR="00040FC6" w:rsidRPr="00BB0310">
              <w:rPr>
                <w:bCs/>
                <w:sz w:val="22"/>
                <w:szCs w:val="22"/>
              </w:rPr>
              <w:t xml:space="preserve"> signature</w:t>
            </w:r>
            <w:r w:rsidRPr="00BB0310">
              <w:rPr>
                <w:bCs/>
                <w:sz w:val="22"/>
                <w:szCs w:val="22"/>
              </w:rPr>
              <w:t>:</w:t>
            </w:r>
          </w:p>
          <w:p w14:paraId="7342B1DB" w14:textId="77777777" w:rsidR="005B454A" w:rsidRPr="00BB0310" w:rsidRDefault="005B45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1091AB2D" w14:textId="77777777" w:rsidR="00040FC6" w:rsidRPr="00BB0310" w:rsidRDefault="00040FC6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12E0C1C8" w14:textId="60AE0F66" w:rsidR="00040FC6" w:rsidRPr="00BB0310" w:rsidRDefault="00040FC6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76E18F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Date (</w:t>
            </w:r>
            <w:proofErr w:type="spellStart"/>
            <w:r w:rsidRPr="00BB0310">
              <w:rPr>
                <w:bCs/>
                <w:sz w:val="22"/>
                <w:szCs w:val="22"/>
              </w:rPr>
              <w:t>dd</w:t>
            </w:r>
            <w:proofErr w:type="spellEnd"/>
            <w:r w:rsidRPr="00BB0310">
              <w:rPr>
                <w:bCs/>
                <w:sz w:val="22"/>
                <w:szCs w:val="22"/>
              </w:rPr>
              <w:t>/mm/</w:t>
            </w:r>
            <w:proofErr w:type="spellStart"/>
            <w:r w:rsidRPr="00BB0310">
              <w:rPr>
                <w:bCs/>
                <w:sz w:val="22"/>
                <w:szCs w:val="22"/>
              </w:rPr>
              <w:t>yyyy</w:t>
            </w:r>
            <w:proofErr w:type="spellEnd"/>
            <w:r w:rsidRPr="00BB0310">
              <w:rPr>
                <w:bCs/>
                <w:sz w:val="22"/>
                <w:szCs w:val="22"/>
              </w:rPr>
              <w:t>):</w:t>
            </w:r>
          </w:p>
        </w:tc>
      </w:tr>
    </w:tbl>
    <w:p w14:paraId="38E747F0" w14:textId="6A093517" w:rsidR="00040FC6" w:rsidRPr="00BB0310" w:rsidRDefault="00040FC6" w:rsidP="000760A9">
      <w:pPr>
        <w:spacing w:before="0" w:after="0"/>
        <w:rPr>
          <w:szCs w:val="20"/>
        </w:rPr>
      </w:pPr>
      <w:r w:rsidRPr="00BB0310">
        <w:rPr>
          <w:sz w:val="20"/>
          <w:szCs w:val="20"/>
        </w:rPr>
        <w:t xml:space="preserve">CAA form dated </w:t>
      </w:r>
      <w:r w:rsidR="00FA193D" w:rsidRPr="00BB0310">
        <w:rPr>
          <w:sz w:val="20"/>
          <w:szCs w:val="20"/>
        </w:rPr>
        <w:t>11</w:t>
      </w:r>
      <w:r w:rsidRPr="00BB0310">
        <w:rPr>
          <w:sz w:val="20"/>
          <w:szCs w:val="20"/>
        </w:rPr>
        <w:t>/2019</w:t>
      </w:r>
    </w:p>
    <w:p w14:paraId="389F6AED" w14:textId="46C2C408" w:rsidR="005B454A" w:rsidRPr="00BB0310" w:rsidRDefault="005B454A" w:rsidP="005B454A">
      <w:pPr>
        <w:pStyle w:val="FFATextFlushRight"/>
        <w:keepLines w:val="0"/>
        <w:widowControl w:val="0"/>
      </w:pPr>
      <w:r w:rsidRPr="00BB0310">
        <w:t>ICAO Annex 2, Appendix 4: 3.1; 3.2; 3.3</w:t>
      </w:r>
    </w:p>
    <w:p w14:paraId="3E1A00E3" w14:textId="06A0DEAF" w:rsidR="00D20C90" w:rsidRPr="00BB0310" w:rsidRDefault="00D20C90">
      <w:pPr>
        <w:spacing w:before="0" w:after="0"/>
      </w:pPr>
      <w:r w:rsidRPr="00BB0310">
        <w:br w:type="page"/>
      </w:r>
    </w:p>
    <w:p w14:paraId="6581248D" w14:textId="77777777" w:rsidR="00352686" w:rsidRPr="00BB0310" w:rsidRDefault="00352686" w:rsidP="00352686">
      <w:pPr>
        <w:pStyle w:val="IntentionallyBlank"/>
      </w:pPr>
    </w:p>
    <w:p w14:paraId="26643534" w14:textId="77777777" w:rsidR="00352686" w:rsidRPr="00CD5960" w:rsidRDefault="00352686" w:rsidP="00352686">
      <w:pPr>
        <w:pStyle w:val="IntentionallyBlank"/>
      </w:pPr>
      <w:r w:rsidRPr="00BB0310">
        <w:t>[THIS PAGE INTENTIONALLY LEFT BLANK]</w:t>
      </w:r>
    </w:p>
    <w:p w14:paraId="648B875C" w14:textId="77777777" w:rsidR="00D20C90" w:rsidRPr="00891159" w:rsidRDefault="00D20C90" w:rsidP="000A5002">
      <w:pPr>
        <w:widowControl w:val="0"/>
        <w:spacing w:before="0" w:after="200" w:line="276" w:lineRule="auto"/>
      </w:pPr>
    </w:p>
    <w:sectPr w:rsidR="00D20C90" w:rsidRPr="00891159" w:rsidSect="00B9202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080" w:right="1440" w:bottom="1080" w:left="1440" w:header="432" w:footer="432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425FB" w14:textId="77777777" w:rsidR="00123163" w:rsidRDefault="00123163" w:rsidP="00221615">
      <w:pPr>
        <w:spacing w:before="0" w:after="0"/>
      </w:pPr>
      <w:r>
        <w:separator/>
      </w:r>
    </w:p>
  </w:endnote>
  <w:endnote w:type="continuationSeparator" w:id="0">
    <w:p w14:paraId="0D6E0B6C" w14:textId="77777777" w:rsidR="00123163" w:rsidRDefault="00123163" w:rsidP="002216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07305" w14:textId="77777777" w:rsidR="00660EE4" w:rsidRDefault="00660EE4" w:rsidP="00E7339E">
    <w:pPr>
      <w:pStyle w:val="Footer"/>
      <w:pBdr>
        <w:top w:val="single" w:sz="4" w:space="3" w:color="auto"/>
      </w:pBd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E0C81" w14:textId="5FD3E739" w:rsidR="00660EE4" w:rsidRPr="00755437" w:rsidRDefault="00660EE4" w:rsidP="00755437">
    <w:pPr>
      <w:pStyle w:val="Footer"/>
    </w:pPr>
    <w:r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0A3CEB">
      <w:rPr>
        <w:noProof/>
      </w:rPr>
      <w:t>11-6</w:t>
    </w:r>
    <w:r>
      <w:rPr>
        <w:noProof/>
      </w:rPr>
      <w:fldChar w:fldCharType="end"/>
    </w:r>
    <w:r w:rsidRPr="00221615">
      <w:tab/>
    </w:r>
    <w:r w:rsidRPr="00BB0310">
      <w:t>Version 2.</w:t>
    </w:r>
    <w:r w:rsidR="00BB0310" w:rsidRPr="00BB0310">
      <w:t>10</w:t>
    </w:r>
    <w:r w:rsidRPr="00BB0310">
      <w:tab/>
      <w:t>November 20</w:t>
    </w:r>
    <w:r w:rsidR="00BB0310" w:rsidRPr="00BB0310">
      <w:t>20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8658" w14:textId="2B67E9AE" w:rsidR="00660EE4" w:rsidRPr="008F3E35" w:rsidRDefault="00660EE4" w:rsidP="008F3E35">
    <w:pPr>
      <w:pStyle w:val="Footer"/>
    </w:pPr>
    <w:r>
      <w:t>Novembe</w:t>
    </w:r>
    <w:r w:rsidRPr="00BB0310">
      <w:t>r 20</w:t>
    </w:r>
    <w:r w:rsidR="00BB0310" w:rsidRPr="00BB0310">
      <w:t>20</w:t>
    </w:r>
    <w:r w:rsidRPr="00BB0310">
      <w:tab/>
      <w:t>Version 2.</w:t>
    </w:r>
    <w:r w:rsidR="00BB0310" w:rsidRPr="00BB0310">
      <w:t>10</w:t>
    </w:r>
    <w:r>
      <w:tab/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0A3CEB">
      <w:rPr>
        <w:noProof/>
      </w:rPr>
      <w:t>11-5</w:t>
    </w:r>
    <w:r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4279" w14:textId="62C7C94E" w:rsidR="00660EE4" w:rsidRPr="00755437" w:rsidRDefault="00660EE4" w:rsidP="00755437">
    <w:pPr>
      <w:pStyle w:val="Footer"/>
    </w:pPr>
    <w:r>
      <w:t>Novembe</w:t>
    </w:r>
    <w:r w:rsidRPr="00BB0310">
      <w:t>r 20</w:t>
    </w:r>
    <w:r w:rsidR="00BB0310" w:rsidRPr="00BB0310">
      <w:t>20</w:t>
    </w:r>
    <w:r w:rsidRPr="00BB0310">
      <w:tab/>
      <w:t>Version 2.</w:t>
    </w:r>
    <w:r w:rsidR="00BB0310" w:rsidRPr="00BB0310">
      <w:t>10</w:t>
    </w:r>
    <w:r w:rsidRPr="00221615">
      <w:tab/>
    </w:r>
    <w:r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0A3CEB">
      <w:rPr>
        <w:noProof/>
      </w:rPr>
      <w:t>11-1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6" w14:textId="77777777" w:rsidR="00660EE4" w:rsidRPr="008F3E35" w:rsidRDefault="00660EE4" w:rsidP="008F3E35">
    <w:pPr>
      <w:pStyle w:val="Footer"/>
    </w:pPr>
    <w:r>
      <w:t>November 2011</w:t>
    </w:r>
    <w:r w:rsidRPr="00221615">
      <w:tab/>
      <w:t>Version #</w:t>
    </w:r>
    <w:r w:rsidRPr="00221615">
      <w:tab/>
      <w:t># - #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F685" w14:textId="77777777" w:rsidR="00660EE4" w:rsidRDefault="00660EE4" w:rsidP="00E7339E">
    <w:pPr>
      <w:pStyle w:val="Footer"/>
      <w:pBdr>
        <w:top w:val="single" w:sz="4" w:space="3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9" w14:textId="68E77B12" w:rsidR="00660EE4" w:rsidRPr="008F3E35" w:rsidRDefault="00660EE4" w:rsidP="008F3E3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A3CEB">
      <w:rPr>
        <w:noProof/>
      </w:rPr>
      <w:t>11-vi</w:t>
    </w:r>
    <w:r>
      <w:rPr>
        <w:noProof/>
      </w:rPr>
      <w:fldChar w:fldCharType="end"/>
    </w:r>
    <w:r w:rsidRPr="00221615">
      <w:tab/>
    </w:r>
    <w:r w:rsidRPr="009607B5">
      <w:t>Version 2.</w:t>
    </w:r>
    <w:r w:rsidR="009607B5" w:rsidRPr="009607B5">
      <w:t>10</w:t>
    </w:r>
    <w:r w:rsidRPr="009607B5">
      <w:tab/>
      <w:t>November 20</w:t>
    </w:r>
    <w:r w:rsidR="009607B5" w:rsidRPr="009607B5">
      <w:t>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A" w14:textId="6A7F5944" w:rsidR="00660EE4" w:rsidRPr="008F3E35" w:rsidRDefault="00660EE4" w:rsidP="008F3E35">
    <w:pPr>
      <w:pStyle w:val="Footer"/>
    </w:pPr>
    <w:r w:rsidRPr="00845193">
      <w:t xml:space="preserve">November </w:t>
    </w:r>
    <w:r w:rsidRPr="009607B5">
      <w:t>20</w:t>
    </w:r>
    <w:r w:rsidR="009607B5" w:rsidRPr="009607B5">
      <w:t>20</w:t>
    </w:r>
    <w:r w:rsidRPr="009607B5">
      <w:tab/>
      <w:t>Version 2.</w:t>
    </w:r>
    <w:r w:rsidR="009607B5" w:rsidRPr="009607B5">
      <w:t>10</w:t>
    </w:r>
    <w:r w:rsidRPr="00221615">
      <w:tab/>
    </w:r>
    <w:r>
      <w:fldChar w:fldCharType="begin"/>
    </w:r>
    <w:r>
      <w:instrText xml:space="preserve"> PAGE   \* MERGEFORMAT </w:instrText>
    </w:r>
    <w:r>
      <w:fldChar w:fldCharType="separate"/>
    </w:r>
    <w:r w:rsidR="000A3CEB">
      <w:rPr>
        <w:noProof/>
      </w:rPr>
      <w:t>11-v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C" w14:textId="659F4418" w:rsidR="00660EE4" w:rsidRPr="00221615" w:rsidRDefault="00660EE4" w:rsidP="00221615">
    <w:pPr>
      <w:pStyle w:val="Footer"/>
    </w:pPr>
    <w:r w:rsidRPr="00845193">
      <w:t>Novembe</w:t>
    </w:r>
    <w:r w:rsidRPr="009607B5">
      <w:t>r 20</w:t>
    </w:r>
    <w:r w:rsidR="009607B5" w:rsidRPr="009607B5">
      <w:t>20</w:t>
    </w:r>
    <w:r w:rsidRPr="009607B5">
      <w:tab/>
      <w:t>Version 2.</w:t>
    </w:r>
    <w:r w:rsidR="009607B5" w:rsidRPr="009607B5">
      <w:t>10</w:t>
    </w:r>
    <w:r w:rsidRPr="00221615">
      <w:tab/>
    </w:r>
    <w:r>
      <w:fldChar w:fldCharType="begin"/>
    </w:r>
    <w:r>
      <w:instrText xml:space="preserve"> PAGE   \* MERGEFORMAT </w:instrText>
    </w:r>
    <w:r>
      <w:fldChar w:fldCharType="separate"/>
    </w:r>
    <w:r w:rsidR="000A3CEB">
      <w:rPr>
        <w:noProof/>
      </w:rPr>
      <w:t>11-i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F" w14:textId="559E649B" w:rsidR="00660EE4" w:rsidRPr="00755437" w:rsidRDefault="00660EE4" w:rsidP="0075543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A3CEB">
      <w:rPr>
        <w:noProof/>
      </w:rPr>
      <w:t>11-12</w:t>
    </w:r>
    <w:r>
      <w:rPr>
        <w:noProof/>
      </w:rPr>
      <w:fldChar w:fldCharType="end"/>
    </w:r>
    <w:r w:rsidRPr="00221615">
      <w:tab/>
    </w:r>
    <w:r w:rsidRPr="009607B5">
      <w:t>Version 2.</w:t>
    </w:r>
    <w:r w:rsidR="009607B5" w:rsidRPr="009607B5">
      <w:t>10</w:t>
    </w:r>
    <w:r w:rsidRPr="009607B5">
      <w:tab/>
      <w:t>November 20</w:t>
    </w:r>
    <w:r w:rsidR="009607B5" w:rsidRPr="009607B5">
      <w:t>20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80" w14:textId="1B611CEC" w:rsidR="00660EE4" w:rsidRPr="008F3E35" w:rsidRDefault="00660EE4" w:rsidP="008F3E35">
    <w:pPr>
      <w:pStyle w:val="Footer"/>
    </w:pPr>
    <w:r>
      <w:t>Novemb</w:t>
    </w:r>
    <w:r w:rsidRPr="009607B5">
      <w:t>er 20</w:t>
    </w:r>
    <w:r w:rsidR="009607B5" w:rsidRPr="009607B5">
      <w:t>20</w:t>
    </w:r>
    <w:r w:rsidRPr="009607B5">
      <w:tab/>
      <w:t>Version 2</w:t>
    </w:r>
    <w:r w:rsidR="009607B5" w:rsidRPr="009607B5">
      <w:t>.10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A3CEB">
      <w:rPr>
        <w:noProof/>
      </w:rPr>
      <w:t>11-13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82" w14:textId="1EAFF0AF" w:rsidR="00660EE4" w:rsidRPr="00755437" w:rsidRDefault="00660EE4" w:rsidP="00755437">
    <w:pPr>
      <w:pStyle w:val="Footer"/>
    </w:pPr>
    <w:r>
      <w:t>Novemb</w:t>
    </w:r>
    <w:r w:rsidRPr="009607B5">
      <w:t>er 20</w:t>
    </w:r>
    <w:r w:rsidR="009607B5" w:rsidRPr="009607B5">
      <w:t>20</w:t>
    </w:r>
    <w:r w:rsidRPr="009607B5">
      <w:tab/>
      <w:t>Version 2.</w:t>
    </w:r>
    <w:r w:rsidR="009607B5" w:rsidRPr="009607B5">
      <w:t>10</w:t>
    </w:r>
    <w:r w:rsidRPr="00221615">
      <w:tab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A3CEB">
      <w:rPr>
        <w:noProof/>
      </w:rPr>
      <w:t>11-1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E1AB" w14:textId="77777777" w:rsidR="00123163" w:rsidRDefault="00123163" w:rsidP="00221615">
      <w:pPr>
        <w:spacing w:before="0" w:after="0"/>
      </w:pPr>
      <w:r>
        <w:separator/>
      </w:r>
    </w:p>
  </w:footnote>
  <w:footnote w:type="continuationSeparator" w:id="0">
    <w:p w14:paraId="2ACB41DE" w14:textId="77777777" w:rsidR="00123163" w:rsidRDefault="00123163" w:rsidP="002216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5292A" w14:textId="77777777" w:rsidR="00660EE4" w:rsidRDefault="00660EE4" w:rsidP="00E7339E">
    <w:pPr>
      <w:pStyle w:val="Header"/>
      <w:pBdr>
        <w:bottom w:val="single" w:sz="4" w:space="3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B9DFF" w14:textId="280F814F" w:rsidR="00660EE4" w:rsidRPr="00520AA8" w:rsidRDefault="00660EE4" w:rsidP="006F5D19">
    <w:pPr>
      <w:pStyle w:val="Header"/>
    </w:pPr>
    <w:r w:rsidRPr="00221615">
      <w:t xml:space="preserve">Part </w:t>
    </w:r>
    <w:r>
      <w:t>11</w:t>
    </w:r>
    <w:r w:rsidRPr="00221615">
      <w:t xml:space="preserve"> – </w:t>
    </w:r>
    <w:r w:rsidRPr="00306850">
      <w:t>Aerial Work</w:t>
    </w:r>
    <w:r w:rsidRPr="00221615">
      <w:tab/>
    </w:r>
    <w:r>
      <w:t>IMPLEMENTING STANDARDS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36BE" w14:textId="5A1A0836" w:rsidR="00660EE4" w:rsidRDefault="00660EE4">
    <w:pPr>
      <w:pStyle w:val="Header"/>
    </w:pPr>
    <w:r>
      <w:t>IMPLEMENTING STANDARDS</w:t>
    </w: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9291" w14:textId="37B97540" w:rsidR="00660EE4" w:rsidRPr="00221615" w:rsidRDefault="00660EE4" w:rsidP="00221615">
    <w:pPr>
      <w:pStyle w:val="Header"/>
    </w:pPr>
    <w:r>
      <w:t>IMPLEMENTING STANDARDS</w:t>
    </w: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5" w14:textId="77777777" w:rsidR="00660EE4" w:rsidRDefault="00660EE4">
    <w:pPr>
      <w:pStyle w:val="Header"/>
    </w:pPr>
    <w:r w:rsidRPr="00221615">
      <w:tab/>
      <w:t>Part # –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1A18B" w14:textId="77777777" w:rsidR="00660EE4" w:rsidRDefault="00660EE4" w:rsidP="00E7339E">
    <w:pPr>
      <w:pStyle w:val="Header"/>
      <w:pBdr>
        <w:bottom w:val="single" w:sz="4" w:space="3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7" w14:textId="77777777" w:rsidR="00660EE4" w:rsidRPr="00520AA8" w:rsidRDefault="00660EE4" w:rsidP="006F5D19">
    <w:pPr>
      <w:pStyle w:val="Header"/>
    </w:pPr>
    <w:r w:rsidRPr="00221615">
      <w:t xml:space="preserve">Part </w:t>
    </w:r>
    <w:r>
      <w:t>11</w:t>
    </w:r>
    <w:r w:rsidRPr="00221615">
      <w:t xml:space="preserve"> – </w:t>
    </w:r>
    <w:r w:rsidRPr="00306850">
      <w:t>Aerial Work</w:t>
    </w:r>
    <w:r w:rsidRPr="00221615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8" w14:textId="77777777" w:rsidR="00660EE4" w:rsidRDefault="00660EE4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B" w14:textId="77777777" w:rsidR="00660EE4" w:rsidRPr="00221615" w:rsidRDefault="00660EE4" w:rsidP="00221615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D" w14:textId="77777777" w:rsidR="00660EE4" w:rsidRPr="00520AA8" w:rsidRDefault="00660EE4" w:rsidP="006F5D19">
    <w:pPr>
      <w:pStyle w:val="Header"/>
    </w:pPr>
    <w:r w:rsidRPr="00221615">
      <w:t xml:space="preserve">Part </w:t>
    </w:r>
    <w:r>
      <w:t>11</w:t>
    </w:r>
    <w:r w:rsidRPr="00221615">
      <w:t xml:space="preserve"> – </w:t>
    </w:r>
    <w:r w:rsidRPr="00306850">
      <w:t>Aerial Work</w:t>
    </w:r>
    <w:r w:rsidRPr="00221615"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7E" w14:textId="77777777" w:rsidR="00660EE4" w:rsidRDefault="00660EE4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6A81" w14:textId="77777777" w:rsidR="00660EE4" w:rsidRPr="00221615" w:rsidRDefault="00660EE4" w:rsidP="00221615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B80F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5217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44ED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88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6853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F270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A9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60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E09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462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FF1"/>
    <w:multiLevelType w:val="hybridMultilevel"/>
    <w:tmpl w:val="86CCDBBE"/>
    <w:lvl w:ilvl="0" w:tplc="9C0C11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73F5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216E22F2"/>
    <w:multiLevelType w:val="hybridMultilevel"/>
    <w:tmpl w:val="D7F807A6"/>
    <w:lvl w:ilvl="0" w:tplc="EDCE83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349D"/>
    <w:multiLevelType w:val="hybridMultilevel"/>
    <w:tmpl w:val="BF022C26"/>
    <w:lvl w:ilvl="0" w:tplc="A2227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813E6"/>
    <w:multiLevelType w:val="multilevel"/>
    <w:tmpl w:val="73D083F4"/>
    <w:lvl w:ilvl="0">
      <w:start w:val="1"/>
      <w:numFmt w:val="lowerLetter"/>
      <w:pStyle w:val="FAAOutlineL1a"/>
      <w:lvlText w:val="(%1)"/>
      <w:lvlJc w:val="left"/>
      <w:pPr>
        <w:ind w:left="1440" w:hanging="720"/>
      </w:pPr>
      <w:rPr>
        <w:rFonts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15" w15:restartNumberingAfterBreak="0">
    <w:nsid w:val="2FB91AA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3C5F4C65"/>
    <w:multiLevelType w:val="multilevel"/>
    <w:tmpl w:val="B1708F5C"/>
    <w:lvl w:ilvl="0">
      <w:start w:val="1"/>
      <w:numFmt w:val="decimal"/>
      <w:pStyle w:val="FAAOutlineL21"/>
      <w:lvlText w:val="(%1)"/>
      <w:lvlJc w:val="left"/>
      <w:pPr>
        <w:ind w:left="216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7" w15:restartNumberingAfterBreak="0">
    <w:nsid w:val="462A6FD1"/>
    <w:multiLevelType w:val="multilevel"/>
    <w:tmpl w:val="51D274CE"/>
    <w:lvl w:ilvl="0">
      <w:start w:val="240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Arial Narrow" w:eastAsia="Calibri" w:hAnsi="Arial Narrow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Arial Narrow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2B530F8"/>
    <w:multiLevelType w:val="multilevel"/>
    <w:tmpl w:val="524A7C0A"/>
    <w:lvl w:ilvl="0">
      <w:start w:val="1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  <w:sz w:val="2"/>
        <w:szCs w:val="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BD956DF"/>
    <w:multiLevelType w:val="hybridMultilevel"/>
    <w:tmpl w:val="1BBEB4B0"/>
    <w:lvl w:ilvl="0" w:tplc="70E46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D76D7"/>
    <w:multiLevelType w:val="hybridMultilevel"/>
    <w:tmpl w:val="92F6572C"/>
    <w:lvl w:ilvl="0" w:tplc="E7289D28">
      <w:start w:val="1"/>
      <w:numFmt w:val="lowerRoman"/>
      <w:lvlText w:val="(%1)"/>
      <w:lvlJc w:val="left"/>
      <w:pPr>
        <w:ind w:left="1530" w:hanging="72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11230FE"/>
    <w:multiLevelType w:val="hybridMultilevel"/>
    <w:tmpl w:val="DE88880A"/>
    <w:lvl w:ilvl="0" w:tplc="A0904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1368"/>
    <w:multiLevelType w:val="multilevel"/>
    <w:tmpl w:val="29E6E048"/>
    <w:lvl w:ilvl="0">
      <w:start w:val="1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9327000"/>
    <w:multiLevelType w:val="hybridMultilevel"/>
    <w:tmpl w:val="54D6FFF0"/>
    <w:lvl w:ilvl="0" w:tplc="A276FF0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863EA"/>
    <w:multiLevelType w:val="multilevel"/>
    <w:tmpl w:val="1C1EFB3E"/>
    <w:lvl w:ilvl="0">
      <w:start w:val="1"/>
      <w:numFmt w:val="none"/>
      <w:pStyle w:val="FAAOutlineSpaceAbov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pStyle w:val="FAAOutlinea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5" w15:restartNumberingAfterBreak="0">
    <w:nsid w:val="6D5403DD"/>
    <w:multiLevelType w:val="multilevel"/>
    <w:tmpl w:val="81C29902"/>
    <w:lvl w:ilvl="0">
      <w:start w:val="1"/>
      <w:numFmt w:val="none"/>
      <w:pStyle w:val="FAAOutlineL4A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pStyle w:val="FAAOutlineL4A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6" w15:restartNumberingAfterBreak="0">
    <w:nsid w:val="75091B00"/>
    <w:multiLevelType w:val="multilevel"/>
    <w:tmpl w:val="EDB04298"/>
    <w:lvl w:ilvl="0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pStyle w:val="FAAOutlineL3i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7" w15:restartNumberingAfterBreak="0">
    <w:nsid w:val="76C47BEA"/>
    <w:multiLevelType w:val="multilevel"/>
    <w:tmpl w:val="DB84D01A"/>
    <w:lvl w:ilvl="0">
      <w:start w:val="1"/>
      <w:numFmt w:val="lowerLetter"/>
      <w:lvlText w:val="(%1)"/>
      <w:lvlJc w:val="left"/>
      <w:pPr>
        <w:tabs>
          <w:tab w:val="num" w:pos="720"/>
        </w:tabs>
        <w:ind w:left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 w:hint="default"/>
      </w:rPr>
    </w:lvl>
  </w:abstractNum>
  <w:abstractNum w:abstractNumId="28" w15:restartNumberingAfterBreak="0">
    <w:nsid w:val="795338D7"/>
    <w:multiLevelType w:val="hybridMultilevel"/>
    <w:tmpl w:val="B60A50A6"/>
    <w:lvl w:ilvl="0" w:tplc="7FC2DDFC">
      <w:numFmt w:val="bullet"/>
      <w:lvlText w:val="•"/>
      <w:lvlJc w:val="left"/>
      <w:pPr>
        <w:ind w:left="720" w:hanging="720"/>
      </w:pPr>
      <w:rPr>
        <w:rFonts w:ascii="Arial Narrow" w:eastAsia="Calibri" w:hAnsi="Arial Narrow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AE6095"/>
    <w:multiLevelType w:val="hybridMultilevel"/>
    <w:tmpl w:val="5E0C8352"/>
    <w:lvl w:ilvl="0" w:tplc="2AA2DA04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D141E"/>
    <w:multiLevelType w:val="multilevel"/>
    <w:tmpl w:val="876A5698"/>
    <w:lvl w:ilvl="0">
      <w:start w:val="11"/>
      <w:numFmt w:val="decimal"/>
      <w:suff w:val="space"/>
      <w:lvlText w:val="Chapter %1"/>
      <w:lvlJc w:val="left"/>
      <w:pPr>
        <w:ind w:left="0" w:firstLine="0"/>
      </w:pPr>
      <w:rPr>
        <w:rFonts w:hint="default"/>
        <w:sz w:val="2"/>
        <w:szCs w:val="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4"/>
  </w:num>
  <w:num w:numId="22">
    <w:abstractNumId w:val="16"/>
  </w:num>
  <w:num w:numId="23">
    <w:abstractNumId w:val="26"/>
  </w:num>
  <w:num w:numId="24">
    <w:abstractNumId w:val="2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</w:num>
  <w:num w:numId="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6"/>
  </w:num>
  <w:num w:numId="1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6"/>
  </w:num>
  <w:num w:numId="1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30"/>
  </w:num>
  <w:num w:numId="1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0"/>
  </w:num>
  <w:num w:numId="156">
    <w:abstractNumId w:val="13"/>
  </w:num>
  <w:num w:numId="157">
    <w:abstractNumId w:val="21"/>
  </w:num>
  <w:num w:numId="158">
    <w:abstractNumId w:val="23"/>
  </w:num>
  <w:num w:numId="1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6"/>
  </w:num>
  <w:num w:numId="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6"/>
  </w:num>
  <w:num w:numId="1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0"/>
  </w:num>
  <w:num w:numId="1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8"/>
  </w:num>
  <w:num w:numId="1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7"/>
    <w:lvlOverride w:ilvl="0">
      <w:startOverride w:val="2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4"/>
  </w:num>
  <w:num w:numId="193">
    <w:abstractNumId w:val="12"/>
  </w:num>
  <w:num w:numId="194">
    <w:abstractNumId w:val="2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15"/>
    <w:rsid w:val="00004E11"/>
    <w:rsid w:val="00006384"/>
    <w:rsid w:val="000101F5"/>
    <w:rsid w:val="00010B6C"/>
    <w:rsid w:val="000137F8"/>
    <w:rsid w:val="0002068B"/>
    <w:rsid w:val="0002071C"/>
    <w:rsid w:val="000213C6"/>
    <w:rsid w:val="00022724"/>
    <w:rsid w:val="00024689"/>
    <w:rsid w:val="00024B04"/>
    <w:rsid w:val="00024D42"/>
    <w:rsid w:val="00024EBB"/>
    <w:rsid w:val="00026EB2"/>
    <w:rsid w:val="00030B97"/>
    <w:rsid w:val="000315C5"/>
    <w:rsid w:val="000318FD"/>
    <w:rsid w:val="00033D53"/>
    <w:rsid w:val="00036425"/>
    <w:rsid w:val="00040FC6"/>
    <w:rsid w:val="00041585"/>
    <w:rsid w:val="000429C8"/>
    <w:rsid w:val="000450DD"/>
    <w:rsid w:val="00045ACA"/>
    <w:rsid w:val="00045CAE"/>
    <w:rsid w:val="0005145E"/>
    <w:rsid w:val="00052AB5"/>
    <w:rsid w:val="000540FE"/>
    <w:rsid w:val="0005411D"/>
    <w:rsid w:val="00054441"/>
    <w:rsid w:val="00054480"/>
    <w:rsid w:val="000561B4"/>
    <w:rsid w:val="00057B05"/>
    <w:rsid w:val="000611DC"/>
    <w:rsid w:val="00061C49"/>
    <w:rsid w:val="00062526"/>
    <w:rsid w:val="00062D29"/>
    <w:rsid w:val="00064640"/>
    <w:rsid w:val="000664BA"/>
    <w:rsid w:val="0007067B"/>
    <w:rsid w:val="00070EE9"/>
    <w:rsid w:val="00071152"/>
    <w:rsid w:val="000732E8"/>
    <w:rsid w:val="00074644"/>
    <w:rsid w:val="000760A9"/>
    <w:rsid w:val="00077B4F"/>
    <w:rsid w:val="00080154"/>
    <w:rsid w:val="000808C4"/>
    <w:rsid w:val="00080B42"/>
    <w:rsid w:val="00087716"/>
    <w:rsid w:val="00090064"/>
    <w:rsid w:val="000908B1"/>
    <w:rsid w:val="00090A25"/>
    <w:rsid w:val="00091FFE"/>
    <w:rsid w:val="00093AB9"/>
    <w:rsid w:val="000956C5"/>
    <w:rsid w:val="00095BAD"/>
    <w:rsid w:val="000A20E0"/>
    <w:rsid w:val="000A2978"/>
    <w:rsid w:val="000A39F1"/>
    <w:rsid w:val="000A3CEB"/>
    <w:rsid w:val="000A4BE4"/>
    <w:rsid w:val="000A5002"/>
    <w:rsid w:val="000A62B6"/>
    <w:rsid w:val="000A63BB"/>
    <w:rsid w:val="000A7278"/>
    <w:rsid w:val="000B31DF"/>
    <w:rsid w:val="000B34E4"/>
    <w:rsid w:val="000B3605"/>
    <w:rsid w:val="000B514E"/>
    <w:rsid w:val="000B657E"/>
    <w:rsid w:val="000C059A"/>
    <w:rsid w:val="000C4431"/>
    <w:rsid w:val="000C7C5B"/>
    <w:rsid w:val="000C7EE8"/>
    <w:rsid w:val="000D3719"/>
    <w:rsid w:val="000D4219"/>
    <w:rsid w:val="000D64A4"/>
    <w:rsid w:val="000D64BB"/>
    <w:rsid w:val="000E052A"/>
    <w:rsid w:val="000E2D1A"/>
    <w:rsid w:val="000E42D7"/>
    <w:rsid w:val="000E5FCF"/>
    <w:rsid w:val="000E7D8C"/>
    <w:rsid w:val="000F098D"/>
    <w:rsid w:val="000F1C46"/>
    <w:rsid w:val="000F46A7"/>
    <w:rsid w:val="000F4E21"/>
    <w:rsid w:val="000F6104"/>
    <w:rsid w:val="000F76AF"/>
    <w:rsid w:val="001009C3"/>
    <w:rsid w:val="001032BB"/>
    <w:rsid w:val="001034A8"/>
    <w:rsid w:val="0010424F"/>
    <w:rsid w:val="001065EF"/>
    <w:rsid w:val="00107566"/>
    <w:rsid w:val="00107B93"/>
    <w:rsid w:val="0011136B"/>
    <w:rsid w:val="00111F90"/>
    <w:rsid w:val="001129E2"/>
    <w:rsid w:val="001145E6"/>
    <w:rsid w:val="0012087F"/>
    <w:rsid w:val="001208E9"/>
    <w:rsid w:val="00120BB4"/>
    <w:rsid w:val="00122301"/>
    <w:rsid w:val="00122644"/>
    <w:rsid w:val="00123163"/>
    <w:rsid w:val="00124D7D"/>
    <w:rsid w:val="00126250"/>
    <w:rsid w:val="00126EDC"/>
    <w:rsid w:val="00130624"/>
    <w:rsid w:val="00132641"/>
    <w:rsid w:val="00132F0F"/>
    <w:rsid w:val="00132FDD"/>
    <w:rsid w:val="001343C2"/>
    <w:rsid w:val="00135BC4"/>
    <w:rsid w:val="00137913"/>
    <w:rsid w:val="00137BCB"/>
    <w:rsid w:val="0014388B"/>
    <w:rsid w:val="00143FF0"/>
    <w:rsid w:val="00151472"/>
    <w:rsid w:val="00155D4B"/>
    <w:rsid w:val="0015712D"/>
    <w:rsid w:val="001603E9"/>
    <w:rsid w:val="00160BDF"/>
    <w:rsid w:val="0016101E"/>
    <w:rsid w:val="001627F7"/>
    <w:rsid w:val="00165290"/>
    <w:rsid w:val="0017097A"/>
    <w:rsid w:val="00172E96"/>
    <w:rsid w:val="00173164"/>
    <w:rsid w:val="0017473D"/>
    <w:rsid w:val="00174CBF"/>
    <w:rsid w:val="00177AAB"/>
    <w:rsid w:val="00177E5A"/>
    <w:rsid w:val="0018243D"/>
    <w:rsid w:val="00184EE7"/>
    <w:rsid w:val="00185769"/>
    <w:rsid w:val="0018584B"/>
    <w:rsid w:val="00186BEE"/>
    <w:rsid w:val="001875E5"/>
    <w:rsid w:val="0018782B"/>
    <w:rsid w:val="001902B2"/>
    <w:rsid w:val="00195494"/>
    <w:rsid w:val="001A328D"/>
    <w:rsid w:val="001A49CF"/>
    <w:rsid w:val="001A556E"/>
    <w:rsid w:val="001A6AEF"/>
    <w:rsid w:val="001B1E7F"/>
    <w:rsid w:val="001B2816"/>
    <w:rsid w:val="001B4CD3"/>
    <w:rsid w:val="001B686C"/>
    <w:rsid w:val="001B6AA8"/>
    <w:rsid w:val="001B6BB0"/>
    <w:rsid w:val="001C0AFE"/>
    <w:rsid w:val="001C2716"/>
    <w:rsid w:val="001C2CF9"/>
    <w:rsid w:val="001C35B6"/>
    <w:rsid w:val="001C3DC3"/>
    <w:rsid w:val="001C6D3B"/>
    <w:rsid w:val="001C6FE8"/>
    <w:rsid w:val="001C71FA"/>
    <w:rsid w:val="001D0665"/>
    <w:rsid w:val="001D1988"/>
    <w:rsid w:val="001D64C7"/>
    <w:rsid w:val="001D6A3F"/>
    <w:rsid w:val="001D74C4"/>
    <w:rsid w:val="001E1C1E"/>
    <w:rsid w:val="001E273A"/>
    <w:rsid w:val="001E2F9C"/>
    <w:rsid w:val="001E34AD"/>
    <w:rsid w:val="001F2069"/>
    <w:rsid w:val="001F3C3D"/>
    <w:rsid w:val="001F5749"/>
    <w:rsid w:val="001F5ABE"/>
    <w:rsid w:val="001F7302"/>
    <w:rsid w:val="001F7547"/>
    <w:rsid w:val="00200500"/>
    <w:rsid w:val="00200B94"/>
    <w:rsid w:val="00201506"/>
    <w:rsid w:val="00204995"/>
    <w:rsid w:val="00204E3A"/>
    <w:rsid w:val="0020663B"/>
    <w:rsid w:val="00211D18"/>
    <w:rsid w:val="00213444"/>
    <w:rsid w:val="00213F3F"/>
    <w:rsid w:val="002146E7"/>
    <w:rsid w:val="002148D8"/>
    <w:rsid w:val="0021588D"/>
    <w:rsid w:val="0022151F"/>
    <w:rsid w:val="00221615"/>
    <w:rsid w:val="00221FB1"/>
    <w:rsid w:val="00222046"/>
    <w:rsid w:val="00222DDF"/>
    <w:rsid w:val="00223CFA"/>
    <w:rsid w:val="00223E22"/>
    <w:rsid w:val="002240DC"/>
    <w:rsid w:val="002340E6"/>
    <w:rsid w:val="0024110D"/>
    <w:rsid w:val="00241234"/>
    <w:rsid w:val="0024181A"/>
    <w:rsid w:val="00243257"/>
    <w:rsid w:val="0024346F"/>
    <w:rsid w:val="002436A4"/>
    <w:rsid w:val="00244A32"/>
    <w:rsid w:val="00245167"/>
    <w:rsid w:val="00245C7B"/>
    <w:rsid w:val="00245F95"/>
    <w:rsid w:val="0024673A"/>
    <w:rsid w:val="00250950"/>
    <w:rsid w:val="00250E7E"/>
    <w:rsid w:val="00251B85"/>
    <w:rsid w:val="00253AD9"/>
    <w:rsid w:val="0025512A"/>
    <w:rsid w:val="002567E4"/>
    <w:rsid w:val="0026781A"/>
    <w:rsid w:val="00271718"/>
    <w:rsid w:val="0027262E"/>
    <w:rsid w:val="00272D5B"/>
    <w:rsid w:val="00272FAA"/>
    <w:rsid w:val="00273BF9"/>
    <w:rsid w:val="00273D30"/>
    <w:rsid w:val="002760F2"/>
    <w:rsid w:val="00276967"/>
    <w:rsid w:val="00277C0B"/>
    <w:rsid w:val="002809B5"/>
    <w:rsid w:val="00282718"/>
    <w:rsid w:val="00283F66"/>
    <w:rsid w:val="00285476"/>
    <w:rsid w:val="00286CA7"/>
    <w:rsid w:val="00286EBD"/>
    <w:rsid w:val="00287473"/>
    <w:rsid w:val="00287915"/>
    <w:rsid w:val="002905EA"/>
    <w:rsid w:val="00291E78"/>
    <w:rsid w:val="0029200A"/>
    <w:rsid w:val="00293DED"/>
    <w:rsid w:val="00294A25"/>
    <w:rsid w:val="002A1591"/>
    <w:rsid w:val="002A4D23"/>
    <w:rsid w:val="002A55A8"/>
    <w:rsid w:val="002A56AC"/>
    <w:rsid w:val="002A6ACD"/>
    <w:rsid w:val="002A7F86"/>
    <w:rsid w:val="002B0461"/>
    <w:rsid w:val="002B0CAA"/>
    <w:rsid w:val="002B0F74"/>
    <w:rsid w:val="002B3562"/>
    <w:rsid w:val="002B760E"/>
    <w:rsid w:val="002C0ABF"/>
    <w:rsid w:val="002C3F2B"/>
    <w:rsid w:val="002C6757"/>
    <w:rsid w:val="002C718F"/>
    <w:rsid w:val="002C775D"/>
    <w:rsid w:val="002D131E"/>
    <w:rsid w:val="002D3727"/>
    <w:rsid w:val="002D6EFF"/>
    <w:rsid w:val="002E0185"/>
    <w:rsid w:val="002E0C87"/>
    <w:rsid w:val="002E38B6"/>
    <w:rsid w:val="002E4306"/>
    <w:rsid w:val="002E54F2"/>
    <w:rsid w:val="002E72A2"/>
    <w:rsid w:val="002F0999"/>
    <w:rsid w:val="002F0D6F"/>
    <w:rsid w:val="002F1013"/>
    <w:rsid w:val="002F1C35"/>
    <w:rsid w:val="002F37F7"/>
    <w:rsid w:val="002F380B"/>
    <w:rsid w:val="002F4EBF"/>
    <w:rsid w:val="002F6B87"/>
    <w:rsid w:val="00302652"/>
    <w:rsid w:val="00302A3E"/>
    <w:rsid w:val="0030371B"/>
    <w:rsid w:val="003045A4"/>
    <w:rsid w:val="003061E5"/>
    <w:rsid w:val="00306850"/>
    <w:rsid w:val="00315FDA"/>
    <w:rsid w:val="003206AF"/>
    <w:rsid w:val="00320A12"/>
    <w:rsid w:val="00323184"/>
    <w:rsid w:val="003233FC"/>
    <w:rsid w:val="00324291"/>
    <w:rsid w:val="003242B5"/>
    <w:rsid w:val="00326071"/>
    <w:rsid w:val="00330D8F"/>
    <w:rsid w:val="00332287"/>
    <w:rsid w:val="00333928"/>
    <w:rsid w:val="0033394A"/>
    <w:rsid w:val="003350A6"/>
    <w:rsid w:val="00336964"/>
    <w:rsid w:val="00340612"/>
    <w:rsid w:val="00340B9E"/>
    <w:rsid w:val="00340E15"/>
    <w:rsid w:val="00342514"/>
    <w:rsid w:val="00347DE9"/>
    <w:rsid w:val="00347DEA"/>
    <w:rsid w:val="00352686"/>
    <w:rsid w:val="00352B8E"/>
    <w:rsid w:val="003604E9"/>
    <w:rsid w:val="00361C9F"/>
    <w:rsid w:val="00366A81"/>
    <w:rsid w:val="00370D08"/>
    <w:rsid w:val="003750F8"/>
    <w:rsid w:val="00375700"/>
    <w:rsid w:val="0037609B"/>
    <w:rsid w:val="00377391"/>
    <w:rsid w:val="003777D6"/>
    <w:rsid w:val="003779D6"/>
    <w:rsid w:val="00380274"/>
    <w:rsid w:val="00381778"/>
    <w:rsid w:val="00385F84"/>
    <w:rsid w:val="00386A1F"/>
    <w:rsid w:val="00390B9D"/>
    <w:rsid w:val="003931F9"/>
    <w:rsid w:val="00393400"/>
    <w:rsid w:val="003941FA"/>
    <w:rsid w:val="00394659"/>
    <w:rsid w:val="003967F6"/>
    <w:rsid w:val="00397948"/>
    <w:rsid w:val="00397F7F"/>
    <w:rsid w:val="003A64E3"/>
    <w:rsid w:val="003A7149"/>
    <w:rsid w:val="003B0B45"/>
    <w:rsid w:val="003B20C7"/>
    <w:rsid w:val="003B2405"/>
    <w:rsid w:val="003B27A2"/>
    <w:rsid w:val="003B6491"/>
    <w:rsid w:val="003B67B9"/>
    <w:rsid w:val="003C120E"/>
    <w:rsid w:val="003C1BEA"/>
    <w:rsid w:val="003C2B04"/>
    <w:rsid w:val="003C2CEC"/>
    <w:rsid w:val="003C5597"/>
    <w:rsid w:val="003C5FB3"/>
    <w:rsid w:val="003C5FD7"/>
    <w:rsid w:val="003C65E0"/>
    <w:rsid w:val="003D0449"/>
    <w:rsid w:val="003D0D39"/>
    <w:rsid w:val="003D3EFE"/>
    <w:rsid w:val="003D72B5"/>
    <w:rsid w:val="003E02BD"/>
    <w:rsid w:val="003E07BC"/>
    <w:rsid w:val="003E18C2"/>
    <w:rsid w:val="003E1DC2"/>
    <w:rsid w:val="003E7818"/>
    <w:rsid w:val="003F0EC3"/>
    <w:rsid w:val="003F24EE"/>
    <w:rsid w:val="003F62C0"/>
    <w:rsid w:val="0040001A"/>
    <w:rsid w:val="004045AF"/>
    <w:rsid w:val="00407061"/>
    <w:rsid w:val="004130F4"/>
    <w:rsid w:val="00414B9A"/>
    <w:rsid w:val="00416DE6"/>
    <w:rsid w:val="00422BB7"/>
    <w:rsid w:val="0042351D"/>
    <w:rsid w:val="00423EEC"/>
    <w:rsid w:val="00430736"/>
    <w:rsid w:val="00431EB2"/>
    <w:rsid w:val="00434E35"/>
    <w:rsid w:val="00435759"/>
    <w:rsid w:val="004359A0"/>
    <w:rsid w:val="00436775"/>
    <w:rsid w:val="0043778A"/>
    <w:rsid w:val="0044015C"/>
    <w:rsid w:val="004409F8"/>
    <w:rsid w:val="0044482A"/>
    <w:rsid w:val="0044648F"/>
    <w:rsid w:val="00447A3C"/>
    <w:rsid w:val="0045171F"/>
    <w:rsid w:val="00452749"/>
    <w:rsid w:val="00453F9D"/>
    <w:rsid w:val="00454585"/>
    <w:rsid w:val="00461A0C"/>
    <w:rsid w:val="004635E6"/>
    <w:rsid w:val="00463FC7"/>
    <w:rsid w:val="00464858"/>
    <w:rsid w:val="00466FAD"/>
    <w:rsid w:val="004720E4"/>
    <w:rsid w:val="00472697"/>
    <w:rsid w:val="004735C2"/>
    <w:rsid w:val="00474F60"/>
    <w:rsid w:val="00480A21"/>
    <w:rsid w:val="00480DE1"/>
    <w:rsid w:val="0048607A"/>
    <w:rsid w:val="00486BED"/>
    <w:rsid w:val="00493BAE"/>
    <w:rsid w:val="0049514B"/>
    <w:rsid w:val="00497E3B"/>
    <w:rsid w:val="004A0982"/>
    <w:rsid w:val="004A1369"/>
    <w:rsid w:val="004A20F1"/>
    <w:rsid w:val="004A2C5E"/>
    <w:rsid w:val="004A3B6E"/>
    <w:rsid w:val="004A463A"/>
    <w:rsid w:val="004B0738"/>
    <w:rsid w:val="004B1A2C"/>
    <w:rsid w:val="004B1D65"/>
    <w:rsid w:val="004B3334"/>
    <w:rsid w:val="004B7362"/>
    <w:rsid w:val="004B790A"/>
    <w:rsid w:val="004B79CF"/>
    <w:rsid w:val="004C0BB5"/>
    <w:rsid w:val="004C3A5D"/>
    <w:rsid w:val="004C74C1"/>
    <w:rsid w:val="004D4B4D"/>
    <w:rsid w:val="004D6BA6"/>
    <w:rsid w:val="004D7F45"/>
    <w:rsid w:val="004E02B2"/>
    <w:rsid w:val="004E191A"/>
    <w:rsid w:val="004E1C3F"/>
    <w:rsid w:val="004E222E"/>
    <w:rsid w:val="004E3396"/>
    <w:rsid w:val="004E7313"/>
    <w:rsid w:val="004E786F"/>
    <w:rsid w:val="004F2395"/>
    <w:rsid w:val="004F27C5"/>
    <w:rsid w:val="004F475C"/>
    <w:rsid w:val="004F4DF6"/>
    <w:rsid w:val="004F52F0"/>
    <w:rsid w:val="004F6BF0"/>
    <w:rsid w:val="004F77DB"/>
    <w:rsid w:val="004F7ADD"/>
    <w:rsid w:val="005012E5"/>
    <w:rsid w:val="0050297A"/>
    <w:rsid w:val="00504A88"/>
    <w:rsid w:val="00505825"/>
    <w:rsid w:val="00505953"/>
    <w:rsid w:val="005079BA"/>
    <w:rsid w:val="005108EC"/>
    <w:rsid w:val="00520AA8"/>
    <w:rsid w:val="005222A6"/>
    <w:rsid w:val="005246EA"/>
    <w:rsid w:val="00524D47"/>
    <w:rsid w:val="00525C32"/>
    <w:rsid w:val="00527F82"/>
    <w:rsid w:val="00535F33"/>
    <w:rsid w:val="005374A5"/>
    <w:rsid w:val="005445C3"/>
    <w:rsid w:val="00544A64"/>
    <w:rsid w:val="00544E0D"/>
    <w:rsid w:val="005452F1"/>
    <w:rsid w:val="005454D1"/>
    <w:rsid w:val="00545751"/>
    <w:rsid w:val="00547431"/>
    <w:rsid w:val="00550365"/>
    <w:rsid w:val="00552812"/>
    <w:rsid w:val="00555AC4"/>
    <w:rsid w:val="00556194"/>
    <w:rsid w:val="00556697"/>
    <w:rsid w:val="00556FB2"/>
    <w:rsid w:val="00561056"/>
    <w:rsid w:val="00562271"/>
    <w:rsid w:val="00562876"/>
    <w:rsid w:val="00563B7B"/>
    <w:rsid w:val="00563FF4"/>
    <w:rsid w:val="005644F2"/>
    <w:rsid w:val="00567D38"/>
    <w:rsid w:val="00570159"/>
    <w:rsid w:val="00575CBA"/>
    <w:rsid w:val="005768B1"/>
    <w:rsid w:val="005777AE"/>
    <w:rsid w:val="00582552"/>
    <w:rsid w:val="005826E2"/>
    <w:rsid w:val="0058515D"/>
    <w:rsid w:val="00594A7B"/>
    <w:rsid w:val="00595E99"/>
    <w:rsid w:val="00596738"/>
    <w:rsid w:val="00597B0C"/>
    <w:rsid w:val="005A077A"/>
    <w:rsid w:val="005A1DD1"/>
    <w:rsid w:val="005A41AD"/>
    <w:rsid w:val="005A424C"/>
    <w:rsid w:val="005A5848"/>
    <w:rsid w:val="005A6FC6"/>
    <w:rsid w:val="005A7F5A"/>
    <w:rsid w:val="005A7FA8"/>
    <w:rsid w:val="005B0A99"/>
    <w:rsid w:val="005B1E3C"/>
    <w:rsid w:val="005B22FA"/>
    <w:rsid w:val="005B33BF"/>
    <w:rsid w:val="005B3E34"/>
    <w:rsid w:val="005B425A"/>
    <w:rsid w:val="005B454A"/>
    <w:rsid w:val="005B4C9F"/>
    <w:rsid w:val="005B6EA4"/>
    <w:rsid w:val="005B7D76"/>
    <w:rsid w:val="005C0541"/>
    <w:rsid w:val="005C3DEE"/>
    <w:rsid w:val="005C560C"/>
    <w:rsid w:val="005C7850"/>
    <w:rsid w:val="005C7FB9"/>
    <w:rsid w:val="005D24DA"/>
    <w:rsid w:val="005D266B"/>
    <w:rsid w:val="005D3180"/>
    <w:rsid w:val="005D5C22"/>
    <w:rsid w:val="005D6810"/>
    <w:rsid w:val="005E4CF9"/>
    <w:rsid w:val="005E534C"/>
    <w:rsid w:val="005E5437"/>
    <w:rsid w:val="005F0EB2"/>
    <w:rsid w:val="005F230A"/>
    <w:rsid w:val="005F415B"/>
    <w:rsid w:val="005F7A1B"/>
    <w:rsid w:val="005F7B0E"/>
    <w:rsid w:val="006001ED"/>
    <w:rsid w:val="00602CA1"/>
    <w:rsid w:val="00603CB9"/>
    <w:rsid w:val="00604275"/>
    <w:rsid w:val="006044E9"/>
    <w:rsid w:val="006067C4"/>
    <w:rsid w:val="006079BC"/>
    <w:rsid w:val="00607F49"/>
    <w:rsid w:val="00610C10"/>
    <w:rsid w:val="00610FA5"/>
    <w:rsid w:val="00612465"/>
    <w:rsid w:val="006135F1"/>
    <w:rsid w:val="0061718D"/>
    <w:rsid w:val="006177E7"/>
    <w:rsid w:val="00620016"/>
    <w:rsid w:val="006225BE"/>
    <w:rsid w:val="00623AB3"/>
    <w:rsid w:val="0062594C"/>
    <w:rsid w:val="00625F66"/>
    <w:rsid w:val="00631415"/>
    <w:rsid w:val="0063184D"/>
    <w:rsid w:val="006372BB"/>
    <w:rsid w:val="006419C6"/>
    <w:rsid w:val="006429DF"/>
    <w:rsid w:val="00643ABB"/>
    <w:rsid w:val="00644BCC"/>
    <w:rsid w:val="006450DB"/>
    <w:rsid w:val="0065360E"/>
    <w:rsid w:val="006543F6"/>
    <w:rsid w:val="00660EE4"/>
    <w:rsid w:val="00664A13"/>
    <w:rsid w:val="006654BF"/>
    <w:rsid w:val="006713A6"/>
    <w:rsid w:val="00675335"/>
    <w:rsid w:val="00675674"/>
    <w:rsid w:val="00675E37"/>
    <w:rsid w:val="0068009A"/>
    <w:rsid w:val="006838CF"/>
    <w:rsid w:val="00685C01"/>
    <w:rsid w:val="00690D80"/>
    <w:rsid w:val="00693553"/>
    <w:rsid w:val="006951E8"/>
    <w:rsid w:val="00695235"/>
    <w:rsid w:val="006A0DD3"/>
    <w:rsid w:val="006A3756"/>
    <w:rsid w:val="006A38C0"/>
    <w:rsid w:val="006A565C"/>
    <w:rsid w:val="006A5D65"/>
    <w:rsid w:val="006B14C0"/>
    <w:rsid w:val="006B3E19"/>
    <w:rsid w:val="006B4CDD"/>
    <w:rsid w:val="006B60F5"/>
    <w:rsid w:val="006B7B3E"/>
    <w:rsid w:val="006B7B8C"/>
    <w:rsid w:val="006C023D"/>
    <w:rsid w:val="006C3468"/>
    <w:rsid w:val="006C3F2E"/>
    <w:rsid w:val="006C5935"/>
    <w:rsid w:val="006C61C8"/>
    <w:rsid w:val="006D14D0"/>
    <w:rsid w:val="006D1F3E"/>
    <w:rsid w:val="006D6696"/>
    <w:rsid w:val="006E19D0"/>
    <w:rsid w:val="006E423A"/>
    <w:rsid w:val="006E425B"/>
    <w:rsid w:val="006E4BA0"/>
    <w:rsid w:val="006E5953"/>
    <w:rsid w:val="006E689B"/>
    <w:rsid w:val="006E72F7"/>
    <w:rsid w:val="006F1A12"/>
    <w:rsid w:val="006F24CB"/>
    <w:rsid w:val="006F3C8B"/>
    <w:rsid w:val="006F4576"/>
    <w:rsid w:val="006F4776"/>
    <w:rsid w:val="006F5D19"/>
    <w:rsid w:val="006F707A"/>
    <w:rsid w:val="00701E78"/>
    <w:rsid w:val="00703B5A"/>
    <w:rsid w:val="007052A0"/>
    <w:rsid w:val="007063CE"/>
    <w:rsid w:val="00707009"/>
    <w:rsid w:val="007076C8"/>
    <w:rsid w:val="007103B3"/>
    <w:rsid w:val="007111B0"/>
    <w:rsid w:val="0071614E"/>
    <w:rsid w:val="00717C21"/>
    <w:rsid w:val="00720AEA"/>
    <w:rsid w:val="007216C9"/>
    <w:rsid w:val="00721CF0"/>
    <w:rsid w:val="00724689"/>
    <w:rsid w:val="00727C7C"/>
    <w:rsid w:val="00730BE8"/>
    <w:rsid w:val="00732526"/>
    <w:rsid w:val="007355DC"/>
    <w:rsid w:val="00740B6A"/>
    <w:rsid w:val="00742CD7"/>
    <w:rsid w:val="007433EA"/>
    <w:rsid w:val="00744973"/>
    <w:rsid w:val="0074541A"/>
    <w:rsid w:val="00747C28"/>
    <w:rsid w:val="00753003"/>
    <w:rsid w:val="00755437"/>
    <w:rsid w:val="00757640"/>
    <w:rsid w:val="00760C4A"/>
    <w:rsid w:val="00760F4A"/>
    <w:rsid w:val="00762723"/>
    <w:rsid w:val="00763FD8"/>
    <w:rsid w:val="00765095"/>
    <w:rsid w:val="00765B08"/>
    <w:rsid w:val="00765C6E"/>
    <w:rsid w:val="00766571"/>
    <w:rsid w:val="007668EE"/>
    <w:rsid w:val="00767B15"/>
    <w:rsid w:val="007706E3"/>
    <w:rsid w:val="00771B82"/>
    <w:rsid w:val="007730DC"/>
    <w:rsid w:val="00774374"/>
    <w:rsid w:val="007744E8"/>
    <w:rsid w:val="00774AA6"/>
    <w:rsid w:val="0077685F"/>
    <w:rsid w:val="0078449E"/>
    <w:rsid w:val="00785A60"/>
    <w:rsid w:val="00785D61"/>
    <w:rsid w:val="00785E6A"/>
    <w:rsid w:val="00790409"/>
    <w:rsid w:val="007918E2"/>
    <w:rsid w:val="007949A4"/>
    <w:rsid w:val="00794F93"/>
    <w:rsid w:val="00797647"/>
    <w:rsid w:val="007A0AD3"/>
    <w:rsid w:val="007A1339"/>
    <w:rsid w:val="007A4B86"/>
    <w:rsid w:val="007A6444"/>
    <w:rsid w:val="007A7367"/>
    <w:rsid w:val="007A7C74"/>
    <w:rsid w:val="007B128E"/>
    <w:rsid w:val="007B1721"/>
    <w:rsid w:val="007B1E17"/>
    <w:rsid w:val="007B1F75"/>
    <w:rsid w:val="007B3174"/>
    <w:rsid w:val="007B7AEC"/>
    <w:rsid w:val="007C234E"/>
    <w:rsid w:val="007C4D1D"/>
    <w:rsid w:val="007D087D"/>
    <w:rsid w:val="007D16F8"/>
    <w:rsid w:val="007D224C"/>
    <w:rsid w:val="007D22C4"/>
    <w:rsid w:val="007D3646"/>
    <w:rsid w:val="007D3CC6"/>
    <w:rsid w:val="007D7C2C"/>
    <w:rsid w:val="007E0851"/>
    <w:rsid w:val="007E3DFA"/>
    <w:rsid w:val="007E3F86"/>
    <w:rsid w:val="007E57AB"/>
    <w:rsid w:val="007E6287"/>
    <w:rsid w:val="007E7FD8"/>
    <w:rsid w:val="007F0980"/>
    <w:rsid w:val="007F0E17"/>
    <w:rsid w:val="007F2F63"/>
    <w:rsid w:val="007F365F"/>
    <w:rsid w:val="007F6206"/>
    <w:rsid w:val="007F704E"/>
    <w:rsid w:val="00801CC9"/>
    <w:rsid w:val="0080675B"/>
    <w:rsid w:val="00807572"/>
    <w:rsid w:val="008110BD"/>
    <w:rsid w:val="00816C0D"/>
    <w:rsid w:val="00817A5E"/>
    <w:rsid w:val="0082091F"/>
    <w:rsid w:val="00825C52"/>
    <w:rsid w:val="0083228F"/>
    <w:rsid w:val="008326E1"/>
    <w:rsid w:val="008346A9"/>
    <w:rsid w:val="00840BD2"/>
    <w:rsid w:val="00840EA0"/>
    <w:rsid w:val="008427FE"/>
    <w:rsid w:val="00843EF5"/>
    <w:rsid w:val="00844D0A"/>
    <w:rsid w:val="00845193"/>
    <w:rsid w:val="00845F15"/>
    <w:rsid w:val="00846672"/>
    <w:rsid w:val="00846CDA"/>
    <w:rsid w:val="00852C0B"/>
    <w:rsid w:val="008562B5"/>
    <w:rsid w:val="008658F9"/>
    <w:rsid w:val="0086618A"/>
    <w:rsid w:val="00866C00"/>
    <w:rsid w:val="00866F2B"/>
    <w:rsid w:val="008709E5"/>
    <w:rsid w:val="00870AFC"/>
    <w:rsid w:val="00871058"/>
    <w:rsid w:val="00872417"/>
    <w:rsid w:val="00873581"/>
    <w:rsid w:val="00874423"/>
    <w:rsid w:val="008801A7"/>
    <w:rsid w:val="00881831"/>
    <w:rsid w:val="00883FDD"/>
    <w:rsid w:val="008866B0"/>
    <w:rsid w:val="00886984"/>
    <w:rsid w:val="00886A52"/>
    <w:rsid w:val="00887895"/>
    <w:rsid w:val="00891159"/>
    <w:rsid w:val="00891D28"/>
    <w:rsid w:val="0089264F"/>
    <w:rsid w:val="0089274B"/>
    <w:rsid w:val="008935EF"/>
    <w:rsid w:val="00893B55"/>
    <w:rsid w:val="00896E83"/>
    <w:rsid w:val="008A106B"/>
    <w:rsid w:val="008A180B"/>
    <w:rsid w:val="008A36D9"/>
    <w:rsid w:val="008A6F09"/>
    <w:rsid w:val="008A7704"/>
    <w:rsid w:val="008B1274"/>
    <w:rsid w:val="008B3DB2"/>
    <w:rsid w:val="008B4C98"/>
    <w:rsid w:val="008C05E7"/>
    <w:rsid w:val="008C1A56"/>
    <w:rsid w:val="008C2005"/>
    <w:rsid w:val="008C2888"/>
    <w:rsid w:val="008C288A"/>
    <w:rsid w:val="008C3A85"/>
    <w:rsid w:val="008C5274"/>
    <w:rsid w:val="008C5679"/>
    <w:rsid w:val="008C5DC3"/>
    <w:rsid w:val="008C6540"/>
    <w:rsid w:val="008C7E78"/>
    <w:rsid w:val="008D24AF"/>
    <w:rsid w:val="008D2598"/>
    <w:rsid w:val="008D2E65"/>
    <w:rsid w:val="008D30B4"/>
    <w:rsid w:val="008D4D4B"/>
    <w:rsid w:val="008E429E"/>
    <w:rsid w:val="008F27CE"/>
    <w:rsid w:val="008F287F"/>
    <w:rsid w:val="008F341D"/>
    <w:rsid w:val="008F3E35"/>
    <w:rsid w:val="008F4A3C"/>
    <w:rsid w:val="008F569E"/>
    <w:rsid w:val="0090064A"/>
    <w:rsid w:val="00900A6E"/>
    <w:rsid w:val="00903745"/>
    <w:rsid w:val="00904412"/>
    <w:rsid w:val="00907DAE"/>
    <w:rsid w:val="009120A0"/>
    <w:rsid w:val="009135C1"/>
    <w:rsid w:val="0091377A"/>
    <w:rsid w:val="00913F46"/>
    <w:rsid w:val="009140D5"/>
    <w:rsid w:val="00914F91"/>
    <w:rsid w:val="009150F2"/>
    <w:rsid w:val="00915640"/>
    <w:rsid w:val="009205EF"/>
    <w:rsid w:val="00923113"/>
    <w:rsid w:val="009237BA"/>
    <w:rsid w:val="009244D2"/>
    <w:rsid w:val="0092507B"/>
    <w:rsid w:val="009320DC"/>
    <w:rsid w:val="009340F0"/>
    <w:rsid w:val="0093499F"/>
    <w:rsid w:val="00935B93"/>
    <w:rsid w:val="009375C4"/>
    <w:rsid w:val="00937CD6"/>
    <w:rsid w:val="0094016C"/>
    <w:rsid w:val="00941C9E"/>
    <w:rsid w:val="00942887"/>
    <w:rsid w:val="0094770B"/>
    <w:rsid w:val="00953635"/>
    <w:rsid w:val="009546D0"/>
    <w:rsid w:val="009555BA"/>
    <w:rsid w:val="009565ED"/>
    <w:rsid w:val="0095745C"/>
    <w:rsid w:val="009575A9"/>
    <w:rsid w:val="009607B5"/>
    <w:rsid w:val="009618AC"/>
    <w:rsid w:val="0096231B"/>
    <w:rsid w:val="00963FB4"/>
    <w:rsid w:val="009674E8"/>
    <w:rsid w:val="009744AE"/>
    <w:rsid w:val="009770AF"/>
    <w:rsid w:val="00977315"/>
    <w:rsid w:val="00980270"/>
    <w:rsid w:val="00982DB8"/>
    <w:rsid w:val="009838B8"/>
    <w:rsid w:val="00983B7D"/>
    <w:rsid w:val="00983E57"/>
    <w:rsid w:val="00985322"/>
    <w:rsid w:val="00985F5D"/>
    <w:rsid w:val="00987305"/>
    <w:rsid w:val="00990C1B"/>
    <w:rsid w:val="0099363A"/>
    <w:rsid w:val="009A2F06"/>
    <w:rsid w:val="009A3AF8"/>
    <w:rsid w:val="009A457F"/>
    <w:rsid w:val="009A5A0B"/>
    <w:rsid w:val="009A6829"/>
    <w:rsid w:val="009A7CC1"/>
    <w:rsid w:val="009B0601"/>
    <w:rsid w:val="009B49CD"/>
    <w:rsid w:val="009B5416"/>
    <w:rsid w:val="009C26EB"/>
    <w:rsid w:val="009C344B"/>
    <w:rsid w:val="009C35D1"/>
    <w:rsid w:val="009C3BC2"/>
    <w:rsid w:val="009C6332"/>
    <w:rsid w:val="009D0041"/>
    <w:rsid w:val="009D0444"/>
    <w:rsid w:val="009D0AB8"/>
    <w:rsid w:val="009D417D"/>
    <w:rsid w:val="009D4CB3"/>
    <w:rsid w:val="009D4FE0"/>
    <w:rsid w:val="009E01F7"/>
    <w:rsid w:val="009E038D"/>
    <w:rsid w:val="009E0ACB"/>
    <w:rsid w:val="009E32D3"/>
    <w:rsid w:val="009E34E5"/>
    <w:rsid w:val="009E49D5"/>
    <w:rsid w:val="009E4E50"/>
    <w:rsid w:val="009E62DB"/>
    <w:rsid w:val="009E686E"/>
    <w:rsid w:val="009E7613"/>
    <w:rsid w:val="009F020F"/>
    <w:rsid w:val="009F0D4E"/>
    <w:rsid w:val="009F33B2"/>
    <w:rsid w:val="009F5FE8"/>
    <w:rsid w:val="009F777D"/>
    <w:rsid w:val="009F7F09"/>
    <w:rsid w:val="00A03AE8"/>
    <w:rsid w:val="00A044B6"/>
    <w:rsid w:val="00A05B3E"/>
    <w:rsid w:val="00A10B2C"/>
    <w:rsid w:val="00A1111F"/>
    <w:rsid w:val="00A11441"/>
    <w:rsid w:val="00A11E13"/>
    <w:rsid w:val="00A1285D"/>
    <w:rsid w:val="00A12F96"/>
    <w:rsid w:val="00A17F00"/>
    <w:rsid w:val="00A24E66"/>
    <w:rsid w:val="00A2792C"/>
    <w:rsid w:val="00A3099C"/>
    <w:rsid w:val="00A30F73"/>
    <w:rsid w:val="00A32508"/>
    <w:rsid w:val="00A33797"/>
    <w:rsid w:val="00A353B9"/>
    <w:rsid w:val="00A35E1E"/>
    <w:rsid w:val="00A37613"/>
    <w:rsid w:val="00A41C93"/>
    <w:rsid w:val="00A47CD9"/>
    <w:rsid w:val="00A50690"/>
    <w:rsid w:val="00A52B85"/>
    <w:rsid w:val="00A52CB9"/>
    <w:rsid w:val="00A5354C"/>
    <w:rsid w:val="00A557D2"/>
    <w:rsid w:val="00A56A16"/>
    <w:rsid w:val="00A60619"/>
    <w:rsid w:val="00A625A5"/>
    <w:rsid w:val="00A6504F"/>
    <w:rsid w:val="00A65549"/>
    <w:rsid w:val="00A6560B"/>
    <w:rsid w:val="00A65A9D"/>
    <w:rsid w:val="00A660BA"/>
    <w:rsid w:val="00A675EA"/>
    <w:rsid w:val="00A7057E"/>
    <w:rsid w:val="00A731B1"/>
    <w:rsid w:val="00A74CB8"/>
    <w:rsid w:val="00A756BC"/>
    <w:rsid w:val="00A762A3"/>
    <w:rsid w:val="00A76822"/>
    <w:rsid w:val="00A8036D"/>
    <w:rsid w:val="00A84C2B"/>
    <w:rsid w:val="00A9136E"/>
    <w:rsid w:val="00A927BA"/>
    <w:rsid w:val="00A94914"/>
    <w:rsid w:val="00AA1E05"/>
    <w:rsid w:val="00AA2CE2"/>
    <w:rsid w:val="00AA3001"/>
    <w:rsid w:val="00AA3996"/>
    <w:rsid w:val="00AA42AF"/>
    <w:rsid w:val="00AA4977"/>
    <w:rsid w:val="00AB0C49"/>
    <w:rsid w:val="00AB2699"/>
    <w:rsid w:val="00AB3BF3"/>
    <w:rsid w:val="00AB5B74"/>
    <w:rsid w:val="00AB6537"/>
    <w:rsid w:val="00AB67A9"/>
    <w:rsid w:val="00AC0B17"/>
    <w:rsid w:val="00AC20ED"/>
    <w:rsid w:val="00AC323C"/>
    <w:rsid w:val="00AC3C64"/>
    <w:rsid w:val="00AC47DE"/>
    <w:rsid w:val="00AD2163"/>
    <w:rsid w:val="00AD250E"/>
    <w:rsid w:val="00AD290C"/>
    <w:rsid w:val="00AD29BB"/>
    <w:rsid w:val="00AD31C3"/>
    <w:rsid w:val="00AD36DB"/>
    <w:rsid w:val="00AD50BF"/>
    <w:rsid w:val="00AD7115"/>
    <w:rsid w:val="00AE023E"/>
    <w:rsid w:val="00AE1D61"/>
    <w:rsid w:val="00AE2044"/>
    <w:rsid w:val="00AE30CE"/>
    <w:rsid w:val="00AE47B9"/>
    <w:rsid w:val="00AE7B7C"/>
    <w:rsid w:val="00AE7DBA"/>
    <w:rsid w:val="00AF1D79"/>
    <w:rsid w:val="00AF1FDF"/>
    <w:rsid w:val="00AF2EF6"/>
    <w:rsid w:val="00AF5A58"/>
    <w:rsid w:val="00AF7BBA"/>
    <w:rsid w:val="00AF7FE7"/>
    <w:rsid w:val="00B00154"/>
    <w:rsid w:val="00B03280"/>
    <w:rsid w:val="00B05D57"/>
    <w:rsid w:val="00B07161"/>
    <w:rsid w:val="00B111E2"/>
    <w:rsid w:val="00B11C39"/>
    <w:rsid w:val="00B12AC6"/>
    <w:rsid w:val="00B1499C"/>
    <w:rsid w:val="00B14CD4"/>
    <w:rsid w:val="00B151ED"/>
    <w:rsid w:val="00B16168"/>
    <w:rsid w:val="00B20ADC"/>
    <w:rsid w:val="00B2331B"/>
    <w:rsid w:val="00B24514"/>
    <w:rsid w:val="00B259A6"/>
    <w:rsid w:val="00B26DF5"/>
    <w:rsid w:val="00B27986"/>
    <w:rsid w:val="00B30F35"/>
    <w:rsid w:val="00B345AE"/>
    <w:rsid w:val="00B35154"/>
    <w:rsid w:val="00B35601"/>
    <w:rsid w:val="00B36293"/>
    <w:rsid w:val="00B36478"/>
    <w:rsid w:val="00B37345"/>
    <w:rsid w:val="00B44225"/>
    <w:rsid w:val="00B443B0"/>
    <w:rsid w:val="00B45D0C"/>
    <w:rsid w:val="00B45FD5"/>
    <w:rsid w:val="00B51B1D"/>
    <w:rsid w:val="00B537D5"/>
    <w:rsid w:val="00B53A47"/>
    <w:rsid w:val="00B54BF1"/>
    <w:rsid w:val="00B57A27"/>
    <w:rsid w:val="00B57AC3"/>
    <w:rsid w:val="00B62138"/>
    <w:rsid w:val="00B6503C"/>
    <w:rsid w:val="00B706F4"/>
    <w:rsid w:val="00B718FA"/>
    <w:rsid w:val="00B7344D"/>
    <w:rsid w:val="00B75AA5"/>
    <w:rsid w:val="00B76AD1"/>
    <w:rsid w:val="00B83DA1"/>
    <w:rsid w:val="00B84F9E"/>
    <w:rsid w:val="00B86BE5"/>
    <w:rsid w:val="00B92024"/>
    <w:rsid w:val="00BA1C4E"/>
    <w:rsid w:val="00BA2745"/>
    <w:rsid w:val="00BA278D"/>
    <w:rsid w:val="00BA3065"/>
    <w:rsid w:val="00BA4DF2"/>
    <w:rsid w:val="00BA64EF"/>
    <w:rsid w:val="00BA68EE"/>
    <w:rsid w:val="00BA696D"/>
    <w:rsid w:val="00BB0310"/>
    <w:rsid w:val="00BB0530"/>
    <w:rsid w:val="00BB1532"/>
    <w:rsid w:val="00BB19A6"/>
    <w:rsid w:val="00BC0370"/>
    <w:rsid w:val="00BC35EA"/>
    <w:rsid w:val="00BC62D6"/>
    <w:rsid w:val="00BC6D62"/>
    <w:rsid w:val="00BC7C5A"/>
    <w:rsid w:val="00BD0436"/>
    <w:rsid w:val="00BD76AA"/>
    <w:rsid w:val="00BE09B2"/>
    <w:rsid w:val="00BE1544"/>
    <w:rsid w:val="00BE1563"/>
    <w:rsid w:val="00BE26FD"/>
    <w:rsid w:val="00BE40FE"/>
    <w:rsid w:val="00BE41E4"/>
    <w:rsid w:val="00BE4678"/>
    <w:rsid w:val="00BF16BA"/>
    <w:rsid w:val="00BF55EC"/>
    <w:rsid w:val="00BF612E"/>
    <w:rsid w:val="00BF6342"/>
    <w:rsid w:val="00C01F76"/>
    <w:rsid w:val="00C0386E"/>
    <w:rsid w:val="00C05AF0"/>
    <w:rsid w:val="00C062D4"/>
    <w:rsid w:val="00C118E6"/>
    <w:rsid w:val="00C1492E"/>
    <w:rsid w:val="00C15BF4"/>
    <w:rsid w:val="00C16060"/>
    <w:rsid w:val="00C168EF"/>
    <w:rsid w:val="00C16D64"/>
    <w:rsid w:val="00C21A6F"/>
    <w:rsid w:val="00C21D9B"/>
    <w:rsid w:val="00C2265A"/>
    <w:rsid w:val="00C239BD"/>
    <w:rsid w:val="00C24BB5"/>
    <w:rsid w:val="00C25AD2"/>
    <w:rsid w:val="00C31DA2"/>
    <w:rsid w:val="00C34D50"/>
    <w:rsid w:val="00C355D2"/>
    <w:rsid w:val="00C4108C"/>
    <w:rsid w:val="00C450EF"/>
    <w:rsid w:val="00C46D3E"/>
    <w:rsid w:val="00C474F3"/>
    <w:rsid w:val="00C47FA3"/>
    <w:rsid w:val="00C5155C"/>
    <w:rsid w:val="00C60C2A"/>
    <w:rsid w:val="00C61B7E"/>
    <w:rsid w:val="00C63524"/>
    <w:rsid w:val="00C6361B"/>
    <w:rsid w:val="00C64A74"/>
    <w:rsid w:val="00C66C26"/>
    <w:rsid w:val="00C70BC5"/>
    <w:rsid w:val="00C71D69"/>
    <w:rsid w:val="00C73633"/>
    <w:rsid w:val="00C73691"/>
    <w:rsid w:val="00C76BD2"/>
    <w:rsid w:val="00C81FCB"/>
    <w:rsid w:val="00C83501"/>
    <w:rsid w:val="00C86CB5"/>
    <w:rsid w:val="00C86CD1"/>
    <w:rsid w:val="00C924E9"/>
    <w:rsid w:val="00CA3D73"/>
    <w:rsid w:val="00CA4929"/>
    <w:rsid w:val="00CB581F"/>
    <w:rsid w:val="00CB5BE5"/>
    <w:rsid w:val="00CB6597"/>
    <w:rsid w:val="00CB78D9"/>
    <w:rsid w:val="00CC2548"/>
    <w:rsid w:val="00CC3C40"/>
    <w:rsid w:val="00CD2258"/>
    <w:rsid w:val="00CD5960"/>
    <w:rsid w:val="00CD68C1"/>
    <w:rsid w:val="00CE2ED6"/>
    <w:rsid w:val="00CE3ABC"/>
    <w:rsid w:val="00CE3C8F"/>
    <w:rsid w:val="00CE5215"/>
    <w:rsid w:val="00CE587F"/>
    <w:rsid w:val="00CE5980"/>
    <w:rsid w:val="00CE6301"/>
    <w:rsid w:val="00CE714D"/>
    <w:rsid w:val="00CF09ED"/>
    <w:rsid w:val="00CF343A"/>
    <w:rsid w:val="00D00A34"/>
    <w:rsid w:val="00D00A7B"/>
    <w:rsid w:val="00D01ACD"/>
    <w:rsid w:val="00D01DC0"/>
    <w:rsid w:val="00D03296"/>
    <w:rsid w:val="00D077AC"/>
    <w:rsid w:val="00D108AB"/>
    <w:rsid w:val="00D12479"/>
    <w:rsid w:val="00D13906"/>
    <w:rsid w:val="00D1444B"/>
    <w:rsid w:val="00D177DE"/>
    <w:rsid w:val="00D20C90"/>
    <w:rsid w:val="00D215E8"/>
    <w:rsid w:val="00D216F1"/>
    <w:rsid w:val="00D233A5"/>
    <w:rsid w:val="00D302C2"/>
    <w:rsid w:val="00D302E9"/>
    <w:rsid w:val="00D339DC"/>
    <w:rsid w:val="00D33F6B"/>
    <w:rsid w:val="00D34610"/>
    <w:rsid w:val="00D368E8"/>
    <w:rsid w:val="00D37951"/>
    <w:rsid w:val="00D37D61"/>
    <w:rsid w:val="00D400EE"/>
    <w:rsid w:val="00D4051E"/>
    <w:rsid w:val="00D4058B"/>
    <w:rsid w:val="00D43641"/>
    <w:rsid w:val="00D470C6"/>
    <w:rsid w:val="00D500F6"/>
    <w:rsid w:val="00D5136B"/>
    <w:rsid w:val="00D525B8"/>
    <w:rsid w:val="00D53788"/>
    <w:rsid w:val="00D557DD"/>
    <w:rsid w:val="00D61620"/>
    <w:rsid w:val="00D64809"/>
    <w:rsid w:val="00D6552F"/>
    <w:rsid w:val="00D656FE"/>
    <w:rsid w:val="00D67057"/>
    <w:rsid w:val="00D67F07"/>
    <w:rsid w:val="00D7310C"/>
    <w:rsid w:val="00D73A9A"/>
    <w:rsid w:val="00D75EBC"/>
    <w:rsid w:val="00D83CAA"/>
    <w:rsid w:val="00D86BD1"/>
    <w:rsid w:val="00D91791"/>
    <w:rsid w:val="00D91A91"/>
    <w:rsid w:val="00D92818"/>
    <w:rsid w:val="00D93A21"/>
    <w:rsid w:val="00D93D79"/>
    <w:rsid w:val="00D93DB8"/>
    <w:rsid w:val="00D9698D"/>
    <w:rsid w:val="00DA2436"/>
    <w:rsid w:val="00DB09CD"/>
    <w:rsid w:val="00DB4CD3"/>
    <w:rsid w:val="00DB55FE"/>
    <w:rsid w:val="00DB62FE"/>
    <w:rsid w:val="00DC1A03"/>
    <w:rsid w:val="00DC34B0"/>
    <w:rsid w:val="00DC4424"/>
    <w:rsid w:val="00DC532D"/>
    <w:rsid w:val="00DC5A7D"/>
    <w:rsid w:val="00DD4B71"/>
    <w:rsid w:val="00DD5970"/>
    <w:rsid w:val="00DD6B61"/>
    <w:rsid w:val="00DF063C"/>
    <w:rsid w:val="00DF0D17"/>
    <w:rsid w:val="00DF1392"/>
    <w:rsid w:val="00DF16CA"/>
    <w:rsid w:val="00DF1DB7"/>
    <w:rsid w:val="00DF3998"/>
    <w:rsid w:val="00DF4151"/>
    <w:rsid w:val="00DF4A0D"/>
    <w:rsid w:val="00DF59C3"/>
    <w:rsid w:val="00E02A9B"/>
    <w:rsid w:val="00E033F6"/>
    <w:rsid w:val="00E03BF8"/>
    <w:rsid w:val="00E11681"/>
    <w:rsid w:val="00E12D51"/>
    <w:rsid w:val="00E15566"/>
    <w:rsid w:val="00E15B1F"/>
    <w:rsid w:val="00E16283"/>
    <w:rsid w:val="00E16ECD"/>
    <w:rsid w:val="00E1798A"/>
    <w:rsid w:val="00E17C6F"/>
    <w:rsid w:val="00E2397D"/>
    <w:rsid w:val="00E254B3"/>
    <w:rsid w:val="00E26E2D"/>
    <w:rsid w:val="00E27A37"/>
    <w:rsid w:val="00E321C3"/>
    <w:rsid w:val="00E33995"/>
    <w:rsid w:val="00E35727"/>
    <w:rsid w:val="00E3754C"/>
    <w:rsid w:val="00E37C58"/>
    <w:rsid w:val="00E4091E"/>
    <w:rsid w:val="00E451A7"/>
    <w:rsid w:val="00E45F43"/>
    <w:rsid w:val="00E46170"/>
    <w:rsid w:val="00E526F5"/>
    <w:rsid w:val="00E53EE9"/>
    <w:rsid w:val="00E6089A"/>
    <w:rsid w:val="00E611E0"/>
    <w:rsid w:val="00E6191B"/>
    <w:rsid w:val="00E61ADD"/>
    <w:rsid w:val="00E63424"/>
    <w:rsid w:val="00E64734"/>
    <w:rsid w:val="00E64CB9"/>
    <w:rsid w:val="00E650B2"/>
    <w:rsid w:val="00E67CB8"/>
    <w:rsid w:val="00E701B4"/>
    <w:rsid w:val="00E714AA"/>
    <w:rsid w:val="00E718C6"/>
    <w:rsid w:val="00E725F3"/>
    <w:rsid w:val="00E7339E"/>
    <w:rsid w:val="00E76EA1"/>
    <w:rsid w:val="00E838F5"/>
    <w:rsid w:val="00E84C7A"/>
    <w:rsid w:val="00E86CE8"/>
    <w:rsid w:val="00E86D71"/>
    <w:rsid w:val="00E92DCD"/>
    <w:rsid w:val="00E93D2B"/>
    <w:rsid w:val="00E96E17"/>
    <w:rsid w:val="00E97C3B"/>
    <w:rsid w:val="00EA2EE4"/>
    <w:rsid w:val="00EA4B59"/>
    <w:rsid w:val="00EA6F65"/>
    <w:rsid w:val="00EB02A6"/>
    <w:rsid w:val="00EB04F9"/>
    <w:rsid w:val="00EB22DF"/>
    <w:rsid w:val="00EB33E3"/>
    <w:rsid w:val="00EB363D"/>
    <w:rsid w:val="00EB4ABA"/>
    <w:rsid w:val="00EB55A8"/>
    <w:rsid w:val="00EB60CE"/>
    <w:rsid w:val="00EC3E30"/>
    <w:rsid w:val="00EC3F04"/>
    <w:rsid w:val="00EC5042"/>
    <w:rsid w:val="00EC7406"/>
    <w:rsid w:val="00ED261B"/>
    <w:rsid w:val="00ED2CCD"/>
    <w:rsid w:val="00ED6D63"/>
    <w:rsid w:val="00EE3B30"/>
    <w:rsid w:val="00EE6ED7"/>
    <w:rsid w:val="00EE7DA2"/>
    <w:rsid w:val="00EF0A67"/>
    <w:rsid w:val="00EF0C6B"/>
    <w:rsid w:val="00EF1D15"/>
    <w:rsid w:val="00EF2411"/>
    <w:rsid w:val="00EF28AE"/>
    <w:rsid w:val="00EF4C68"/>
    <w:rsid w:val="00EF668E"/>
    <w:rsid w:val="00EF72C9"/>
    <w:rsid w:val="00F01291"/>
    <w:rsid w:val="00F021A5"/>
    <w:rsid w:val="00F02747"/>
    <w:rsid w:val="00F02E29"/>
    <w:rsid w:val="00F105A2"/>
    <w:rsid w:val="00F10B46"/>
    <w:rsid w:val="00F14224"/>
    <w:rsid w:val="00F155D0"/>
    <w:rsid w:val="00F15CAD"/>
    <w:rsid w:val="00F16C3B"/>
    <w:rsid w:val="00F20F3E"/>
    <w:rsid w:val="00F237C4"/>
    <w:rsid w:val="00F24F13"/>
    <w:rsid w:val="00F26371"/>
    <w:rsid w:val="00F26A93"/>
    <w:rsid w:val="00F30472"/>
    <w:rsid w:val="00F3119C"/>
    <w:rsid w:val="00F322B3"/>
    <w:rsid w:val="00F341A1"/>
    <w:rsid w:val="00F35958"/>
    <w:rsid w:val="00F365C6"/>
    <w:rsid w:val="00F3668B"/>
    <w:rsid w:val="00F36AAE"/>
    <w:rsid w:val="00F37A47"/>
    <w:rsid w:val="00F41CBB"/>
    <w:rsid w:val="00F42338"/>
    <w:rsid w:val="00F44528"/>
    <w:rsid w:val="00F450DB"/>
    <w:rsid w:val="00F45203"/>
    <w:rsid w:val="00F47363"/>
    <w:rsid w:val="00F500CE"/>
    <w:rsid w:val="00F5171D"/>
    <w:rsid w:val="00F540B9"/>
    <w:rsid w:val="00F57589"/>
    <w:rsid w:val="00F6191B"/>
    <w:rsid w:val="00F654BF"/>
    <w:rsid w:val="00F6708A"/>
    <w:rsid w:val="00F711E9"/>
    <w:rsid w:val="00F73393"/>
    <w:rsid w:val="00F759BB"/>
    <w:rsid w:val="00F7714C"/>
    <w:rsid w:val="00F774DF"/>
    <w:rsid w:val="00F777CF"/>
    <w:rsid w:val="00F77896"/>
    <w:rsid w:val="00F81902"/>
    <w:rsid w:val="00F833D9"/>
    <w:rsid w:val="00F833EF"/>
    <w:rsid w:val="00F866A9"/>
    <w:rsid w:val="00F8763F"/>
    <w:rsid w:val="00F87752"/>
    <w:rsid w:val="00F878D6"/>
    <w:rsid w:val="00F90A1D"/>
    <w:rsid w:val="00F936AD"/>
    <w:rsid w:val="00F96AAC"/>
    <w:rsid w:val="00F96B1A"/>
    <w:rsid w:val="00FA193D"/>
    <w:rsid w:val="00FA1E4D"/>
    <w:rsid w:val="00FA351A"/>
    <w:rsid w:val="00FA51EE"/>
    <w:rsid w:val="00FA6332"/>
    <w:rsid w:val="00FA6A4D"/>
    <w:rsid w:val="00FA7887"/>
    <w:rsid w:val="00FB0B7D"/>
    <w:rsid w:val="00FB1234"/>
    <w:rsid w:val="00FB2A3F"/>
    <w:rsid w:val="00FB3F67"/>
    <w:rsid w:val="00FC0654"/>
    <w:rsid w:val="00FC2787"/>
    <w:rsid w:val="00FC3013"/>
    <w:rsid w:val="00FC380D"/>
    <w:rsid w:val="00FC5312"/>
    <w:rsid w:val="00FC76FD"/>
    <w:rsid w:val="00FC7D18"/>
    <w:rsid w:val="00FD0228"/>
    <w:rsid w:val="00FD1E14"/>
    <w:rsid w:val="00FD5C0A"/>
    <w:rsid w:val="00FD753E"/>
    <w:rsid w:val="00FE3819"/>
    <w:rsid w:val="00FE5FCF"/>
    <w:rsid w:val="00FE6E30"/>
    <w:rsid w:val="00FF01F0"/>
    <w:rsid w:val="00FF1E26"/>
    <w:rsid w:val="00FF1FE5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EE671F"/>
  <w15:docId w15:val="{13FCA958-7ABF-4455-B528-3228144F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4AA"/>
    <w:pPr>
      <w:spacing w:before="120" w:after="120"/>
    </w:pPr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7C74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7C74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3174"/>
    <w:pPr>
      <w:keepNext/>
      <w:keepLines/>
      <w:numPr>
        <w:ilvl w:val="2"/>
        <w:numId w:val="1"/>
      </w:numPr>
      <w:outlineLvl w:val="2"/>
    </w:pPr>
    <w:rPr>
      <w:rFonts w:eastAsia="Times New Roman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3174"/>
    <w:pPr>
      <w:keepNext/>
      <w:keepLines/>
      <w:numPr>
        <w:ilvl w:val="3"/>
        <w:numId w:val="1"/>
      </w:numPr>
      <w:outlineLvl w:val="3"/>
    </w:pPr>
    <w:rPr>
      <w:rFonts w:eastAsia="Times New Roman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1159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1615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161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1615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1615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7C74"/>
    <w:rPr>
      <w:rFonts w:ascii="Arial Narrow" w:hAnsi="Arial Narrow" w:cs="Times New Roman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7C74"/>
    <w:rPr>
      <w:rFonts w:ascii="Arial Narrow" w:hAnsi="Arial Narrow" w:cs="Times New Roman"/>
      <w:b/>
      <w:bCs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3174"/>
    <w:rPr>
      <w:rFonts w:ascii="Arial Narrow" w:eastAsia="Times New Roman" w:hAnsi="Arial Narrow"/>
      <w:b/>
      <w:bCs/>
      <w:cap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3174"/>
    <w:rPr>
      <w:rFonts w:ascii="Arial Narrow" w:eastAsia="Times New Roman" w:hAnsi="Arial Narrow"/>
      <w:b/>
      <w:bCs/>
      <w:iCs/>
      <w:cap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91159"/>
    <w:rPr>
      <w:rFonts w:ascii="Arial Narrow" w:hAnsi="Arial Narrow" w:cs="Times New Roma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1615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161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1615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1615"/>
    <w:rPr>
      <w:rFonts w:ascii="Cambria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221615"/>
    <w:pPr>
      <w:pBdr>
        <w:bottom w:val="single" w:sz="8" w:space="3" w:color="auto"/>
      </w:pBdr>
      <w:tabs>
        <w:tab w:val="right" w:pos="9360"/>
      </w:tabs>
    </w:pPr>
    <w:rPr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1615"/>
    <w:rPr>
      <w:rFonts w:ascii="Arial Narrow" w:hAnsi="Arial Narrow" w:cs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221615"/>
    <w:pPr>
      <w:pBdr>
        <w:top w:val="single" w:sz="8" w:space="3" w:color="auto"/>
      </w:pBdr>
      <w:tabs>
        <w:tab w:val="center" w:pos="4680"/>
        <w:tab w:val="right" w:pos="936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1615"/>
    <w:rPr>
      <w:rFonts w:ascii="Arial Narrow" w:hAnsi="Arial Narrow" w:cs="Times New Roman"/>
      <w:b/>
      <w:sz w:val="20"/>
    </w:rPr>
  </w:style>
  <w:style w:type="table" w:styleId="TableGrid">
    <w:name w:val="Table Grid"/>
    <w:basedOn w:val="TableNormal"/>
    <w:uiPriority w:val="99"/>
    <w:rsid w:val="008F3E35"/>
    <w:rPr>
      <w:rFonts w:ascii="Arial Narrow" w:hAnsi="Arial Narro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8F3E35"/>
    <w:pPr>
      <w:jc w:val="center"/>
    </w:pPr>
    <w:rPr>
      <w:b/>
      <w:cap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F3E35"/>
    <w:rPr>
      <w:rFonts w:ascii="Arial Narrow" w:hAnsi="Arial Narrow" w:cs="Times New Roman"/>
      <w:b/>
      <w:caps/>
      <w:sz w:val="32"/>
    </w:rPr>
  </w:style>
  <w:style w:type="paragraph" w:customStyle="1" w:styleId="IntentionallyBlank">
    <w:name w:val="Intentionally Blank"/>
    <w:basedOn w:val="Normal"/>
    <w:next w:val="Normal"/>
    <w:uiPriority w:val="99"/>
    <w:rsid w:val="008F3E35"/>
    <w:pPr>
      <w:spacing w:before="6120"/>
      <w:jc w:val="center"/>
    </w:pPr>
    <w:rPr>
      <w:b/>
    </w:rPr>
  </w:style>
  <w:style w:type="paragraph" w:customStyle="1" w:styleId="FAATableText">
    <w:name w:val="FAA_Table Text"/>
    <w:basedOn w:val="Normal"/>
    <w:uiPriority w:val="99"/>
    <w:rsid w:val="007B3174"/>
    <w:pPr>
      <w:spacing w:before="40" w:after="40"/>
    </w:pPr>
    <w:rPr>
      <w:szCs w:val="20"/>
    </w:rPr>
  </w:style>
  <w:style w:type="paragraph" w:customStyle="1" w:styleId="FAATableTitle">
    <w:name w:val="FAA_Table Title"/>
    <w:basedOn w:val="FAATableText"/>
    <w:uiPriority w:val="99"/>
    <w:rsid w:val="007B3174"/>
    <w:pPr>
      <w:spacing w:before="60" w:after="60"/>
      <w:jc w:val="center"/>
    </w:pPr>
    <w:rPr>
      <w:b/>
      <w:sz w:val="24"/>
    </w:rPr>
  </w:style>
  <w:style w:type="paragraph" w:styleId="TOC1">
    <w:name w:val="toc 1"/>
    <w:basedOn w:val="Normal"/>
    <w:next w:val="Normal"/>
    <w:uiPriority w:val="39"/>
    <w:rsid w:val="002F1C35"/>
    <w:pPr>
      <w:tabs>
        <w:tab w:val="right" w:leader="dot" w:pos="9350"/>
      </w:tabs>
      <w:spacing w:after="60"/>
      <w:ind w:left="720" w:hanging="7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9237BA"/>
    <w:pPr>
      <w:tabs>
        <w:tab w:val="left" w:pos="1440"/>
        <w:tab w:val="right" w:leader="dot" w:pos="9350"/>
      </w:tabs>
      <w:spacing w:after="0"/>
      <w:ind w:left="1454" w:hanging="691"/>
      <w:contextualSpacing/>
    </w:pPr>
    <w:rPr>
      <w:b/>
    </w:rPr>
  </w:style>
  <w:style w:type="paragraph" w:styleId="TOC3">
    <w:name w:val="toc 3"/>
    <w:basedOn w:val="Normal"/>
    <w:next w:val="Normal"/>
    <w:autoRedefine/>
    <w:uiPriority w:val="39"/>
    <w:rsid w:val="002F1C35"/>
    <w:pPr>
      <w:tabs>
        <w:tab w:val="right" w:leader="dot" w:pos="9350"/>
      </w:tabs>
      <w:spacing w:before="60" w:after="0"/>
      <w:ind w:left="2520" w:hanging="1069"/>
      <w:contextualSpacing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24673A"/>
    <w:pPr>
      <w:tabs>
        <w:tab w:val="right" w:leader="dot" w:pos="9350"/>
      </w:tabs>
      <w:spacing w:before="60" w:after="60"/>
      <w:ind w:left="360" w:firstLine="778"/>
      <w:contextualSpacing/>
    </w:pPr>
  </w:style>
  <w:style w:type="character" w:styleId="Hyperlink">
    <w:name w:val="Hyperlink"/>
    <w:basedOn w:val="DefaultParagraphFont"/>
    <w:uiPriority w:val="99"/>
    <w:rsid w:val="008F3E35"/>
    <w:rPr>
      <w:rFonts w:cs="Times New Roman"/>
      <w:color w:val="0000FF"/>
      <w:u w:val="single"/>
    </w:rPr>
  </w:style>
  <w:style w:type="paragraph" w:customStyle="1" w:styleId="HeadingSectionStart">
    <w:name w:val="Heading_SectionStart"/>
    <w:basedOn w:val="Normal"/>
    <w:next w:val="Normal"/>
    <w:uiPriority w:val="99"/>
    <w:rsid w:val="000315C5"/>
    <w:rPr>
      <w:b/>
      <w:sz w:val="32"/>
    </w:rPr>
  </w:style>
  <w:style w:type="paragraph" w:customStyle="1" w:styleId="FAAOutlinea">
    <w:name w:val="FAA_Outline (a)"/>
    <w:basedOn w:val="Normal"/>
    <w:uiPriority w:val="99"/>
    <w:rsid w:val="00C21D9B"/>
    <w:pPr>
      <w:keepLines/>
      <w:numPr>
        <w:ilvl w:val="1"/>
        <w:numId w:val="6"/>
      </w:numPr>
    </w:pPr>
  </w:style>
  <w:style w:type="paragraph" w:customStyle="1" w:styleId="FAAOutlineSpaceAbove">
    <w:name w:val="FAA_Outline_SpaceAbove"/>
    <w:uiPriority w:val="99"/>
    <w:rsid w:val="00A65549"/>
    <w:pPr>
      <w:keepNext/>
      <w:keepLines/>
      <w:numPr>
        <w:numId w:val="6"/>
      </w:numPr>
    </w:pPr>
    <w:rPr>
      <w:rFonts w:ascii="Arial Narrow" w:hAnsi="Arial Narrow"/>
      <w:sz w:val="4"/>
    </w:rPr>
  </w:style>
  <w:style w:type="paragraph" w:customStyle="1" w:styleId="FFATextFlushRight">
    <w:name w:val="FFA_Text FlushRight"/>
    <w:basedOn w:val="Normal"/>
    <w:uiPriority w:val="99"/>
    <w:rsid w:val="00C21D9B"/>
    <w:pPr>
      <w:keepLines/>
      <w:spacing w:line="228" w:lineRule="auto"/>
      <w:contextualSpacing/>
      <w:jc w:val="right"/>
    </w:pPr>
    <w:rPr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D14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4D0"/>
    <w:rPr>
      <w:rFonts w:ascii="Tahoma" w:hAnsi="Tahoma" w:cs="Tahoma"/>
      <w:sz w:val="16"/>
      <w:szCs w:val="16"/>
    </w:rPr>
  </w:style>
  <w:style w:type="paragraph" w:customStyle="1" w:styleId="FAANoteL1">
    <w:name w:val="FAA_Note L1"/>
    <w:basedOn w:val="Normal"/>
    <w:next w:val="Normal"/>
    <w:uiPriority w:val="99"/>
    <w:rsid w:val="007B3174"/>
    <w:pPr>
      <w:ind w:left="720"/>
    </w:pPr>
    <w:rPr>
      <w:i/>
    </w:rPr>
  </w:style>
  <w:style w:type="paragraph" w:customStyle="1" w:styleId="FAACover">
    <w:name w:val="FAA_Cover"/>
    <w:basedOn w:val="Normal"/>
    <w:uiPriority w:val="99"/>
    <w:rsid w:val="009A7CC1"/>
    <w:pPr>
      <w:spacing w:before="1000" w:after="280"/>
      <w:jc w:val="center"/>
    </w:pPr>
    <w:rPr>
      <w:rFonts w:eastAsia="Times New Roman"/>
      <w:b/>
      <w:caps/>
      <w:sz w:val="32"/>
      <w:szCs w:val="20"/>
    </w:rPr>
  </w:style>
  <w:style w:type="paragraph" w:customStyle="1" w:styleId="FAAForeaseofreference">
    <w:name w:val="FAA_For ease of reference"/>
    <w:basedOn w:val="Normal"/>
    <w:uiPriority w:val="99"/>
    <w:rsid w:val="009A7CC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0" w:after="200" w:line="276" w:lineRule="auto"/>
    </w:pPr>
    <w:rPr>
      <w:sz w:val="20"/>
    </w:rPr>
  </w:style>
  <w:style w:type="paragraph" w:customStyle="1" w:styleId="FAAISHeading">
    <w:name w:val="FAA_IS Heading"/>
    <w:basedOn w:val="Normal"/>
    <w:uiPriority w:val="99"/>
    <w:rsid w:val="007B3174"/>
    <w:pPr>
      <w:ind w:left="1152" w:hanging="1152"/>
    </w:pPr>
    <w:rPr>
      <w:b/>
      <w:caps/>
      <w:szCs w:val="20"/>
    </w:rPr>
  </w:style>
  <w:style w:type="paragraph" w:customStyle="1" w:styleId="FAANoteL2">
    <w:name w:val="FAA_Note L2"/>
    <w:basedOn w:val="FAANoteL1"/>
    <w:uiPriority w:val="99"/>
    <w:rsid w:val="007B3174"/>
    <w:pPr>
      <w:tabs>
        <w:tab w:val="left" w:pos="1440"/>
      </w:tabs>
      <w:ind w:left="1440"/>
    </w:pPr>
  </w:style>
  <w:style w:type="paragraph" w:customStyle="1" w:styleId="FAAFormInstructions">
    <w:name w:val="FAA_Form Instructions"/>
    <w:basedOn w:val="FAAFormTextNumber"/>
    <w:uiPriority w:val="99"/>
    <w:rsid w:val="007B3174"/>
    <w:rPr>
      <w:i w:val="0"/>
    </w:rPr>
  </w:style>
  <w:style w:type="paragraph" w:customStyle="1" w:styleId="FAAFormTextNumber">
    <w:name w:val="FAA_Form Text Number"/>
    <w:basedOn w:val="Normal"/>
    <w:uiPriority w:val="99"/>
    <w:rsid w:val="007B3174"/>
    <w:pPr>
      <w:widowControl w:val="0"/>
      <w:tabs>
        <w:tab w:val="left" w:pos="504"/>
      </w:tabs>
      <w:spacing w:before="40" w:after="40"/>
      <w:ind w:left="504" w:hanging="504"/>
    </w:pPr>
    <w:rPr>
      <w:i/>
      <w:sz w:val="20"/>
      <w:szCs w:val="20"/>
    </w:rPr>
  </w:style>
  <w:style w:type="paragraph" w:customStyle="1" w:styleId="FAAISManualOutlinea">
    <w:name w:val="FAA_IS Manual Outline (a)"/>
    <w:basedOn w:val="FAAOutlinea"/>
    <w:uiPriority w:val="99"/>
    <w:rsid w:val="00AD36DB"/>
    <w:pPr>
      <w:spacing w:before="60" w:after="60" w:line="228" w:lineRule="auto"/>
    </w:pPr>
  </w:style>
  <w:style w:type="paragraph" w:customStyle="1" w:styleId="FAAFormText">
    <w:name w:val="FAA_Form Text"/>
    <w:basedOn w:val="FAATableText"/>
    <w:uiPriority w:val="99"/>
    <w:rsid w:val="007B3174"/>
    <w:pPr>
      <w:ind w:left="72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6F3C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3C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3C8B"/>
    <w:rPr>
      <w:rFonts w:ascii="Arial Narrow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3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3C8B"/>
    <w:rPr>
      <w:rFonts w:ascii="Arial Narrow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8B"/>
    <w:rPr>
      <w:rFonts w:ascii="Arial Narrow" w:hAnsi="Arial Narrow"/>
    </w:rPr>
  </w:style>
  <w:style w:type="paragraph" w:styleId="TOC5">
    <w:name w:val="toc 5"/>
    <w:basedOn w:val="Normal"/>
    <w:next w:val="Normal"/>
    <w:autoRedefine/>
    <w:uiPriority w:val="39"/>
    <w:rsid w:val="00866F2B"/>
    <w:pPr>
      <w:spacing w:before="0" w:after="100" w:line="276" w:lineRule="auto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rsid w:val="00866F2B"/>
    <w:pPr>
      <w:spacing w:before="0" w:after="100" w:line="276" w:lineRule="auto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rsid w:val="00866F2B"/>
    <w:pPr>
      <w:spacing w:before="0" w:after="100" w:line="276" w:lineRule="auto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rsid w:val="00866F2B"/>
    <w:pPr>
      <w:spacing w:before="0" w:after="100" w:line="276" w:lineRule="auto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rsid w:val="00866F2B"/>
    <w:pPr>
      <w:spacing w:before="0" w:after="100" w:line="276" w:lineRule="auto"/>
      <w:ind w:left="1760"/>
    </w:pPr>
    <w:rPr>
      <w:rFonts w:ascii="Calibri" w:eastAsia="Times New Roman" w:hAnsi="Calibri"/>
    </w:rPr>
  </w:style>
  <w:style w:type="paragraph" w:styleId="BodyText">
    <w:name w:val="Body Text"/>
    <w:basedOn w:val="Normal"/>
    <w:link w:val="BodyTextChar"/>
    <w:uiPriority w:val="99"/>
    <w:unhideWhenUsed/>
    <w:locked/>
    <w:rsid w:val="009E34E5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9E34E5"/>
    <w:rPr>
      <w:rFonts w:ascii="Arial Narrow" w:hAnsi="Arial Narrow"/>
    </w:rPr>
  </w:style>
  <w:style w:type="paragraph" w:styleId="BlockText">
    <w:name w:val="Block Text"/>
    <w:basedOn w:val="Normal"/>
    <w:uiPriority w:val="99"/>
    <w:unhideWhenUsed/>
    <w:locked/>
    <w:rsid w:val="009E34E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locked/>
    <w:rsid w:val="00EB33E3"/>
    <w:pPr>
      <w:spacing w:before="100" w:beforeAutospacing="1" w:after="100" w:afterAutospacing="1"/>
      <w:ind w:firstLine="480"/>
    </w:pPr>
    <w:rPr>
      <w:rFonts w:ascii="Times New Roman" w:eastAsia="Times New Roman" w:hAnsi="Times New Roman"/>
      <w:sz w:val="24"/>
      <w:szCs w:val="24"/>
    </w:rPr>
  </w:style>
  <w:style w:type="paragraph" w:customStyle="1" w:styleId="FAAOutlineL1a">
    <w:name w:val="FAA_Outline L1 (a)"/>
    <w:rsid w:val="00610FA5"/>
    <w:pPr>
      <w:widowControl w:val="0"/>
      <w:numPr>
        <w:numId w:val="192"/>
      </w:numPr>
      <w:spacing w:before="120" w:after="120"/>
    </w:pPr>
    <w:rPr>
      <w:rFonts w:ascii="Arial Narrow" w:hAnsi="Arial Narrow"/>
    </w:rPr>
  </w:style>
  <w:style w:type="paragraph" w:customStyle="1" w:styleId="FAAOutlineL21">
    <w:name w:val="FAA_Outline L2 (1)"/>
    <w:basedOn w:val="Normal"/>
    <w:qFormat/>
    <w:rsid w:val="007B3174"/>
    <w:pPr>
      <w:numPr>
        <w:numId w:val="169"/>
      </w:numPr>
    </w:pPr>
  </w:style>
  <w:style w:type="paragraph" w:customStyle="1" w:styleId="FAAOutlineL3i">
    <w:name w:val="FAA_Outline L3 (i)"/>
    <w:basedOn w:val="Normal"/>
    <w:qFormat/>
    <w:rsid w:val="007B3174"/>
    <w:pPr>
      <w:widowControl w:val="0"/>
      <w:numPr>
        <w:ilvl w:val="3"/>
        <w:numId w:val="37"/>
      </w:numPr>
    </w:pPr>
  </w:style>
  <w:style w:type="paragraph" w:customStyle="1" w:styleId="FAAOutlineL4A">
    <w:name w:val="FAA_Outline L4 (A)"/>
    <w:basedOn w:val="Normal"/>
    <w:qFormat/>
    <w:rsid w:val="007B3174"/>
    <w:pPr>
      <w:numPr>
        <w:numId w:val="24"/>
      </w:numPr>
    </w:pPr>
  </w:style>
  <w:style w:type="paragraph" w:customStyle="1" w:styleId="FAATableHeading">
    <w:name w:val="FAA_Table Heading"/>
    <w:basedOn w:val="FAATableText"/>
    <w:uiPriority w:val="99"/>
    <w:rsid w:val="007B3174"/>
    <w:pPr>
      <w:ind w:left="720"/>
    </w:pPr>
    <w:rPr>
      <w:b/>
    </w:rPr>
  </w:style>
  <w:style w:type="paragraph" w:customStyle="1" w:styleId="FAATableOutlineii">
    <w:name w:val="FAA_Table Outline ii."/>
    <w:basedOn w:val="Normal"/>
    <w:uiPriority w:val="99"/>
    <w:rsid w:val="007B3174"/>
    <w:pPr>
      <w:tabs>
        <w:tab w:val="left" w:pos="1170"/>
      </w:tabs>
      <w:spacing w:before="40" w:after="40"/>
      <w:ind w:left="1170" w:hanging="360"/>
    </w:pPr>
  </w:style>
  <w:style w:type="paragraph" w:styleId="ListParagraph">
    <w:name w:val="List Paragraph"/>
    <w:basedOn w:val="Normal"/>
    <w:uiPriority w:val="99"/>
    <w:qFormat/>
    <w:rsid w:val="007B3174"/>
    <w:p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23D"/>
    <w:rPr>
      <w:color w:val="605E5C"/>
      <w:shd w:val="clear" w:color="auto" w:fill="E1DFDD"/>
    </w:rPr>
  </w:style>
  <w:style w:type="paragraph" w:customStyle="1" w:styleId="FAANoteL3">
    <w:name w:val="FAA_Note L3"/>
    <w:basedOn w:val="FAANoteL1"/>
    <w:uiPriority w:val="99"/>
    <w:rsid w:val="004720E4"/>
    <w:pPr>
      <w:ind w:left="2160"/>
    </w:pPr>
  </w:style>
  <w:style w:type="paragraph" w:customStyle="1" w:styleId="FAANoteL4">
    <w:name w:val="FAA_Note L4"/>
    <w:basedOn w:val="FAANoteL3"/>
    <w:qFormat/>
    <w:rsid w:val="004720E4"/>
    <w:pPr>
      <w:ind w:left="288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E16ECD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01F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6A3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7685F"/>
    <w:rPr>
      <w:color w:val="605E5C"/>
      <w:shd w:val="clear" w:color="auto" w:fill="E1DFDD"/>
    </w:rPr>
  </w:style>
  <w:style w:type="paragraph" w:customStyle="1" w:styleId="h4bullet">
    <w:name w:val="h4bullet"/>
    <w:basedOn w:val="Normal"/>
    <w:rsid w:val="006A38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B1E1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237BA"/>
    <w:rPr>
      <w:color w:val="605E5C"/>
      <w:shd w:val="clear" w:color="auto" w:fill="E1DFDD"/>
    </w:rPr>
  </w:style>
  <w:style w:type="character" w:customStyle="1" w:styleId="yiv4161028067msocommentreference">
    <w:name w:val="yiv4161028067msocommentreference"/>
    <w:basedOn w:val="DefaultParagraphFont"/>
    <w:rsid w:val="00CE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B2561E9479F41A41BE21A39C517FA" ma:contentTypeVersion="0" ma:contentTypeDescription="Create a new document." ma:contentTypeScope="" ma:versionID="3222fc3aab2df1cef8e5972ed2c04b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0623-BE62-4E40-98AD-CD956C4D1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527CA-0AC0-4A11-BC0B-2B06CDC971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A5BF73-38F9-4230-8485-76E5479C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BC7EBF-D246-4C9E-938A-59C2BB8D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11686</Words>
  <Characters>66614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CIVIL AVIATION REGULATIONS PART 11</vt:lpstr>
    </vt:vector>
  </TitlesOfParts>
  <Company>FAA/AVS</Company>
  <LinksUpToDate>false</LinksUpToDate>
  <CharactersWithSpaces>78144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CIVIL AVIATION REGULATIONS PART 11</dc:title>
  <dc:creator>WILSON, MICHELLE</dc:creator>
  <cp:keywords>Aerial Work</cp:keywords>
  <cp:lastModifiedBy>White, Emily A (FAA)</cp:lastModifiedBy>
  <cp:revision>2</cp:revision>
  <cp:lastPrinted>2019-09-11T10:11:00Z</cp:lastPrinted>
  <dcterms:created xsi:type="dcterms:W3CDTF">2020-11-02T16:51:00Z</dcterms:created>
  <dcterms:modified xsi:type="dcterms:W3CDTF">2020-11-02T16:51:00Z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0x0101003E5B2561E9479F41A41BE21A39C517FA</vt:lpwstr>
  </property>
  <property fmtid="{D5CDD505-2E9C-101B-9397-08002B2CF9AE}" pid="3" name="_dlc_DocIdItemGuid">
    <vt:lpwstr>905f779c-dd3a-4dad-86e2-7045e7586ad1</vt:lpwstr>
  </property>
</Properties>
</file>