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C6A0" w14:textId="77777777" w:rsidR="00785D61" w:rsidRDefault="00785D61" w:rsidP="003614FF">
      <w:pPr>
        <w:pStyle w:val="FAACover"/>
      </w:pPr>
    </w:p>
    <w:p w14:paraId="6A14C6A1" w14:textId="77777777" w:rsidR="00D656FE" w:rsidRPr="003964AD" w:rsidRDefault="00D656FE" w:rsidP="003614FF">
      <w:pPr>
        <w:pStyle w:val="FAACover"/>
      </w:pPr>
      <w:r>
        <w:t xml:space="preserve">REGLAMENTO MODELO DE LA AVIACIÓN CIVIL </w:t>
      </w:r>
    </w:p>
    <w:p w14:paraId="6A14C6A2" w14:textId="77777777" w:rsidR="00D656FE" w:rsidRPr="003964AD" w:rsidRDefault="00D656FE" w:rsidP="003614FF">
      <w:pPr>
        <w:spacing w:before="1000" w:after="280"/>
        <w:jc w:val="center"/>
        <w:rPr>
          <w:b/>
          <w:caps/>
          <w:sz w:val="32"/>
          <w:szCs w:val="20"/>
        </w:rPr>
      </w:pPr>
      <w:r>
        <w:rPr>
          <w:b/>
          <w:caps/>
          <w:sz w:val="32"/>
          <w:szCs w:val="20"/>
        </w:rPr>
        <w:t>[ESTADO]</w:t>
      </w:r>
    </w:p>
    <w:p w14:paraId="6A14C6A3" w14:textId="77777777" w:rsidR="00D656FE" w:rsidRPr="003964AD" w:rsidRDefault="006A565C" w:rsidP="003614FF">
      <w:pPr>
        <w:spacing w:before="1000" w:after="280"/>
        <w:jc w:val="center"/>
        <w:rPr>
          <w:b/>
          <w:caps/>
          <w:sz w:val="32"/>
          <w:szCs w:val="20"/>
        </w:rPr>
      </w:pPr>
      <w:r>
        <w:rPr>
          <w:b/>
          <w:caps/>
          <w:sz w:val="32"/>
          <w:szCs w:val="20"/>
        </w:rPr>
        <w:t>Parte 11. Trabajos aéreos</w:t>
      </w:r>
    </w:p>
    <w:p w14:paraId="6A14C6A4" w14:textId="77777777" w:rsidR="00D656FE" w:rsidRPr="003964AD" w:rsidRDefault="00D656FE" w:rsidP="003614FF">
      <w:pPr>
        <w:spacing w:before="1000" w:after="280"/>
        <w:jc w:val="center"/>
        <w:rPr>
          <w:b/>
          <w:caps/>
          <w:sz w:val="32"/>
          <w:szCs w:val="20"/>
        </w:rPr>
      </w:pPr>
      <w:r>
        <w:rPr>
          <w:b/>
          <w:caps/>
          <w:sz w:val="32"/>
          <w:szCs w:val="20"/>
        </w:rPr>
        <w:t>VERSIÓN 2.9</w:t>
      </w:r>
    </w:p>
    <w:p w14:paraId="6A14C6A5" w14:textId="77777777" w:rsidR="00D656FE" w:rsidRPr="003964AD" w:rsidRDefault="00D656FE" w:rsidP="003614FF">
      <w:pPr>
        <w:spacing w:before="1000" w:after="280"/>
        <w:jc w:val="center"/>
        <w:rPr>
          <w:b/>
          <w:caps/>
          <w:sz w:val="32"/>
          <w:szCs w:val="20"/>
        </w:rPr>
      </w:pPr>
      <w:r>
        <w:rPr>
          <w:b/>
          <w:caps/>
          <w:sz w:val="32"/>
          <w:szCs w:val="20"/>
        </w:rPr>
        <w:t>NOVIEMBRE DE 2019</w:t>
      </w:r>
    </w:p>
    <w:p w14:paraId="6A14C6A6" w14:textId="77777777" w:rsidR="00D656FE" w:rsidRPr="003964AD" w:rsidRDefault="00D656FE" w:rsidP="003614FF">
      <w:pPr>
        <w:spacing w:before="0" w:after="200" w:line="276" w:lineRule="auto"/>
      </w:pPr>
    </w:p>
    <w:p w14:paraId="6A14C6A7" w14:textId="77777777" w:rsidR="00D656FE" w:rsidRPr="003964AD" w:rsidRDefault="00D656FE" w:rsidP="003614FF">
      <w:pPr>
        <w:spacing w:before="6240"/>
        <w:rPr>
          <w:b/>
        </w:rPr>
      </w:pPr>
    </w:p>
    <w:p w14:paraId="6A14C6A8" w14:textId="77777777" w:rsidR="00D656FE" w:rsidRPr="003964AD" w:rsidRDefault="00D656FE" w:rsidP="003614FF">
      <w:pPr>
        <w:pStyle w:val="IntentionallyBlank"/>
      </w:pPr>
      <w:r>
        <w:t>[ESTA PÁGINA SE HA DEJADO EN BLANCO INTENCIONALMENTE.]</w:t>
      </w:r>
    </w:p>
    <w:p w14:paraId="6A14C6A9" w14:textId="77777777" w:rsidR="00D656FE" w:rsidRPr="003964AD" w:rsidRDefault="00D656FE" w:rsidP="003614FF"/>
    <w:p w14:paraId="6A14C6AA" w14:textId="77777777" w:rsidR="00D656FE" w:rsidRPr="003964AD" w:rsidRDefault="00D656FE" w:rsidP="003614FF">
      <w:pPr>
        <w:spacing w:before="0" w:after="0"/>
        <w:rPr>
          <w:szCs w:val="20"/>
        </w:rPr>
      </w:pPr>
    </w:p>
    <w:p w14:paraId="6A14C6AB" w14:textId="77777777" w:rsidR="00D656FE" w:rsidRPr="003964AD" w:rsidRDefault="00D656FE" w:rsidP="003614FF">
      <w:pPr>
        <w:sectPr w:rsidR="00D656FE" w:rsidRPr="003964AD" w:rsidSect="002340E6">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6A14C6AC" w14:textId="77777777" w:rsidR="00D656FE" w:rsidRPr="003964AD" w:rsidRDefault="00D656FE" w:rsidP="003614FF">
      <w:pPr>
        <w:pStyle w:val="Title"/>
      </w:pPr>
      <w:r>
        <w:lastRenderedPageBreak/>
        <w:t>ENMIENDAS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1109"/>
        <w:gridCol w:w="6875"/>
      </w:tblGrid>
      <w:tr w:rsidR="00D656FE" w:rsidRPr="003964AD" w14:paraId="6A14C6B0" w14:textId="77777777" w:rsidTr="000760A9">
        <w:trPr>
          <w:tblHeader/>
        </w:trPr>
        <w:tc>
          <w:tcPr>
            <w:tcW w:w="1368" w:type="dxa"/>
          </w:tcPr>
          <w:p w14:paraId="6A14C6AD" w14:textId="77777777" w:rsidR="00D656FE" w:rsidRPr="003964AD" w:rsidRDefault="00D656FE" w:rsidP="003614FF">
            <w:pPr>
              <w:pStyle w:val="FAATableTitle"/>
            </w:pPr>
            <w:r>
              <w:t>Lugar</w:t>
            </w:r>
          </w:p>
        </w:tc>
        <w:tc>
          <w:tcPr>
            <w:tcW w:w="1119" w:type="dxa"/>
          </w:tcPr>
          <w:p w14:paraId="6A14C6AE" w14:textId="77777777" w:rsidR="00D656FE" w:rsidRPr="003964AD" w:rsidRDefault="00D656FE" w:rsidP="003614FF">
            <w:pPr>
              <w:pStyle w:val="FAATableTitle"/>
            </w:pPr>
            <w:r>
              <w:t>Fecha</w:t>
            </w:r>
          </w:p>
        </w:tc>
        <w:tc>
          <w:tcPr>
            <w:tcW w:w="7089" w:type="dxa"/>
          </w:tcPr>
          <w:p w14:paraId="6A14C6AF" w14:textId="77777777" w:rsidR="00D656FE" w:rsidRPr="003964AD" w:rsidRDefault="00D656FE" w:rsidP="003614FF">
            <w:pPr>
              <w:pStyle w:val="FAATableTitle"/>
            </w:pPr>
            <w:r>
              <w:t>Descripción</w:t>
            </w:r>
          </w:p>
        </w:tc>
      </w:tr>
      <w:tr w:rsidR="00D656FE" w:rsidRPr="003964AD" w14:paraId="6A14C6B4" w14:textId="77777777" w:rsidTr="00320A12">
        <w:tc>
          <w:tcPr>
            <w:tcW w:w="1368" w:type="dxa"/>
          </w:tcPr>
          <w:p w14:paraId="6A14C6B1" w14:textId="77777777" w:rsidR="00D656FE" w:rsidRPr="003964AD" w:rsidRDefault="00D656FE" w:rsidP="003614FF">
            <w:pPr>
              <w:pStyle w:val="FAATableText"/>
            </w:pPr>
            <w:r>
              <w:t>Introducción</w:t>
            </w:r>
          </w:p>
        </w:tc>
        <w:tc>
          <w:tcPr>
            <w:tcW w:w="1119" w:type="dxa"/>
          </w:tcPr>
          <w:p w14:paraId="6A14C6B2" w14:textId="77777777" w:rsidR="00D656FE" w:rsidRPr="003964AD" w:rsidRDefault="00C81FCB" w:rsidP="003614FF">
            <w:pPr>
              <w:pStyle w:val="FAATableText"/>
            </w:pPr>
            <w:r>
              <w:t>08/2006</w:t>
            </w:r>
          </w:p>
        </w:tc>
        <w:tc>
          <w:tcPr>
            <w:tcW w:w="7089" w:type="dxa"/>
          </w:tcPr>
          <w:p w14:paraId="6A14C6B3" w14:textId="77777777" w:rsidR="00D656FE" w:rsidRPr="003964AD" w:rsidRDefault="00D656FE" w:rsidP="003614FF">
            <w:pPr>
              <w:pStyle w:val="FAATableText"/>
            </w:pPr>
            <w:r>
              <w:t>Se añadió información.</w:t>
            </w:r>
          </w:p>
        </w:tc>
      </w:tr>
      <w:tr w:rsidR="00660EE4" w:rsidRPr="003964AD" w14:paraId="6A14C6B8" w14:textId="77777777" w:rsidTr="00320A12">
        <w:tc>
          <w:tcPr>
            <w:tcW w:w="1368" w:type="dxa"/>
          </w:tcPr>
          <w:p w14:paraId="6A14C6B5" w14:textId="77777777" w:rsidR="00660EE4" w:rsidRPr="003964AD" w:rsidRDefault="00660EE4" w:rsidP="003614FF">
            <w:pPr>
              <w:pStyle w:val="FAATableText"/>
            </w:pPr>
            <w:r>
              <w:t>Introducción</w:t>
            </w:r>
          </w:p>
        </w:tc>
        <w:tc>
          <w:tcPr>
            <w:tcW w:w="1119" w:type="dxa"/>
          </w:tcPr>
          <w:p w14:paraId="6A14C6B6" w14:textId="77777777" w:rsidR="00660EE4" w:rsidRPr="003964AD" w:rsidRDefault="00660EE4" w:rsidP="003614FF">
            <w:pPr>
              <w:pStyle w:val="FAATableText"/>
            </w:pPr>
            <w:r>
              <w:t>11/2019</w:t>
            </w:r>
          </w:p>
        </w:tc>
        <w:tc>
          <w:tcPr>
            <w:tcW w:w="7089" w:type="dxa"/>
          </w:tcPr>
          <w:p w14:paraId="6A14C6B7" w14:textId="77777777" w:rsidR="00660EE4" w:rsidRPr="003964AD" w:rsidRDefault="00660EE4" w:rsidP="003614FF">
            <w:pPr>
              <w:pStyle w:val="FAATableText"/>
            </w:pPr>
            <w:r>
              <w:t>Se modificaron los párrafos.</w:t>
            </w:r>
          </w:p>
        </w:tc>
      </w:tr>
      <w:tr w:rsidR="00D656FE" w:rsidRPr="003964AD" w14:paraId="6A14C6BC" w14:textId="77777777" w:rsidTr="00320A12">
        <w:tc>
          <w:tcPr>
            <w:tcW w:w="1368" w:type="dxa"/>
          </w:tcPr>
          <w:p w14:paraId="6A14C6B9" w14:textId="77777777" w:rsidR="00D656FE" w:rsidRPr="003964AD" w:rsidRDefault="00D656FE" w:rsidP="003614FF">
            <w:pPr>
              <w:pStyle w:val="FAATableText"/>
            </w:pPr>
            <w:r>
              <w:t>11.1.1.1(a) – (c)</w:t>
            </w:r>
          </w:p>
        </w:tc>
        <w:tc>
          <w:tcPr>
            <w:tcW w:w="1119" w:type="dxa"/>
          </w:tcPr>
          <w:p w14:paraId="6A14C6BA" w14:textId="77777777" w:rsidR="00D656FE" w:rsidRPr="003964AD" w:rsidRDefault="00D656FE" w:rsidP="003614FF">
            <w:pPr>
              <w:pStyle w:val="FAATableText"/>
            </w:pPr>
            <w:r>
              <w:t>12/2004</w:t>
            </w:r>
          </w:p>
        </w:tc>
        <w:tc>
          <w:tcPr>
            <w:tcW w:w="7089" w:type="dxa"/>
          </w:tcPr>
          <w:p w14:paraId="6A14C6BB" w14:textId="77777777" w:rsidR="00D656FE" w:rsidRPr="003964AD" w:rsidRDefault="00D656FE" w:rsidP="003614FF">
            <w:pPr>
              <w:pStyle w:val="FAATableText"/>
            </w:pPr>
            <w:r>
              <w:t>Nuevas subsecciones.</w:t>
            </w:r>
          </w:p>
        </w:tc>
      </w:tr>
      <w:tr w:rsidR="00294A25" w:rsidRPr="003964AD" w14:paraId="6A14C6C0" w14:textId="77777777" w:rsidTr="00320A12">
        <w:tc>
          <w:tcPr>
            <w:tcW w:w="1368" w:type="dxa"/>
          </w:tcPr>
          <w:p w14:paraId="6A14C6BD" w14:textId="77777777" w:rsidR="00294A25" w:rsidRPr="003964AD" w:rsidRDefault="00294A25" w:rsidP="003614FF">
            <w:pPr>
              <w:pStyle w:val="FAATableText"/>
            </w:pPr>
            <w:r>
              <w:t>11.1.1.1(d)</w:t>
            </w:r>
          </w:p>
        </w:tc>
        <w:tc>
          <w:tcPr>
            <w:tcW w:w="1119" w:type="dxa"/>
          </w:tcPr>
          <w:p w14:paraId="6A14C6BE" w14:textId="77777777" w:rsidR="00294A25" w:rsidRPr="003964AD" w:rsidRDefault="00294A25" w:rsidP="003614FF">
            <w:pPr>
              <w:pStyle w:val="FAATableText"/>
            </w:pPr>
            <w:r>
              <w:t>11/2012</w:t>
            </w:r>
          </w:p>
        </w:tc>
        <w:tc>
          <w:tcPr>
            <w:tcW w:w="7089" w:type="dxa"/>
          </w:tcPr>
          <w:p w14:paraId="6A14C6BF" w14:textId="350F0FC1" w:rsidR="00294A25" w:rsidRPr="003964AD" w:rsidRDefault="00294A25" w:rsidP="003614FF">
            <w:pPr>
              <w:pStyle w:val="FAATableText"/>
            </w:pPr>
            <w:r>
              <w:t xml:space="preserve">Se añadió un párrafo nuevo </w:t>
            </w:r>
            <w:r w:rsidR="0012273E">
              <w:t>sobre</w:t>
            </w:r>
            <w:r>
              <w:t xml:space="preserve"> </w:t>
            </w:r>
            <w:r w:rsidR="0012273E">
              <w:t xml:space="preserve">las </w:t>
            </w:r>
            <w:r>
              <w:t>aeronave</w:t>
            </w:r>
            <w:r w:rsidR="0012273E">
              <w:t>s</w:t>
            </w:r>
            <w:r>
              <w:t xml:space="preserve"> pilotada a distancia </w:t>
            </w:r>
            <w:r w:rsidR="0012273E">
              <w:t>en</w:t>
            </w:r>
            <w:r>
              <w:t xml:space="preserve"> trabajos aéreos.</w:t>
            </w:r>
          </w:p>
        </w:tc>
      </w:tr>
      <w:tr w:rsidR="00660EE4" w:rsidRPr="003964AD" w14:paraId="6A14C6C4" w14:textId="77777777" w:rsidTr="00320A12">
        <w:tc>
          <w:tcPr>
            <w:tcW w:w="1368" w:type="dxa"/>
          </w:tcPr>
          <w:p w14:paraId="6A14C6C1" w14:textId="77777777" w:rsidR="00660EE4" w:rsidRPr="003964AD" w:rsidRDefault="00660EE4" w:rsidP="003614FF">
            <w:pPr>
              <w:pStyle w:val="FAATableText"/>
            </w:pPr>
            <w:r>
              <w:t>111.1.1</w:t>
            </w:r>
          </w:p>
        </w:tc>
        <w:tc>
          <w:tcPr>
            <w:tcW w:w="1119" w:type="dxa"/>
          </w:tcPr>
          <w:p w14:paraId="6A14C6C2" w14:textId="77777777" w:rsidR="00660EE4" w:rsidRPr="003964AD" w:rsidRDefault="00660EE4" w:rsidP="003614FF">
            <w:pPr>
              <w:pStyle w:val="FAATableText"/>
            </w:pPr>
            <w:r>
              <w:t>11/2019</w:t>
            </w:r>
          </w:p>
        </w:tc>
        <w:tc>
          <w:tcPr>
            <w:tcW w:w="7089" w:type="dxa"/>
          </w:tcPr>
          <w:p w14:paraId="6A14C6C3" w14:textId="77777777" w:rsidR="00660EE4" w:rsidRPr="003964AD" w:rsidRDefault="00660EE4" w:rsidP="003614FF">
            <w:pPr>
              <w:pStyle w:val="FAATableText"/>
            </w:pPr>
            <w:r>
              <w:t>Se modificaron los incisos (a)-(d), (d)(1-(4), (e), (e )(1-6), (f), (g) con fines aclaratorios.</w:t>
            </w:r>
          </w:p>
        </w:tc>
      </w:tr>
      <w:tr w:rsidR="00294A25" w:rsidRPr="003964AD" w14:paraId="6A14C6C8" w14:textId="77777777" w:rsidTr="00320A12">
        <w:tc>
          <w:tcPr>
            <w:tcW w:w="1368" w:type="dxa"/>
          </w:tcPr>
          <w:p w14:paraId="6A14C6C5" w14:textId="77777777" w:rsidR="00294A25" w:rsidRPr="003964AD" w:rsidRDefault="00294A25" w:rsidP="003614FF">
            <w:pPr>
              <w:pStyle w:val="FAATableText"/>
            </w:pPr>
            <w:r>
              <w:t>11.1.1.2</w:t>
            </w:r>
          </w:p>
        </w:tc>
        <w:tc>
          <w:tcPr>
            <w:tcW w:w="1119" w:type="dxa"/>
          </w:tcPr>
          <w:p w14:paraId="6A14C6C6" w14:textId="77777777" w:rsidR="00294A25" w:rsidRPr="003964AD" w:rsidRDefault="00294A25" w:rsidP="003614FF">
            <w:pPr>
              <w:pStyle w:val="FAATableText"/>
            </w:pPr>
            <w:r>
              <w:t>11/2012</w:t>
            </w:r>
          </w:p>
        </w:tc>
        <w:tc>
          <w:tcPr>
            <w:tcW w:w="7089" w:type="dxa"/>
          </w:tcPr>
          <w:p w14:paraId="6A14C6C7" w14:textId="77777777" w:rsidR="00294A25" w:rsidRPr="003964AD" w:rsidRDefault="00294A25" w:rsidP="003614FF">
            <w:pPr>
              <w:pStyle w:val="FAATableText"/>
            </w:pPr>
            <w:r>
              <w:t>Se añadió una definición nueva de aeronave pilotada a distancia.</w:t>
            </w:r>
          </w:p>
        </w:tc>
      </w:tr>
      <w:tr w:rsidR="00F96AAC" w:rsidRPr="003964AD" w14:paraId="6A14C6CC" w14:textId="77777777" w:rsidTr="00320A12">
        <w:tc>
          <w:tcPr>
            <w:tcW w:w="1368" w:type="dxa"/>
          </w:tcPr>
          <w:p w14:paraId="6A14C6C9" w14:textId="77777777" w:rsidR="00F96AAC" w:rsidRPr="003964AD" w:rsidRDefault="00F96AAC" w:rsidP="003614FF">
            <w:pPr>
              <w:pStyle w:val="FAATableText"/>
            </w:pPr>
            <w:r>
              <w:t>11.1.1.2</w:t>
            </w:r>
          </w:p>
        </w:tc>
        <w:tc>
          <w:tcPr>
            <w:tcW w:w="1119" w:type="dxa"/>
          </w:tcPr>
          <w:p w14:paraId="6A14C6CA" w14:textId="77777777" w:rsidR="00F96AAC" w:rsidRPr="003964AD" w:rsidRDefault="00F96AAC" w:rsidP="003614FF">
            <w:pPr>
              <w:pStyle w:val="FAATableText"/>
            </w:pPr>
            <w:r>
              <w:t>11/2014</w:t>
            </w:r>
          </w:p>
        </w:tc>
        <w:tc>
          <w:tcPr>
            <w:tcW w:w="7089" w:type="dxa"/>
          </w:tcPr>
          <w:p w14:paraId="6A14C6CB" w14:textId="77777777" w:rsidR="00F96AAC" w:rsidRPr="003964AD" w:rsidRDefault="00F96AAC" w:rsidP="003614FF">
            <w:pPr>
              <w:pStyle w:val="FAATableText"/>
            </w:pPr>
            <w:r>
              <w:t>Se trasladaron las definiciones a la Parte 1 del MCAR.</w:t>
            </w:r>
          </w:p>
        </w:tc>
      </w:tr>
      <w:tr w:rsidR="00660EE4" w:rsidRPr="003964AD" w14:paraId="6A14C6D0" w14:textId="77777777" w:rsidTr="00320A12">
        <w:tc>
          <w:tcPr>
            <w:tcW w:w="1368" w:type="dxa"/>
          </w:tcPr>
          <w:p w14:paraId="6A14C6CD" w14:textId="77777777" w:rsidR="00660EE4" w:rsidRPr="003964AD" w:rsidRDefault="00660EE4" w:rsidP="003614FF">
            <w:pPr>
              <w:pStyle w:val="FAATableText"/>
            </w:pPr>
            <w:r>
              <w:t>11.1.1.2</w:t>
            </w:r>
          </w:p>
        </w:tc>
        <w:tc>
          <w:tcPr>
            <w:tcW w:w="1119" w:type="dxa"/>
          </w:tcPr>
          <w:p w14:paraId="6A14C6CE" w14:textId="77777777" w:rsidR="00660EE4" w:rsidRPr="003964AD" w:rsidRDefault="00660EE4" w:rsidP="003614FF">
            <w:pPr>
              <w:pStyle w:val="FAATableText"/>
            </w:pPr>
            <w:r>
              <w:t>11/2019</w:t>
            </w:r>
          </w:p>
        </w:tc>
        <w:tc>
          <w:tcPr>
            <w:tcW w:w="7089" w:type="dxa"/>
          </w:tcPr>
          <w:p w14:paraId="6A14C6CF" w14:textId="77777777" w:rsidR="00660EE4" w:rsidRPr="003964AD" w:rsidRDefault="00660EE4" w:rsidP="003614FF">
            <w:pPr>
              <w:pStyle w:val="FAATableText"/>
            </w:pPr>
            <w:r>
              <w:t>Se modificó el inciso (a) con fines aclaratorios.</w:t>
            </w:r>
          </w:p>
        </w:tc>
      </w:tr>
      <w:tr w:rsidR="00D656FE" w:rsidRPr="003964AD" w14:paraId="6A14C6D4" w14:textId="77777777" w:rsidTr="00320A12">
        <w:tc>
          <w:tcPr>
            <w:tcW w:w="1368" w:type="dxa"/>
          </w:tcPr>
          <w:p w14:paraId="6A14C6D1" w14:textId="77777777" w:rsidR="00D656FE" w:rsidRPr="003964AD" w:rsidRDefault="00D656FE" w:rsidP="003614FF">
            <w:pPr>
              <w:pStyle w:val="FAATableText"/>
            </w:pPr>
            <w:r>
              <w:t>11.1.1.3</w:t>
            </w:r>
          </w:p>
        </w:tc>
        <w:tc>
          <w:tcPr>
            <w:tcW w:w="1119" w:type="dxa"/>
          </w:tcPr>
          <w:p w14:paraId="6A14C6D2" w14:textId="77777777" w:rsidR="00D656FE" w:rsidRPr="003964AD" w:rsidRDefault="00D656FE" w:rsidP="003614FF">
            <w:pPr>
              <w:pStyle w:val="FAATableText"/>
            </w:pPr>
            <w:r>
              <w:t>12/2004</w:t>
            </w:r>
          </w:p>
        </w:tc>
        <w:tc>
          <w:tcPr>
            <w:tcW w:w="7089" w:type="dxa"/>
          </w:tcPr>
          <w:p w14:paraId="6A14C6D3" w14:textId="77777777" w:rsidR="00D656FE" w:rsidRPr="003964AD" w:rsidRDefault="00B57A27" w:rsidP="003614FF">
            <w:pPr>
              <w:pStyle w:val="FAATableText"/>
            </w:pPr>
            <w:r>
              <w:t>La palabra “acrónimos” cambió a “abreviaturas”.</w:t>
            </w:r>
          </w:p>
        </w:tc>
      </w:tr>
      <w:tr w:rsidR="00660EE4" w:rsidRPr="003964AD" w14:paraId="6A14C6D8" w14:textId="77777777" w:rsidTr="00320A12">
        <w:tc>
          <w:tcPr>
            <w:tcW w:w="1368" w:type="dxa"/>
          </w:tcPr>
          <w:p w14:paraId="6A14C6D5" w14:textId="77777777" w:rsidR="00660EE4" w:rsidRPr="003964AD" w:rsidRDefault="00660EE4" w:rsidP="003614FF">
            <w:pPr>
              <w:pStyle w:val="FAATableText"/>
            </w:pPr>
            <w:r>
              <w:t>11.1.1.3</w:t>
            </w:r>
          </w:p>
        </w:tc>
        <w:tc>
          <w:tcPr>
            <w:tcW w:w="1119" w:type="dxa"/>
          </w:tcPr>
          <w:p w14:paraId="6A14C6D6" w14:textId="77777777" w:rsidR="00660EE4" w:rsidRPr="003964AD" w:rsidRDefault="00660EE4" w:rsidP="003614FF">
            <w:pPr>
              <w:pStyle w:val="FAATableText"/>
            </w:pPr>
            <w:r>
              <w:t>11/2019</w:t>
            </w:r>
          </w:p>
        </w:tc>
        <w:tc>
          <w:tcPr>
            <w:tcW w:w="7089" w:type="dxa"/>
          </w:tcPr>
          <w:p w14:paraId="6A14C6D7" w14:textId="77777777" w:rsidR="00660EE4" w:rsidRPr="003964AD" w:rsidRDefault="00660EE4" w:rsidP="003614FF">
            <w:pPr>
              <w:pStyle w:val="FAATableText"/>
            </w:pPr>
            <w:r>
              <w:t>Se añadieron definiciones nuevas.</w:t>
            </w:r>
          </w:p>
        </w:tc>
      </w:tr>
      <w:tr w:rsidR="00660EE4" w:rsidRPr="003964AD" w14:paraId="6A14C6DC" w14:textId="77777777" w:rsidTr="00320A12">
        <w:tc>
          <w:tcPr>
            <w:tcW w:w="1368" w:type="dxa"/>
          </w:tcPr>
          <w:p w14:paraId="6A14C6D9" w14:textId="77777777" w:rsidR="00660EE4" w:rsidRPr="003964AD" w:rsidRDefault="00660EE4" w:rsidP="003614FF">
            <w:pPr>
              <w:pStyle w:val="FAATableText"/>
            </w:pPr>
            <w:r>
              <w:t>11.2.1.1</w:t>
            </w:r>
          </w:p>
        </w:tc>
        <w:tc>
          <w:tcPr>
            <w:tcW w:w="1119" w:type="dxa"/>
          </w:tcPr>
          <w:p w14:paraId="6A14C6DA" w14:textId="77777777" w:rsidR="00660EE4" w:rsidRPr="003964AD" w:rsidRDefault="00660EE4" w:rsidP="003614FF">
            <w:pPr>
              <w:pStyle w:val="FAATableText"/>
            </w:pPr>
            <w:r>
              <w:t>11/2019</w:t>
            </w:r>
          </w:p>
        </w:tc>
        <w:tc>
          <w:tcPr>
            <w:tcW w:w="7089" w:type="dxa"/>
          </w:tcPr>
          <w:p w14:paraId="6A14C6DB" w14:textId="77777777" w:rsidR="00660EE4" w:rsidRPr="003964AD" w:rsidRDefault="00660EE4" w:rsidP="003614FF">
            <w:pPr>
              <w:pStyle w:val="FAATableText"/>
            </w:pPr>
            <w:r>
              <w:t>Se modificaron los incisos (a), (b) y (c) con fines aclaratorios.</w:t>
            </w:r>
          </w:p>
        </w:tc>
      </w:tr>
      <w:tr w:rsidR="00660EE4" w:rsidRPr="003964AD" w14:paraId="6A14C6E0" w14:textId="77777777" w:rsidTr="00320A12">
        <w:tc>
          <w:tcPr>
            <w:tcW w:w="1368" w:type="dxa"/>
          </w:tcPr>
          <w:p w14:paraId="6A14C6DD" w14:textId="77777777" w:rsidR="00660EE4" w:rsidRPr="003964AD" w:rsidRDefault="00660EE4" w:rsidP="003614FF">
            <w:pPr>
              <w:pStyle w:val="FAATableText"/>
            </w:pPr>
            <w:r>
              <w:t>11.2.2.1</w:t>
            </w:r>
          </w:p>
        </w:tc>
        <w:tc>
          <w:tcPr>
            <w:tcW w:w="1119" w:type="dxa"/>
          </w:tcPr>
          <w:p w14:paraId="6A14C6DE" w14:textId="77777777" w:rsidR="00660EE4" w:rsidRPr="003964AD" w:rsidRDefault="00AD31C3" w:rsidP="003614FF">
            <w:pPr>
              <w:pStyle w:val="FAATableText"/>
            </w:pPr>
            <w:r>
              <w:t>11/2019</w:t>
            </w:r>
          </w:p>
        </w:tc>
        <w:tc>
          <w:tcPr>
            <w:tcW w:w="7089" w:type="dxa"/>
          </w:tcPr>
          <w:p w14:paraId="6A14C6DF" w14:textId="77777777" w:rsidR="00660EE4" w:rsidRPr="003964AD" w:rsidRDefault="00AD31C3" w:rsidP="003614FF">
            <w:pPr>
              <w:pStyle w:val="FAATableText"/>
            </w:pPr>
            <w:r>
              <w:t>Se modificaron los incisos (a) y (d) con fines aclaratorios.</w:t>
            </w:r>
          </w:p>
        </w:tc>
      </w:tr>
      <w:tr w:rsidR="00AD31C3" w:rsidRPr="003964AD" w14:paraId="6A14C6E4" w14:textId="77777777" w:rsidTr="00320A12">
        <w:tc>
          <w:tcPr>
            <w:tcW w:w="1368" w:type="dxa"/>
          </w:tcPr>
          <w:p w14:paraId="6A14C6E1" w14:textId="77777777" w:rsidR="00AD31C3" w:rsidRPr="003964AD" w:rsidRDefault="00AD31C3" w:rsidP="003614FF">
            <w:pPr>
              <w:pStyle w:val="FAATableText"/>
            </w:pPr>
            <w:r>
              <w:t>11.2.2.3</w:t>
            </w:r>
          </w:p>
        </w:tc>
        <w:tc>
          <w:tcPr>
            <w:tcW w:w="1119" w:type="dxa"/>
          </w:tcPr>
          <w:p w14:paraId="6A14C6E2" w14:textId="77777777" w:rsidR="00AD31C3" w:rsidRPr="003964AD" w:rsidRDefault="00AD31C3" w:rsidP="003614FF">
            <w:pPr>
              <w:pStyle w:val="FAATableText"/>
            </w:pPr>
            <w:r>
              <w:t>11/2019</w:t>
            </w:r>
          </w:p>
        </w:tc>
        <w:tc>
          <w:tcPr>
            <w:tcW w:w="7089" w:type="dxa"/>
          </w:tcPr>
          <w:p w14:paraId="6A14C6E3" w14:textId="77777777" w:rsidR="00AD31C3" w:rsidRPr="003964AD" w:rsidRDefault="00AD31C3" w:rsidP="003614FF">
            <w:pPr>
              <w:pStyle w:val="FAATableText"/>
            </w:pPr>
            <w:r>
              <w:t>Se modificaron los incisos (b) y (d) con fines aclaratorios.</w:t>
            </w:r>
          </w:p>
        </w:tc>
      </w:tr>
      <w:tr w:rsidR="00AD31C3" w:rsidRPr="003964AD" w14:paraId="6A14C6E8" w14:textId="77777777" w:rsidTr="00320A12">
        <w:tc>
          <w:tcPr>
            <w:tcW w:w="1368" w:type="dxa"/>
          </w:tcPr>
          <w:p w14:paraId="6A14C6E5" w14:textId="77777777" w:rsidR="00AD31C3" w:rsidRPr="003964AD" w:rsidRDefault="00AD31C3" w:rsidP="003614FF">
            <w:pPr>
              <w:pStyle w:val="FAATableText"/>
            </w:pPr>
            <w:r>
              <w:t>11.2.2.4</w:t>
            </w:r>
          </w:p>
        </w:tc>
        <w:tc>
          <w:tcPr>
            <w:tcW w:w="1119" w:type="dxa"/>
          </w:tcPr>
          <w:p w14:paraId="6A14C6E6" w14:textId="77777777" w:rsidR="00AD31C3" w:rsidRPr="003964AD" w:rsidRDefault="00AD31C3" w:rsidP="003614FF">
            <w:pPr>
              <w:pStyle w:val="FAATableText"/>
            </w:pPr>
            <w:r>
              <w:t>11/2019</w:t>
            </w:r>
          </w:p>
        </w:tc>
        <w:tc>
          <w:tcPr>
            <w:tcW w:w="7089" w:type="dxa"/>
          </w:tcPr>
          <w:p w14:paraId="6A14C6E7" w14:textId="77777777" w:rsidR="00AD31C3" w:rsidRPr="003964AD" w:rsidRDefault="00AD31C3" w:rsidP="003614FF">
            <w:pPr>
              <w:pStyle w:val="FAATableText"/>
            </w:pPr>
            <w:r>
              <w:t>(a), (b)(1)(2), (d), (d)(1), (d)(1)(ii)(iii)(v), (d)(2), (d)(2)(v)</w:t>
            </w:r>
          </w:p>
        </w:tc>
      </w:tr>
      <w:tr w:rsidR="00AD31C3" w:rsidRPr="003964AD" w14:paraId="6A14C6EC" w14:textId="77777777" w:rsidTr="00320A12">
        <w:tc>
          <w:tcPr>
            <w:tcW w:w="1368" w:type="dxa"/>
          </w:tcPr>
          <w:p w14:paraId="6A14C6E9" w14:textId="77777777" w:rsidR="00AD31C3" w:rsidRPr="003964AD" w:rsidRDefault="00AD31C3" w:rsidP="003614FF">
            <w:pPr>
              <w:pStyle w:val="FAATableText"/>
            </w:pPr>
            <w:r>
              <w:t>11.2.2.5</w:t>
            </w:r>
          </w:p>
        </w:tc>
        <w:tc>
          <w:tcPr>
            <w:tcW w:w="1119" w:type="dxa"/>
          </w:tcPr>
          <w:p w14:paraId="6A14C6EA" w14:textId="77777777" w:rsidR="00AD31C3" w:rsidRPr="003964AD" w:rsidRDefault="00AD31C3" w:rsidP="003614FF">
            <w:pPr>
              <w:pStyle w:val="FAATableText"/>
            </w:pPr>
            <w:r>
              <w:t>11/2019</w:t>
            </w:r>
          </w:p>
        </w:tc>
        <w:tc>
          <w:tcPr>
            <w:tcW w:w="7089" w:type="dxa"/>
          </w:tcPr>
          <w:p w14:paraId="6A14C6EB" w14:textId="77777777" w:rsidR="00AD31C3" w:rsidRPr="003964AD" w:rsidRDefault="00AD31C3" w:rsidP="003614FF">
            <w:pPr>
              <w:pStyle w:val="FAATableText"/>
            </w:pPr>
            <w:r>
              <w:t>Se añadió el párrafo (b).</w:t>
            </w:r>
          </w:p>
        </w:tc>
      </w:tr>
      <w:tr w:rsidR="00AD31C3" w:rsidRPr="003964AD" w14:paraId="6A14C6F0" w14:textId="77777777" w:rsidTr="00320A12">
        <w:tc>
          <w:tcPr>
            <w:tcW w:w="1368" w:type="dxa"/>
          </w:tcPr>
          <w:p w14:paraId="6A14C6ED" w14:textId="77777777" w:rsidR="00AD31C3" w:rsidRPr="003964AD" w:rsidRDefault="00AD31C3" w:rsidP="003614FF">
            <w:pPr>
              <w:pStyle w:val="FAATableText"/>
            </w:pPr>
            <w:r>
              <w:t>11.2.3</w:t>
            </w:r>
          </w:p>
        </w:tc>
        <w:tc>
          <w:tcPr>
            <w:tcW w:w="1119" w:type="dxa"/>
          </w:tcPr>
          <w:p w14:paraId="6A14C6EE" w14:textId="77777777" w:rsidR="00AD31C3" w:rsidRPr="003964AD" w:rsidRDefault="00AD31C3" w:rsidP="003614FF">
            <w:pPr>
              <w:pStyle w:val="FAATableText"/>
            </w:pPr>
            <w:r>
              <w:t>11/2019</w:t>
            </w:r>
          </w:p>
        </w:tc>
        <w:tc>
          <w:tcPr>
            <w:tcW w:w="7089" w:type="dxa"/>
          </w:tcPr>
          <w:p w14:paraId="6A14C6EF" w14:textId="77777777" w:rsidR="00AD31C3" w:rsidRPr="003964AD" w:rsidRDefault="00AD31C3" w:rsidP="003614FF">
            <w:pPr>
              <w:pStyle w:val="FAATableText"/>
            </w:pPr>
            <w:r>
              <w:t>Se modificó el título de la sección.</w:t>
            </w:r>
          </w:p>
        </w:tc>
      </w:tr>
      <w:tr w:rsidR="00AD31C3" w:rsidRPr="003964AD" w14:paraId="6A14C6F4" w14:textId="77777777" w:rsidTr="00320A12">
        <w:tc>
          <w:tcPr>
            <w:tcW w:w="1368" w:type="dxa"/>
          </w:tcPr>
          <w:p w14:paraId="6A14C6F1" w14:textId="77777777" w:rsidR="00AD31C3" w:rsidRPr="003964AD" w:rsidRDefault="00AD31C3" w:rsidP="003614FF">
            <w:pPr>
              <w:pStyle w:val="FAATableText"/>
            </w:pPr>
            <w:r>
              <w:t>11.2.3.1</w:t>
            </w:r>
          </w:p>
        </w:tc>
        <w:tc>
          <w:tcPr>
            <w:tcW w:w="1119" w:type="dxa"/>
          </w:tcPr>
          <w:p w14:paraId="6A14C6F2" w14:textId="77777777" w:rsidR="00AD31C3" w:rsidRPr="003964AD" w:rsidRDefault="00AD31C3" w:rsidP="003614FF">
            <w:pPr>
              <w:pStyle w:val="FAATableText"/>
            </w:pPr>
            <w:r>
              <w:t>11/2019</w:t>
            </w:r>
          </w:p>
        </w:tc>
        <w:tc>
          <w:tcPr>
            <w:tcW w:w="7089" w:type="dxa"/>
          </w:tcPr>
          <w:p w14:paraId="6A14C6F3" w14:textId="77777777" w:rsidR="00AD31C3" w:rsidRPr="003964AD" w:rsidRDefault="00AD31C3" w:rsidP="003614FF">
            <w:pPr>
              <w:pStyle w:val="FAATableText"/>
            </w:pPr>
            <w:r>
              <w:t>Se modificó el título; se modificaron los incisos (a), (b) y (c) con fines aclaratorios.</w:t>
            </w:r>
          </w:p>
        </w:tc>
      </w:tr>
      <w:tr w:rsidR="00E4091E" w:rsidRPr="003964AD" w14:paraId="6A14C6F8" w14:textId="77777777" w:rsidTr="00320A12">
        <w:tc>
          <w:tcPr>
            <w:tcW w:w="1368" w:type="dxa"/>
          </w:tcPr>
          <w:p w14:paraId="6A14C6F5" w14:textId="77777777" w:rsidR="00E4091E" w:rsidRPr="003964AD" w:rsidRDefault="00E4091E" w:rsidP="003614FF">
            <w:pPr>
              <w:pStyle w:val="FAATableText"/>
            </w:pPr>
            <w:r>
              <w:t>11.2.3.2</w:t>
            </w:r>
          </w:p>
        </w:tc>
        <w:tc>
          <w:tcPr>
            <w:tcW w:w="1119" w:type="dxa"/>
          </w:tcPr>
          <w:p w14:paraId="6A14C6F6" w14:textId="77777777" w:rsidR="00E4091E" w:rsidRPr="003964AD" w:rsidRDefault="00E4091E" w:rsidP="003614FF">
            <w:pPr>
              <w:pStyle w:val="FAATableText"/>
            </w:pPr>
            <w:r>
              <w:t>11/2019</w:t>
            </w:r>
          </w:p>
        </w:tc>
        <w:tc>
          <w:tcPr>
            <w:tcW w:w="7089" w:type="dxa"/>
          </w:tcPr>
          <w:p w14:paraId="6A14C6F7" w14:textId="77777777" w:rsidR="00E4091E" w:rsidRPr="003964AD" w:rsidRDefault="00E4091E" w:rsidP="003614FF">
            <w:pPr>
              <w:pStyle w:val="FAATableText"/>
            </w:pPr>
            <w:r>
              <w:t>Se modificaron los incisos (a) y (b) con fines aclaratorios.</w:t>
            </w:r>
          </w:p>
        </w:tc>
      </w:tr>
      <w:tr w:rsidR="00E4091E" w:rsidRPr="003964AD" w14:paraId="6A14C6FC" w14:textId="77777777" w:rsidTr="00320A12">
        <w:tc>
          <w:tcPr>
            <w:tcW w:w="1368" w:type="dxa"/>
          </w:tcPr>
          <w:p w14:paraId="6A14C6F9" w14:textId="77777777" w:rsidR="00E4091E" w:rsidRPr="003964AD" w:rsidRDefault="00E4091E" w:rsidP="003614FF">
            <w:pPr>
              <w:pStyle w:val="FAATableText"/>
            </w:pPr>
            <w:r>
              <w:t>11.2.3.3</w:t>
            </w:r>
          </w:p>
        </w:tc>
        <w:tc>
          <w:tcPr>
            <w:tcW w:w="1119" w:type="dxa"/>
          </w:tcPr>
          <w:p w14:paraId="6A14C6FA" w14:textId="77777777" w:rsidR="00E4091E" w:rsidRPr="003964AD" w:rsidRDefault="00E4091E" w:rsidP="003614FF">
            <w:pPr>
              <w:pStyle w:val="FAATableText"/>
            </w:pPr>
            <w:r>
              <w:t>11/2019</w:t>
            </w:r>
          </w:p>
        </w:tc>
        <w:tc>
          <w:tcPr>
            <w:tcW w:w="7089" w:type="dxa"/>
          </w:tcPr>
          <w:p w14:paraId="6A14C6FB" w14:textId="77777777" w:rsidR="00E4091E" w:rsidRPr="003964AD" w:rsidRDefault="00E4091E" w:rsidP="003614FF">
            <w:pPr>
              <w:pStyle w:val="FAATableText"/>
            </w:pPr>
            <w:r>
              <w:t>Se modificó el inciso (a)(3) con fines aclaratorios.</w:t>
            </w:r>
          </w:p>
        </w:tc>
      </w:tr>
      <w:tr w:rsidR="00E4091E" w:rsidRPr="003964AD" w14:paraId="6A14C700" w14:textId="77777777" w:rsidTr="00320A12">
        <w:tc>
          <w:tcPr>
            <w:tcW w:w="1368" w:type="dxa"/>
          </w:tcPr>
          <w:p w14:paraId="6A14C6FD" w14:textId="77777777" w:rsidR="00E4091E" w:rsidRPr="003964AD" w:rsidRDefault="00E4091E" w:rsidP="003614FF">
            <w:pPr>
              <w:pStyle w:val="FAATableText"/>
            </w:pPr>
            <w:r>
              <w:t>11.2.3.4</w:t>
            </w:r>
          </w:p>
        </w:tc>
        <w:tc>
          <w:tcPr>
            <w:tcW w:w="1119" w:type="dxa"/>
          </w:tcPr>
          <w:p w14:paraId="6A14C6FE" w14:textId="77777777" w:rsidR="00E4091E" w:rsidRPr="003964AD" w:rsidRDefault="00E4091E" w:rsidP="003614FF">
            <w:pPr>
              <w:pStyle w:val="FAATableText"/>
            </w:pPr>
            <w:r>
              <w:t>11/2019</w:t>
            </w:r>
          </w:p>
        </w:tc>
        <w:tc>
          <w:tcPr>
            <w:tcW w:w="7089" w:type="dxa"/>
          </w:tcPr>
          <w:p w14:paraId="6A14C6FF" w14:textId="77777777" w:rsidR="00E4091E" w:rsidRPr="003964AD" w:rsidRDefault="00E4091E" w:rsidP="003614FF">
            <w:pPr>
              <w:pStyle w:val="FAATableText"/>
            </w:pPr>
            <w:r>
              <w:t>Se modificó el inciso (a) con fines aclaratorios.</w:t>
            </w:r>
          </w:p>
        </w:tc>
      </w:tr>
      <w:tr w:rsidR="00E4091E" w:rsidRPr="003964AD" w14:paraId="6A14C704" w14:textId="77777777" w:rsidTr="00320A12">
        <w:tc>
          <w:tcPr>
            <w:tcW w:w="1368" w:type="dxa"/>
          </w:tcPr>
          <w:p w14:paraId="6A14C701" w14:textId="77777777" w:rsidR="00E4091E" w:rsidRPr="003964AD" w:rsidRDefault="00E4091E" w:rsidP="003614FF">
            <w:pPr>
              <w:pStyle w:val="FAATableText"/>
            </w:pPr>
            <w:r>
              <w:t>11.2.3.5</w:t>
            </w:r>
          </w:p>
        </w:tc>
        <w:tc>
          <w:tcPr>
            <w:tcW w:w="1119" w:type="dxa"/>
          </w:tcPr>
          <w:p w14:paraId="6A14C702" w14:textId="77777777" w:rsidR="00E4091E" w:rsidRPr="003964AD" w:rsidRDefault="00E4091E" w:rsidP="003614FF">
            <w:pPr>
              <w:pStyle w:val="FAATableText"/>
            </w:pPr>
            <w:r>
              <w:t>11/2019</w:t>
            </w:r>
          </w:p>
        </w:tc>
        <w:tc>
          <w:tcPr>
            <w:tcW w:w="7089" w:type="dxa"/>
          </w:tcPr>
          <w:p w14:paraId="6A14C703" w14:textId="77777777" w:rsidR="00E4091E" w:rsidRPr="003964AD" w:rsidRDefault="00E4091E" w:rsidP="003614FF">
            <w:pPr>
              <w:pStyle w:val="FAATableText"/>
            </w:pPr>
            <w:r>
              <w:t>Se trasladó la sección de 11.3.3.6.</w:t>
            </w:r>
          </w:p>
        </w:tc>
      </w:tr>
      <w:tr w:rsidR="00D656FE" w:rsidRPr="003964AD" w14:paraId="6A14C708" w14:textId="77777777" w:rsidTr="00320A12">
        <w:tc>
          <w:tcPr>
            <w:tcW w:w="1368" w:type="dxa"/>
          </w:tcPr>
          <w:p w14:paraId="6A14C705" w14:textId="77777777" w:rsidR="00D656FE" w:rsidRPr="003964AD" w:rsidRDefault="00D656FE" w:rsidP="003614FF">
            <w:pPr>
              <w:pStyle w:val="FAATableText"/>
            </w:pPr>
            <w:r>
              <w:t>11.2.3.8(b) y (c)</w:t>
            </w:r>
          </w:p>
        </w:tc>
        <w:tc>
          <w:tcPr>
            <w:tcW w:w="1119" w:type="dxa"/>
          </w:tcPr>
          <w:p w14:paraId="6A14C706" w14:textId="77777777" w:rsidR="00D656FE" w:rsidRPr="003964AD" w:rsidRDefault="00C81FCB" w:rsidP="003614FF">
            <w:pPr>
              <w:pStyle w:val="FAATableText"/>
            </w:pPr>
            <w:r>
              <w:t>04/2007</w:t>
            </w:r>
          </w:p>
        </w:tc>
        <w:tc>
          <w:tcPr>
            <w:tcW w:w="7089" w:type="dxa"/>
          </w:tcPr>
          <w:p w14:paraId="6A14C707" w14:textId="77777777" w:rsidR="00D656FE" w:rsidRPr="003964AD" w:rsidRDefault="00D656FE" w:rsidP="003614FF">
            <w:pPr>
              <w:pStyle w:val="FAATableText"/>
            </w:pPr>
            <w:r>
              <w:t>Se trasladó aquí texto de la NE 11.2.3.8.</w:t>
            </w:r>
          </w:p>
        </w:tc>
      </w:tr>
      <w:tr w:rsidR="00D656FE" w:rsidRPr="003964AD" w14:paraId="6A14C70C" w14:textId="77777777" w:rsidTr="00320A12">
        <w:tc>
          <w:tcPr>
            <w:tcW w:w="1368" w:type="dxa"/>
          </w:tcPr>
          <w:p w14:paraId="6A14C709" w14:textId="77777777" w:rsidR="00D656FE" w:rsidRPr="003964AD" w:rsidRDefault="00D656FE" w:rsidP="003614FF">
            <w:pPr>
              <w:pStyle w:val="FAATableText"/>
            </w:pPr>
            <w:r>
              <w:t>11.2.3.8(b) y (c)</w:t>
            </w:r>
          </w:p>
        </w:tc>
        <w:tc>
          <w:tcPr>
            <w:tcW w:w="1119" w:type="dxa"/>
          </w:tcPr>
          <w:p w14:paraId="6A14C70A" w14:textId="77777777" w:rsidR="00D656FE" w:rsidRPr="003964AD" w:rsidRDefault="00D656FE" w:rsidP="003614FF">
            <w:pPr>
              <w:pStyle w:val="FAATableText"/>
            </w:pPr>
            <w:r>
              <w:t>11/2011</w:t>
            </w:r>
          </w:p>
        </w:tc>
        <w:tc>
          <w:tcPr>
            <w:tcW w:w="7089" w:type="dxa"/>
          </w:tcPr>
          <w:p w14:paraId="6A14C70B" w14:textId="77777777" w:rsidR="00D656FE" w:rsidRPr="003964AD" w:rsidRDefault="00D656FE" w:rsidP="003614FF">
            <w:pPr>
              <w:pStyle w:val="FAATableText"/>
            </w:pPr>
            <w:r>
              <w:t xml:space="preserve">Se corrigieron las referencias a la Parte 8. </w:t>
            </w:r>
          </w:p>
        </w:tc>
      </w:tr>
      <w:tr w:rsidR="00D656FE" w:rsidRPr="003964AD" w14:paraId="6A14C710" w14:textId="77777777" w:rsidTr="00320A12">
        <w:tc>
          <w:tcPr>
            <w:tcW w:w="1368" w:type="dxa"/>
          </w:tcPr>
          <w:p w14:paraId="6A14C70D" w14:textId="77777777" w:rsidR="00D656FE" w:rsidRPr="003964AD" w:rsidRDefault="00D656FE" w:rsidP="003614FF">
            <w:pPr>
              <w:pStyle w:val="FAATableText"/>
            </w:pPr>
            <w:r>
              <w:t>11.3</w:t>
            </w:r>
          </w:p>
        </w:tc>
        <w:tc>
          <w:tcPr>
            <w:tcW w:w="1119" w:type="dxa"/>
          </w:tcPr>
          <w:p w14:paraId="6A14C70E" w14:textId="77777777" w:rsidR="00D656FE" w:rsidRPr="003964AD" w:rsidRDefault="00D656FE" w:rsidP="003614FF">
            <w:pPr>
              <w:pStyle w:val="FAATableText"/>
            </w:pPr>
            <w:r>
              <w:t>12/2004</w:t>
            </w:r>
          </w:p>
        </w:tc>
        <w:tc>
          <w:tcPr>
            <w:tcW w:w="7089" w:type="dxa"/>
          </w:tcPr>
          <w:p w14:paraId="6A14C70F" w14:textId="14A37734" w:rsidR="00D656FE" w:rsidRPr="003964AD" w:rsidRDefault="00B57A27" w:rsidP="003614FF">
            <w:pPr>
              <w:pStyle w:val="FAATableText"/>
            </w:pPr>
            <w:r>
              <w:t xml:space="preserve">Se </w:t>
            </w:r>
            <w:r w:rsidR="004927FA">
              <w:t>cambió</w:t>
            </w:r>
            <w:r>
              <w:t xml:space="preserve"> “helicóptero” </w:t>
            </w:r>
            <w:r w:rsidR="004927FA">
              <w:t>a</w:t>
            </w:r>
            <w:r>
              <w:t xml:space="preserve"> “giroavión”.</w:t>
            </w:r>
          </w:p>
        </w:tc>
      </w:tr>
      <w:tr w:rsidR="00D656FE" w:rsidRPr="003964AD" w14:paraId="6A14C714" w14:textId="77777777" w:rsidTr="00320A12">
        <w:tc>
          <w:tcPr>
            <w:tcW w:w="1368" w:type="dxa"/>
          </w:tcPr>
          <w:p w14:paraId="6A14C711" w14:textId="77777777" w:rsidR="00D656FE" w:rsidRPr="003964AD" w:rsidRDefault="00D656FE" w:rsidP="003614FF">
            <w:pPr>
              <w:pStyle w:val="FAATableText"/>
            </w:pPr>
            <w:r>
              <w:t>11.3.1.3</w:t>
            </w:r>
          </w:p>
        </w:tc>
        <w:tc>
          <w:tcPr>
            <w:tcW w:w="1119" w:type="dxa"/>
          </w:tcPr>
          <w:p w14:paraId="6A14C712" w14:textId="77777777" w:rsidR="00D656FE" w:rsidRPr="003964AD" w:rsidRDefault="00C81FCB" w:rsidP="003614FF">
            <w:pPr>
              <w:pStyle w:val="FAATableText"/>
            </w:pPr>
            <w:r>
              <w:t>04/2007</w:t>
            </w:r>
          </w:p>
        </w:tc>
        <w:tc>
          <w:tcPr>
            <w:tcW w:w="7089" w:type="dxa"/>
          </w:tcPr>
          <w:p w14:paraId="6A14C713" w14:textId="77777777" w:rsidR="00D656FE" w:rsidRPr="003964AD" w:rsidRDefault="00D656FE" w:rsidP="003614FF">
            <w:pPr>
              <w:pStyle w:val="FAATableText"/>
            </w:pPr>
            <w:r>
              <w:t>Se añadieron otros requisitos para el remolque de planeadores.</w:t>
            </w:r>
          </w:p>
        </w:tc>
      </w:tr>
      <w:tr w:rsidR="00D656FE" w:rsidRPr="003964AD" w14:paraId="6A14C718" w14:textId="77777777" w:rsidTr="00320A12">
        <w:tc>
          <w:tcPr>
            <w:tcW w:w="1368" w:type="dxa"/>
          </w:tcPr>
          <w:p w14:paraId="6A14C715" w14:textId="77777777" w:rsidR="00D656FE" w:rsidRPr="003964AD" w:rsidRDefault="00D656FE" w:rsidP="003614FF">
            <w:pPr>
              <w:pStyle w:val="FAATableText"/>
            </w:pPr>
            <w:r>
              <w:t>11.3.1.5</w:t>
            </w:r>
          </w:p>
        </w:tc>
        <w:tc>
          <w:tcPr>
            <w:tcW w:w="1119" w:type="dxa"/>
          </w:tcPr>
          <w:p w14:paraId="6A14C716" w14:textId="77777777" w:rsidR="00D656FE" w:rsidRPr="003964AD" w:rsidRDefault="00C81FCB" w:rsidP="003614FF">
            <w:pPr>
              <w:pStyle w:val="FAATableText"/>
            </w:pPr>
            <w:r>
              <w:t>04/2007</w:t>
            </w:r>
          </w:p>
        </w:tc>
        <w:tc>
          <w:tcPr>
            <w:tcW w:w="7089" w:type="dxa"/>
          </w:tcPr>
          <w:p w14:paraId="6A14C717" w14:textId="77777777" w:rsidR="00D656FE" w:rsidRPr="003964AD" w:rsidRDefault="00D656FE" w:rsidP="003614FF">
            <w:pPr>
              <w:pStyle w:val="FAATableText"/>
            </w:pPr>
            <w:r>
              <w:t>Se añadieron requisitos de operación para el remolque de planeadores.</w:t>
            </w:r>
          </w:p>
        </w:tc>
      </w:tr>
      <w:tr w:rsidR="00D656FE" w:rsidRPr="003964AD" w14:paraId="6A14C71C" w14:textId="77777777" w:rsidTr="00320A12">
        <w:tc>
          <w:tcPr>
            <w:tcW w:w="1368" w:type="dxa"/>
          </w:tcPr>
          <w:p w14:paraId="6A14C719" w14:textId="77777777" w:rsidR="00D656FE" w:rsidRPr="003964AD" w:rsidRDefault="00D656FE" w:rsidP="003614FF">
            <w:pPr>
              <w:pStyle w:val="FAATableText"/>
            </w:pPr>
            <w:r>
              <w:t>11.4.1.2</w:t>
            </w:r>
          </w:p>
        </w:tc>
        <w:tc>
          <w:tcPr>
            <w:tcW w:w="1119" w:type="dxa"/>
          </w:tcPr>
          <w:p w14:paraId="6A14C71A" w14:textId="77777777" w:rsidR="00D656FE" w:rsidRPr="003964AD" w:rsidRDefault="00C81FCB" w:rsidP="003614FF">
            <w:pPr>
              <w:pStyle w:val="FAATableText"/>
            </w:pPr>
            <w:r>
              <w:t>04/2007</w:t>
            </w:r>
          </w:p>
        </w:tc>
        <w:tc>
          <w:tcPr>
            <w:tcW w:w="7089" w:type="dxa"/>
          </w:tcPr>
          <w:p w14:paraId="6A14C71B" w14:textId="77777777" w:rsidR="00D656FE" w:rsidRPr="003964AD" w:rsidRDefault="00D656FE" w:rsidP="003614FF">
            <w:pPr>
              <w:pStyle w:val="FAATableText"/>
            </w:pPr>
            <w:r>
              <w:t>Se volvió a redactar para permitir un certificado o una autorización para efectuar operaciones de remolque de planeadores.</w:t>
            </w:r>
          </w:p>
        </w:tc>
      </w:tr>
      <w:tr w:rsidR="00D656FE" w:rsidRPr="003964AD" w14:paraId="6A14C720" w14:textId="77777777" w:rsidTr="00320A12">
        <w:tc>
          <w:tcPr>
            <w:tcW w:w="1368" w:type="dxa"/>
          </w:tcPr>
          <w:p w14:paraId="6A14C71D" w14:textId="77777777" w:rsidR="00D656FE" w:rsidRPr="003964AD" w:rsidRDefault="00D656FE" w:rsidP="003614FF">
            <w:pPr>
              <w:pStyle w:val="FAATableText"/>
            </w:pPr>
            <w:r>
              <w:t>11.4.1.3</w:t>
            </w:r>
          </w:p>
        </w:tc>
        <w:tc>
          <w:tcPr>
            <w:tcW w:w="1119" w:type="dxa"/>
          </w:tcPr>
          <w:p w14:paraId="6A14C71E" w14:textId="77777777" w:rsidR="00D656FE" w:rsidRPr="003964AD" w:rsidRDefault="00D656FE" w:rsidP="003614FF">
            <w:pPr>
              <w:pStyle w:val="FAATableText"/>
            </w:pPr>
            <w:r>
              <w:t>11/2011</w:t>
            </w:r>
          </w:p>
        </w:tc>
        <w:tc>
          <w:tcPr>
            <w:tcW w:w="7089" w:type="dxa"/>
          </w:tcPr>
          <w:p w14:paraId="6A14C71F" w14:textId="77777777" w:rsidR="00D656FE" w:rsidRPr="003964AD" w:rsidRDefault="00D656FE" w:rsidP="003614FF">
            <w:pPr>
              <w:pStyle w:val="FAATableText"/>
            </w:pPr>
            <w:r>
              <w:t xml:space="preserve">Se hizo una modificación menor a la redacción. </w:t>
            </w:r>
          </w:p>
        </w:tc>
      </w:tr>
      <w:tr w:rsidR="00D656FE" w:rsidRPr="003964AD" w14:paraId="6A14C724" w14:textId="77777777" w:rsidTr="00320A12">
        <w:tc>
          <w:tcPr>
            <w:tcW w:w="1368" w:type="dxa"/>
          </w:tcPr>
          <w:p w14:paraId="6A14C721" w14:textId="77777777" w:rsidR="00D656FE" w:rsidRPr="003964AD" w:rsidRDefault="00D656FE" w:rsidP="003614FF">
            <w:pPr>
              <w:pStyle w:val="FAATableText"/>
            </w:pPr>
            <w:r>
              <w:t>11.4.1.3(a)</w:t>
            </w:r>
          </w:p>
        </w:tc>
        <w:tc>
          <w:tcPr>
            <w:tcW w:w="1119" w:type="dxa"/>
          </w:tcPr>
          <w:p w14:paraId="6A14C722" w14:textId="77777777" w:rsidR="00D656FE" w:rsidRPr="003964AD" w:rsidRDefault="00D656FE" w:rsidP="003614FF">
            <w:pPr>
              <w:pStyle w:val="FAATableText"/>
            </w:pPr>
            <w:r>
              <w:t>11/2011</w:t>
            </w:r>
          </w:p>
        </w:tc>
        <w:tc>
          <w:tcPr>
            <w:tcW w:w="7089" w:type="dxa"/>
          </w:tcPr>
          <w:p w14:paraId="6A14C723" w14:textId="77777777" w:rsidR="00D656FE" w:rsidRPr="003964AD" w:rsidRDefault="00D656FE" w:rsidP="003614FF">
            <w:pPr>
              <w:pStyle w:val="FAATableText"/>
            </w:pPr>
            <w:r>
              <w:t>Se añadió otro texto.</w:t>
            </w:r>
          </w:p>
        </w:tc>
      </w:tr>
      <w:tr w:rsidR="00D656FE" w:rsidRPr="003964AD" w14:paraId="6A14C728" w14:textId="77777777" w:rsidTr="00320A12">
        <w:tc>
          <w:tcPr>
            <w:tcW w:w="1368" w:type="dxa"/>
          </w:tcPr>
          <w:p w14:paraId="6A14C725" w14:textId="77777777" w:rsidR="00D656FE" w:rsidRPr="003964AD" w:rsidRDefault="00D656FE" w:rsidP="003614FF">
            <w:pPr>
              <w:pStyle w:val="FAATableText"/>
            </w:pPr>
            <w:r>
              <w:t>11.4.1.4</w:t>
            </w:r>
          </w:p>
        </w:tc>
        <w:tc>
          <w:tcPr>
            <w:tcW w:w="1119" w:type="dxa"/>
          </w:tcPr>
          <w:p w14:paraId="6A14C726" w14:textId="77777777" w:rsidR="00D656FE" w:rsidRPr="003964AD" w:rsidRDefault="00C81FCB" w:rsidP="003614FF">
            <w:pPr>
              <w:pStyle w:val="FAATableText"/>
            </w:pPr>
            <w:r>
              <w:t>04/2007</w:t>
            </w:r>
          </w:p>
        </w:tc>
        <w:tc>
          <w:tcPr>
            <w:tcW w:w="7089" w:type="dxa"/>
          </w:tcPr>
          <w:p w14:paraId="6A14C727" w14:textId="77777777" w:rsidR="00D656FE" w:rsidRPr="003964AD" w:rsidRDefault="00D656FE" w:rsidP="003614FF">
            <w:pPr>
              <w:pStyle w:val="FAATableText"/>
            </w:pPr>
            <w:r>
              <w:t>Se trasladó el requisito de certificado de piloto de 11.4.1.2 a 11.4.1.4(a) y se actualizó la numeración del resto del párrafo.</w:t>
            </w:r>
          </w:p>
        </w:tc>
      </w:tr>
      <w:tr w:rsidR="00D656FE" w:rsidRPr="003964AD" w14:paraId="6A14C72C" w14:textId="77777777" w:rsidTr="00320A12">
        <w:tc>
          <w:tcPr>
            <w:tcW w:w="1368" w:type="dxa"/>
          </w:tcPr>
          <w:p w14:paraId="6A14C729" w14:textId="77777777" w:rsidR="00D656FE" w:rsidRPr="003964AD" w:rsidRDefault="00D656FE" w:rsidP="003614FF">
            <w:pPr>
              <w:pStyle w:val="FAATableText"/>
            </w:pPr>
            <w:r>
              <w:t>11.4.1.4</w:t>
            </w:r>
          </w:p>
        </w:tc>
        <w:tc>
          <w:tcPr>
            <w:tcW w:w="1119" w:type="dxa"/>
          </w:tcPr>
          <w:p w14:paraId="6A14C72A" w14:textId="77777777" w:rsidR="00D656FE" w:rsidRPr="003964AD" w:rsidRDefault="00D656FE" w:rsidP="003614FF">
            <w:pPr>
              <w:pStyle w:val="FAATableText"/>
            </w:pPr>
            <w:r>
              <w:t>11/2011</w:t>
            </w:r>
          </w:p>
        </w:tc>
        <w:tc>
          <w:tcPr>
            <w:tcW w:w="7089" w:type="dxa"/>
          </w:tcPr>
          <w:p w14:paraId="6A14C72B" w14:textId="77777777" w:rsidR="00D656FE" w:rsidRPr="003964AD" w:rsidRDefault="00D656FE" w:rsidP="003614FF">
            <w:pPr>
              <w:pStyle w:val="FAATableText"/>
            </w:pPr>
            <w:r>
              <w:t>Se añadieron otros requisitos.</w:t>
            </w:r>
          </w:p>
        </w:tc>
      </w:tr>
      <w:tr w:rsidR="00D656FE" w:rsidRPr="003964AD" w14:paraId="6A14C730" w14:textId="77777777" w:rsidTr="00320A12">
        <w:tc>
          <w:tcPr>
            <w:tcW w:w="1368" w:type="dxa"/>
          </w:tcPr>
          <w:p w14:paraId="6A14C72D" w14:textId="77777777" w:rsidR="00D656FE" w:rsidRPr="003964AD" w:rsidRDefault="00D656FE" w:rsidP="003614FF">
            <w:pPr>
              <w:pStyle w:val="FAATableText"/>
            </w:pPr>
            <w:r>
              <w:t>11.5</w:t>
            </w:r>
          </w:p>
        </w:tc>
        <w:tc>
          <w:tcPr>
            <w:tcW w:w="1119" w:type="dxa"/>
          </w:tcPr>
          <w:p w14:paraId="6A14C72E" w14:textId="77777777" w:rsidR="00D656FE" w:rsidRPr="003964AD" w:rsidRDefault="00D656FE" w:rsidP="003614FF">
            <w:pPr>
              <w:pStyle w:val="FAATableText"/>
            </w:pPr>
            <w:r>
              <w:t>11/2011</w:t>
            </w:r>
          </w:p>
        </w:tc>
        <w:tc>
          <w:tcPr>
            <w:tcW w:w="7089" w:type="dxa"/>
          </w:tcPr>
          <w:p w14:paraId="6A14C72F" w14:textId="77777777" w:rsidR="00D656FE" w:rsidRPr="003964AD" w:rsidRDefault="00D656FE" w:rsidP="003614FF">
            <w:pPr>
              <w:pStyle w:val="FAATableText"/>
            </w:pPr>
            <w:r>
              <w:t xml:space="preserve">Se actualizó la referencia. </w:t>
            </w:r>
          </w:p>
        </w:tc>
      </w:tr>
      <w:tr w:rsidR="00D656FE" w:rsidRPr="003964AD" w14:paraId="6A14C734" w14:textId="77777777" w:rsidTr="00320A12">
        <w:tc>
          <w:tcPr>
            <w:tcW w:w="1368" w:type="dxa"/>
          </w:tcPr>
          <w:p w14:paraId="6A14C731" w14:textId="77777777" w:rsidR="00D656FE" w:rsidRPr="003964AD" w:rsidRDefault="00D656FE" w:rsidP="003614FF">
            <w:pPr>
              <w:pStyle w:val="FAATableText"/>
            </w:pPr>
            <w:r>
              <w:t>11.6</w:t>
            </w:r>
          </w:p>
        </w:tc>
        <w:tc>
          <w:tcPr>
            <w:tcW w:w="1119" w:type="dxa"/>
          </w:tcPr>
          <w:p w14:paraId="6A14C732" w14:textId="77777777" w:rsidR="00D656FE" w:rsidRPr="003964AD" w:rsidRDefault="00D656FE" w:rsidP="003614FF">
            <w:pPr>
              <w:pStyle w:val="FAATableText"/>
            </w:pPr>
            <w:r>
              <w:t>11/2011</w:t>
            </w:r>
          </w:p>
        </w:tc>
        <w:tc>
          <w:tcPr>
            <w:tcW w:w="7089" w:type="dxa"/>
          </w:tcPr>
          <w:p w14:paraId="6A14C733" w14:textId="77777777" w:rsidR="00D656FE" w:rsidRPr="003964AD" w:rsidRDefault="00D656FE" w:rsidP="003614FF">
            <w:pPr>
              <w:pStyle w:val="FAATableText"/>
            </w:pPr>
            <w:r>
              <w:t>Se actualizó la referencia.</w:t>
            </w:r>
          </w:p>
        </w:tc>
      </w:tr>
      <w:tr w:rsidR="00D656FE" w:rsidRPr="003964AD" w14:paraId="6A14C738" w14:textId="77777777" w:rsidTr="00320A12">
        <w:tc>
          <w:tcPr>
            <w:tcW w:w="1368" w:type="dxa"/>
          </w:tcPr>
          <w:p w14:paraId="6A14C735" w14:textId="77777777" w:rsidR="00D656FE" w:rsidRPr="003964AD" w:rsidRDefault="00D656FE" w:rsidP="003614FF">
            <w:pPr>
              <w:pStyle w:val="FAATableText"/>
            </w:pPr>
            <w:r>
              <w:t>11.6.1.4</w:t>
            </w:r>
          </w:p>
        </w:tc>
        <w:tc>
          <w:tcPr>
            <w:tcW w:w="1119" w:type="dxa"/>
          </w:tcPr>
          <w:p w14:paraId="6A14C736" w14:textId="77777777" w:rsidR="00D656FE" w:rsidRPr="003964AD" w:rsidRDefault="00D656FE" w:rsidP="003614FF">
            <w:pPr>
              <w:pStyle w:val="FAATableText"/>
            </w:pPr>
            <w:r>
              <w:t>11/2011</w:t>
            </w:r>
          </w:p>
        </w:tc>
        <w:tc>
          <w:tcPr>
            <w:tcW w:w="7089" w:type="dxa"/>
          </w:tcPr>
          <w:p w14:paraId="6A14C737" w14:textId="77777777" w:rsidR="00D656FE" w:rsidRPr="003964AD" w:rsidRDefault="00D656FE" w:rsidP="003614FF">
            <w:pPr>
              <w:pStyle w:val="FAATableText"/>
            </w:pPr>
            <w:r>
              <w:t>Se actualizaron los requisitos de experiencia e instrucción.</w:t>
            </w:r>
          </w:p>
        </w:tc>
      </w:tr>
      <w:tr w:rsidR="00D656FE" w:rsidRPr="003964AD" w14:paraId="6A14C73C" w14:textId="77777777" w:rsidTr="00320A12">
        <w:tc>
          <w:tcPr>
            <w:tcW w:w="1368" w:type="dxa"/>
          </w:tcPr>
          <w:p w14:paraId="6A14C739" w14:textId="77777777" w:rsidR="00D656FE" w:rsidRPr="003964AD" w:rsidRDefault="00D656FE" w:rsidP="003614FF">
            <w:pPr>
              <w:pStyle w:val="FAATableText"/>
            </w:pPr>
            <w:r>
              <w:t>11.6.1.6</w:t>
            </w:r>
          </w:p>
        </w:tc>
        <w:tc>
          <w:tcPr>
            <w:tcW w:w="1119" w:type="dxa"/>
          </w:tcPr>
          <w:p w14:paraId="6A14C73A" w14:textId="77777777" w:rsidR="00D656FE" w:rsidRPr="003964AD" w:rsidRDefault="00D656FE" w:rsidP="003614FF">
            <w:pPr>
              <w:pStyle w:val="FAATableText"/>
            </w:pPr>
            <w:r>
              <w:t>11/2011</w:t>
            </w:r>
          </w:p>
        </w:tc>
        <w:tc>
          <w:tcPr>
            <w:tcW w:w="7089" w:type="dxa"/>
          </w:tcPr>
          <w:p w14:paraId="6A14C73B" w14:textId="1C1ADDD0" w:rsidR="00D656FE" w:rsidRPr="003964AD" w:rsidRDefault="00D656FE" w:rsidP="003614FF">
            <w:pPr>
              <w:pStyle w:val="FAATableText"/>
            </w:pPr>
            <w:r>
              <w:t xml:space="preserve">Se </w:t>
            </w:r>
            <w:r w:rsidR="00EE2EDD">
              <w:t>modificó</w:t>
            </w:r>
            <w:r>
              <w:t xml:space="preserve"> la redacción.</w:t>
            </w:r>
          </w:p>
        </w:tc>
      </w:tr>
      <w:tr w:rsidR="00D656FE" w:rsidRPr="003964AD" w14:paraId="6A14C740" w14:textId="77777777" w:rsidTr="00320A12">
        <w:tc>
          <w:tcPr>
            <w:tcW w:w="1368" w:type="dxa"/>
          </w:tcPr>
          <w:p w14:paraId="6A14C73D" w14:textId="77777777" w:rsidR="00D656FE" w:rsidRPr="003964AD" w:rsidRDefault="00D656FE" w:rsidP="003614FF">
            <w:pPr>
              <w:pStyle w:val="FAATableText"/>
            </w:pPr>
            <w:r>
              <w:t>11.6.1.5</w:t>
            </w:r>
          </w:p>
        </w:tc>
        <w:tc>
          <w:tcPr>
            <w:tcW w:w="1119" w:type="dxa"/>
          </w:tcPr>
          <w:p w14:paraId="6A14C73E" w14:textId="77777777" w:rsidR="00D656FE" w:rsidRPr="003964AD" w:rsidRDefault="00C81FCB" w:rsidP="003614FF">
            <w:pPr>
              <w:pStyle w:val="FAATableText"/>
            </w:pPr>
            <w:r>
              <w:t>04/2007</w:t>
            </w:r>
          </w:p>
        </w:tc>
        <w:tc>
          <w:tcPr>
            <w:tcW w:w="7089" w:type="dxa"/>
          </w:tcPr>
          <w:p w14:paraId="6A14C73F" w14:textId="77777777" w:rsidR="00D656FE" w:rsidRPr="003964AD" w:rsidRDefault="00D656FE" w:rsidP="003614FF">
            <w:pPr>
              <w:pStyle w:val="FAATableText"/>
            </w:pPr>
            <w:r>
              <w:t>Se añadió “reglas de operación” al título.</w:t>
            </w:r>
          </w:p>
        </w:tc>
      </w:tr>
      <w:tr w:rsidR="00D656FE" w:rsidRPr="003964AD" w14:paraId="6A14C744" w14:textId="77777777" w:rsidTr="00320A12">
        <w:tc>
          <w:tcPr>
            <w:tcW w:w="1368" w:type="dxa"/>
          </w:tcPr>
          <w:p w14:paraId="6A14C741" w14:textId="77777777" w:rsidR="00D656FE" w:rsidRPr="003964AD" w:rsidRDefault="00D656FE" w:rsidP="003614FF">
            <w:pPr>
              <w:pStyle w:val="FAATableText"/>
            </w:pPr>
            <w:r>
              <w:t>11.6.1.5(a)</w:t>
            </w:r>
          </w:p>
        </w:tc>
        <w:tc>
          <w:tcPr>
            <w:tcW w:w="1119" w:type="dxa"/>
          </w:tcPr>
          <w:p w14:paraId="6A14C742" w14:textId="77777777" w:rsidR="00D656FE" w:rsidRPr="003964AD" w:rsidRDefault="00C81FCB" w:rsidP="003614FF">
            <w:pPr>
              <w:pStyle w:val="FAATableText"/>
            </w:pPr>
            <w:r>
              <w:t>04/2007</w:t>
            </w:r>
          </w:p>
        </w:tc>
        <w:tc>
          <w:tcPr>
            <w:tcW w:w="7089" w:type="dxa"/>
          </w:tcPr>
          <w:p w14:paraId="6A14C743" w14:textId="12D4FCD9" w:rsidR="00D656FE" w:rsidRPr="003964AD" w:rsidRDefault="00D656FE" w:rsidP="003614FF">
            <w:pPr>
              <w:pStyle w:val="FAATableText"/>
            </w:pPr>
            <w:r>
              <w:t xml:space="preserve">Se añadió un requisito </w:t>
            </w:r>
            <w:r w:rsidR="00D05CE1">
              <w:t xml:space="preserve">nuevo </w:t>
            </w:r>
            <w:r>
              <w:t>en (a) y se actualizó la numeración del resto del reglamento.</w:t>
            </w:r>
          </w:p>
        </w:tc>
      </w:tr>
      <w:tr w:rsidR="00D656FE" w:rsidRPr="003964AD" w14:paraId="6A14C748" w14:textId="77777777" w:rsidTr="00320A12">
        <w:tc>
          <w:tcPr>
            <w:tcW w:w="1368" w:type="dxa"/>
          </w:tcPr>
          <w:p w14:paraId="6A14C745" w14:textId="77777777" w:rsidR="00D656FE" w:rsidRPr="003964AD" w:rsidRDefault="00D656FE" w:rsidP="003614FF">
            <w:pPr>
              <w:pStyle w:val="FAATableText"/>
            </w:pPr>
            <w:r>
              <w:t>11.6.1.5(b)</w:t>
            </w:r>
          </w:p>
        </w:tc>
        <w:tc>
          <w:tcPr>
            <w:tcW w:w="1119" w:type="dxa"/>
          </w:tcPr>
          <w:p w14:paraId="6A14C746" w14:textId="77777777" w:rsidR="00D656FE" w:rsidRPr="003964AD" w:rsidRDefault="00C81FCB" w:rsidP="003614FF">
            <w:pPr>
              <w:pStyle w:val="FAATableText"/>
            </w:pPr>
            <w:r>
              <w:t>04/2007</w:t>
            </w:r>
          </w:p>
        </w:tc>
        <w:tc>
          <w:tcPr>
            <w:tcW w:w="7089" w:type="dxa"/>
          </w:tcPr>
          <w:p w14:paraId="6A14C747" w14:textId="77777777" w:rsidR="00D656FE" w:rsidRPr="003964AD" w:rsidRDefault="00D656FE" w:rsidP="003614FF">
            <w:pPr>
              <w:pStyle w:val="FAATableText"/>
            </w:pPr>
            <w:r>
              <w:t>Se añadió texto más exacto.</w:t>
            </w:r>
          </w:p>
        </w:tc>
      </w:tr>
      <w:tr w:rsidR="00D656FE" w:rsidRPr="003964AD" w14:paraId="6A14C74C" w14:textId="77777777" w:rsidTr="00320A12">
        <w:tc>
          <w:tcPr>
            <w:tcW w:w="1368" w:type="dxa"/>
          </w:tcPr>
          <w:p w14:paraId="6A14C749" w14:textId="77777777" w:rsidR="00D656FE" w:rsidRPr="003964AD" w:rsidRDefault="00D656FE" w:rsidP="003614FF">
            <w:pPr>
              <w:pStyle w:val="FAATableText"/>
            </w:pPr>
            <w:r>
              <w:t>11.6.1.5(f)</w:t>
            </w:r>
          </w:p>
        </w:tc>
        <w:tc>
          <w:tcPr>
            <w:tcW w:w="1119" w:type="dxa"/>
          </w:tcPr>
          <w:p w14:paraId="6A14C74A" w14:textId="77777777" w:rsidR="00D656FE" w:rsidRPr="003964AD" w:rsidRDefault="00C81FCB" w:rsidP="003614FF">
            <w:pPr>
              <w:pStyle w:val="FAATableText"/>
            </w:pPr>
            <w:r>
              <w:t>04/2007</w:t>
            </w:r>
          </w:p>
        </w:tc>
        <w:tc>
          <w:tcPr>
            <w:tcW w:w="7089" w:type="dxa"/>
          </w:tcPr>
          <w:p w14:paraId="6A14C74B" w14:textId="77777777" w:rsidR="00D656FE" w:rsidRPr="003964AD" w:rsidRDefault="00D656FE" w:rsidP="003614FF">
            <w:pPr>
              <w:pStyle w:val="FAATableText"/>
            </w:pPr>
            <w:r>
              <w:t>La “nota” se convirtió en un nuevo inciso (f).</w:t>
            </w:r>
          </w:p>
        </w:tc>
      </w:tr>
      <w:tr w:rsidR="00D656FE" w:rsidRPr="003964AD" w14:paraId="6A14C750" w14:textId="77777777" w:rsidTr="00320A12">
        <w:tc>
          <w:tcPr>
            <w:tcW w:w="1368" w:type="dxa"/>
          </w:tcPr>
          <w:p w14:paraId="6A14C74D" w14:textId="77777777" w:rsidR="00D656FE" w:rsidRPr="003964AD" w:rsidRDefault="00844D0A" w:rsidP="003614FF">
            <w:pPr>
              <w:pStyle w:val="FAATableText"/>
            </w:pPr>
            <w:r>
              <w:t>11.7</w:t>
            </w:r>
          </w:p>
        </w:tc>
        <w:tc>
          <w:tcPr>
            <w:tcW w:w="1119" w:type="dxa"/>
          </w:tcPr>
          <w:p w14:paraId="6A14C74E" w14:textId="77777777" w:rsidR="00D656FE" w:rsidRPr="003964AD" w:rsidRDefault="00844D0A" w:rsidP="003614FF">
            <w:pPr>
              <w:pStyle w:val="FAATableText"/>
            </w:pPr>
            <w:r>
              <w:t>11/2011</w:t>
            </w:r>
          </w:p>
        </w:tc>
        <w:tc>
          <w:tcPr>
            <w:tcW w:w="7089" w:type="dxa"/>
          </w:tcPr>
          <w:p w14:paraId="6A14C74F" w14:textId="27C3F7C0" w:rsidR="00D656FE" w:rsidRPr="003964AD" w:rsidRDefault="00844D0A" w:rsidP="003614FF">
            <w:pPr>
              <w:pStyle w:val="FAATableText"/>
            </w:pPr>
            <w:r>
              <w:t xml:space="preserve">Se añadió </w:t>
            </w:r>
            <w:r w:rsidR="001C3926">
              <w:t xml:space="preserve">una </w:t>
            </w:r>
            <w:r>
              <w:t>referencia.</w:t>
            </w:r>
          </w:p>
        </w:tc>
      </w:tr>
      <w:tr w:rsidR="00D656FE" w:rsidRPr="003964AD" w14:paraId="6A14C754" w14:textId="77777777" w:rsidTr="00320A12">
        <w:tc>
          <w:tcPr>
            <w:tcW w:w="1368" w:type="dxa"/>
          </w:tcPr>
          <w:p w14:paraId="6A14C751" w14:textId="77777777" w:rsidR="00D656FE" w:rsidRPr="003964AD" w:rsidRDefault="00D656FE" w:rsidP="003614FF">
            <w:pPr>
              <w:pStyle w:val="FAATableText"/>
            </w:pPr>
            <w:r>
              <w:t>11.7.1.1</w:t>
            </w:r>
          </w:p>
        </w:tc>
        <w:tc>
          <w:tcPr>
            <w:tcW w:w="1119" w:type="dxa"/>
          </w:tcPr>
          <w:p w14:paraId="6A14C752" w14:textId="77777777" w:rsidR="00D656FE" w:rsidRPr="003964AD" w:rsidRDefault="00C81FCB" w:rsidP="003614FF">
            <w:pPr>
              <w:pStyle w:val="FAATableText"/>
            </w:pPr>
            <w:r>
              <w:t>04/2007</w:t>
            </w:r>
          </w:p>
        </w:tc>
        <w:tc>
          <w:tcPr>
            <w:tcW w:w="7089" w:type="dxa"/>
          </w:tcPr>
          <w:p w14:paraId="6A14C753" w14:textId="77777777" w:rsidR="00D656FE" w:rsidRPr="003964AD" w:rsidRDefault="00D656FE" w:rsidP="003614FF">
            <w:pPr>
              <w:pStyle w:val="FAATableText"/>
            </w:pPr>
            <w:r>
              <w:t>Se añadieron requisitos en los incisos (b) a (e).</w:t>
            </w:r>
          </w:p>
        </w:tc>
      </w:tr>
      <w:tr w:rsidR="00D656FE" w:rsidRPr="003964AD" w14:paraId="6A14C758" w14:textId="77777777" w:rsidTr="00320A12">
        <w:tc>
          <w:tcPr>
            <w:tcW w:w="1368" w:type="dxa"/>
          </w:tcPr>
          <w:p w14:paraId="6A14C755" w14:textId="77777777" w:rsidR="00D656FE" w:rsidRPr="003964AD" w:rsidRDefault="00D656FE" w:rsidP="003614FF">
            <w:pPr>
              <w:pStyle w:val="FAATableText"/>
            </w:pPr>
            <w:r>
              <w:t>11.7.1.2(c)</w:t>
            </w:r>
          </w:p>
        </w:tc>
        <w:tc>
          <w:tcPr>
            <w:tcW w:w="1119" w:type="dxa"/>
          </w:tcPr>
          <w:p w14:paraId="6A14C756" w14:textId="77777777" w:rsidR="00D656FE" w:rsidRPr="003964AD" w:rsidRDefault="00C81FCB" w:rsidP="003614FF">
            <w:pPr>
              <w:pStyle w:val="FAATableText"/>
            </w:pPr>
            <w:r>
              <w:t>04/2007</w:t>
            </w:r>
          </w:p>
        </w:tc>
        <w:tc>
          <w:tcPr>
            <w:tcW w:w="7089" w:type="dxa"/>
          </w:tcPr>
          <w:p w14:paraId="6A14C757" w14:textId="77777777" w:rsidR="00D656FE" w:rsidRPr="003964AD" w:rsidRDefault="00D656FE" w:rsidP="003614FF">
            <w:pPr>
              <w:pStyle w:val="FAATableText"/>
            </w:pPr>
            <w:r>
              <w:t>Se modificó para hacer referencia a las Partes 2 y 8.</w:t>
            </w:r>
          </w:p>
        </w:tc>
      </w:tr>
      <w:tr w:rsidR="00D656FE" w:rsidRPr="003964AD" w14:paraId="6A14C75C" w14:textId="77777777" w:rsidTr="00320A12">
        <w:tc>
          <w:tcPr>
            <w:tcW w:w="1368" w:type="dxa"/>
          </w:tcPr>
          <w:p w14:paraId="6A14C759" w14:textId="77777777" w:rsidR="00D656FE" w:rsidRPr="003964AD" w:rsidRDefault="00D656FE" w:rsidP="003614FF">
            <w:pPr>
              <w:pStyle w:val="FAATableText"/>
            </w:pPr>
            <w:r>
              <w:t>11.7.1.3</w:t>
            </w:r>
          </w:p>
        </w:tc>
        <w:tc>
          <w:tcPr>
            <w:tcW w:w="1119" w:type="dxa"/>
          </w:tcPr>
          <w:p w14:paraId="6A14C75A" w14:textId="77777777" w:rsidR="00D656FE" w:rsidRPr="003964AD" w:rsidRDefault="00C81FCB" w:rsidP="003614FF">
            <w:pPr>
              <w:pStyle w:val="FAATableText"/>
            </w:pPr>
            <w:r>
              <w:t>04/2007</w:t>
            </w:r>
          </w:p>
        </w:tc>
        <w:tc>
          <w:tcPr>
            <w:tcW w:w="7089" w:type="dxa"/>
          </w:tcPr>
          <w:p w14:paraId="6A14C75B" w14:textId="77777777" w:rsidR="00D656FE" w:rsidRPr="003964AD" w:rsidRDefault="00D656FE" w:rsidP="003614FF">
            <w:pPr>
              <w:pStyle w:val="FAATableText"/>
            </w:pPr>
            <w:r>
              <w:t>Se volvió a redactar.</w:t>
            </w:r>
          </w:p>
        </w:tc>
      </w:tr>
      <w:tr w:rsidR="00D656FE" w:rsidRPr="003964AD" w14:paraId="6A14C760" w14:textId="77777777" w:rsidTr="00320A12">
        <w:tc>
          <w:tcPr>
            <w:tcW w:w="1368" w:type="dxa"/>
          </w:tcPr>
          <w:p w14:paraId="6A14C75D" w14:textId="77777777" w:rsidR="00D656FE" w:rsidRPr="003964AD" w:rsidRDefault="00D656FE" w:rsidP="003614FF">
            <w:pPr>
              <w:pStyle w:val="FAATableText"/>
            </w:pPr>
            <w:r>
              <w:t>11.7.1.3</w:t>
            </w:r>
          </w:p>
        </w:tc>
        <w:tc>
          <w:tcPr>
            <w:tcW w:w="1119" w:type="dxa"/>
          </w:tcPr>
          <w:p w14:paraId="6A14C75E" w14:textId="77777777" w:rsidR="00D656FE" w:rsidRPr="003964AD" w:rsidRDefault="00D656FE" w:rsidP="003614FF">
            <w:pPr>
              <w:pStyle w:val="FAATableText"/>
            </w:pPr>
            <w:r>
              <w:t>11/2011</w:t>
            </w:r>
          </w:p>
        </w:tc>
        <w:tc>
          <w:tcPr>
            <w:tcW w:w="7089" w:type="dxa"/>
          </w:tcPr>
          <w:p w14:paraId="6A14C75F" w14:textId="77777777" w:rsidR="00D656FE" w:rsidRPr="003964AD" w:rsidRDefault="00D656FE" w:rsidP="003614FF">
            <w:pPr>
              <w:pStyle w:val="FAATableText"/>
            </w:pPr>
            <w:r>
              <w:t>Se actualizaron los requisitos.</w:t>
            </w:r>
          </w:p>
        </w:tc>
      </w:tr>
      <w:tr w:rsidR="00D656FE" w:rsidRPr="003964AD" w14:paraId="6A14C764" w14:textId="77777777" w:rsidTr="00320A12">
        <w:tc>
          <w:tcPr>
            <w:tcW w:w="1368" w:type="dxa"/>
          </w:tcPr>
          <w:p w14:paraId="6A14C761" w14:textId="77777777" w:rsidR="00D656FE" w:rsidRPr="003964AD" w:rsidRDefault="00D656FE" w:rsidP="003614FF">
            <w:pPr>
              <w:pStyle w:val="FAATableText"/>
            </w:pPr>
            <w:r>
              <w:t>11.7.1.4</w:t>
            </w:r>
          </w:p>
        </w:tc>
        <w:tc>
          <w:tcPr>
            <w:tcW w:w="1119" w:type="dxa"/>
          </w:tcPr>
          <w:p w14:paraId="6A14C762" w14:textId="77777777" w:rsidR="00D656FE" w:rsidRPr="003964AD" w:rsidRDefault="00C81FCB" w:rsidP="003614FF">
            <w:pPr>
              <w:pStyle w:val="FAATableText"/>
            </w:pPr>
            <w:r>
              <w:t>04/2007</w:t>
            </w:r>
          </w:p>
        </w:tc>
        <w:tc>
          <w:tcPr>
            <w:tcW w:w="7089" w:type="dxa"/>
          </w:tcPr>
          <w:p w14:paraId="6A14C763" w14:textId="77777777" w:rsidR="00D656FE" w:rsidRPr="003964AD" w:rsidRDefault="00D656FE" w:rsidP="003614FF">
            <w:pPr>
              <w:pStyle w:val="FAATableText"/>
            </w:pPr>
            <w:r>
              <w:t>Se volvió a redactar.</w:t>
            </w:r>
          </w:p>
        </w:tc>
      </w:tr>
      <w:tr w:rsidR="00D656FE" w:rsidRPr="003964AD" w14:paraId="6A14C768" w14:textId="77777777" w:rsidTr="00320A12">
        <w:tc>
          <w:tcPr>
            <w:tcW w:w="1368" w:type="dxa"/>
          </w:tcPr>
          <w:p w14:paraId="6A14C765" w14:textId="77777777" w:rsidR="00D656FE" w:rsidRPr="003964AD" w:rsidRDefault="00844D0A" w:rsidP="003614FF">
            <w:pPr>
              <w:pStyle w:val="FAATableText"/>
            </w:pPr>
            <w:r>
              <w:t>11.8</w:t>
            </w:r>
          </w:p>
        </w:tc>
        <w:tc>
          <w:tcPr>
            <w:tcW w:w="1119" w:type="dxa"/>
          </w:tcPr>
          <w:p w14:paraId="6A14C766" w14:textId="77777777" w:rsidR="00D656FE" w:rsidRPr="003964AD" w:rsidRDefault="00844D0A" w:rsidP="003614FF">
            <w:pPr>
              <w:pStyle w:val="FAATableText"/>
            </w:pPr>
            <w:r>
              <w:t>11/2011</w:t>
            </w:r>
          </w:p>
        </w:tc>
        <w:tc>
          <w:tcPr>
            <w:tcW w:w="7089" w:type="dxa"/>
          </w:tcPr>
          <w:p w14:paraId="6A14C767" w14:textId="77777777" w:rsidR="00D656FE" w:rsidRPr="003964AD" w:rsidRDefault="00844D0A" w:rsidP="003614FF">
            <w:pPr>
              <w:pStyle w:val="FAATableText"/>
            </w:pPr>
            <w:r>
              <w:t>Se añadió referencia.</w:t>
            </w:r>
          </w:p>
        </w:tc>
      </w:tr>
      <w:tr w:rsidR="00D656FE" w:rsidRPr="003964AD" w14:paraId="6A14C76C" w14:textId="77777777" w:rsidTr="00320A12">
        <w:tc>
          <w:tcPr>
            <w:tcW w:w="1368" w:type="dxa"/>
          </w:tcPr>
          <w:p w14:paraId="6A14C769" w14:textId="77777777" w:rsidR="00D656FE" w:rsidRPr="003964AD" w:rsidRDefault="00D656FE" w:rsidP="003614FF">
            <w:pPr>
              <w:pStyle w:val="FAATableText"/>
            </w:pPr>
            <w:r>
              <w:t>11.8.1.4</w:t>
            </w:r>
          </w:p>
        </w:tc>
        <w:tc>
          <w:tcPr>
            <w:tcW w:w="1119" w:type="dxa"/>
          </w:tcPr>
          <w:p w14:paraId="6A14C76A" w14:textId="77777777" w:rsidR="00D656FE" w:rsidRPr="003964AD" w:rsidRDefault="00C81FCB" w:rsidP="003614FF">
            <w:pPr>
              <w:pStyle w:val="FAATableText"/>
            </w:pPr>
            <w:r>
              <w:t>04/2007</w:t>
            </w:r>
          </w:p>
        </w:tc>
        <w:tc>
          <w:tcPr>
            <w:tcW w:w="7089" w:type="dxa"/>
          </w:tcPr>
          <w:p w14:paraId="6A14C76B" w14:textId="77777777" w:rsidR="00D656FE" w:rsidRPr="003964AD" w:rsidRDefault="00D656FE" w:rsidP="003614FF">
            <w:pPr>
              <w:pStyle w:val="FAATableText"/>
            </w:pPr>
            <w:r>
              <w:t>Se añadieron reglamentos nuevos para instrucción y experiencia.</w:t>
            </w:r>
          </w:p>
        </w:tc>
      </w:tr>
      <w:tr w:rsidR="00D656FE" w:rsidRPr="003964AD" w14:paraId="6A14C770" w14:textId="77777777" w:rsidTr="00320A12">
        <w:tc>
          <w:tcPr>
            <w:tcW w:w="1368" w:type="dxa"/>
          </w:tcPr>
          <w:p w14:paraId="6A14C76D" w14:textId="77777777" w:rsidR="00D656FE" w:rsidRPr="003964AD" w:rsidRDefault="00D656FE" w:rsidP="003614FF">
            <w:pPr>
              <w:pStyle w:val="FAATableText"/>
            </w:pPr>
            <w:r>
              <w:t>11.8.1.3(b)</w:t>
            </w:r>
          </w:p>
        </w:tc>
        <w:tc>
          <w:tcPr>
            <w:tcW w:w="1119" w:type="dxa"/>
          </w:tcPr>
          <w:p w14:paraId="6A14C76E" w14:textId="77777777" w:rsidR="00D656FE" w:rsidRPr="003964AD" w:rsidRDefault="00C81FCB" w:rsidP="003614FF">
            <w:pPr>
              <w:pStyle w:val="FAATableText"/>
            </w:pPr>
            <w:r>
              <w:t>04/2007</w:t>
            </w:r>
          </w:p>
        </w:tc>
        <w:tc>
          <w:tcPr>
            <w:tcW w:w="7089" w:type="dxa"/>
          </w:tcPr>
          <w:p w14:paraId="6A14C76F" w14:textId="77777777" w:rsidR="00D656FE" w:rsidRPr="003964AD" w:rsidRDefault="00D656FE" w:rsidP="003614FF">
            <w:pPr>
              <w:pStyle w:val="FAATableText"/>
            </w:pPr>
            <w:r>
              <w:t>Se modificó para hacer referencia a la Parte 8.</w:t>
            </w:r>
          </w:p>
        </w:tc>
      </w:tr>
      <w:tr w:rsidR="00D656FE" w:rsidRPr="003964AD" w14:paraId="6A14C774" w14:textId="77777777" w:rsidTr="00320A12">
        <w:tc>
          <w:tcPr>
            <w:tcW w:w="1368" w:type="dxa"/>
          </w:tcPr>
          <w:p w14:paraId="6A14C771" w14:textId="77777777" w:rsidR="00D656FE" w:rsidRPr="003964AD" w:rsidRDefault="00844D0A" w:rsidP="003614FF">
            <w:pPr>
              <w:pStyle w:val="FAATableText"/>
            </w:pPr>
            <w:r>
              <w:t>11.9</w:t>
            </w:r>
          </w:p>
        </w:tc>
        <w:tc>
          <w:tcPr>
            <w:tcW w:w="1119" w:type="dxa"/>
          </w:tcPr>
          <w:p w14:paraId="6A14C772" w14:textId="77777777" w:rsidR="00D656FE" w:rsidRPr="003964AD" w:rsidRDefault="00844D0A" w:rsidP="003614FF">
            <w:pPr>
              <w:pStyle w:val="FAATableText"/>
            </w:pPr>
            <w:r>
              <w:t>11/2011</w:t>
            </w:r>
          </w:p>
        </w:tc>
        <w:tc>
          <w:tcPr>
            <w:tcW w:w="7089" w:type="dxa"/>
          </w:tcPr>
          <w:p w14:paraId="6A14C773" w14:textId="06A069AD" w:rsidR="00D656FE" w:rsidRPr="003964AD" w:rsidRDefault="00844D0A" w:rsidP="003614FF">
            <w:pPr>
              <w:pStyle w:val="FAATableText"/>
            </w:pPr>
            <w:r>
              <w:t xml:space="preserve">Se añadió </w:t>
            </w:r>
            <w:r w:rsidR="00F76ED3">
              <w:t xml:space="preserve">una </w:t>
            </w:r>
            <w:r>
              <w:t>referencia.</w:t>
            </w:r>
          </w:p>
        </w:tc>
      </w:tr>
      <w:tr w:rsidR="00D656FE" w:rsidRPr="003964AD" w14:paraId="6A14C778" w14:textId="77777777" w:rsidTr="00320A12">
        <w:tc>
          <w:tcPr>
            <w:tcW w:w="1368" w:type="dxa"/>
          </w:tcPr>
          <w:p w14:paraId="6A14C775" w14:textId="77777777" w:rsidR="00D656FE" w:rsidRPr="003964AD" w:rsidRDefault="00D656FE" w:rsidP="003614FF">
            <w:pPr>
              <w:pStyle w:val="FAATableText"/>
            </w:pPr>
            <w:r>
              <w:t>11.9.1.3(a) y (b)</w:t>
            </w:r>
          </w:p>
        </w:tc>
        <w:tc>
          <w:tcPr>
            <w:tcW w:w="1119" w:type="dxa"/>
          </w:tcPr>
          <w:p w14:paraId="6A14C776" w14:textId="77777777" w:rsidR="00D656FE" w:rsidRPr="003964AD" w:rsidRDefault="00D656FE" w:rsidP="003614FF">
            <w:pPr>
              <w:pStyle w:val="FAATableText"/>
            </w:pPr>
            <w:r>
              <w:t>12/2004</w:t>
            </w:r>
          </w:p>
        </w:tc>
        <w:tc>
          <w:tcPr>
            <w:tcW w:w="7089" w:type="dxa"/>
          </w:tcPr>
          <w:p w14:paraId="6A14C777" w14:textId="77777777" w:rsidR="00D656FE" w:rsidRPr="003964AD" w:rsidRDefault="00D656FE" w:rsidP="003614FF">
            <w:pPr>
              <w:pStyle w:val="FAATableText"/>
            </w:pPr>
            <w:r>
              <w:t>Nuevas subsecciones.</w:t>
            </w:r>
          </w:p>
        </w:tc>
      </w:tr>
      <w:tr w:rsidR="00D656FE" w:rsidRPr="003964AD" w14:paraId="6A14C77C" w14:textId="77777777" w:rsidTr="00320A12">
        <w:tc>
          <w:tcPr>
            <w:tcW w:w="1368" w:type="dxa"/>
          </w:tcPr>
          <w:p w14:paraId="6A14C779" w14:textId="77777777" w:rsidR="00D656FE" w:rsidRPr="003964AD" w:rsidRDefault="00D656FE" w:rsidP="003614FF">
            <w:pPr>
              <w:pStyle w:val="FAATableText"/>
            </w:pPr>
            <w:r>
              <w:t>11.9</w:t>
            </w:r>
          </w:p>
        </w:tc>
        <w:tc>
          <w:tcPr>
            <w:tcW w:w="1119" w:type="dxa"/>
          </w:tcPr>
          <w:p w14:paraId="6A14C77A" w14:textId="77777777" w:rsidR="00D656FE" w:rsidRPr="003964AD" w:rsidRDefault="00C81FCB" w:rsidP="003614FF">
            <w:pPr>
              <w:pStyle w:val="FAATableText"/>
            </w:pPr>
            <w:r>
              <w:t>04/2007</w:t>
            </w:r>
          </w:p>
        </w:tc>
        <w:tc>
          <w:tcPr>
            <w:tcW w:w="7089" w:type="dxa"/>
          </w:tcPr>
          <w:p w14:paraId="6A14C77B" w14:textId="70C2156E" w:rsidR="00D656FE" w:rsidRPr="003964AD" w:rsidRDefault="00D656FE" w:rsidP="003614FF">
            <w:pPr>
              <w:pStyle w:val="FAATableText"/>
            </w:pPr>
            <w:r>
              <w:t xml:space="preserve">Se añadió “medios de </w:t>
            </w:r>
            <w:r w:rsidR="00F76ED3">
              <w:t>comunicación</w:t>
            </w:r>
            <w:r>
              <w:t>” al título.</w:t>
            </w:r>
          </w:p>
        </w:tc>
      </w:tr>
      <w:tr w:rsidR="00D656FE" w:rsidRPr="003964AD" w14:paraId="6A14C780" w14:textId="77777777" w:rsidTr="00320A12">
        <w:tc>
          <w:tcPr>
            <w:tcW w:w="1368" w:type="dxa"/>
          </w:tcPr>
          <w:p w14:paraId="6A14C77D" w14:textId="77777777" w:rsidR="00D656FE" w:rsidRPr="003964AD" w:rsidRDefault="00D656FE" w:rsidP="003614FF">
            <w:pPr>
              <w:pStyle w:val="FAATableText"/>
            </w:pPr>
            <w:r>
              <w:t>11.9.1.1</w:t>
            </w:r>
          </w:p>
        </w:tc>
        <w:tc>
          <w:tcPr>
            <w:tcW w:w="1119" w:type="dxa"/>
          </w:tcPr>
          <w:p w14:paraId="6A14C77E" w14:textId="77777777" w:rsidR="00D656FE" w:rsidRPr="003964AD" w:rsidRDefault="00C81FCB" w:rsidP="003614FF">
            <w:pPr>
              <w:pStyle w:val="FAATableText"/>
            </w:pPr>
            <w:r>
              <w:t>04/2007</w:t>
            </w:r>
          </w:p>
        </w:tc>
        <w:tc>
          <w:tcPr>
            <w:tcW w:w="7089" w:type="dxa"/>
          </w:tcPr>
          <w:p w14:paraId="6A14C77F" w14:textId="676E9C24" w:rsidR="00D656FE" w:rsidRPr="003964AD" w:rsidRDefault="00D656FE" w:rsidP="003614FF">
            <w:pPr>
              <w:pStyle w:val="FAATableText"/>
            </w:pPr>
            <w:r>
              <w:t xml:space="preserve">Se añadió “medios de </w:t>
            </w:r>
            <w:r w:rsidR="00F76ED3">
              <w:t>comunicación</w:t>
            </w:r>
            <w:r>
              <w:t>” al reglamento.</w:t>
            </w:r>
          </w:p>
        </w:tc>
      </w:tr>
      <w:tr w:rsidR="00D656FE" w:rsidRPr="003964AD" w14:paraId="6A14C784" w14:textId="77777777" w:rsidTr="00320A12">
        <w:tc>
          <w:tcPr>
            <w:tcW w:w="1368" w:type="dxa"/>
          </w:tcPr>
          <w:p w14:paraId="6A14C781" w14:textId="77777777" w:rsidR="00D656FE" w:rsidRPr="003964AD" w:rsidRDefault="00D656FE" w:rsidP="003614FF">
            <w:pPr>
              <w:pStyle w:val="FAATableText"/>
            </w:pPr>
            <w:r>
              <w:t>11.9.1.3(b)</w:t>
            </w:r>
          </w:p>
        </w:tc>
        <w:tc>
          <w:tcPr>
            <w:tcW w:w="1119" w:type="dxa"/>
          </w:tcPr>
          <w:p w14:paraId="6A14C782" w14:textId="77777777" w:rsidR="00D656FE" w:rsidRPr="003964AD" w:rsidRDefault="00C81FCB" w:rsidP="003614FF">
            <w:pPr>
              <w:pStyle w:val="FAATableText"/>
            </w:pPr>
            <w:r>
              <w:t>04/2007</w:t>
            </w:r>
          </w:p>
        </w:tc>
        <w:tc>
          <w:tcPr>
            <w:tcW w:w="7089" w:type="dxa"/>
          </w:tcPr>
          <w:p w14:paraId="6A14C783" w14:textId="77777777" w:rsidR="00D656FE" w:rsidRPr="003964AD" w:rsidRDefault="00D656FE" w:rsidP="003614FF">
            <w:pPr>
              <w:pStyle w:val="FAATableText"/>
            </w:pPr>
            <w:r>
              <w:t>Se modificó para hacer referencia a la Parte 8.</w:t>
            </w:r>
          </w:p>
        </w:tc>
      </w:tr>
      <w:tr w:rsidR="00D656FE" w:rsidRPr="003964AD" w14:paraId="6A14C788" w14:textId="77777777" w:rsidTr="00320A12">
        <w:tc>
          <w:tcPr>
            <w:tcW w:w="1368" w:type="dxa"/>
          </w:tcPr>
          <w:p w14:paraId="6A14C785" w14:textId="77777777" w:rsidR="00D656FE" w:rsidRPr="003964AD" w:rsidRDefault="00D656FE" w:rsidP="003614FF">
            <w:pPr>
              <w:pStyle w:val="FAATableText"/>
            </w:pPr>
            <w:r>
              <w:t>11.9.1.4</w:t>
            </w:r>
          </w:p>
        </w:tc>
        <w:tc>
          <w:tcPr>
            <w:tcW w:w="1119" w:type="dxa"/>
          </w:tcPr>
          <w:p w14:paraId="6A14C786" w14:textId="77777777" w:rsidR="00D656FE" w:rsidRPr="003964AD" w:rsidRDefault="00C81FCB" w:rsidP="003614FF">
            <w:pPr>
              <w:pStyle w:val="FAATableText"/>
            </w:pPr>
            <w:r>
              <w:t>04/2007</w:t>
            </w:r>
          </w:p>
        </w:tc>
        <w:tc>
          <w:tcPr>
            <w:tcW w:w="7089" w:type="dxa"/>
          </w:tcPr>
          <w:p w14:paraId="6A14C787" w14:textId="77777777" w:rsidR="00D656FE" w:rsidRPr="003964AD" w:rsidRDefault="00D656FE" w:rsidP="003614FF">
            <w:pPr>
              <w:pStyle w:val="FAATableText"/>
            </w:pPr>
            <w:r>
              <w:t>Se añadieron reglamentos nuevos para instrucción y experiencia.</w:t>
            </w:r>
          </w:p>
        </w:tc>
      </w:tr>
      <w:tr w:rsidR="00D656FE" w:rsidRPr="003964AD" w14:paraId="6A14C78C" w14:textId="77777777" w:rsidTr="00320A12">
        <w:tc>
          <w:tcPr>
            <w:tcW w:w="1368" w:type="dxa"/>
          </w:tcPr>
          <w:p w14:paraId="6A14C789" w14:textId="77777777" w:rsidR="00D656FE" w:rsidRPr="003964AD" w:rsidRDefault="00D656FE" w:rsidP="003614FF">
            <w:pPr>
              <w:pStyle w:val="FAATableText"/>
            </w:pPr>
            <w:r>
              <w:t>NE 11.2.3.8(a)(1)</w:t>
            </w:r>
          </w:p>
        </w:tc>
        <w:tc>
          <w:tcPr>
            <w:tcW w:w="1119" w:type="dxa"/>
          </w:tcPr>
          <w:p w14:paraId="6A14C78A" w14:textId="77777777" w:rsidR="00D656FE" w:rsidRPr="003964AD" w:rsidRDefault="00C81FCB" w:rsidP="003614FF">
            <w:pPr>
              <w:pStyle w:val="FAATableText"/>
            </w:pPr>
            <w:r>
              <w:t>08/2006</w:t>
            </w:r>
          </w:p>
        </w:tc>
        <w:tc>
          <w:tcPr>
            <w:tcW w:w="7089" w:type="dxa"/>
          </w:tcPr>
          <w:p w14:paraId="6A14C78B" w14:textId="77777777" w:rsidR="00D656FE" w:rsidRPr="003964AD" w:rsidRDefault="00D656FE" w:rsidP="003614FF">
            <w:pPr>
              <w:pStyle w:val="FAATableText"/>
            </w:pPr>
            <w:r>
              <w:t>Se volvió a redactar para aclarar que los helicópteros pueden volar cargados en áreas congestionadas.</w:t>
            </w:r>
          </w:p>
        </w:tc>
      </w:tr>
      <w:tr w:rsidR="00D656FE" w:rsidRPr="003964AD" w14:paraId="6A14C790" w14:textId="77777777" w:rsidTr="00320A12">
        <w:tc>
          <w:tcPr>
            <w:tcW w:w="1368" w:type="dxa"/>
          </w:tcPr>
          <w:p w14:paraId="6A14C78D" w14:textId="77777777" w:rsidR="00D656FE" w:rsidRPr="003964AD" w:rsidRDefault="00D656FE" w:rsidP="003614FF">
            <w:pPr>
              <w:pStyle w:val="FAATableText"/>
            </w:pPr>
            <w:r>
              <w:t>NE 11.2.3.8(c)</w:t>
            </w:r>
          </w:p>
        </w:tc>
        <w:tc>
          <w:tcPr>
            <w:tcW w:w="1119" w:type="dxa"/>
          </w:tcPr>
          <w:p w14:paraId="6A14C78E" w14:textId="77777777" w:rsidR="00D656FE" w:rsidRPr="003964AD" w:rsidRDefault="00C81FCB" w:rsidP="003614FF">
            <w:pPr>
              <w:pStyle w:val="FAATableText"/>
            </w:pPr>
            <w:r>
              <w:t>09/2006</w:t>
            </w:r>
          </w:p>
        </w:tc>
        <w:tc>
          <w:tcPr>
            <w:tcW w:w="7089" w:type="dxa"/>
          </w:tcPr>
          <w:p w14:paraId="6A14C78F" w14:textId="685BDAC9" w:rsidR="00D656FE" w:rsidRPr="003964AD" w:rsidRDefault="00D656FE" w:rsidP="003614FF">
            <w:pPr>
              <w:pStyle w:val="FAATableText"/>
            </w:pPr>
            <w:r>
              <w:t xml:space="preserve">Se añadió un requisito </w:t>
            </w:r>
            <w:r w:rsidR="00367BFD">
              <w:t>de</w:t>
            </w:r>
            <w:r>
              <w:t xml:space="preserve"> notificación </w:t>
            </w:r>
            <w:r w:rsidR="00367BFD">
              <w:t xml:space="preserve">al </w:t>
            </w:r>
            <w:r>
              <w:t>públic</w:t>
            </w:r>
            <w:r w:rsidR="00367BFD">
              <w:t>o</w:t>
            </w:r>
            <w:r>
              <w:t>.</w:t>
            </w:r>
          </w:p>
        </w:tc>
      </w:tr>
      <w:tr w:rsidR="00D656FE" w:rsidRPr="003964AD" w14:paraId="6A14C794" w14:textId="77777777" w:rsidTr="00320A12">
        <w:tc>
          <w:tcPr>
            <w:tcW w:w="1368" w:type="dxa"/>
          </w:tcPr>
          <w:p w14:paraId="6A14C791" w14:textId="77777777" w:rsidR="00D656FE" w:rsidRPr="003964AD" w:rsidRDefault="00D656FE" w:rsidP="003614FF">
            <w:pPr>
              <w:pStyle w:val="FAATableText"/>
            </w:pPr>
            <w:r>
              <w:t>NE 11.2.3.8</w:t>
            </w:r>
          </w:p>
        </w:tc>
        <w:tc>
          <w:tcPr>
            <w:tcW w:w="1119" w:type="dxa"/>
          </w:tcPr>
          <w:p w14:paraId="6A14C792" w14:textId="77777777" w:rsidR="00D656FE" w:rsidRPr="003964AD" w:rsidRDefault="00C81FCB" w:rsidP="003614FF">
            <w:pPr>
              <w:pStyle w:val="FAATableText"/>
            </w:pPr>
            <w:r>
              <w:t>04/2007</w:t>
            </w:r>
          </w:p>
        </w:tc>
        <w:tc>
          <w:tcPr>
            <w:tcW w:w="7089" w:type="dxa"/>
          </w:tcPr>
          <w:p w14:paraId="6A14C793" w14:textId="77777777" w:rsidR="00D656FE" w:rsidRPr="003964AD" w:rsidRDefault="00D656FE" w:rsidP="003614FF">
            <w:pPr>
              <w:pStyle w:val="FAATableText"/>
            </w:pPr>
            <w:r>
              <w:t>Se eliminó la NE y el texto se trasladó a 11.2.3.8(b) y (c).</w:t>
            </w:r>
          </w:p>
        </w:tc>
      </w:tr>
    </w:tbl>
    <w:p w14:paraId="6A14C795" w14:textId="77777777" w:rsidR="00D656FE" w:rsidRPr="003964AD" w:rsidRDefault="00D656FE" w:rsidP="003614FF"/>
    <w:p w14:paraId="6A14C796" w14:textId="77777777" w:rsidR="00D656FE" w:rsidRPr="003964AD" w:rsidRDefault="00D656FE" w:rsidP="003614FF">
      <w:pPr>
        <w:spacing w:before="0" w:after="200" w:line="276" w:lineRule="auto"/>
      </w:pPr>
      <w:r>
        <w:br w:type="page"/>
      </w:r>
    </w:p>
    <w:p w14:paraId="6A14C797" w14:textId="77777777" w:rsidR="00D656FE" w:rsidRPr="003964AD" w:rsidRDefault="00D656FE" w:rsidP="003614FF">
      <w:pPr>
        <w:pStyle w:val="Title"/>
      </w:pPr>
      <w:r>
        <w:t>Introducción</w:t>
      </w:r>
    </w:p>
    <w:p w14:paraId="6A14C798" w14:textId="77777777" w:rsidR="009E4E50" w:rsidRPr="003964AD" w:rsidRDefault="00D656FE" w:rsidP="003614FF">
      <w:r>
        <w:t>La Parte 11 del Reglamento Modelo de la Aviación Civil (MCAR) dispone los requisitos para las operaciones de trabajos aéreos, como vuelos agrícolas, operaciones de carga externa, operaciones de remolque de planeadores y carteles publicitarios, operaciones de filmación para cine y televisión, vuelos panorámicos, prospección pesquera aérea, medios de comunicación e informes de las condiciones del tránsito vehicular. Aunque los requisitos de esta parte parecen referirse las operaciones en [ESTADO], en algunos casos, las aeronaves matriculadas en [ESTADO] efectuarán trabajos aéreos en Estados limítrofes.</w:t>
      </w:r>
    </w:p>
    <w:p w14:paraId="6A14C799" w14:textId="77777777" w:rsidR="0062594C" w:rsidRPr="003964AD" w:rsidRDefault="00D656FE" w:rsidP="003614FF">
      <w:r>
        <w:t xml:space="preserve">Los Anexos del Convenio sobre Aviación Civil Internacional (Convenio de Chicago) de la Organización de Aviación Civil Internacional (OACI) no se refieren específicamente a los trabajos aéreos. El Anexo 1 de la OACI, </w:t>
      </w:r>
      <w:r>
        <w:rPr>
          <w:i/>
          <w:iCs/>
        </w:rPr>
        <w:t>Licencias al personal,</w:t>
      </w:r>
      <w:r>
        <w:t xml:space="preserve"> y el Anexo 6, </w:t>
      </w:r>
      <w:r>
        <w:rPr>
          <w:i/>
          <w:iCs/>
        </w:rPr>
        <w:t>Operación de aeronaves,</w:t>
      </w:r>
      <w:r>
        <w:t xml:space="preserve"> contienen una definición de trabajos aéreos, pero el Preámbulo, o la sección Antecedentes, del Anexo 6 de la OACI, Parte II, </w:t>
      </w:r>
      <w:r>
        <w:rPr>
          <w:i/>
          <w:iCs/>
        </w:rPr>
        <w:t>Aviación general internacional — Aviones,</w:t>
      </w:r>
      <w:r>
        <w:t xml:space="preserve"> señala que se incluye esta definición para que los Estados sepan que el Anexo 6 no se refiere a los trabajos aéreos. Dado que las operaciones de trabajos aéreos se pueden realizar fuera de los límites de [ESTADO], es necesario que las aeronaves que se utilicen para las operaciones de trabajos aéreos sean operadas y reciban mantenimiento de conformidad con las normas de la OACI contenidas en otras partes del presente reglamento. </w:t>
      </w:r>
    </w:p>
    <w:p w14:paraId="6A14C79A" w14:textId="77777777" w:rsidR="00D656FE" w:rsidRPr="003964AD" w:rsidRDefault="00204995" w:rsidP="003614FF">
      <w:pPr>
        <w:pStyle w:val="BodyText"/>
        <w:ind w:firstLine="0"/>
      </w:pPr>
      <w:r>
        <w:t>Esta parte se redactó mayormente a partir del título 14 del Código de Reglamentos Federales (14 CFR) de los Estados Unidos (EE. UU.) y de la Administración Federal de Aviación (FAA). Ni la Agencia de la Unión Europea para la Seguridad Aérea (EASA) ni las Autoridades Conjuntas de Aviación (JAA) publican reglamentos sobre los trabajos aéreos sino que delegan esa responsabilidad a cada uno de los Estados contratantes.</w:t>
      </w:r>
    </w:p>
    <w:p w14:paraId="6A14C79B" w14:textId="77777777" w:rsidR="00D656FE" w:rsidRPr="003964AD" w:rsidRDefault="00D656FE" w:rsidP="003614FF">
      <w:pPr>
        <w:spacing w:before="0" w:after="200" w:line="276" w:lineRule="auto"/>
      </w:pPr>
    </w:p>
    <w:p w14:paraId="6A14C79C" w14:textId="77777777" w:rsidR="00D34610" w:rsidRPr="003964AD" w:rsidRDefault="00D34610" w:rsidP="003614FF">
      <w:pPr>
        <w:spacing w:before="0" w:after="0"/>
      </w:pPr>
      <w:r>
        <w:br w:type="page"/>
      </w:r>
    </w:p>
    <w:p w14:paraId="6A14C79D" w14:textId="77777777" w:rsidR="00D34610" w:rsidRPr="003964AD" w:rsidRDefault="00D34610" w:rsidP="003614FF">
      <w:pPr>
        <w:pStyle w:val="IntentionallyBlank"/>
      </w:pPr>
    </w:p>
    <w:p w14:paraId="6A14C79E" w14:textId="77777777" w:rsidR="00D34610" w:rsidRPr="003964AD" w:rsidRDefault="00D34610" w:rsidP="003614FF">
      <w:pPr>
        <w:pStyle w:val="IntentionallyBlank"/>
      </w:pPr>
      <w:r>
        <w:t>[ESTA PÁGINA SE HA DEJADO EN BLANCO INTENCIONALMENTE.]</w:t>
      </w:r>
    </w:p>
    <w:p w14:paraId="6A14C79F" w14:textId="77777777" w:rsidR="00D656FE" w:rsidRPr="003964AD" w:rsidRDefault="00D656FE" w:rsidP="003614FF">
      <w:pPr>
        <w:spacing w:before="0" w:after="200" w:line="276" w:lineRule="auto"/>
      </w:pPr>
    </w:p>
    <w:p w14:paraId="6A14C7A0" w14:textId="77777777" w:rsidR="00D656FE" w:rsidRPr="003964AD" w:rsidRDefault="000C7EE8" w:rsidP="003614FF">
      <w:pPr>
        <w:pStyle w:val="Title"/>
      </w:pPr>
      <w:r>
        <w:br w:type="page"/>
        <w:t>ÍNDICE</w:t>
      </w:r>
    </w:p>
    <w:p w14:paraId="02BA2E4E" w14:textId="15EB7CEA" w:rsidR="001B18BD" w:rsidRDefault="009237BA" w:rsidP="003614FF">
      <w:pPr>
        <w:pStyle w:val="TOC1"/>
        <w:rPr>
          <w:rFonts w:asciiTheme="minorHAnsi" w:eastAsiaTheme="minorEastAsia" w:hAnsiTheme="minorHAnsi" w:cstheme="minorBidi"/>
          <w:b w:val="0"/>
          <w:caps w:val="0"/>
          <w:noProof/>
          <w:lang w:val="en-US"/>
        </w:rPr>
      </w:pPr>
      <w:r w:rsidRPr="003964AD">
        <w:rPr>
          <w:b w:val="0"/>
          <w:caps w:val="0"/>
        </w:rPr>
        <w:fldChar w:fldCharType="begin"/>
      </w:r>
      <w:r w:rsidRPr="003964AD">
        <w:rPr>
          <w:b w:val="0"/>
          <w:caps w:val="0"/>
        </w:rPr>
        <w:instrText xml:space="preserve"> TOC \h \z \t "Heading 2,1,Heading 3,2,Heading 4,3,Heading_SectionStart,1,FAA_IS Heading,2" </w:instrText>
      </w:r>
      <w:r w:rsidRPr="003964AD">
        <w:rPr>
          <w:b w:val="0"/>
          <w:caps w:val="0"/>
        </w:rPr>
        <w:fldChar w:fldCharType="separate"/>
      </w:r>
      <w:hyperlink w:anchor="_Toc58282637" w:history="1">
        <w:r w:rsidR="001B18BD" w:rsidRPr="006E7B5C">
          <w:rPr>
            <w:rStyle w:val="Hyperlink"/>
            <w:noProof/>
          </w:rPr>
          <w:t>Parte 11. Trabajos aéreos</w:t>
        </w:r>
        <w:r w:rsidR="001B18BD">
          <w:rPr>
            <w:noProof/>
            <w:webHidden/>
          </w:rPr>
          <w:tab/>
        </w:r>
        <w:r w:rsidR="001B18BD">
          <w:rPr>
            <w:noProof/>
            <w:webHidden/>
          </w:rPr>
          <w:fldChar w:fldCharType="begin"/>
        </w:r>
        <w:r w:rsidR="001B18BD">
          <w:rPr>
            <w:noProof/>
            <w:webHidden/>
          </w:rPr>
          <w:instrText xml:space="preserve"> PAGEREF _Toc58282637 \h </w:instrText>
        </w:r>
        <w:r w:rsidR="001B18BD">
          <w:rPr>
            <w:noProof/>
            <w:webHidden/>
          </w:rPr>
        </w:r>
        <w:r w:rsidR="001B18BD">
          <w:rPr>
            <w:noProof/>
            <w:webHidden/>
          </w:rPr>
          <w:fldChar w:fldCharType="separate"/>
        </w:r>
        <w:r w:rsidR="003614FF">
          <w:rPr>
            <w:noProof/>
            <w:webHidden/>
          </w:rPr>
          <w:t>1</w:t>
        </w:r>
        <w:r w:rsidR="001B18BD">
          <w:rPr>
            <w:noProof/>
            <w:webHidden/>
          </w:rPr>
          <w:fldChar w:fldCharType="end"/>
        </w:r>
      </w:hyperlink>
    </w:p>
    <w:p w14:paraId="3B8F080E" w14:textId="297D3A24" w:rsidR="001B18BD" w:rsidRDefault="003614FF" w:rsidP="003614FF">
      <w:pPr>
        <w:pStyle w:val="TOC1"/>
        <w:rPr>
          <w:rFonts w:asciiTheme="minorHAnsi" w:eastAsiaTheme="minorEastAsia" w:hAnsiTheme="minorHAnsi" w:cstheme="minorBidi"/>
          <w:b w:val="0"/>
          <w:caps w:val="0"/>
          <w:noProof/>
          <w:lang w:val="en-US"/>
        </w:rPr>
      </w:pPr>
      <w:hyperlink w:anchor="_Toc58282638" w:history="1">
        <w:r w:rsidR="001B18BD" w:rsidRPr="006E7B5C">
          <w:rPr>
            <w:rStyle w:val="Hyperlink"/>
            <w:noProof/>
          </w:rPr>
          <w:t>11.1</w:t>
        </w:r>
        <w:r w:rsidR="001B18BD">
          <w:rPr>
            <w:rFonts w:asciiTheme="minorHAnsi" w:eastAsiaTheme="minorEastAsia" w:hAnsiTheme="minorHAnsi" w:cstheme="minorBidi"/>
            <w:b w:val="0"/>
            <w:caps w:val="0"/>
            <w:noProof/>
            <w:lang w:val="en-US"/>
          </w:rPr>
          <w:tab/>
        </w:r>
        <w:r w:rsidR="001B18BD" w:rsidRPr="006E7B5C">
          <w:rPr>
            <w:rStyle w:val="Hyperlink"/>
            <w:noProof/>
          </w:rPr>
          <w:t>GENERALIDADES</w:t>
        </w:r>
        <w:r w:rsidR="001B18BD">
          <w:rPr>
            <w:noProof/>
            <w:webHidden/>
          </w:rPr>
          <w:tab/>
        </w:r>
        <w:r w:rsidR="001B18BD">
          <w:rPr>
            <w:noProof/>
            <w:webHidden/>
          </w:rPr>
          <w:fldChar w:fldCharType="begin"/>
        </w:r>
        <w:r w:rsidR="001B18BD">
          <w:rPr>
            <w:noProof/>
            <w:webHidden/>
          </w:rPr>
          <w:instrText xml:space="preserve"> PAGEREF _Toc58282638 \h </w:instrText>
        </w:r>
        <w:r w:rsidR="001B18BD">
          <w:rPr>
            <w:noProof/>
            <w:webHidden/>
          </w:rPr>
        </w:r>
        <w:r w:rsidR="001B18BD">
          <w:rPr>
            <w:noProof/>
            <w:webHidden/>
          </w:rPr>
          <w:fldChar w:fldCharType="separate"/>
        </w:r>
        <w:r>
          <w:rPr>
            <w:noProof/>
            <w:webHidden/>
          </w:rPr>
          <w:t>1</w:t>
        </w:r>
        <w:r w:rsidR="001B18BD">
          <w:rPr>
            <w:noProof/>
            <w:webHidden/>
          </w:rPr>
          <w:fldChar w:fldCharType="end"/>
        </w:r>
      </w:hyperlink>
    </w:p>
    <w:p w14:paraId="7934D0E2" w14:textId="6ED66AD5" w:rsidR="001B18BD" w:rsidRDefault="003614FF" w:rsidP="003614FF">
      <w:pPr>
        <w:pStyle w:val="TOC3"/>
        <w:tabs>
          <w:tab w:val="left" w:pos="2520"/>
        </w:tabs>
        <w:rPr>
          <w:rFonts w:asciiTheme="minorHAnsi" w:eastAsiaTheme="minorEastAsia" w:hAnsiTheme="minorHAnsi" w:cstheme="minorBidi"/>
          <w:lang w:val="en-US"/>
        </w:rPr>
      </w:pPr>
      <w:hyperlink w:anchor="_Toc58282639" w:history="1">
        <w:r w:rsidR="001B18BD" w:rsidRPr="006E7B5C">
          <w:rPr>
            <w:rStyle w:val="Hyperlink"/>
          </w:rPr>
          <w:t>11.1.1.1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_Toc58282639 \h </w:instrText>
        </w:r>
        <w:r w:rsidR="001B18BD">
          <w:rPr>
            <w:webHidden/>
          </w:rPr>
        </w:r>
        <w:r w:rsidR="001B18BD">
          <w:rPr>
            <w:webHidden/>
          </w:rPr>
          <w:fldChar w:fldCharType="separate"/>
        </w:r>
        <w:r>
          <w:rPr>
            <w:webHidden/>
          </w:rPr>
          <w:t>1</w:t>
        </w:r>
        <w:r w:rsidR="001B18BD">
          <w:rPr>
            <w:webHidden/>
          </w:rPr>
          <w:fldChar w:fldCharType="end"/>
        </w:r>
      </w:hyperlink>
    </w:p>
    <w:p w14:paraId="7A3E7019" w14:textId="0A2ECA21" w:rsidR="001B18BD" w:rsidRDefault="003614FF" w:rsidP="003614FF">
      <w:pPr>
        <w:pStyle w:val="TOC3"/>
        <w:tabs>
          <w:tab w:val="left" w:pos="2520"/>
        </w:tabs>
        <w:rPr>
          <w:rFonts w:asciiTheme="minorHAnsi" w:eastAsiaTheme="minorEastAsia" w:hAnsiTheme="minorHAnsi" w:cstheme="minorBidi"/>
          <w:lang w:val="en-US"/>
        </w:rPr>
      </w:pPr>
      <w:hyperlink w:anchor="_Toc58282640" w:history="1">
        <w:r w:rsidR="001B18BD" w:rsidRPr="006E7B5C">
          <w:rPr>
            <w:rStyle w:val="Hyperlink"/>
          </w:rPr>
          <w:t>11.1.1.2</w:t>
        </w:r>
        <w:r w:rsidR="001B18BD">
          <w:rPr>
            <w:rFonts w:asciiTheme="minorHAnsi" w:eastAsiaTheme="minorEastAsia" w:hAnsiTheme="minorHAnsi" w:cstheme="minorBidi"/>
            <w:lang w:val="en-US"/>
          </w:rPr>
          <w:tab/>
        </w:r>
        <w:r w:rsidR="001B18BD" w:rsidRPr="006E7B5C">
          <w:rPr>
            <w:rStyle w:val="Hyperlink"/>
          </w:rPr>
          <w:t>DEFINICIONES</w:t>
        </w:r>
        <w:r w:rsidR="001B18BD">
          <w:rPr>
            <w:webHidden/>
          </w:rPr>
          <w:tab/>
        </w:r>
        <w:r w:rsidR="001B18BD">
          <w:rPr>
            <w:webHidden/>
          </w:rPr>
          <w:fldChar w:fldCharType="begin"/>
        </w:r>
        <w:r w:rsidR="001B18BD">
          <w:rPr>
            <w:webHidden/>
          </w:rPr>
          <w:instrText xml:space="preserve"> PAGEREF _Toc58282640 \h </w:instrText>
        </w:r>
        <w:r w:rsidR="001B18BD">
          <w:rPr>
            <w:webHidden/>
          </w:rPr>
        </w:r>
        <w:r w:rsidR="001B18BD">
          <w:rPr>
            <w:webHidden/>
          </w:rPr>
          <w:fldChar w:fldCharType="separate"/>
        </w:r>
        <w:r>
          <w:rPr>
            <w:webHidden/>
          </w:rPr>
          <w:t>2</w:t>
        </w:r>
        <w:r w:rsidR="001B18BD">
          <w:rPr>
            <w:webHidden/>
          </w:rPr>
          <w:fldChar w:fldCharType="end"/>
        </w:r>
      </w:hyperlink>
    </w:p>
    <w:p w14:paraId="485F74FB" w14:textId="4EBED395" w:rsidR="001B18BD" w:rsidRDefault="003614FF" w:rsidP="003614FF">
      <w:pPr>
        <w:pStyle w:val="TOC3"/>
        <w:tabs>
          <w:tab w:val="left" w:pos="2520"/>
        </w:tabs>
        <w:rPr>
          <w:rFonts w:asciiTheme="minorHAnsi" w:eastAsiaTheme="minorEastAsia" w:hAnsiTheme="minorHAnsi" w:cstheme="minorBidi"/>
          <w:lang w:val="en-US"/>
        </w:rPr>
      </w:pPr>
      <w:hyperlink w:anchor="_Toc58282641" w:history="1">
        <w:r w:rsidR="001B18BD" w:rsidRPr="006E7B5C">
          <w:rPr>
            <w:rStyle w:val="Hyperlink"/>
          </w:rPr>
          <w:t>11.1.1.3</w:t>
        </w:r>
        <w:r w:rsidR="001B18BD">
          <w:rPr>
            <w:rFonts w:asciiTheme="minorHAnsi" w:eastAsiaTheme="minorEastAsia" w:hAnsiTheme="minorHAnsi" w:cstheme="minorBidi"/>
            <w:lang w:val="en-US"/>
          </w:rPr>
          <w:tab/>
        </w:r>
        <w:r w:rsidR="001B18BD" w:rsidRPr="006E7B5C">
          <w:rPr>
            <w:rStyle w:val="Hyperlink"/>
          </w:rPr>
          <w:t>ABREVIATURAS</w:t>
        </w:r>
        <w:r w:rsidR="001B18BD">
          <w:rPr>
            <w:webHidden/>
          </w:rPr>
          <w:tab/>
        </w:r>
        <w:r w:rsidR="001B18BD">
          <w:rPr>
            <w:webHidden/>
          </w:rPr>
          <w:fldChar w:fldCharType="begin"/>
        </w:r>
        <w:r w:rsidR="001B18BD">
          <w:rPr>
            <w:webHidden/>
          </w:rPr>
          <w:instrText xml:space="preserve"> PAGEREF _Toc58282641 \h </w:instrText>
        </w:r>
        <w:r w:rsidR="001B18BD">
          <w:rPr>
            <w:webHidden/>
          </w:rPr>
        </w:r>
        <w:r w:rsidR="001B18BD">
          <w:rPr>
            <w:webHidden/>
          </w:rPr>
          <w:fldChar w:fldCharType="separate"/>
        </w:r>
        <w:r>
          <w:rPr>
            <w:webHidden/>
          </w:rPr>
          <w:t>2</w:t>
        </w:r>
        <w:r w:rsidR="001B18BD">
          <w:rPr>
            <w:webHidden/>
          </w:rPr>
          <w:fldChar w:fldCharType="end"/>
        </w:r>
      </w:hyperlink>
    </w:p>
    <w:p w14:paraId="11178B71" w14:textId="5478464A" w:rsidR="001B18BD" w:rsidRDefault="003614FF" w:rsidP="003614FF">
      <w:pPr>
        <w:pStyle w:val="TOC1"/>
        <w:rPr>
          <w:rFonts w:asciiTheme="minorHAnsi" w:eastAsiaTheme="minorEastAsia" w:hAnsiTheme="minorHAnsi" w:cstheme="minorBidi"/>
          <w:b w:val="0"/>
          <w:caps w:val="0"/>
          <w:noProof/>
          <w:lang w:val="en-US"/>
        </w:rPr>
      </w:pPr>
      <w:hyperlink w:anchor="_Toc58282642" w:history="1">
        <w:r w:rsidR="001B18BD" w:rsidRPr="006E7B5C">
          <w:rPr>
            <w:rStyle w:val="Hyperlink"/>
            <w:noProof/>
          </w:rPr>
          <w:t>11.2</w:t>
        </w:r>
        <w:r w:rsidR="001B18BD">
          <w:rPr>
            <w:rFonts w:asciiTheme="minorHAnsi" w:eastAsiaTheme="minorEastAsia" w:hAnsiTheme="minorHAnsi" w:cstheme="minorBidi"/>
            <w:b w:val="0"/>
            <w:caps w:val="0"/>
            <w:noProof/>
            <w:lang w:val="en-US"/>
          </w:rPr>
          <w:tab/>
        </w:r>
        <w:r w:rsidR="001B18BD" w:rsidRPr="006E7B5C">
          <w:rPr>
            <w:rStyle w:val="Hyperlink"/>
            <w:noProof/>
          </w:rPr>
          <w:t>OPERACIONES DE AERONAVES AGRÍCOLAS</w:t>
        </w:r>
        <w:r w:rsidR="001B18BD">
          <w:rPr>
            <w:noProof/>
            <w:webHidden/>
          </w:rPr>
          <w:tab/>
        </w:r>
        <w:r w:rsidR="001B18BD">
          <w:rPr>
            <w:noProof/>
            <w:webHidden/>
          </w:rPr>
          <w:fldChar w:fldCharType="begin"/>
        </w:r>
        <w:r w:rsidR="001B18BD">
          <w:rPr>
            <w:noProof/>
            <w:webHidden/>
          </w:rPr>
          <w:instrText xml:space="preserve"> PAGEREF _Toc58282642 \h </w:instrText>
        </w:r>
        <w:r w:rsidR="001B18BD">
          <w:rPr>
            <w:noProof/>
            <w:webHidden/>
          </w:rPr>
        </w:r>
        <w:r w:rsidR="001B18BD">
          <w:rPr>
            <w:noProof/>
            <w:webHidden/>
          </w:rPr>
          <w:fldChar w:fldCharType="separate"/>
        </w:r>
        <w:r>
          <w:rPr>
            <w:noProof/>
            <w:webHidden/>
          </w:rPr>
          <w:t>2</w:t>
        </w:r>
        <w:r w:rsidR="001B18BD">
          <w:rPr>
            <w:noProof/>
            <w:webHidden/>
          </w:rPr>
          <w:fldChar w:fldCharType="end"/>
        </w:r>
      </w:hyperlink>
    </w:p>
    <w:p w14:paraId="4F4D21C0" w14:textId="5797DC63" w:rsidR="001B18BD" w:rsidRDefault="003614FF" w:rsidP="003614FF">
      <w:pPr>
        <w:pStyle w:val="TOC2"/>
        <w:rPr>
          <w:rFonts w:asciiTheme="minorHAnsi" w:eastAsiaTheme="minorEastAsia" w:hAnsiTheme="minorHAnsi" w:cstheme="minorBidi"/>
          <w:b w:val="0"/>
          <w:noProof/>
          <w:lang w:val="en-US"/>
        </w:rPr>
      </w:pPr>
      <w:hyperlink w:anchor="_Toc58282643" w:history="1">
        <w:r w:rsidR="001B18BD" w:rsidRPr="006E7B5C">
          <w:rPr>
            <w:rStyle w:val="Hyperlink"/>
            <w:noProof/>
          </w:rPr>
          <w:t>11.2.1</w:t>
        </w:r>
        <w:r w:rsidR="001B18BD">
          <w:rPr>
            <w:rFonts w:asciiTheme="minorHAnsi" w:eastAsiaTheme="minorEastAsia" w:hAnsiTheme="minorHAnsi" w:cstheme="minorBidi"/>
            <w:b w:val="0"/>
            <w:noProof/>
            <w:lang w:val="en-US"/>
          </w:rPr>
          <w:tab/>
        </w:r>
        <w:r w:rsidR="001B18BD" w:rsidRPr="006E7B5C">
          <w:rPr>
            <w:rStyle w:val="Hyperlink"/>
            <w:noProof/>
          </w:rPr>
          <w:t>GENERALIDADES</w:t>
        </w:r>
        <w:r w:rsidR="001B18BD">
          <w:rPr>
            <w:noProof/>
            <w:webHidden/>
          </w:rPr>
          <w:tab/>
        </w:r>
        <w:r w:rsidR="001B18BD">
          <w:rPr>
            <w:noProof/>
            <w:webHidden/>
          </w:rPr>
          <w:fldChar w:fldCharType="begin"/>
        </w:r>
        <w:r w:rsidR="001B18BD">
          <w:rPr>
            <w:noProof/>
            <w:webHidden/>
          </w:rPr>
          <w:instrText xml:space="preserve"> PAGEREF _Toc58282643 \h </w:instrText>
        </w:r>
        <w:r w:rsidR="001B18BD">
          <w:rPr>
            <w:noProof/>
            <w:webHidden/>
          </w:rPr>
        </w:r>
        <w:r w:rsidR="001B18BD">
          <w:rPr>
            <w:noProof/>
            <w:webHidden/>
          </w:rPr>
          <w:fldChar w:fldCharType="separate"/>
        </w:r>
        <w:r>
          <w:rPr>
            <w:noProof/>
            <w:webHidden/>
          </w:rPr>
          <w:t>2</w:t>
        </w:r>
        <w:r w:rsidR="001B18BD">
          <w:rPr>
            <w:noProof/>
            <w:webHidden/>
          </w:rPr>
          <w:fldChar w:fldCharType="end"/>
        </w:r>
      </w:hyperlink>
    </w:p>
    <w:p w14:paraId="5D14A953" w14:textId="1B03BB2B" w:rsidR="001B18BD" w:rsidRDefault="003614FF" w:rsidP="003614FF">
      <w:pPr>
        <w:pStyle w:val="TOC3"/>
        <w:tabs>
          <w:tab w:val="left" w:pos="2520"/>
        </w:tabs>
        <w:rPr>
          <w:rFonts w:asciiTheme="minorHAnsi" w:eastAsiaTheme="minorEastAsia" w:hAnsiTheme="minorHAnsi" w:cstheme="minorBidi"/>
          <w:lang w:val="en-US"/>
        </w:rPr>
      </w:pPr>
      <w:hyperlink w:anchor="_Toc58282644" w:history="1">
        <w:r w:rsidR="001B18BD" w:rsidRPr="006E7B5C">
          <w:rPr>
            <w:rStyle w:val="Hyperlink"/>
          </w:rPr>
          <w:t>11.2.1.1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_Toc58282644 \h </w:instrText>
        </w:r>
        <w:r w:rsidR="001B18BD">
          <w:rPr>
            <w:webHidden/>
          </w:rPr>
        </w:r>
        <w:r w:rsidR="001B18BD">
          <w:rPr>
            <w:webHidden/>
          </w:rPr>
          <w:fldChar w:fldCharType="separate"/>
        </w:r>
        <w:r>
          <w:rPr>
            <w:webHidden/>
          </w:rPr>
          <w:t>2</w:t>
        </w:r>
        <w:r w:rsidR="001B18BD">
          <w:rPr>
            <w:webHidden/>
          </w:rPr>
          <w:fldChar w:fldCharType="end"/>
        </w:r>
      </w:hyperlink>
    </w:p>
    <w:p w14:paraId="7CB0C88A" w14:textId="49201F79" w:rsidR="001B18BD" w:rsidRDefault="003614FF" w:rsidP="003614FF">
      <w:pPr>
        <w:pStyle w:val="TOC2"/>
        <w:rPr>
          <w:rFonts w:asciiTheme="minorHAnsi" w:eastAsiaTheme="minorEastAsia" w:hAnsiTheme="minorHAnsi" w:cstheme="minorBidi"/>
          <w:b w:val="0"/>
          <w:noProof/>
          <w:lang w:val="en-US"/>
        </w:rPr>
      </w:pPr>
      <w:hyperlink w:anchor="_Toc58282645" w:history="1">
        <w:r w:rsidR="001B18BD" w:rsidRPr="006E7B5C">
          <w:rPr>
            <w:rStyle w:val="Hyperlink"/>
            <w:noProof/>
          </w:rPr>
          <w:t>11.2.2</w:t>
        </w:r>
        <w:r w:rsidR="001B18BD">
          <w:rPr>
            <w:rFonts w:asciiTheme="minorHAnsi" w:eastAsiaTheme="minorEastAsia" w:hAnsiTheme="minorHAnsi" w:cstheme="minorBidi"/>
            <w:b w:val="0"/>
            <w:noProof/>
            <w:lang w:val="en-US"/>
          </w:rPr>
          <w:tab/>
        </w:r>
        <w:r w:rsidR="001B18BD" w:rsidRPr="006E7B5C">
          <w:rPr>
            <w:rStyle w:val="Hyperlink"/>
            <w:noProof/>
          </w:rPr>
          <w:t>REGLAS DE CERTIFICACIÓN</w:t>
        </w:r>
        <w:r w:rsidR="001B18BD">
          <w:rPr>
            <w:noProof/>
            <w:webHidden/>
          </w:rPr>
          <w:tab/>
        </w:r>
        <w:r w:rsidR="001B18BD">
          <w:rPr>
            <w:noProof/>
            <w:webHidden/>
          </w:rPr>
          <w:fldChar w:fldCharType="begin"/>
        </w:r>
        <w:r w:rsidR="001B18BD">
          <w:rPr>
            <w:noProof/>
            <w:webHidden/>
          </w:rPr>
          <w:instrText xml:space="preserve"> PAGEREF _Toc58282645 \h </w:instrText>
        </w:r>
        <w:r w:rsidR="001B18BD">
          <w:rPr>
            <w:noProof/>
            <w:webHidden/>
          </w:rPr>
        </w:r>
        <w:r w:rsidR="001B18BD">
          <w:rPr>
            <w:noProof/>
            <w:webHidden/>
          </w:rPr>
          <w:fldChar w:fldCharType="separate"/>
        </w:r>
        <w:r>
          <w:rPr>
            <w:noProof/>
            <w:webHidden/>
          </w:rPr>
          <w:t>2</w:t>
        </w:r>
        <w:r w:rsidR="001B18BD">
          <w:rPr>
            <w:noProof/>
            <w:webHidden/>
          </w:rPr>
          <w:fldChar w:fldCharType="end"/>
        </w:r>
      </w:hyperlink>
    </w:p>
    <w:p w14:paraId="250A4BD9" w14:textId="4F42FB5E" w:rsidR="001B18BD" w:rsidRDefault="003614FF" w:rsidP="003614FF">
      <w:pPr>
        <w:pStyle w:val="TOC3"/>
        <w:tabs>
          <w:tab w:val="left" w:pos="2520"/>
        </w:tabs>
        <w:rPr>
          <w:rFonts w:asciiTheme="minorHAnsi" w:eastAsiaTheme="minorEastAsia" w:hAnsiTheme="minorHAnsi" w:cstheme="minorBidi"/>
          <w:lang w:val="en-US"/>
        </w:rPr>
      </w:pPr>
      <w:hyperlink w:anchor="_Toc58282646" w:history="1">
        <w:r w:rsidR="001B18BD" w:rsidRPr="006E7B5C">
          <w:rPr>
            <w:rStyle w:val="Hyperlink"/>
          </w:rPr>
          <w:t>11.2.2.1</w:t>
        </w:r>
        <w:r w:rsidR="001B18BD">
          <w:rPr>
            <w:rFonts w:asciiTheme="minorHAnsi" w:eastAsiaTheme="minorEastAsia" w:hAnsiTheme="minorHAnsi" w:cstheme="minorBidi"/>
            <w:lang w:val="en-US"/>
          </w:rPr>
          <w:tab/>
        </w:r>
        <w:r w:rsidR="001B18BD" w:rsidRPr="006E7B5C">
          <w:rPr>
            <w:rStyle w:val="Hyperlink"/>
          </w:rPr>
          <w:t>CERTIFICADO REQUERIDO</w:t>
        </w:r>
        <w:r w:rsidR="001B18BD">
          <w:rPr>
            <w:webHidden/>
          </w:rPr>
          <w:tab/>
        </w:r>
        <w:r w:rsidR="001B18BD">
          <w:rPr>
            <w:webHidden/>
          </w:rPr>
          <w:fldChar w:fldCharType="begin"/>
        </w:r>
        <w:r w:rsidR="001B18BD">
          <w:rPr>
            <w:webHidden/>
          </w:rPr>
          <w:instrText xml:space="preserve"> PAGEREF _Toc58282646 \h </w:instrText>
        </w:r>
        <w:r w:rsidR="001B18BD">
          <w:rPr>
            <w:webHidden/>
          </w:rPr>
        </w:r>
        <w:r w:rsidR="001B18BD">
          <w:rPr>
            <w:webHidden/>
          </w:rPr>
          <w:fldChar w:fldCharType="separate"/>
        </w:r>
        <w:r>
          <w:rPr>
            <w:webHidden/>
          </w:rPr>
          <w:t>2</w:t>
        </w:r>
        <w:r w:rsidR="001B18BD">
          <w:rPr>
            <w:webHidden/>
          </w:rPr>
          <w:fldChar w:fldCharType="end"/>
        </w:r>
      </w:hyperlink>
    </w:p>
    <w:p w14:paraId="170C8519" w14:textId="6AD0F9BF" w:rsidR="001B18BD" w:rsidRDefault="003614FF" w:rsidP="003614FF">
      <w:pPr>
        <w:pStyle w:val="TOC3"/>
        <w:tabs>
          <w:tab w:val="left" w:pos="2520"/>
        </w:tabs>
        <w:rPr>
          <w:rFonts w:asciiTheme="minorHAnsi" w:eastAsiaTheme="minorEastAsia" w:hAnsiTheme="minorHAnsi" w:cstheme="minorBidi"/>
          <w:lang w:val="en-US"/>
        </w:rPr>
      </w:pPr>
      <w:hyperlink w:anchor="_Toc58282647" w:history="1">
        <w:r w:rsidR="001B18BD" w:rsidRPr="006E7B5C">
          <w:rPr>
            <w:rStyle w:val="Hyperlink"/>
          </w:rPr>
          <w:t>11.2.2.2</w:t>
        </w:r>
        <w:r w:rsidR="001B18BD">
          <w:rPr>
            <w:rFonts w:asciiTheme="minorHAnsi" w:eastAsiaTheme="minorEastAsia" w:hAnsiTheme="minorHAnsi" w:cstheme="minorBidi"/>
            <w:lang w:val="en-US"/>
          </w:rPr>
          <w:tab/>
        </w:r>
        <w:r w:rsidR="001B18BD" w:rsidRPr="006E7B5C">
          <w:rPr>
            <w:rStyle w:val="Hyperlink"/>
          </w:rPr>
          <w:t>SOLICITUD DE CERTIFICADO</w:t>
        </w:r>
        <w:r w:rsidR="001B18BD">
          <w:rPr>
            <w:webHidden/>
          </w:rPr>
          <w:tab/>
        </w:r>
        <w:r w:rsidR="001B18BD">
          <w:rPr>
            <w:webHidden/>
          </w:rPr>
          <w:fldChar w:fldCharType="begin"/>
        </w:r>
        <w:r w:rsidR="001B18BD">
          <w:rPr>
            <w:webHidden/>
          </w:rPr>
          <w:instrText xml:space="preserve"> PAGEREF _Toc58282647 \h </w:instrText>
        </w:r>
        <w:r w:rsidR="001B18BD">
          <w:rPr>
            <w:webHidden/>
          </w:rPr>
        </w:r>
        <w:r w:rsidR="001B18BD">
          <w:rPr>
            <w:webHidden/>
          </w:rPr>
          <w:fldChar w:fldCharType="separate"/>
        </w:r>
        <w:r>
          <w:rPr>
            <w:webHidden/>
          </w:rPr>
          <w:t>3</w:t>
        </w:r>
        <w:r w:rsidR="001B18BD">
          <w:rPr>
            <w:webHidden/>
          </w:rPr>
          <w:fldChar w:fldCharType="end"/>
        </w:r>
      </w:hyperlink>
    </w:p>
    <w:p w14:paraId="565ACB93" w14:textId="1334FD12" w:rsidR="001B18BD" w:rsidRDefault="003614FF" w:rsidP="003614FF">
      <w:pPr>
        <w:pStyle w:val="TOC3"/>
        <w:tabs>
          <w:tab w:val="left" w:pos="2520"/>
        </w:tabs>
        <w:rPr>
          <w:rFonts w:asciiTheme="minorHAnsi" w:eastAsiaTheme="minorEastAsia" w:hAnsiTheme="minorHAnsi" w:cstheme="minorBidi"/>
          <w:lang w:val="en-US"/>
        </w:rPr>
      </w:pPr>
      <w:hyperlink w:anchor="_Toc58282648" w:history="1">
        <w:r w:rsidR="001B18BD" w:rsidRPr="006E7B5C">
          <w:rPr>
            <w:rStyle w:val="Hyperlink"/>
          </w:rPr>
          <w:t>11.2.2.3</w:t>
        </w:r>
        <w:r w:rsidR="001B18BD">
          <w:rPr>
            <w:rFonts w:asciiTheme="minorHAnsi" w:eastAsiaTheme="minorEastAsia" w:hAnsiTheme="minorHAnsi" w:cstheme="minorBidi"/>
            <w:lang w:val="en-US"/>
          </w:rPr>
          <w:tab/>
        </w:r>
        <w:r w:rsidR="001B18BD" w:rsidRPr="006E7B5C">
          <w:rPr>
            <w:rStyle w:val="Hyperlink"/>
          </w:rPr>
          <w:t>ENMIENDA DEL CERTIFICADO</w:t>
        </w:r>
        <w:r w:rsidR="001B18BD">
          <w:rPr>
            <w:webHidden/>
          </w:rPr>
          <w:tab/>
        </w:r>
        <w:r w:rsidR="001B18BD">
          <w:rPr>
            <w:webHidden/>
          </w:rPr>
          <w:fldChar w:fldCharType="begin"/>
        </w:r>
        <w:r w:rsidR="001B18BD">
          <w:rPr>
            <w:webHidden/>
          </w:rPr>
          <w:instrText xml:space="preserve"> PAGEREF _Toc58282648 \h </w:instrText>
        </w:r>
        <w:r w:rsidR="001B18BD">
          <w:rPr>
            <w:webHidden/>
          </w:rPr>
        </w:r>
        <w:r w:rsidR="001B18BD">
          <w:rPr>
            <w:webHidden/>
          </w:rPr>
          <w:fldChar w:fldCharType="separate"/>
        </w:r>
        <w:r>
          <w:rPr>
            <w:webHidden/>
          </w:rPr>
          <w:t>3</w:t>
        </w:r>
        <w:r w:rsidR="001B18BD">
          <w:rPr>
            <w:webHidden/>
          </w:rPr>
          <w:fldChar w:fldCharType="end"/>
        </w:r>
      </w:hyperlink>
    </w:p>
    <w:p w14:paraId="7440A8C8" w14:textId="324C3A2C" w:rsidR="001B18BD" w:rsidRDefault="003614FF" w:rsidP="003614FF">
      <w:pPr>
        <w:pStyle w:val="TOC3"/>
        <w:tabs>
          <w:tab w:val="left" w:pos="2520"/>
        </w:tabs>
        <w:rPr>
          <w:rFonts w:asciiTheme="minorHAnsi" w:eastAsiaTheme="minorEastAsia" w:hAnsiTheme="minorHAnsi" w:cstheme="minorBidi"/>
          <w:lang w:val="en-US"/>
        </w:rPr>
      </w:pPr>
      <w:hyperlink w:anchor="_Toc58282649" w:history="1">
        <w:r w:rsidR="001B18BD" w:rsidRPr="006E7B5C">
          <w:rPr>
            <w:rStyle w:val="Hyperlink"/>
          </w:rPr>
          <w:t>11.2.2.4</w:t>
        </w:r>
        <w:r w:rsidR="001B18BD">
          <w:rPr>
            <w:rFonts w:asciiTheme="minorHAnsi" w:eastAsiaTheme="minorEastAsia" w:hAnsiTheme="minorHAnsi" w:cstheme="minorBidi"/>
            <w:lang w:val="en-US"/>
          </w:rPr>
          <w:tab/>
        </w:r>
        <w:r w:rsidR="001B18BD" w:rsidRPr="006E7B5C">
          <w:rPr>
            <w:rStyle w:val="Hyperlink"/>
          </w:rPr>
          <w:t>REQUISITOS DE CERTIFICACIÓN</w:t>
        </w:r>
        <w:r w:rsidR="001B18BD">
          <w:rPr>
            <w:webHidden/>
          </w:rPr>
          <w:tab/>
        </w:r>
        <w:r w:rsidR="001B18BD">
          <w:rPr>
            <w:webHidden/>
          </w:rPr>
          <w:fldChar w:fldCharType="begin"/>
        </w:r>
        <w:r w:rsidR="001B18BD">
          <w:rPr>
            <w:webHidden/>
          </w:rPr>
          <w:instrText xml:space="preserve"> PAGEREF _Toc58282649 \h </w:instrText>
        </w:r>
        <w:r w:rsidR="001B18BD">
          <w:rPr>
            <w:webHidden/>
          </w:rPr>
        </w:r>
        <w:r w:rsidR="001B18BD">
          <w:rPr>
            <w:webHidden/>
          </w:rPr>
          <w:fldChar w:fldCharType="separate"/>
        </w:r>
        <w:r>
          <w:rPr>
            <w:webHidden/>
          </w:rPr>
          <w:t>3</w:t>
        </w:r>
        <w:r w:rsidR="001B18BD">
          <w:rPr>
            <w:webHidden/>
          </w:rPr>
          <w:fldChar w:fldCharType="end"/>
        </w:r>
      </w:hyperlink>
    </w:p>
    <w:p w14:paraId="6F97ED73" w14:textId="5F65FF0C" w:rsidR="001B18BD" w:rsidRDefault="003614FF" w:rsidP="003614FF">
      <w:pPr>
        <w:pStyle w:val="TOC3"/>
        <w:tabs>
          <w:tab w:val="left" w:pos="2520"/>
        </w:tabs>
        <w:rPr>
          <w:rFonts w:asciiTheme="minorHAnsi" w:eastAsiaTheme="minorEastAsia" w:hAnsiTheme="minorHAnsi" w:cstheme="minorBidi"/>
          <w:lang w:val="en-US"/>
        </w:rPr>
      </w:pPr>
      <w:hyperlink w:anchor="_Toc58282650" w:history="1">
        <w:r w:rsidR="001B18BD" w:rsidRPr="006E7B5C">
          <w:rPr>
            <w:rStyle w:val="Hyperlink"/>
          </w:rPr>
          <w:t>11.2.2.5</w:t>
        </w:r>
        <w:r w:rsidR="001B18BD">
          <w:rPr>
            <w:rFonts w:asciiTheme="minorHAnsi" w:eastAsiaTheme="minorEastAsia" w:hAnsiTheme="minorHAnsi" w:cstheme="minorBidi"/>
            <w:lang w:val="en-US"/>
          </w:rPr>
          <w:tab/>
        </w:r>
        <w:r w:rsidR="001B18BD" w:rsidRPr="006E7B5C">
          <w:rPr>
            <w:rStyle w:val="Hyperlink"/>
          </w:rPr>
          <w:t>VIGENCIA DEL CERTIFICADO</w:t>
        </w:r>
        <w:r w:rsidR="001B18BD">
          <w:rPr>
            <w:webHidden/>
          </w:rPr>
          <w:tab/>
        </w:r>
        <w:r w:rsidR="001B18BD">
          <w:rPr>
            <w:webHidden/>
          </w:rPr>
          <w:fldChar w:fldCharType="begin"/>
        </w:r>
        <w:r w:rsidR="001B18BD">
          <w:rPr>
            <w:webHidden/>
          </w:rPr>
          <w:instrText xml:space="preserve"> PAGEREF _Toc58282650 \h </w:instrText>
        </w:r>
        <w:r w:rsidR="001B18BD">
          <w:rPr>
            <w:webHidden/>
          </w:rPr>
        </w:r>
        <w:r w:rsidR="001B18BD">
          <w:rPr>
            <w:webHidden/>
          </w:rPr>
          <w:fldChar w:fldCharType="separate"/>
        </w:r>
        <w:r>
          <w:rPr>
            <w:webHidden/>
          </w:rPr>
          <w:t>4</w:t>
        </w:r>
        <w:r w:rsidR="001B18BD">
          <w:rPr>
            <w:webHidden/>
          </w:rPr>
          <w:fldChar w:fldCharType="end"/>
        </w:r>
      </w:hyperlink>
    </w:p>
    <w:p w14:paraId="327D4B17" w14:textId="1209B3B4" w:rsidR="001B18BD" w:rsidRDefault="003614FF" w:rsidP="003614FF">
      <w:pPr>
        <w:pStyle w:val="TOC2"/>
        <w:rPr>
          <w:rFonts w:asciiTheme="minorHAnsi" w:eastAsiaTheme="minorEastAsia" w:hAnsiTheme="minorHAnsi" w:cstheme="minorBidi"/>
          <w:b w:val="0"/>
          <w:noProof/>
          <w:lang w:val="en-US"/>
        </w:rPr>
      </w:pPr>
      <w:hyperlink w:anchor="_Toc58282651" w:history="1">
        <w:r w:rsidR="001B18BD" w:rsidRPr="006E7B5C">
          <w:rPr>
            <w:rStyle w:val="Hyperlink"/>
            <w:noProof/>
          </w:rPr>
          <w:t>11.2.3</w:t>
        </w:r>
        <w:r w:rsidR="001B18BD">
          <w:rPr>
            <w:rFonts w:asciiTheme="minorHAnsi" w:eastAsiaTheme="minorEastAsia" w:hAnsiTheme="minorHAnsi" w:cstheme="minorBidi"/>
            <w:b w:val="0"/>
            <w:noProof/>
            <w:lang w:val="en-US"/>
          </w:rPr>
          <w:tab/>
        </w:r>
        <w:r w:rsidR="001B18BD" w:rsidRPr="006E7B5C">
          <w:rPr>
            <w:rStyle w:val="Hyperlink"/>
            <w:noProof/>
          </w:rPr>
          <w:t>REGLAS DE OPERACIÓN Y REQUISITOS CONEXOS</w:t>
        </w:r>
        <w:r w:rsidR="001B18BD">
          <w:rPr>
            <w:noProof/>
            <w:webHidden/>
          </w:rPr>
          <w:tab/>
        </w:r>
        <w:r w:rsidR="001B18BD">
          <w:rPr>
            <w:noProof/>
            <w:webHidden/>
          </w:rPr>
          <w:fldChar w:fldCharType="begin"/>
        </w:r>
        <w:r w:rsidR="001B18BD">
          <w:rPr>
            <w:noProof/>
            <w:webHidden/>
          </w:rPr>
          <w:instrText xml:space="preserve"> PAGEREF _Toc58282651 \h </w:instrText>
        </w:r>
        <w:r w:rsidR="001B18BD">
          <w:rPr>
            <w:noProof/>
            <w:webHidden/>
          </w:rPr>
        </w:r>
        <w:r w:rsidR="001B18BD">
          <w:rPr>
            <w:noProof/>
            <w:webHidden/>
          </w:rPr>
          <w:fldChar w:fldCharType="separate"/>
        </w:r>
        <w:r>
          <w:rPr>
            <w:noProof/>
            <w:webHidden/>
          </w:rPr>
          <w:t>4</w:t>
        </w:r>
        <w:r w:rsidR="001B18BD">
          <w:rPr>
            <w:noProof/>
            <w:webHidden/>
          </w:rPr>
          <w:fldChar w:fldCharType="end"/>
        </w:r>
      </w:hyperlink>
    </w:p>
    <w:p w14:paraId="0BB68401" w14:textId="3A7FAD5B" w:rsidR="001B18BD" w:rsidRDefault="003614FF" w:rsidP="003614FF">
      <w:pPr>
        <w:pStyle w:val="TOC3"/>
        <w:tabs>
          <w:tab w:val="left" w:pos="2520"/>
        </w:tabs>
        <w:rPr>
          <w:rFonts w:asciiTheme="minorHAnsi" w:eastAsiaTheme="minorEastAsia" w:hAnsiTheme="minorHAnsi" w:cstheme="minorBidi"/>
          <w:lang w:val="en-US"/>
        </w:rPr>
      </w:pPr>
      <w:hyperlink w:anchor="_Toc58282652" w:history="1">
        <w:r w:rsidR="001B18BD" w:rsidRPr="006E7B5C">
          <w:rPr>
            <w:rStyle w:val="Hyperlink"/>
          </w:rPr>
          <w:t>11.2.3.1</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_Toc58282652 \h </w:instrText>
        </w:r>
        <w:r w:rsidR="001B18BD">
          <w:rPr>
            <w:webHidden/>
          </w:rPr>
        </w:r>
        <w:r w:rsidR="001B18BD">
          <w:rPr>
            <w:webHidden/>
          </w:rPr>
          <w:fldChar w:fldCharType="separate"/>
        </w:r>
        <w:r>
          <w:rPr>
            <w:webHidden/>
          </w:rPr>
          <w:t>4</w:t>
        </w:r>
        <w:r w:rsidR="001B18BD">
          <w:rPr>
            <w:webHidden/>
          </w:rPr>
          <w:fldChar w:fldCharType="end"/>
        </w:r>
      </w:hyperlink>
    </w:p>
    <w:p w14:paraId="73F2DB40" w14:textId="27F455CB" w:rsidR="001B18BD" w:rsidRDefault="003614FF" w:rsidP="003614FF">
      <w:pPr>
        <w:pStyle w:val="TOC3"/>
        <w:tabs>
          <w:tab w:val="left" w:pos="2520"/>
        </w:tabs>
        <w:rPr>
          <w:rFonts w:asciiTheme="minorHAnsi" w:eastAsiaTheme="minorEastAsia" w:hAnsiTheme="minorHAnsi" w:cstheme="minorBidi"/>
          <w:lang w:val="en-US"/>
        </w:rPr>
      </w:pPr>
      <w:hyperlink w:anchor="_Toc58282653" w:history="1">
        <w:r w:rsidR="001B18BD" w:rsidRPr="006E7B5C">
          <w:rPr>
            <w:rStyle w:val="Hyperlink"/>
          </w:rPr>
          <w:t>11.2.3.2</w:t>
        </w:r>
        <w:r w:rsidR="001B18BD">
          <w:rPr>
            <w:rFonts w:asciiTheme="minorHAnsi" w:eastAsiaTheme="minorEastAsia" w:hAnsiTheme="minorHAnsi" w:cstheme="minorBidi"/>
            <w:lang w:val="en-US"/>
          </w:rPr>
          <w:tab/>
        </w:r>
        <w:r w:rsidR="001B18BD" w:rsidRPr="006E7B5C">
          <w:rPr>
            <w:rStyle w:val="Hyperlink"/>
          </w:rPr>
          <w:t>TENENCIA DEL CERTIFICADO</w:t>
        </w:r>
        <w:r w:rsidR="001B18BD">
          <w:rPr>
            <w:webHidden/>
          </w:rPr>
          <w:tab/>
        </w:r>
        <w:r w:rsidR="001B18BD">
          <w:rPr>
            <w:webHidden/>
          </w:rPr>
          <w:fldChar w:fldCharType="begin"/>
        </w:r>
        <w:r w:rsidR="001B18BD">
          <w:rPr>
            <w:webHidden/>
          </w:rPr>
          <w:instrText xml:space="preserve"> PAGEREF _Toc58282653 \h </w:instrText>
        </w:r>
        <w:r w:rsidR="001B18BD">
          <w:rPr>
            <w:webHidden/>
          </w:rPr>
        </w:r>
        <w:r w:rsidR="001B18BD">
          <w:rPr>
            <w:webHidden/>
          </w:rPr>
          <w:fldChar w:fldCharType="separate"/>
        </w:r>
        <w:r>
          <w:rPr>
            <w:webHidden/>
          </w:rPr>
          <w:t>5</w:t>
        </w:r>
        <w:r w:rsidR="001B18BD">
          <w:rPr>
            <w:webHidden/>
          </w:rPr>
          <w:fldChar w:fldCharType="end"/>
        </w:r>
      </w:hyperlink>
    </w:p>
    <w:p w14:paraId="46D20BA1" w14:textId="12C81922" w:rsidR="001B18BD" w:rsidRDefault="003614FF" w:rsidP="003614FF">
      <w:pPr>
        <w:pStyle w:val="TOC3"/>
        <w:tabs>
          <w:tab w:val="left" w:pos="2520"/>
        </w:tabs>
        <w:rPr>
          <w:rFonts w:asciiTheme="minorHAnsi" w:eastAsiaTheme="minorEastAsia" w:hAnsiTheme="minorHAnsi" w:cstheme="minorBidi"/>
          <w:lang w:val="en-US"/>
        </w:rPr>
      </w:pPr>
      <w:hyperlink w:anchor="_Toc58282654" w:history="1">
        <w:r w:rsidR="001B18BD" w:rsidRPr="006E7B5C">
          <w:rPr>
            <w:rStyle w:val="Hyperlink"/>
          </w:rPr>
          <w:t>11.2.3.3</w:t>
        </w:r>
        <w:r w:rsidR="001B18BD">
          <w:rPr>
            <w:rFonts w:asciiTheme="minorHAnsi" w:eastAsiaTheme="minorEastAsia" w:hAnsiTheme="minorHAnsi" w:cstheme="minorBidi"/>
            <w:lang w:val="en-US"/>
          </w:rPr>
          <w:tab/>
        </w:r>
        <w:r w:rsidR="001B18BD" w:rsidRPr="006E7B5C">
          <w:rPr>
            <w:rStyle w:val="Hyperlink"/>
          </w:rPr>
          <w:t>LIMITACIONES DEL EXPLOTADOR DE AERONAVES AGRÍCOLAS PRIVADO</w:t>
        </w:r>
        <w:r w:rsidR="001B18BD">
          <w:rPr>
            <w:webHidden/>
          </w:rPr>
          <w:tab/>
        </w:r>
        <w:r w:rsidR="001B18BD">
          <w:rPr>
            <w:webHidden/>
          </w:rPr>
          <w:fldChar w:fldCharType="begin"/>
        </w:r>
        <w:r w:rsidR="001B18BD">
          <w:rPr>
            <w:webHidden/>
          </w:rPr>
          <w:instrText xml:space="preserve"> PAGEREF _Toc58282654 \h </w:instrText>
        </w:r>
        <w:r w:rsidR="001B18BD">
          <w:rPr>
            <w:webHidden/>
          </w:rPr>
        </w:r>
        <w:r w:rsidR="001B18BD">
          <w:rPr>
            <w:webHidden/>
          </w:rPr>
          <w:fldChar w:fldCharType="separate"/>
        </w:r>
        <w:r>
          <w:rPr>
            <w:webHidden/>
          </w:rPr>
          <w:t>5</w:t>
        </w:r>
        <w:r w:rsidR="001B18BD">
          <w:rPr>
            <w:webHidden/>
          </w:rPr>
          <w:fldChar w:fldCharType="end"/>
        </w:r>
      </w:hyperlink>
    </w:p>
    <w:p w14:paraId="0314F031" w14:textId="3613AE27" w:rsidR="001B18BD" w:rsidRDefault="003614FF" w:rsidP="003614FF">
      <w:pPr>
        <w:pStyle w:val="TOC3"/>
        <w:tabs>
          <w:tab w:val="left" w:pos="2520"/>
        </w:tabs>
        <w:rPr>
          <w:rFonts w:asciiTheme="minorHAnsi" w:eastAsiaTheme="minorEastAsia" w:hAnsiTheme="minorHAnsi" w:cstheme="minorBidi"/>
          <w:lang w:val="en-US"/>
        </w:rPr>
      </w:pPr>
      <w:hyperlink w:anchor="_Toc58282655" w:history="1">
        <w:r w:rsidR="001B18BD" w:rsidRPr="006E7B5C">
          <w:rPr>
            <w:rStyle w:val="Hyperlink"/>
          </w:rPr>
          <w:t>11.2.3.4</w:t>
        </w:r>
        <w:r w:rsidR="001B18BD">
          <w:rPr>
            <w:rFonts w:asciiTheme="minorHAnsi" w:eastAsiaTheme="minorEastAsia" w:hAnsiTheme="minorHAnsi" w:cstheme="minorBidi"/>
            <w:lang w:val="en-US"/>
          </w:rPr>
          <w:tab/>
        </w:r>
        <w:r w:rsidR="001B18BD" w:rsidRPr="006E7B5C">
          <w:rPr>
            <w:rStyle w:val="Hyperlink"/>
          </w:rPr>
          <w:t>MODO DE DISPERSIÓN</w:t>
        </w:r>
        <w:r w:rsidR="001B18BD">
          <w:rPr>
            <w:webHidden/>
          </w:rPr>
          <w:tab/>
        </w:r>
        <w:r w:rsidR="001B18BD">
          <w:rPr>
            <w:webHidden/>
          </w:rPr>
          <w:fldChar w:fldCharType="begin"/>
        </w:r>
        <w:r w:rsidR="001B18BD">
          <w:rPr>
            <w:webHidden/>
          </w:rPr>
          <w:instrText xml:space="preserve"> PAGEREF _Toc58282655 \h </w:instrText>
        </w:r>
        <w:r w:rsidR="001B18BD">
          <w:rPr>
            <w:webHidden/>
          </w:rPr>
        </w:r>
        <w:r w:rsidR="001B18BD">
          <w:rPr>
            <w:webHidden/>
          </w:rPr>
          <w:fldChar w:fldCharType="separate"/>
        </w:r>
        <w:r>
          <w:rPr>
            <w:webHidden/>
          </w:rPr>
          <w:t>5</w:t>
        </w:r>
        <w:r w:rsidR="001B18BD">
          <w:rPr>
            <w:webHidden/>
          </w:rPr>
          <w:fldChar w:fldCharType="end"/>
        </w:r>
      </w:hyperlink>
    </w:p>
    <w:p w14:paraId="554F2CF7" w14:textId="0597ED21" w:rsidR="001B18BD" w:rsidRDefault="003614FF" w:rsidP="003614FF">
      <w:pPr>
        <w:pStyle w:val="TOC3"/>
        <w:tabs>
          <w:tab w:val="left" w:pos="2520"/>
        </w:tabs>
        <w:rPr>
          <w:rFonts w:asciiTheme="minorHAnsi" w:eastAsiaTheme="minorEastAsia" w:hAnsiTheme="minorHAnsi" w:cstheme="minorBidi"/>
          <w:lang w:val="en-US"/>
        </w:rPr>
      </w:pPr>
      <w:hyperlink w:anchor="_Toc58282656" w:history="1">
        <w:r w:rsidR="001B18BD" w:rsidRPr="006E7B5C">
          <w:rPr>
            <w:rStyle w:val="Hyperlink"/>
          </w:rPr>
          <w:t>11.2.3.5</w:t>
        </w:r>
        <w:r w:rsidR="001B18BD">
          <w:rPr>
            <w:rFonts w:asciiTheme="minorHAnsi" w:eastAsiaTheme="minorEastAsia" w:hAnsiTheme="minorHAnsi" w:cstheme="minorBidi"/>
            <w:lang w:val="en-US"/>
          </w:rPr>
          <w:tab/>
        </w:r>
        <w:r w:rsidR="001B18BD" w:rsidRPr="006E7B5C">
          <w:rPr>
            <w:rStyle w:val="Hyperlink"/>
          </w:rPr>
          <w:t>DISPERSIÓN DE VENENOS ECONÓMICOS</w:t>
        </w:r>
        <w:r w:rsidR="001B18BD">
          <w:rPr>
            <w:webHidden/>
          </w:rPr>
          <w:tab/>
        </w:r>
        <w:r w:rsidR="001B18BD">
          <w:rPr>
            <w:webHidden/>
          </w:rPr>
          <w:fldChar w:fldCharType="begin"/>
        </w:r>
        <w:r w:rsidR="001B18BD">
          <w:rPr>
            <w:webHidden/>
          </w:rPr>
          <w:instrText xml:space="preserve"> PAGEREF _Toc58282656 \h </w:instrText>
        </w:r>
        <w:r w:rsidR="001B18BD">
          <w:rPr>
            <w:webHidden/>
          </w:rPr>
        </w:r>
        <w:r w:rsidR="001B18BD">
          <w:rPr>
            <w:webHidden/>
          </w:rPr>
          <w:fldChar w:fldCharType="separate"/>
        </w:r>
        <w:r>
          <w:rPr>
            <w:webHidden/>
          </w:rPr>
          <w:t>5</w:t>
        </w:r>
        <w:r w:rsidR="001B18BD">
          <w:rPr>
            <w:webHidden/>
          </w:rPr>
          <w:fldChar w:fldCharType="end"/>
        </w:r>
      </w:hyperlink>
    </w:p>
    <w:p w14:paraId="597CDD2B" w14:textId="6DD50918" w:rsidR="001B18BD" w:rsidRDefault="003614FF" w:rsidP="003614FF">
      <w:pPr>
        <w:pStyle w:val="TOC3"/>
        <w:tabs>
          <w:tab w:val="left" w:pos="2520"/>
        </w:tabs>
        <w:rPr>
          <w:rFonts w:asciiTheme="minorHAnsi" w:eastAsiaTheme="minorEastAsia" w:hAnsiTheme="minorHAnsi" w:cstheme="minorBidi"/>
          <w:lang w:val="en-US"/>
        </w:rPr>
      </w:pPr>
      <w:hyperlink w:anchor="_Toc58282657" w:history="1">
        <w:r w:rsidR="001B18BD" w:rsidRPr="006E7B5C">
          <w:rPr>
            <w:rStyle w:val="Hyperlink"/>
          </w:rPr>
          <w:t>11.2.3.6</w:t>
        </w:r>
        <w:r w:rsidR="001B18BD">
          <w:rPr>
            <w:rFonts w:asciiTheme="minorHAnsi" w:eastAsiaTheme="minorEastAsia" w:hAnsiTheme="minorHAnsi" w:cstheme="minorBidi"/>
            <w:lang w:val="en-US"/>
          </w:rPr>
          <w:tab/>
        </w:r>
        <w:r w:rsidR="001B18BD" w:rsidRPr="006E7B5C">
          <w:rPr>
            <w:rStyle w:val="Hyperlink"/>
          </w:rPr>
          <w:t>PERSONAL</w:t>
        </w:r>
        <w:bookmarkStart w:id="0" w:name="_GoBack"/>
        <w:bookmarkEnd w:id="0"/>
        <w:r w:rsidR="001B18BD">
          <w:rPr>
            <w:webHidden/>
          </w:rPr>
          <w:tab/>
        </w:r>
        <w:r w:rsidR="001B18BD">
          <w:rPr>
            <w:webHidden/>
          </w:rPr>
          <w:fldChar w:fldCharType="begin"/>
        </w:r>
        <w:r w:rsidR="001B18BD">
          <w:rPr>
            <w:webHidden/>
          </w:rPr>
          <w:instrText xml:space="preserve"> PAGEREF _Toc58282657 \h </w:instrText>
        </w:r>
        <w:r w:rsidR="001B18BD">
          <w:rPr>
            <w:webHidden/>
          </w:rPr>
        </w:r>
        <w:r w:rsidR="001B18BD">
          <w:rPr>
            <w:webHidden/>
          </w:rPr>
          <w:fldChar w:fldCharType="separate"/>
        </w:r>
        <w:r>
          <w:rPr>
            <w:webHidden/>
          </w:rPr>
          <w:t>6</w:t>
        </w:r>
        <w:r w:rsidR="001B18BD">
          <w:rPr>
            <w:webHidden/>
          </w:rPr>
          <w:fldChar w:fldCharType="end"/>
        </w:r>
      </w:hyperlink>
    </w:p>
    <w:p w14:paraId="263D9882" w14:textId="1E469FCC" w:rsidR="001B18BD" w:rsidRDefault="003614FF" w:rsidP="003614FF">
      <w:pPr>
        <w:pStyle w:val="TOC3"/>
        <w:tabs>
          <w:tab w:val="left" w:pos="2520"/>
        </w:tabs>
        <w:rPr>
          <w:rFonts w:asciiTheme="minorHAnsi" w:eastAsiaTheme="minorEastAsia" w:hAnsiTheme="minorHAnsi" w:cstheme="minorBidi"/>
          <w:lang w:val="en-US"/>
        </w:rPr>
      </w:pPr>
      <w:hyperlink w:anchor="_Toc58282658" w:history="1">
        <w:r w:rsidR="001B18BD" w:rsidRPr="006E7B5C">
          <w:rPr>
            <w:rStyle w:val="Hyperlink"/>
          </w:rPr>
          <w:t>11.2.3.7</w:t>
        </w:r>
        <w:r w:rsidR="001B18BD">
          <w:rPr>
            <w:rFonts w:asciiTheme="minorHAnsi" w:eastAsiaTheme="minorEastAsia" w:hAnsiTheme="minorHAnsi" w:cstheme="minorBidi"/>
            <w:lang w:val="en-US"/>
          </w:rPr>
          <w:tab/>
        </w:r>
        <w:r w:rsidR="001B18BD" w:rsidRPr="006E7B5C">
          <w:rPr>
            <w:rStyle w:val="Hyperlink"/>
          </w:rPr>
          <w:t>OPERACIONES EN EL ESPACIO AÉREO CONTROLADO DESIGNADO PARA UN AERÓDROMO</w:t>
        </w:r>
        <w:r w:rsidR="001B18BD">
          <w:rPr>
            <w:webHidden/>
          </w:rPr>
          <w:tab/>
        </w:r>
        <w:r w:rsidR="001B18BD">
          <w:rPr>
            <w:webHidden/>
          </w:rPr>
          <w:fldChar w:fldCharType="begin"/>
        </w:r>
        <w:r w:rsidR="001B18BD">
          <w:rPr>
            <w:webHidden/>
          </w:rPr>
          <w:instrText xml:space="preserve"> PAGEREF _Toc58282658 \h </w:instrText>
        </w:r>
        <w:r w:rsidR="001B18BD">
          <w:rPr>
            <w:webHidden/>
          </w:rPr>
        </w:r>
        <w:r w:rsidR="001B18BD">
          <w:rPr>
            <w:webHidden/>
          </w:rPr>
          <w:fldChar w:fldCharType="separate"/>
        </w:r>
        <w:r>
          <w:rPr>
            <w:webHidden/>
          </w:rPr>
          <w:t>6</w:t>
        </w:r>
        <w:r w:rsidR="001B18BD">
          <w:rPr>
            <w:webHidden/>
          </w:rPr>
          <w:fldChar w:fldCharType="end"/>
        </w:r>
      </w:hyperlink>
    </w:p>
    <w:p w14:paraId="24107D8F" w14:textId="74AF1D75" w:rsidR="001B18BD" w:rsidRDefault="003614FF" w:rsidP="003614FF">
      <w:pPr>
        <w:pStyle w:val="TOC3"/>
        <w:tabs>
          <w:tab w:val="left" w:pos="2520"/>
        </w:tabs>
        <w:rPr>
          <w:rFonts w:asciiTheme="minorHAnsi" w:eastAsiaTheme="minorEastAsia" w:hAnsiTheme="minorHAnsi" w:cstheme="minorBidi"/>
          <w:lang w:val="en-US"/>
        </w:rPr>
      </w:pPr>
      <w:hyperlink w:anchor="_Toc58282659" w:history="1">
        <w:r w:rsidR="001B18BD" w:rsidRPr="006E7B5C">
          <w:rPr>
            <w:rStyle w:val="Hyperlink"/>
          </w:rPr>
          <w:t>11.2.3.8</w:t>
        </w:r>
        <w:r w:rsidR="001B18BD">
          <w:rPr>
            <w:rFonts w:asciiTheme="minorHAnsi" w:eastAsiaTheme="minorEastAsia" w:hAnsiTheme="minorHAnsi" w:cstheme="minorBidi"/>
            <w:lang w:val="en-US"/>
          </w:rPr>
          <w:tab/>
        </w:r>
        <w:r w:rsidR="001B18BD" w:rsidRPr="006E7B5C">
          <w:rPr>
            <w:rStyle w:val="Hyperlink"/>
          </w:rPr>
          <w:t>OPERACIONES SOBRE ÁREAS CONGESTIONADAS: GENERALIDADES</w:t>
        </w:r>
        <w:r w:rsidR="001B18BD">
          <w:rPr>
            <w:webHidden/>
          </w:rPr>
          <w:tab/>
        </w:r>
        <w:r w:rsidR="001B18BD">
          <w:rPr>
            <w:webHidden/>
          </w:rPr>
          <w:fldChar w:fldCharType="begin"/>
        </w:r>
        <w:r w:rsidR="001B18BD">
          <w:rPr>
            <w:webHidden/>
          </w:rPr>
          <w:instrText xml:space="preserve"> PAGEREF _Toc58282659 \h </w:instrText>
        </w:r>
        <w:r w:rsidR="001B18BD">
          <w:rPr>
            <w:webHidden/>
          </w:rPr>
        </w:r>
        <w:r w:rsidR="001B18BD">
          <w:rPr>
            <w:webHidden/>
          </w:rPr>
          <w:fldChar w:fldCharType="separate"/>
        </w:r>
        <w:r>
          <w:rPr>
            <w:webHidden/>
          </w:rPr>
          <w:t>6</w:t>
        </w:r>
        <w:r w:rsidR="001B18BD">
          <w:rPr>
            <w:webHidden/>
          </w:rPr>
          <w:fldChar w:fldCharType="end"/>
        </w:r>
      </w:hyperlink>
    </w:p>
    <w:p w14:paraId="27AD919F" w14:textId="03BE1C4E" w:rsidR="001B18BD" w:rsidRDefault="003614FF" w:rsidP="003614FF">
      <w:pPr>
        <w:pStyle w:val="TOC3"/>
        <w:tabs>
          <w:tab w:val="left" w:pos="2520"/>
        </w:tabs>
        <w:rPr>
          <w:rFonts w:asciiTheme="minorHAnsi" w:eastAsiaTheme="minorEastAsia" w:hAnsiTheme="minorHAnsi" w:cstheme="minorBidi"/>
          <w:lang w:val="en-US"/>
        </w:rPr>
      </w:pPr>
      <w:hyperlink w:anchor="_Toc58282660" w:history="1">
        <w:r w:rsidR="001B18BD" w:rsidRPr="006E7B5C">
          <w:rPr>
            <w:rStyle w:val="Hyperlink"/>
          </w:rPr>
          <w:t>11.2.3.9</w:t>
        </w:r>
        <w:r w:rsidR="001B18BD">
          <w:rPr>
            <w:rFonts w:asciiTheme="minorHAnsi" w:eastAsiaTheme="minorEastAsia" w:hAnsiTheme="minorHAnsi" w:cstheme="minorBidi"/>
            <w:lang w:val="en-US"/>
          </w:rPr>
          <w:tab/>
        </w:r>
        <w:r w:rsidR="001B18BD" w:rsidRPr="006E7B5C">
          <w:rPr>
            <w:rStyle w:val="Hyperlink"/>
          </w:rPr>
          <w:t>OPERACIONES SOBRE ÁREAS CONGESTIONADAS: PILOTOS Y AERONAVE</w:t>
        </w:r>
        <w:r w:rsidR="001B18BD">
          <w:rPr>
            <w:webHidden/>
          </w:rPr>
          <w:tab/>
        </w:r>
        <w:r w:rsidR="001B18BD">
          <w:rPr>
            <w:webHidden/>
          </w:rPr>
          <w:fldChar w:fldCharType="begin"/>
        </w:r>
        <w:r w:rsidR="001B18BD">
          <w:rPr>
            <w:webHidden/>
          </w:rPr>
          <w:instrText xml:space="preserve"> PAGEREF _Toc58282660 \h </w:instrText>
        </w:r>
        <w:r w:rsidR="001B18BD">
          <w:rPr>
            <w:webHidden/>
          </w:rPr>
        </w:r>
        <w:r w:rsidR="001B18BD">
          <w:rPr>
            <w:webHidden/>
          </w:rPr>
          <w:fldChar w:fldCharType="separate"/>
        </w:r>
        <w:r>
          <w:rPr>
            <w:webHidden/>
          </w:rPr>
          <w:t>8</w:t>
        </w:r>
        <w:r w:rsidR="001B18BD">
          <w:rPr>
            <w:webHidden/>
          </w:rPr>
          <w:fldChar w:fldCharType="end"/>
        </w:r>
      </w:hyperlink>
    </w:p>
    <w:p w14:paraId="48B83CDB" w14:textId="3F8A7D2B" w:rsidR="001B18BD" w:rsidRDefault="003614FF" w:rsidP="003614FF">
      <w:pPr>
        <w:pStyle w:val="TOC3"/>
        <w:tabs>
          <w:tab w:val="left" w:pos="2520"/>
        </w:tabs>
        <w:rPr>
          <w:rFonts w:asciiTheme="minorHAnsi" w:eastAsiaTheme="minorEastAsia" w:hAnsiTheme="minorHAnsi" w:cstheme="minorBidi"/>
          <w:lang w:val="en-US"/>
        </w:rPr>
      </w:pPr>
      <w:hyperlink w:anchor="_Toc58282661" w:history="1">
        <w:r w:rsidR="001B18BD" w:rsidRPr="006E7B5C">
          <w:rPr>
            <w:rStyle w:val="Hyperlink"/>
          </w:rPr>
          <w:t>11.2.3.10</w:t>
        </w:r>
        <w:r w:rsidR="001B18BD">
          <w:rPr>
            <w:rFonts w:asciiTheme="minorHAnsi" w:eastAsiaTheme="minorEastAsia" w:hAnsiTheme="minorHAnsi" w:cstheme="minorBidi"/>
            <w:lang w:val="en-US"/>
          </w:rPr>
          <w:tab/>
        </w:r>
        <w:r w:rsidR="001B18BD" w:rsidRPr="006E7B5C">
          <w:rPr>
            <w:rStyle w:val="Hyperlink"/>
          </w:rPr>
          <w:t>DISPONIBILIDAD DEL CERTIFICADO</w:t>
        </w:r>
        <w:r w:rsidR="001B18BD">
          <w:rPr>
            <w:webHidden/>
          </w:rPr>
          <w:tab/>
        </w:r>
        <w:r w:rsidR="001B18BD">
          <w:rPr>
            <w:webHidden/>
          </w:rPr>
          <w:fldChar w:fldCharType="begin"/>
        </w:r>
        <w:r w:rsidR="001B18BD">
          <w:rPr>
            <w:webHidden/>
          </w:rPr>
          <w:instrText xml:space="preserve"> PAGEREF _Toc58282661 \h </w:instrText>
        </w:r>
        <w:r w:rsidR="001B18BD">
          <w:rPr>
            <w:webHidden/>
          </w:rPr>
        </w:r>
        <w:r w:rsidR="001B18BD">
          <w:rPr>
            <w:webHidden/>
          </w:rPr>
          <w:fldChar w:fldCharType="separate"/>
        </w:r>
        <w:r>
          <w:rPr>
            <w:webHidden/>
          </w:rPr>
          <w:t>8</w:t>
        </w:r>
        <w:r w:rsidR="001B18BD">
          <w:rPr>
            <w:webHidden/>
          </w:rPr>
          <w:fldChar w:fldCharType="end"/>
        </w:r>
      </w:hyperlink>
    </w:p>
    <w:p w14:paraId="5F036AF5" w14:textId="31BB3663" w:rsidR="001B18BD" w:rsidRDefault="003614FF" w:rsidP="003614FF">
      <w:pPr>
        <w:pStyle w:val="TOC2"/>
        <w:rPr>
          <w:rFonts w:asciiTheme="minorHAnsi" w:eastAsiaTheme="minorEastAsia" w:hAnsiTheme="minorHAnsi" w:cstheme="minorBidi"/>
          <w:b w:val="0"/>
          <w:noProof/>
          <w:lang w:val="en-US"/>
        </w:rPr>
      </w:pPr>
      <w:hyperlink w:anchor="_Toc58282662" w:history="1">
        <w:r w:rsidR="001B18BD" w:rsidRPr="006E7B5C">
          <w:rPr>
            <w:rStyle w:val="Hyperlink"/>
            <w:noProof/>
          </w:rPr>
          <w:t>11.2.4</w:t>
        </w:r>
        <w:r w:rsidR="001B18BD">
          <w:rPr>
            <w:rFonts w:asciiTheme="minorHAnsi" w:eastAsiaTheme="minorEastAsia" w:hAnsiTheme="minorHAnsi" w:cstheme="minorBidi"/>
            <w:b w:val="0"/>
            <w:noProof/>
            <w:lang w:val="en-US"/>
          </w:rPr>
          <w:tab/>
        </w:r>
        <w:r w:rsidR="001B18BD" w:rsidRPr="006E7B5C">
          <w:rPr>
            <w:rStyle w:val="Hyperlink"/>
            <w:noProof/>
          </w:rPr>
          <w:t>REGISTROS E INFORMES</w:t>
        </w:r>
        <w:r w:rsidR="001B18BD">
          <w:rPr>
            <w:noProof/>
            <w:webHidden/>
          </w:rPr>
          <w:tab/>
        </w:r>
        <w:r w:rsidR="001B18BD">
          <w:rPr>
            <w:noProof/>
            <w:webHidden/>
          </w:rPr>
          <w:fldChar w:fldCharType="begin"/>
        </w:r>
        <w:r w:rsidR="001B18BD">
          <w:rPr>
            <w:noProof/>
            <w:webHidden/>
          </w:rPr>
          <w:instrText xml:space="preserve"> PAGEREF _Toc58282662 \h </w:instrText>
        </w:r>
        <w:r w:rsidR="001B18BD">
          <w:rPr>
            <w:noProof/>
            <w:webHidden/>
          </w:rPr>
        </w:r>
        <w:r w:rsidR="001B18BD">
          <w:rPr>
            <w:noProof/>
            <w:webHidden/>
          </w:rPr>
          <w:fldChar w:fldCharType="separate"/>
        </w:r>
        <w:r>
          <w:rPr>
            <w:noProof/>
            <w:webHidden/>
          </w:rPr>
          <w:t>8</w:t>
        </w:r>
        <w:r w:rsidR="001B18BD">
          <w:rPr>
            <w:noProof/>
            <w:webHidden/>
          </w:rPr>
          <w:fldChar w:fldCharType="end"/>
        </w:r>
      </w:hyperlink>
    </w:p>
    <w:p w14:paraId="212B2B32" w14:textId="1BFBB5ED" w:rsidR="001B18BD" w:rsidRDefault="003614FF" w:rsidP="003614FF">
      <w:pPr>
        <w:pStyle w:val="TOC3"/>
        <w:tabs>
          <w:tab w:val="left" w:pos="2520"/>
        </w:tabs>
        <w:rPr>
          <w:rFonts w:asciiTheme="minorHAnsi" w:eastAsiaTheme="minorEastAsia" w:hAnsiTheme="minorHAnsi" w:cstheme="minorBidi"/>
          <w:lang w:val="en-US"/>
        </w:rPr>
      </w:pPr>
      <w:hyperlink w:anchor="_Toc58282663" w:history="1">
        <w:r w:rsidR="001B18BD" w:rsidRPr="006E7B5C">
          <w:rPr>
            <w:rStyle w:val="Hyperlink"/>
          </w:rPr>
          <w:t>11.2.4.1</w:t>
        </w:r>
        <w:r w:rsidR="001B18BD">
          <w:rPr>
            <w:rFonts w:asciiTheme="minorHAnsi" w:eastAsiaTheme="minorEastAsia" w:hAnsiTheme="minorHAnsi" w:cstheme="minorBidi"/>
            <w:lang w:val="en-US"/>
          </w:rPr>
          <w:tab/>
        </w:r>
        <w:r w:rsidR="001B18BD" w:rsidRPr="006E7B5C">
          <w:rPr>
            <w:rStyle w:val="Hyperlink"/>
          </w:rPr>
          <w:t>REGISTROS: EXPLOTADOR DE AERONAVES AGRÍCOLAS COMERCIALES</w:t>
        </w:r>
        <w:r w:rsidR="001B18BD">
          <w:rPr>
            <w:webHidden/>
          </w:rPr>
          <w:tab/>
        </w:r>
        <w:r w:rsidR="001B18BD">
          <w:rPr>
            <w:webHidden/>
          </w:rPr>
          <w:fldChar w:fldCharType="begin"/>
        </w:r>
        <w:r w:rsidR="001B18BD">
          <w:rPr>
            <w:webHidden/>
          </w:rPr>
          <w:instrText xml:space="preserve"> PAGEREF _Toc58282663 \h </w:instrText>
        </w:r>
        <w:r w:rsidR="001B18BD">
          <w:rPr>
            <w:webHidden/>
          </w:rPr>
        </w:r>
        <w:r w:rsidR="001B18BD">
          <w:rPr>
            <w:webHidden/>
          </w:rPr>
          <w:fldChar w:fldCharType="separate"/>
        </w:r>
        <w:r>
          <w:rPr>
            <w:webHidden/>
          </w:rPr>
          <w:t>8</w:t>
        </w:r>
        <w:r w:rsidR="001B18BD">
          <w:rPr>
            <w:webHidden/>
          </w:rPr>
          <w:fldChar w:fldCharType="end"/>
        </w:r>
      </w:hyperlink>
    </w:p>
    <w:p w14:paraId="1024F01D" w14:textId="7DD35CE5" w:rsidR="001B18BD" w:rsidRDefault="003614FF" w:rsidP="003614FF">
      <w:pPr>
        <w:pStyle w:val="TOC3"/>
        <w:tabs>
          <w:tab w:val="left" w:pos="2520"/>
        </w:tabs>
        <w:rPr>
          <w:rFonts w:asciiTheme="minorHAnsi" w:eastAsiaTheme="minorEastAsia" w:hAnsiTheme="minorHAnsi" w:cstheme="minorBidi"/>
          <w:lang w:val="en-US"/>
        </w:rPr>
      </w:pPr>
      <w:hyperlink w:anchor="_Toc58282664" w:history="1">
        <w:r w:rsidR="001B18BD" w:rsidRPr="006E7B5C">
          <w:rPr>
            <w:rStyle w:val="Hyperlink"/>
          </w:rPr>
          <w:t>11.2.4.2</w:t>
        </w:r>
        <w:r w:rsidR="001B18BD">
          <w:rPr>
            <w:rFonts w:asciiTheme="minorHAnsi" w:eastAsiaTheme="minorEastAsia" w:hAnsiTheme="minorHAnsi" w:cstheme="minorBidi"/>
            <w:lang w:val="en-US"/>
          </w:rPr>
          <w:tab/>
        </w:r>
        <w:r w:rsidR="001B18BD" w:rsidRPr="006E7B5C">
          <w:rPr>
            <w:rStyle w:val="Hyperlink"/>
          </w:rPr>
          <w:t>CAMBIO DE DIRECCIÓN</w:t>
        </w:r>
        <w:r w:rsidR="001B18BD">
          <w:rPr>
            <w:webHidden/>
          </w:rPr>
          <w:tab/>
        </w:r>
        <w:r w:rsidR="001B18BD">
          <w:rPr>
            <w:webHidden/>
          </w:rPr>
          <w:fldChar w:fldCharType="begin"/>
        </w:r>
        <w:r w:rsidR="001B18BD">
          <w:rPr>
            <w:webHidden/>
          </w:rPr>
          <w:instrText xml:space="preserve"> PAGEREF _Toc58282664 \h </w:instrText>
        </w:r>
        <w:r w:rsidR="001B18BD">
          <w:rPr>
            <w:webHidden/>
          </w:rPr>
        </w:r>
        <w:r w:rsidR="001B18BD">
          <w:rPr>
            <w:webHidden/>
          </w:rPr>
          <w:fldChar w:fldCharType="separate"/>
        </w:r>
        <w:r>
          <w:rPr>
            <w:webHidden/>
          </w:rPr>
          <w:t>9</w:t>
        </w:r>
        <w:r w:rsidR="001B18BD">
          <w:rPr>
            <w:webHidden/>
          </w:rPr>
          <w:fldChar w:fldCharType="end"/>
        </w:r>
      </w:hyperlink>
    </w:p>
    <w:p w14:paraId="741C3EEE" w14:textId="7C84CE2D" w:rsidR="001B18BD" w:rsidRDefault="003614FF" w:rsidP="003614FF">
      <w:pPr>
        <w:pStyle w:val="TOC3"/>
        <w:tabs>
          <w:tab w:val="left" w:pos="2520"/>
        </w:tabs>
        <w:rPr>
          <w:rFonts w:asciiTheme="minorHAnsi" w:eastAsiaTheme="minorEastAsia" w:hAnsiTheme="minorHAnsi" w:cstheme="minorBidi"/>
          <w:lang w:val="en-US"/>
        </w:rPr>
      </w:pPr>
      <w:hyperlink w:anchor="_Toc58282665" w:history="1">
        <w:r w:rsidR="001B18BD" w:rsidRPr="006E7B5C">
          <w:rPr>
            <w:rStyle w:val="Hyperlink"/>
          </w:rPr>
          <w:t>11.2.4.3</w:t>
        </w:r>
        <w:r w:rsidR="001B18BD">
          <w:rPr>
            <w:rFonts w:asciiTheme="minorHAnsi" w:eastAsiaTheme="minorEastAsia" w:hAnsiTheme="minorHAnsi" w:cstheme="minorBidi"/>
            <w:lang w:val="en-US"/>
          </w:rPr>
          <w:tab/>
        </w:r>
        <w:r w:rsidR="001B18BD" w:rsidRPr="006E7B5C">
          <w:rPr>
            <w:rStyle w:val="Hyperlink"/>
          </w:rPr>
          <w:t>CESE DE OPERACIONES</w:t>
        </w:r>
        <w:r w:rsidR="001B18BD">
          <w:rPr>
            <w:webHidden/>
          </w:rPr>
          <w:tab/>
        </w:r>
        <w:r w:rsidR="001B18BD">
          <w:rPr>
            <w:webHidden/>
          </w:rPr>
          <w:fldChar w:fldCharType="begin"/>
        </w:r>
        <w:r w:rsidR="001B18BD">
          <w:rPr>
            <w:webHidden/>
          </w:rPr>
          <w:instrText xml:space="preserve"> PAGEREF _Toc58282665 \h </w:instrText>
        </w:r>
        <w:r w:rsidR="001B18BD">
          <w:rPr>
            <w:webHidden/>
          </w:rPr>
        </w:r>
        <w:r w:rsidR="001B18BD">
          <w:rPr>
            <w:webHidden/>
          </w:rPr>
          <w:fldChar w:fldCharType="separate"/>
        </w:r>
        <w:r>
          <w:rPr>
            <w:webHidden/>
          </w:rPr>
          <w:t>9</w:t>
        </w:r>
        <w:r w:rsidR="001B18BD">
          <w:rPr>
            <w:webHidden/>
          </w:rPr>
          <w:fldChar w:fldCharType="end"/>
        </w:r>
      </w:hyperlink>
    </w:p>
    <w:p w14:paraId="7AA72BB7" w14:textId="5EF53863" w:rsidR="001B18BD" w:rsidRDefault="003614FF" w:rsidP="003614FF">
      <w:pPr>
        <w:pStyle w:val="TOC1"/>
        <w:rPr>
          <w:rFonts w:asciiTheme="minorHAnsi" w:eastAsiaTheme="minorEastAsia" w:hAnsiTheme="minorHAnsi" w:cstheme="minorBidi"/>
          <w:b w:val="0"/>
          <w:caps w:val="0"/>
          <w:noProof/>
          <w:lang w:val="en-US"/>
        </w:rPr>
      </w:pPr>
      <w:hyperlink w:anchor="_Toc58282666" w:history="1">
        <w:r w:rsidR="001B18BD" w:rsidRPr="006E7B5C">
          <w:rPr>
            <w:rStyle w:val="Hyperlink"/>
            <w:noProof/>
          </w:rPr>
          <w:t>11.3</w:t>
        </w:r>
        <w:r w:rsidR="001B18BD">
          <w:rPr>
            <w:rFonts w:asciiTheme="minorHAnsi" w:eastAsiaTheme="minorEastAsia" w:hAnsiTheme="minorHAnsi" w:cstheme="minorBidi"/>
            <w:b w:val="0"/>
            <w:caps w:val="0"/>
            <w:noProof/>
            <w:lang w:val="en-US"/>
          </w:rPr>
          <w:tab/>
        </w:r>
        <w:r w:rsidR="001B18BD" w:rsidRPr="006E7B5C">
          <w:rPr>
            <w:rStyle w:val="Hyperlink"/>
            <w:noProof/>
          </w:rPr>
          <w:t>OPERACIONES DE GIROAVIONES CON CARGA EXTERNA</w:t>
        </w:r>
        <w:r w:rsidR="001B18BD">
          <w:rPr>
            <w:noProof/>
            <w:webHidden/>
          </w:rPr>
          <w:tab/>
        </w:r>
        <w:r w:rsidR="001B18BD">
          <w:rPr>
            <w:noProof/>
            <w:webHidden/>
          </w:rPr>
          <w:fldChar w:fldCharType="begin"/>
        </w:r>
        <w:r w:rsidR="001B18BD">
          <w:rPr>
            <w:noProof/>
            <w:webHidden/>
          </w:rPr>
          <w:instrText xml:space="preserve"> PAGEREF _Toc58282666 \h </w:instrText>
        </w:r>
        <w:r w:rsidR="001B18BD">
          <w:rPr>
            <w:noProof/>
            <w:webHidden/>
          </w:rPr>
        </w:r>
        <w:r w:rsidR="001B18BD">
          <w:rPr>
            <w:noProof/>
            <w:webHidden/>
          </w:rPr>
          <w:fldChar w:fldCharType="separate"/>
        </w:r>
        <w:r>
          <w:rPr>
            <w:noProof/>
            <w:webHidden/>
          </w:rPr>
          <w:t>9</w:t>
        </w:r>
        <w:r w:rsidR="001B18BD">
          <w:rPr>
            <w:noProof/>
            <w:webHidden/>
          </w:rPr>
          <w:fldChar w:fldCharType="end"/>
        </w:r>
      </w:hyperlink>
    </w:p>
    <w:p w14:paraId="7A450409" w14:textId="75BE25D6" w:rsidR="001B18BD" w:rsidRDefault="003614FF" w:rsidP="003614FF">
      <w:pPr>
        <w:pStyle w:val="TOC2"/>
        <w:rPr>
          <w:rFonts w:asciiTheme="minorHAnsi" w:eastAsiaTheme="minorEastAsia" w:hAnsiTheme="minorHAnsi" w:cstheme="minorBidi"/>
          <w:b w:val="0"/>
          <w:noProof/>
          <w:lang w:val="en-US"/>
        </w:rPr>
      </w:pPr>
      <w:hyperlink w:anchor="_Toc58282667" w:history="1">
        <w:r w:rsidR="001B18BD" w:rsidRPr="006E7B5C">
          <w:rPr>
            <w:rStyle w:val="Hyperlink"/>
            <w:noProof/>
          </w:rPr>
          <w:t>11.3.1</w:t>
        </w:r>
        <w:r w:rsidR="001B18BD">
          <w:rPr>
            <w:rFonts w:asciiTheme="minorHAnsi" w:eastAsiaTheme="minorEastAsia" w:hAnsiTheme="minorHAnsi" w:cstheme="minorBidi"/>
            <w:b w:val="0"/>
            <w:noProof/>
            <w:lang w:val="en-US"/>
          </w:rPr>
          <w:tab/>
        </w:r>
        <w:r w:rsidR="001B18BD" w:rsidRPr="006E7B5C">
          <w:rPr>
            <w:rStyle w:val="Hyperlink"/>
            <w:noProof/>
          </w:rPr>
          <w:t>GENERALIDADES</w:t>
        </w:r>
        <w:r w:rsidR="001B18BD">
          <w:rPr>
            <w:noProof/>
            <w:webHidden/>
          </w:rPr>
          <w:tab/>
        </w:r>
        <w:r w:rsidR="001B18BD">
          <w:rPr>
            <w:noProof/>
            <w:webHidden/>
          </w:rPr>
          <w:fldChar w:fldCharType="begin"/>
        </w:r>
        <w:r w:rsidR="001B18BD">
          <w:rPr>
            <w:noProof/>
            <w:webHidden/>
          </w:rPr>
          <w:instrText xml:space="preserve"> PAGEREF _Toc58282667 \h </w:instrText>
        </w:r>
        <w:r w:rsidR="001B18BD">
          <w:rPr>
            <w:noProof/>
            <w:webHidden/>
          </w:rPr>
        </w:r>
        <w:r w:rsidR="001B18BD">
          <w:rPr>
            <w:noProof/>
            <w:webHidden/>
          </w:rPr>
          <w:fldChar w:fldCharType="separate"/>
        </w:r>
        <w:r>
          <w:rPr>
            <w:noProof/>
            <w:webHidden/>
          </w:rPr>
          <w:t>9</w:t>
        </w:r>
        <w:r w:rsidR="001B18BD">
          <w:rPr>
            <w:noProof/>
            <w:webHidden/>
          </w:rPr>
          <w:fldChar w:fldCharType="end"/>
        </w:r>
      </w:hyperlink>
    </w:p>
    <w:p w14:paraId="44B8D783" w14:textId="164B6250" w:rsidR="001B18BD" w:rsidRDefault="003614FF" w:rsidP="003614FF">
      <w:pPr>
        <w:pStyle w:val="TOC3"/>
        <w:tabs>
          <w:tab w:val="left" w:pos="2520"/>
        </w:tabs>
        <w:rPr>
          <w:rFonts w:asciiTheme="minorHAnsi" w:eastAsiaTheme="minorEastAsia" w:hAnsiTheme="minorHAnsi" w:cstheme="minorBidi"/>
          <w:lang w:val="en-US"/>
        </w:rPr>
      </w:pPr>
      <w:hyperlink w:anchor="_Toc58282668" w:history="1">
        <w:r w:rsidR="001B18BD" w:rsidRPr="006E7B5C">
          <w:rPr>
            <w:rStyle w:val="Hyperlink"/>
          </w:rPr>
          <w:t>11.3.1.1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_Toc58282668 \h </w:instrText>
        </w:r>
        <w:r w:rsidR="001B18BD">
          <w:rPr>
            <w:webHidden/>
          </w:rPr>
        </w:r>
        <w:r w:rsidR="001B18BD">
          <w:rPr>
            <w:webHidden/>
          </w:rPr>
          <w:fldChar w:fldCharType="separate"/>
        </w:r>
        <w:r>
          <w:rPr>
            <w:webHidden/>
          </w:rPr>
          <w:t>9</w:t>
        </w:r>
        <w:r w:rsidR="001B18BD">
          <w:rPr>
            <w:webHidden/>
          </w:rPr>
          <w:fldChar w:fldCharType="end"/>
        </w:r>
      </w:hyperlink>
    </w:p>
    <w:p w14:paraId="02309B61" w14:textId="66B1A00C" w:rsidR="001B18BD" w:rsidRDefault="003614FF" w:rsidP="003614FF">
      <w:pPr>
        <w:pStyle w:val="TOC2"/>
        <w:rPr>
          <w:rFonts w:asciiTheme="minorHAnsi" w:eastAsiaTheme="minorEastAsia" w:hAnsiTheme="minorHAnsi" w:cstheme="minorBidi"/>
          <w:b w:val="0"/>
          <w:noProof/>
          <w:lang w:val="en-US"/>
        </w:rPr>
      </w:pPr>
      <w:hyperlink w:anchor="_Toc58282669" w:history="1">
        <w:r w:rsidR="001B18BD" w:rsidRPr="006E7B5C">
          <w:rPr>
            <w:rStyle w:val="Hyperlink"/>
            <w:noProof/>
          </w:rPr>
          <w:t>11.3.2</w:t>
        </w:r>
        <w:r w:rsidR="001B18BD">
          <w:rPr>
            <w:rFonts w:asciiTheme="minorHAnsi" w:eastAsiaTheme="minorEastAsia" w:hAnsiTheme="minorHAnsi" w:cstheme="minorBidi"/>
            <w:b w:val="0"/>
            <w:noProof/>
            <w:lang w:val="en-US"/>
          </w:rPr>
          <w:tab/>
        </w:r>
        <w:r w:rsidR="001B18BD" w:rsidRPr="006E7B5C">
          <w:rPr>
            <w:rStyle w:val="Hyperlink"/>
            <w:noProof/>
          </w:rPr>
          <w:t>REGLAS DE CERTIFICACIÓN</w:t>
        </w:r>
        <w:r w:rsidR="001B18BD">
          <w:rPr>
            <w:noProof/>
            <w:webHidden/>
          </w:rPr>
          <w:tab/>
        </w:r>
        <w:r w:rsidR="001B18BD">
          <w:rPr>
            <w:noProof/>
            <w:webHidden/>
          </w:rPr>
          <w:fldChar w:fldCharType="begin"/>
        </w:r>
        <w:r w:rsidR="001B18BD">
          <w:rPr>
            <w:noProof/>
            <w:webHidden/>
          </w:rPr>
          <w:instrText xml:space="preserve"> PAGEREF _Toc58282669 \h </w:instrText>
        </w:r>
        <w:r w:rsidR="001B18BD">
          <w:rPr>
            <w:noProof/>
            <w:webHidden/>
          </w:rPr>
        </w:r>
        <w:r w:rsidR="001B18BD">
          <w:rPr>
            <w:noProof/>
            <w:webHidden/>
          </w:rPr>
          <w:fldChar w:fldCharType="separate"/>
        </w:r>
        <w:r>
          <w:rPr>
            <w:noProof/>
            <w:webHidden/>
          </w:rPr>
          <w:t>9</w:t>
        </w:r>
        <w:r w:rsidR="001B18BD">
          <w:rPr>
            <w:noProof/>
            <w:webHidden/>
          </w:rPr>
          <w:fldChar w:fldCharType="end"/>
        </w:r>
      </w:hyperlink>
    </w:p>
    <w:p w14:paraId="1DC5831A" w14:textId="46194538" w:rsidR="001B18BD" w:rsidRDefault="003614FF" w:rsidP="003614FF">
      <w:pPr>
        <w:pStyle w:val="TOC3"/>
        <w:tabs>
          <w:tab w:val="left" w:pos="2520"/>
        </w:tabs>
        <w:rPr>
          <w:rFonts w:asciiTheme="minorHAnsi" w:eastAsiaTheme="minorEastAsia" w:hAnsiTheme="minorHAnsi" w:cstheme="minorBidi"/>
          <w:lang w:val="en-US"/>
        </w:rPr>
      </w:pPr>
      <w:hyperlink w:anchor="_Toc58282670" w:history="1">
        <w:r w:rsidR="001B18BD" w:rsidRPr="006E7B5C">
          <w:rPr>
            <w:rStyle w:val="Hyperlink"/>
          </w:rPr>
          <w:t>11.3.2.1</w:t>
        </w:r>
        <w:r w:rsidR="001B18BD">
          <w:rPr>
            <w:rFonts w:asciiTheme="minorHAnsi" w:eastAsiaTheme="minorEastAsia" w:hAnsiTheme="minorHAnsi" w:cstheme="minorBidi"/>
            <w:lang w:val="en-US"/>
          </w:rPr>
          <w:tab/>
        </w:r>
        <w:r w:rsidR="001B18BD" w:rsidRPr="006E7B5C">
          <w:rPr>
            <w:rStyle w:val="Hyperlink"/>
          </w:rPr>
          <w:t>CERTIFICADO REQUERIDO</w:t>
        </w:r>
        <w:r w:rsidR="001B18BD">
          <w:rPr>
            <w:webHidden/>
          </w:rPr>
          <w:tab/>
        </w:r>
        <w:r w:rsidR="001B18BD">
          <w:rPr>
            <w:webHidden/>
          </w:rPr>
          <w:fldChar w:fldCharType="begin"/>
        </w:r>
        <w:r w:rsidR="001B18BD">
          <w:rPr>
            <w:webHidden/>
          </w:rPr>
          <w:instrText xml:space="preserve"> PAGEREF _Toc58282670 \h </w:instrText>
        </w:r>
        <w:r w:rsidR="001B18BD">
          <w:rPr>
            <w:webHidden/>
          </w:rPr>
        </w:r>
        <w:r w:rsidR="001B18BD">
          <w:rPr>
            <w:webHidden/>
          </w:rPr>
          <w:fldChar w:fldCharType="separate"/>
        </w:r>
        <w:r>
          <w:rPr>
            <w:webHidden/>
          </w:rPr>
          <w:t>9</w:t>
        </w:r>
        <w:r w:rsidR="001B18BD">
          <w:rPr>
            <w:webHidden/>
          </w:rPr>
          <w:fldChar w:fldCharType="end"/>
        </w:r>
      </w:hyperlink>
    </w:p>
    <w:p w14:paraId="3D432C07" w14:textId="43E78558" w:rsidR="001B18BD" w:rsidRDefault="003614FF" w:rsidP="003614FF">
      <w:pPr>
        <w:pStyle w:val="TOC3"/>
        <w:tabs>
          <w:tab w:val="left" w:pos="2520"/>
        </w:tabs>
        <w:rPr>
          <w:rFonts w:asciiTheme="minorHAnsi" w:eastAsiaTheme="minorEastAsia" w:hAnsiTheme="minorHAnsi" w:cstheme="minorBidi"/>
          <w:lang w:val="en-US"/>
        </w:rPr>
      </w:pPr>
      <w:hyperlink w:anchor="_Toc58282671" w:history="1">
        <w:r w:rsidR="001B18BD" w:rsidRPr="006E7B5C">
          <w:rPr>
            <w:rStyle w:val="Hyperlink"/>
          </w:rPr>
          <w:t>11.3.2.2</w:t>
        </w:r>
        <w:r w:rsidR="001B18BD">
          <w:rPr>
            <w:rFonts w:asciiTheme="minorHAnsi" w:eastAsiaTheme="minorEastAsia" w:hAnsiTheme="minorHAnsi" w:cstheme="minorBidi"/>
            <w:lang w:val="en-US"/>
          </w:rPr>
          <w:tab/>
        </w:r>
        <w:r w:rsidR="001B18BD" w:rsidRPr="006E7B5C">
          <w:rPr>
            <w:rStyle w:val="Hyperlink"/>
          </w:rPr>
          <w:t>VIGENCIA DEL CERTIFICADO</w:t>
        </w:r>
        <w:r w:rsidR="001B18BD">
          <w:rPr>
            <w:webHidden/>
          </w:rPr>
          <w:tab/>
        </w:r>
        <w:r w:rsidR="001B18BD">
          <w:rPr>
            <w:webHidden/>
          </w:rPr>
          <w:fldChar w:fldCharType="begin"/>
        </w:r>
        <w:r w:rsidR="001B18BD">
          <w:rPr>
            <w:webHidden/>
          </w:rPr>
          <w:instrText xml:space="preserve"> PAGEREF _Toc58282671 \h </w:instrText>
        </w:r>
        <w:r w:rsidR="001B18BD">
          <w:rPr>
            <w:webHidden/>
          </w:rPr>
        </w:r>
        <w:r w:rsidR="001B18BD">
          <w:rPr>
            <w:webHidden/>
          </w:rPr>
          <w:fldChar w:fldCharType="separate"/>
        </w:r>
        <w:r>
          <w:rPr>
            <w:webHidden/>
          </w:rPr>
          <w:t>10</w:t>
        </w:r>
        <w:r w:rsidR="001B18BD">
          <w:rPr>
            <w:webHidden/>
          </w:rPr>
          <w:fldChar w:fldCharType="end"/>
        </w:r>
      </w:hyperlink>
    </w:p>
    <w:p w14:paraId="54FCE022" w14:textId="49852DA8" w:rsidR="001B18BD" w:rsidRDefault="003614FF" w:rsidP="003614FF">
      <w:pPr>
        <w:pStyle w:val="TOC3"/>
        <w:tabs>
          <w:tab w:val="left" w:pos="2520"/>
        </w:tabs>
        <w:rPr>
          <w:rFonts w:asciiTheme="minorHAnsi" w:eastAsiaTheme="minorEastAsia" w:hAnsiTheme="minorHAnsi" w:cstheme="minorBidi"/>
          <w:lang w:val="en-US"/>
        </w:rPr>
      </w:pPr>
      <w:hyperlink w:anchor="_Toc58282672" w:history="1">
        <w:r w:rsidR="001B18BD" w:rsidRPr="006E7B5C">
          <w:rPr>
            <w:rStyle w:val="Hyperlink"/>
          </w:rPr>
          <w:t>11.3.2.3</w:t>
        </w:r>
        <w:r w:rsidR="001B18BD">
          <w:rPr>
            <w:rFonts w:asciiTheme="minorHAnsi" w:eastAsiaTheme="minorEastAsia" w:hAnsiTheme="minorHAnsi" w:cstheme="minorBidi"/>
            <w:lang w:val="en-US"/>
          </w:rPr>
          <w:tab/>
        </w:r>
        <w:r w:rsidR="001B18BD" w:rsidRPr="006E7B5C">
          <w:rPr>
            <w:rStyle w:val="Hyperlink"/>
          </w:rPr>
          <w:t>SOLICITUD PARA LA EXPEDICIÓN O RENOVACIÓN DE UN CERTIFICADO</w:t>
        </w:r>
        <w:r w:rsidR="001B18BD">
          <w:rPr>
            <w:webHidden/>
          </w:rPr>
          <w:tab/>
        </w:r>
        <w:r w:rsidR="001B18BD">
          <w:rPr>
            <w:webHidden/>
          </w:rPr>
          <w:fldChar w:fldCharType="begin"/>
        </w:r>
        <w:r w:rsidR="001B18BD">
          <w:rPr>
            <w:webHidden/>
          </w:rPr>
          <w:instrText xml:space="preserve"> PAGEREF _Toc58282672 \h </w:instrText>
        </w:r>
        <w:r w:rsidR="001B18BD">
          <w:rPr>
            <w:webHidden/>
          </w:rPr>
        </w:r>
        <w:r w:rsidR="001B18BD">
          <w:rPr>
            <w:webHidden/>
          </w:rPr>
          <w:fldChar w:fldCharType="separate"/>
        </w:r>
        <w:r>
          <w:rPr>
            <w:webHidden/>
          </w:rPr>
          <w:t>10</w:t>
        </w:r>
        <w:r w:rsidR="001B18BD">
          <w:rPr>
            <w:webHidden/>
          </w:rPr>
          <w:fldChar w:fldCharType="end"/>
        </w:r>
      </w:hyperlink>
    </w:p>
    <w:p w14:paraId="042F5F28" w14:textId="3B752224" w:rsidR="001B18BD" w:rsidRDefault="003614FF" w:rsidP="003614FF">
      <w:pPr>
        <w:pStyle w:val="TOC3"/>
        <w:tabs>
          <w:tab w:val="left" w:pos="2520"/>
        </w:tabs>
        <w:rPr>
          <w:rFonts w:asciiTheme="minorHAnsi" w:eastAsiaTheme="minorEastAsia" w:hAnsiTheme="minorHAnsi" w:cstheme="minorBidi"/>
          <w:lang w:val="en-US"/>
        </w:rPr>
      </w:pPr>
      <w:hyperlink w:anchor="_Toc58282673" w:history="1">
        <w:r w:rsidR="001B18BD" w:rsidRPr="006E7B5C">
          <w:rPr>
            <w:rStyle w:val="Hyperlink"/>
          </w:rPr>
          <w:t>11.3.2.4</w:t>
        </w:r>
        <w:r w:rsidR="001B18BD">
          <w:rPr>
            <w:rFonts w:asciiTheme="minorHAnsi" w:eastAsiaTheme="minorEastAsia" w:hAnsiTheme="minorHAnsi" w:cstheme="minorBidi"/>
            <w:lang w:val="en-US"/>
          </w:rPr>
          <w:tab/>
        </w:r>
        <w:r w:rsidR="001B18BD" w:rsidRPr="006E7B5C">
          <w:rPr>
            <w:rStyle w:val="Hyperlink"/>
          </w:rPr>
          <w:t>REQUISITOS DE CERTIFICACIÓN</w:t>
        </w:r>
        <w:r w:rsidR="001B18BD">
          <w:rPr>
            <w:webHidden/>
          </w:rPr>
          <w:tab/>
        </w:r>
        <w:r w:rsidR="001B18BD">
          <w:rPr>
            <w:webHidden/>
          </w:rPr>
          <w:fldChar w:fldCharType="begin"/>
        </w:r>
        <w:r w:rsidR="001B18BD">
          <w:rPr>
            <w:webHidden/>
          </w:rPr>
          <w:instrText xml:space="preserve"> PAGEREF _Toc58282673 \h </w:instrText>
        </w:r>
        <w:r w:rsidR="001B18BD">
          <w:rPr>
            <w:webHidden/>
          </w:rPr>
        </w:r>
        <w:r w:rsidR="001B18BD">
          <w:rPr>
            <w:webHidden/>
          </w:rPr>
          <w:fldChar w:fldCharType="separate"/>
        </w:r>
        <w:r>
          <w:rPr>
            <w:webHidden/>
          </w:rPr>
          <w:t>10</w:t>
        </w:r>
        <w:r w:rsidR="001B18BD">
          <w:rPr>
            <w:webHidden/>
          </w:rPr>
          <w:fldChar w:fldCharType="end"/>
        </w:r>
      </w:hyperlink>
    </w:p>
    <w:p w14:paraId="28623D1A" w14:textId="2D415F1B" w:rsidR="001B18BD" w:rsidRDefault="003614FF" w:rsidP="003614FF">
      <w:pPr>
        <w:pStyle w:val="TOC3"/>
        <w:tabs>
          <w:tab w:val="left" w:pos="2520"/>
        </w:tabs>
        <w:rPr>
          <w:rFonts w:asciiTheme="minorHAnsi" w:eastAsiaTheme="minorEastAsia" w:hAnsiTheme="minorHAnsi" w:cstheme="minorBidi"/>
          <w:lang w:val="en-US"/>
        </w:rPr>
      </w:pPr>
      <w:hyperlink w:anchor="_Toc58282674" w:history="1">
        <w:r w:rsidR="001B18BD" w:rsidRPr="006E7B5C">
          <w:rPr>
            <w:rStyle w:val="Hyperlink"/>
          </w:rPr>
          <w:t>11.3.2.5</w:t>
        </w:r>
        <w:r w:rsidR="001B18BD">
          <w:rPr>
            <w:rFonts w:asciiTheme="minorHAnsi" w:eastAsiaTheme="minorEastAsia" w:hAnsiTheme="minorHAnsi" w:cstheme="minorBidi"/>
            <w:lang w:val="en-US"/>
          </w:rPr>
          <w:tab/>
        </w:r>
        <w:r w:rsidR="001B18BD" w:rsidRPr="006E7B5C">
          <w:rPr>
            <w:rStyle w:val="Hyperlink"/>
          </w:rPr>
          <w:t>GIROAVIÓN</w:t>
        </w:r>
        <w:r w:rsidR="001B18BD">
          <w:rPr>
            <w:webHidden/>
          </w:rPr>
          <w:tab/>
        </w:r>
        <w:r w:rsidR="001B18BD">
          <w:rPr>
            <w:webHidden/>
          </w:rPr>
          <w:fldChar w:fldCharType="begin"/>
        </w:r>
        <w:r w:rsidR="001B18BD">
          <w:rPr>
            <w:webHidden/>
          </w:rPr>
          <w:instrText xml:space="preserve"> PAGEREF _Toc58282674 \h </w:instrText>
        </w:r>
        <w:r w:rsidR="001B18BD">
          <w:rPr>
            <w:webHidden/>
          </w:rPr>
        </w:r>
        <w:r w:rsidR="001B18BD">
          <w:rPr>
            <w:webHidden/>
          </w:rPr>
          <w:fldChar w:fldCharType="separate"/>
        </w:r>
        <w:r>
          <w:rPr>
            <w:webHidden/>
          </w:rPr>
          <w:t>10</w:t>
        </w:r>
        <w:r w:rsidR="001B18BD">
          <w:rPr>
            <w:webHidden/>
          </w:rPr>
          <w:fldChar w:fldCharType="end"/>
        </w:r>
      </w:hyperlink>
    </w:p>
    <w:p w14:paraId="5BCED16E" w14:textId="1B28833C" w:rsidR="001B18BD" w:rsidRDefault="003614FF" w:rsidP="003614FF">
      <w:pPr>
        <w:pStyle w:val="TOC3"/>
        <w:tabs>
          <w:tab w:val="left" w:pos="2520"/>
        </w:tabs>
        <w:rPr>
          <w:rFonts w:asciiTheme="minorHAnsi" w:eastAsiaTheme="minorEastAsia" w:hAnsiTheme="minorHAnsi" w:cstheme="minorBidi"/>
          <w:lang w:val="en-US"/>
        </w:rPr>
      </w:pPr>
      <w:hyperlink w:anchor="_Toc58282675" w:history="1">
        <w:r w:rsidR="001B18BD" w:rsidRPr="006E7B5C">
          <w:rPr>
            <w:rStyle w:val="Hyperlink"/>
          </w:rPr>
          <w:t>11.3.2.6</w:t>
        </w:r>
        <w:r w:rsidR="001B18BD">
          <w:rPr>
            <w:rFonts w:asciiTheme="minorHAnsi" w:eastAsiaTheme="minorEastAsia" w:hAnsiTheme="minorHAnsi" w:cstheme="minorBidi"/>
            <w:lang w:val="en-US"/>
          </w:rPr>
          <w:tab/>
        </w:r>
        <w:r w:rsidR="001B18BD" w:rsidRPr="006E7B5C">
          <w:rPr>
            <w:rStyle w:val="Hyperlink"/>
          </w:rPr>
          <w:t>PERSONAL</w:t>
        </w:r>
        <w:r w:rsidR="001B18BD">
          <w:rPr>
            <w:webHidden/>
          </w:rPr>
          <w:tab/>
        </w:r>
        <w:r w:rsidR="001B18BD">
          <w:rPr>
            <w:webHidden/>
          </w:rPr>
          <w:fldChar w:fldCharType="begin"/>
        </w:r>
        <w:r w:rsidR="001B18BD">
          <w:rPr>
            <w:webHidden/>
          </w:rPr>
          <w:instrText xml:space="preserve"> PAGEREF _Toc58282675 \h </w:instrText>
        </w:r>
        <w:r w:rsidR="001B18BD">
          <w:rPr>
            <w:webHidden/>
          </w:rPr>
        </w:r>
        <w:r w:rsidR="001B18BD">
          <w:rPr>
            <w:webHidden/>
          </w:rPr>
          <w:fldChar w:fldCharType="separate"/>
        </w:r>
        <w:r>
          <w:rPr>
            <w:webHidden/>
          </w:rPr>
          <w:t>10</w:t>
        </w:r>
        <w:r w:rsidR="001B18BD">
          <w:rPr>
            <w:webHidden/>
          </w:rPr>
          <w:fldChar w:fldCharType="end"/>
        </w:r>
      </w:hyperlink>
    </w:p>
    <w:p w14:paraId="284551A3" w14:textId="243D0629" w:rsidR="001B18BD" w:rsidRDefault="003614FF" w:rsidP="003614FF">
      <w:pPr>
        <w:pStyle w:val="TOC3"/>
        <w:tabs>
          <w:tab w:val="left" w:pos="2520"/>
        </w:tabs>
        <w:rPr>
          <w:rFonts w:asciiTheme="minorHAnsi" w:eastAsiaTheme="minorEastAsia" w:hAnsiTheme="minorHAnsi" w:cstheme="minorBidi"/>
          <w:lang w:val="en-US"/>
        </w:rPr>
      </w:pPr>
      <w:hyperlink w:anchor="_Toc58282676" w:history="1">
        <w:r w:rsidR="001B18BD" w:rsidRPr="006E7B5C">
          <w:rPr>
            <w:rStyle w:val="Hyperlink"/>
          </w:rPr>
          <w:t>11.3.2.7</w:t>
        </w:r>
        <w:r w:rsidR="001B18BD">
          <w:rPr>
            <w:rFonts w:asciiTheme="minorHAnsi" w:eastAsiaTheme="minorEastAsia" w:hAnsiTheme="minorHAnsi" w:cstheme="minorBidi"/>
            <w:lang w:val="en-US"/>
          </w:rPr>
          <w:tab/>
        </w:r>
        <w:r w:rsidR="001B18BD" w:rsidRPr="006E7B5C">
          <w:rPr>
            <w:rStyle w:val="Hyperlink"/>
          </w:rPr>
          <w:t>ENMIENDA DEL CERTIFICADO</w:t>
        </w:r>
        <w:r w:rsidR="001B18BD">
          <w:rPr>
            <w:webHidden/>
          </w:rPr>
          <w:tab/>
        </w:r>
        <w:r w:rsidR="001B18BD">
          <w:rPr>
            <w:webHidden/>
          </w:rPr>
          <w:fldChar w:fldCharType="begin"/>
        </w:r>
        <w:r w:rsidR="001B18BD">
          <w:rPr>
            <w:webHidden/>
          </w:rPr>
          <w:instrText xml:space="preserve"> PAGEREF _Toc58282676 \h </w:instrText>
        </w:r>
        <w:r w:rsidR="001B18BD">
          <w:rPr>
            <w:webHidden/>
          </w:rPr>
        </w:r>
        <w:r w:rsidR="001B18BD">
          <w:rPr>
            <w:webHidden/>
          </w:rPr>
          <w:fldChar w:fldCharType="separate"/>
        </w:r>
        <w:r>
          <w:rPr>
            <w:webHidden/>
          </w:rPr>
          <w:t>11</w:t>
        </w:r>
        <w:r w:rsidR="001B18BD">
          <w:rPr>
            <w:webHidden/>
          </w:rPr>
          <w:fldChar w:fldCharType="end"/>
        </w:r>
      </w:hyperlink>
    </w:p>
    <w:p w14:paraId="0659AA8B" w14:textId="3DA23F67" w:rsidR="001B18BD" w:rsidRDefault="003614FF" w:rsidP="003614FF">
      <w:pPr>
        <w:pStyle w:val="TOC3"/>
        <w:tabs>
          <w:tab w:val="left" w:pos="2520"/>
        </w:tabs>
        <w:rPr>
          <w:rFonts w:asciiTheme="minorHAnsi" w:eastAsiaTheme="minorEastAsia" w:hAnsiTheme="minorHAnsi" w:cstheme="minorBidi"/>
          <w:lang w:val="en-US"/>
        </w:rPr>
      </w:pPr>
      <w:hyperlink w:anchor="_Toc58282677" w:history="1">
        <w:r w:rsidR="001B18BD" w:rsidRPr="006E7B5C">
          <w:rPr>
            <w:rStyle w:val="Hyperlink"/>
          </w:rPr>
          <w:t>11.3.2.8</w:t>
        </w:r>
        <w:r w:rsidR="001B18BD">
          <w:rPr>
            <w:rFonts w:asciiTheme="minorHAnsi" w:eastAsiaTheme="minorEastAsia" w:hAnsiTheme="minorHAnsi" w:cstheme="minorBidi"/>
            <w:lang w:val="en-US"/>
          </w:rPr>
          <w:tab/>
        </w:r>
        <w:r w:rsidR="001B18BD" w:rsidRPr="006E7B5C">
          <w:rPr>
            <w:rStyle w:val="Hyperlink"/>
          </w:rPr>
          <w:t>DISPONIBILIDAD, TRANSFERENCIA Y ENTREGA DEL CERTIFICADO</w:t>
        </w:r>
        <w:r w:rsidR="001B18BD">
          <w:rPr>
            <w:webHidden/>
          </w:rPr>
          <w:tab/>
        </w:r>
        <w:r w:rsidR="001B18BD">
          <w:rPr>
            <w:webHidden/>
          </w:rPr>
          <w:fldChar w:fldCharType="begin"/>
        </w:r>
        <w:r w:rsidR="001B18BD">
          <w:rPr>
            <w:webHidden/>
          </w:rPr>
          <w:instrText xml:space="preserve"> PAGEREF _Toc58282677 \h </w:instrText>
        </w:r>
        <w:r w:rsidR="001B18BD">
          <w:rPr>
            <w:webHidden/>
          </w:rPr>
        </w:r>
        <w:r w:rsidR="001B18BD">
          <w:rPr>
            <w:webHidden/>
          </w:rPr>
          <w:fldChar w:fldCharType="separate"/>
        </w:r>
        <w:r>
          <w:rPr>
            <w:webHidden/>
          </w:rPr>
          <w:t>11</w:t>
        </w:r>
        <w:r w:rsidR="001B18BD">
          <w:rPr>
            <w:webHidden/>
          </w:rPr>
          <w:fldChar w:fldCharType="end"/>
        </w:r>
      </w:hyperlink>
    </w:p>
    <w:p w14:paraId="38F03F2F" w14:textId="5239D2C1" w:rsidR="001B18BD" w:rsidRDefault="003614FF" w:rsidP="003614FF">
      <w:pPr>
        <w:pStyle w:val="TOC2"/>
        <w:rPr>
          <w:rFonts w:asciiTheme="minorHAnsi" w:eastAsiaTheme="minorEastAsia" w:hAnsiTheme="minorHAnsi" w:cstheme="minorBidi"/>
          <w:b w:val="0"/>
          <w:noProof/>
          <w:lang w:val="en-US"/>
        </w:rPr>
      </w:pPr>
      <w:hyperlink w:anchor="_Toc58282678" w:history="1">
        <w:r w:rsidR="001B18BD" w:rsidRPr="006E7B5C">
          <w:rPr>
            <w:rStyle w:val="Hyperlink"/>
            <w:noProof/>
          </w:rPr>
          <w:t>11.3.3</w:t>
        </w:r>
        <w:r w:rsidR="001B18BD">
          <w:rPr>
            <w:rFonts w:asciiTheme="minorHAnsi" w:eastAsiaTheme="minorEastAsia" w:hAnsiTheme="minorHAnsi" w:cstheme="minorBidi"/>
            <w:b w:val="0"/>
            <w:noProof/>
            <w:lang w:val="en-US"/>
          </w:rPr>
          <w:tab/>
        </w:r>
        <w:r w:rsidR="001B18BD" w:rsidRPr="006E7B5C">
          <w:rPr>
            <w:rStyle w:val="Hyperlink"/>
            <w:noProof/>
          </w:rPr>
          <w:t>REGLAS DE OPERACIÓN Y REQUISITOS CONEXOS</w:t>
        </w:r>
        <w:r w:rsidR="001B18BD">
          <w:rPr>
            <w:noProof/>
            <w:webHidden/>
          </w:rPr>
          <w:tab/>
        </w:r>
        <w:r w:rsidR="001B18BD">
          <w:rPr>
            <w:noProof/>
            <w:webHidden/>
          </w:rPr>
          <w:fldChar w:fldCharType="begin"/>
        </w:r>
        <w:r w:rsidR="001B18BD">
          <w:rPr>
            <w:noProof/>
            <w:webHidden/>
          </w:rPr>
          <w:instrText xml:space="preserve"> PAGEREF _Toc58282678 \h </w:instrText>
        </w:r>
        <w:r w:rsidR="001B18BD">
          <w:rPr>
            <w:noProof/>
            <w:webHidden/>
          </w:rPr>
        </w:r>
        <w:r w:rsidR="001B18BD">
          <w:rPr>
            <w:noProof/>
            <w:webHidden/>
          </w:rPr>
          <w:fldChar w:fldCharType="separate"/>
        </w:r>
        <w:r>
          <w:rPr>
            <w:noProof/>
            <w:webHidden/>
          </w:rPr>
          <w:t>11</w:t>
        </w:r>
        <w:r w:rsidR="001B18BD">
          <w:rPr>
            <w:noProof/>
            <w:webHidden/>
          </w:rPr>
          <w:fldChar w:fldCharType="end"/>
        </w:r>
      </w:hyperlink>
    </w:p>
    <w:p w14:paraId="73B4B9C0" w14:textId="1CDA74FC" w:rsidR="001B18BD" w:rsidRDefault="003614FF" w:rsidP="003614FF">
      <w:pPr>
        <w:pStyle w:val="TOC3"/>
        <w:tabs>
          <w:tab w:val="left" w:pos="2520"/>
        </w:tabs>
        <w:rPr>
          <w:rFonts w:asciiTheme="minorHAnsi" w:eastAsiaTheme="minorEastAsia" w:hAnsiTheme="minorHAnsi" w:cstheme="minorBidi"/>
          <w:lang w:val="en-US"/>
        </w:rPr>
      </w:pPr>
      <w:hyperlink w:anchor="_Toc58282679" w:history="1">
        <w:r w:rsidR="001B18BD" w:rsidRPr="006E7B5C">
          <w:rPr>
            <w:rStyle w:val="Hyperlink"/>
          </w:rPr>
          <w:t>11.3.3.1</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_Toc58282679 \h </w:instrText>
        </w:r>
        <w:r w:rsidR="001B18BD">
          <w:rPr>
            <w:webHidden/>
          </w:rPr>
        </w:r>
        <w:r w:rsidR="001B18BD">
          <w:rPr>
            <w:webHidden/>
          </w:rPr>
          <w:fldChar w:fldCharType="separate"/>
        </w:r>
        <w:r>
          <w:rPr>
            <w:webHidden/>
          </w:rPr>
          <w:t>11</w:t>
        </w:r>
        <w:r w:rsidR="001B18BD">
          <w:rPr>
            <w:webHidden/>
          </w:rPr>
          <w:fldChar w:fldCharType="end"/>
        </w:r>
      </w:hyperlink>
    </w:p>
    <w:p w14:paraId="7746E61F" w14:textId="75F97E0E" w:rsidR="001B18BD" w:rsidRDefault="003614FF" w:rsidP="003614FF">
      <w:pPr>
        <w:pStyle w:val="TOC3"/>
        <w:tabs>
          <w:tab w:val="left" w:pos="2520"/>
        </w:tabs>
        <w:rPr>
          <w:rFonts w:asciiTheme="minorHAnsi" w:eastAsiaTheme="minorEastAsia" w:hAnsiTheme="minorHAnsi" w:cstheme="minorBidi"/>
          <w:lang w:val="en-US"/>
        </w:rPr>
      </w:pPr>
      <w:hyperlink w:anchor="_Toc58282680" w:history="1">
        <w:r w:rsidR="001B18BD" w:rsidRPr="006E7B5C">
          <w:rPr>
            <w:rStyle w:val="Hyperlink"/>
          </w:rPr>
          <w:t>11.3.3.2</w:t>
        </w:r>
        <w:r w:rsidR="001B18BD">
          <w:rPr>
            <w:rFonts w:asciiTheme="minorHAnsi" w:eastAsiaTheme="minorEastAsia" w:hAnsiTheme="minorHAnsi" w:cstheme="minorBidi"/>
            <w:lang w:val="en-US"/>
          </w:rPr>
          <w:tab/>
        </w:r>
        <w:r w:rsidR="001B18BD" w:rsidRPr="006E7B5C">
          <w:rPr>
            <w:rStyle w:val="Hyperlink"/>
          </w:rPr>
          <w:t>TRANSPORTE DE PERSONAS</w:t>
        </w:r>
        <w:r w:rsidR="001B18BD">
          <w:rPr>
            <w:webHidden/>
          </w:rPr>
          <w:tab/>
        </w:r>
        <w:r w:rsidR="001B18BD">
          <w:rPr>
            <w:webHidden/>
          </w:rPr>
          <w:fldChar w:fldCharType="begin"/>
        </w:r>
        <w:r w:rsidR="001B18BD">
          <w:rPr>
            <w:webHidden/>
          </w:rPr>
          <w:instrText xml:space="preserve"> PAGEREF _Toc58282680 \h </w:instrText>
        </w:r>
        <w:r w:rsidR="001B18BD">
          <w:rPr>
            <w:webHidden/>
          </w:rPr>
        </w:r>
        <w:r w:rsidR="001B18BD">
          <w:rPr>
            <w:webHidden/>
          </w:rPr>
          <w:fldChar w:fldCharType="separate"/>
        </w:r>
        <w:r>
          <w:rPr>
            <w:webHidden/>
          </w:rPr>
          <w:t>12</w:t>
        </w:r>
        <w:r w:rsidR="001B18BD">
          <w:rPr>
            <w:webHidden/>
          </w:rPr>
          <w:fldChar w:fldCharType="end"/>
        </w:r>
      </w:hyperlink>
    </w:p>
    <w:p w14:paraId="75F71856" w14:textId="00624096" w:rsidR="001B18BD" w:rsidRDefault="003614FF" w:rsidP="003614FF">
      <w:pPr>
        <w:pStyle w:val="TOC3"/>
        <w:tabs>
          <w:tab w:val="left" w:pos="2520"/>
        </w:tabs>
        <w:rPr>
          <w:rFonts w:asciiTheme="minorHAnsi" w:eastAsiaTheme="minorEastAsia" w:hAnsiTheme="minorHAnsi" w:cstheme="minorBidi"/>
          <w:lang w:val="en-US"/>
        </w:rPr>
      </w:pPr>
      <w:hyperlink w:anchor="_Toc58282681" w:history="1">
        <w:r w:rsidR="001B18BD" w:rsidRPr="006E7B5C">
          <w:rPr>
            <w:rStyle w:val="Hyperlink"/>
          </w:rPr>
          <w:t>11.3.3.3</w:t>
        </w:r>
        <w:r w:rsidR="001B18BD">
          <w:rPr>
            <w:rFonts w:asciiTheme="minorHAnsi" w:eastAsiaTheme="minorEastAsia" w:hAnsiTheme="minorHAnsi" w:cstheme="minorBidi"/>
            <w:lang w:val="en-US"/>
          </w:rPr>
          <w:tab/>
        </w:r>
        <w:r w:rsidR="001B18BD" w:rsidRPr="006E7B5C">
          <w:rPr>
            <w:rStyle w:val="Hyperlink"/>
          </w:rPr>
          <w:t>REQUISITOS DE INSTRUCCIÓN, VIGENCIA Y PRUEBAS DE LOS MIEMBROS DE LA TRIPULACIÓN</w:t>
        </w:r>
        <w:r w:rsidR="001B18BD">
          <w:rPr>
            <w:webHidden/>
          </w:rPr>
          <w:tab/>
        </w:r>
        <w:r w:rsidR="001B18BD">
          <w:rPr>
            <w:webHidden/>
          </w:rPr>
          <w:fldChar w:fldCharType="begin"/>
        </w:r>
        <w:r w:rsidR="001B18BD">
          <w:rPr>
            <w:webHidden/>
          </w:rPr>
          <w:instrText xml:space="preserve"> PAGEREF _Toc58282681 \h </w:instrText>
        </w:r>
        <w:r w:rsidR="001B18BD">
          <w:rPr>
            <w:webHidden/>
          </w:rPr>
        </w:r>
        <w:r w:rsidR="001B18BD">
          <w:rPr>
            <w:webHidden/>
          </w:rPr>
          <w:fldChar w:fldCharType="separate"/>
        </w:r>
        <w:r>
          <w:rPr>
            <w:webHidden/>
          </w:rPr>
          <w:t>13</w:t>
        </w:r>
        <w:r w:rsidR="001B18BD">
          <w:rPr>
            <w:webHidden/>
          </w:rPr>
          <w:fldChar w:fldCharType="end"/>
        </w:r>
      </w:hyperlink>
    </w:p>
    <w:p w14:paraId="236D9CCC" w14:textId="4398F0F6" w:rsidR="001B18BD" w:rsidRDefault="003614FF" w:rsidP="003614FF">
      <w:pPr>
        <w:pStyle w:val="TOC2"/>
        <w:rPr>
          <w:rFonts w:asciiTheme="minorHAnsi" w:eastAsiaTheme="minorEastAsia" w:hAnsiTheme="minorHAnsi" w:cstheme="minorBidi"/>
          <w:b w:val="0"/>
          <w:noProof/>
          <w:lang w:val="en-US"/>
        </w:rPr>
      </w:pPr>
      <w:hyperlink w:anchor="_Toc58282682" w:history="1">
        <w:r w:rsidR="001B18BD" w:rsidRPr="006E7B5C">
          <w:rPr>
            <w:rStyle w:val="Hyperlink"/>
            <w:noProof/>
          </w:rPr>
          <w:t>11.3.4</w:t>
        </w:r>
        <w:r w:rsidR="001B18BD">
          <w:rPr>
            <w:rFonts w:asciiTheme="minorHAnsi" w:eastAsiaTheme="minorEastAsia" w:hAnsiTheme="minorHAnsi" w:cstheme="minorBidi"/>
            <w:b w:val="0"/>
            <w:noProof/>
            <w:lang w:val="en-US"/>
          </w:rPr>
          <w:tab/>
        </w:r>
        <w:r w:rsidR="001B18BD" w:rsidRPr="006E7B5C">
          <w:rPr>
            <w:rStyle w:val="Hyperlink"/>
            <w:noProof/>
          </w:rPr>
          <w:t>REQUISITOS DE AERONAVEGABILIDAD</w:t>
        </w:r>
        <w:r w:rsidR="001B18BD">
          <w:rPr>
            <w:noProof/>
            <w:webHidden/>
          </w:rPr>
          <w:tab/>
        </w:r>
        <w:r w:rsidR="001B18BD">
          <w:rPr>
            <w:noProof/>
            <w:webHidden/>
          </w:rPr>
          <w:fldChar w:fldCharType="begin"/>
        </w:r>
        <w:r w:rsidR="001B18BD">
          <w:rPr>
            <w:noProof/>
            <w:webHidden/>
          </w:rPr>
          <w:instrText xml:space="preserve"> PAGEREF _Toc58282682 \h </w:instrText>
        </w:r>
        <w:r w:rsidR="001B18BD">
          <w:rPr>
            <w:noProof/>
            <w:webHidden/>
          </w:rPr>
        </w:r>
        <w:r w:rsidR="001B18BD">
          <w:rPr>
            <w:noProof/>
            <w:webHidden/>
          </w:rPr>
          <w:fldChar w:fldCharType="separate"/>
        </w:r>
        <w:r>
          <w:rPr>
            <w:noProof/>
            <w:webHidden/>
          </w:rPr>
          <w:t>13</w:t>
        </w:r>
        <w:r w:rsidR="001B18BD">
          <w:rPr>
            <w:noProof/>
            <w:webHidden/>
          </w:rPr>
          <w:fldChar w:fldCharType="end"/>
        </w:r>
      </w:hyperlink>
    </w:p>
    <w:p w14:paraId="3F24F3D5" w14:textId="6850BC68" w:rsidR="001B18BD" w:rsidRDefault="003614FF" w:rsidP="003614FF">
      <w:pPr>
        <w:pStyle w:val="TOC3"/>
        <w:tabs>
          <w:tab w:val="left" w:pos="2520"/>
        </w:tabs>
        <w:rPr>
          <w:rFonts w:asciiTheme="minorHAnsi" w:eastAsiaTheme="minorEastAsia" w:hAnsiTheme="minorHAnsi" w:cstheme="minorBidi"/>
          <w:lang w:val="en-US"/>
        </w:rPr>
      </w:pPr>
      <w:hyperlink w:anchor="_Toc58282683" w:history="1">
        <w:r w:rsidR="001B18BD" w:rsidRPr="006E7B5C">
          <w:rPr>
            <w:rStyle w:val="Hyperlink"/>
          </w:rPr>
          <w:t>11.3.4.1</w:t>
        </w:r>
        <w:r w:rsidR="001B18BD">
          <w:rPr>
            <w:rFonts w:asciiTheme="minorHAnsi" w:eastAsiaTheme="minorEastAsia" w:hAnsiTheme="minorHAnsi" w:cstheme="minorBidi"/>
            <w:lang w:val="en-US"/>
          </w:rPr>
          <w:tab/>
        </w:r>
        <w:r w:rsidR="001B18BD" w:rsidRPr="006E7B5C">
          <w:rPr>
            <w:rStyle w:val="Hyperlink"/>
          </w:rPr>
          <w:t>REQUISITOS DE LAS CARACTERÍSTICAS DE VUELO</w:t>
        </w:r>
        <w:r w:rsidR="001B18BD">
          <w:rPr>
            <w:webHidden/>
          </w:rPr>
          <w:tab/>
        </w:r>
        <w:r w:rsidR="001B18BD">
          <w:rPr>
            <w:webHidden/>
          </w:rPr>
          <w:fldChar w:fldCharType="begin"/>
        </w:r>
        <w:r w:rsidR="001B18BD">
          <w:rPr>
            <w:webHidden/>
          </w:rPr>
          <w:instrText xml:space="preserve"> PAGEREF _Toc58282683 \h </w:instrText>
        </w:r>
        <w:r w:rsidR="001B18BD">
          <w:rPr>
            <w:webHidden/>
          </w:rPr>
        </w:r>
        <w:r w:rsidR="001B18BD">
          <w:rPr>
            <w:webHidden/>
          </w:rPr>
          <w:fldChar w:fldCharType="separate"/>
        </w:r>
        <w:r>
          <w:rPr>
            <w:webHidden/>
          </w:rPr>
          <w:t>13</w:t>
        </w:r>
        <w:r w:rsidR="001B18BD">
          <w:rPr>
            <w:webHidden/>
          </w:rPr>
          <w:fldChar w:fldCharType="end"/>
        </w:r>
      </w:hyperlink>
    </w:p>
    <w:p w14:paraId="07AB154A" w14:textId="78FF10EC" w:rsidR="001B18BD" w:rsidRDefault="003614FF" w:rsidP="003614FF">
      <w:pPr>
        <w:pStyle w:val="TOC3"/>
        <w:tabs>
          <w:tab w:val="left" w:pos="2520"/>
        </w:tabs>
        <w:rPr>
          <w:rFonts w:asciiTheme="minorHAnsi" w:eastAsiaTheme="minorEastAsia" w:hAnsiTheme="minorHAnsi" w:cstheme="minorBidi"/>
          <w:lang w:val="en-US"/>
        </w:rPr>
      </w:pPr>
      <w:hyperlink w:anchor="_Toc58282684" w:history="1">
        <w:r w:rsidR="001B18BD" w:rsidRPr="006E7B5C">
          <w:rPr>
            <w:rStyle w:val="Hyperlink"/>
          </w:rPr>
          <w:t>11.3.4.2</w:t>
        </w:r>
        <w:r w:rsidR="001B18BD">
          <w:rPr>
            <w:rFonts w:asciiTheme="minorHAnsi" w:eastAsiaTheme="minorEastAsia" w:hAnsiTheme="minorHAnsi" w:cstheme="minorBidi"/>
            <w:lang w:val="en-US"/>
          </w:rPr>
          <w:tab/>
        </w:r>
        <w:r w:rsidR="001B18BD" w:rsidRPr="006E7B5C">
          <w:rPr>
            <w:rStyle w:val="Hyperlink"/>
          </w:rPr>
          <w:t>ESTRUCTURAS Y DISEÑO</w:t>
        </w:r>
        <w:r w:rsidR="001B18BD">
          <w:rPr>
            <w:webHidden/>
          </w:rPr>
          <w:tab/>
        </w:r>
        <w:r w:rsidR="001B18BD">
          <w:rPr>
            <w:webHidden/>
          </w:rPr>
          <w:fldChar w:fldCharType="begin"/>
        </w:r>
        <w:r w:rsidR="001B18BD">
          <w:rPr>
            <w:webHidden/>
          </w:rPr>
          <w:instrText xml:space="preserve"> PAGEREF _Toc58282684 \h </w:instrText>
        </w:r>
        <w:r w:rsidR="001B18BD">
          <w:rPr>
            <w:webHidden/>
          </w:rPr>
        </w:r>
        <w:r w:rsidR="001B18BD">
          <w:rPr>
            <w:webHidden/>
          </w:rPr>
          <w:fldChar w:fldCharType="separate"/>
        </w:r>
        <w:r>
          <w:rPr>
            <w:webHidden/>
          </w:rPr>
          <w:t>14</w:t>
        </w:r>
        <w:r w:rsidR="001B18BD">
          <w:rPr>
            <w:webHidden/>
          </w:rPr>
          <w:fldChar w:fldCharType="end"/>
        </w:r>
      </w:hyperlink>
    </w:p>
    <w:p w14:paraId="495C625E" w14:textId="6825A79F" w:rsidR="001B18BD" w:rsidRDefault="003614FF" w:rsidP="003614FF">
      <w:pPr>
        <w:pStyle w:val="TOC3"/>
        <w:tabs>
          <w:tab w:val="left" w:pos="2520"/>
        </w:tabs>
        <w:rPr>
          <w:rFonts w:asciiTheme="minorHAnsi" w:eastAsiaTheme="minorEastAsia" w:hAnsiTheme="minorHAnsi" w:cstheme="minorBidi"/>
          <w:lang w:val="en-US"/>
        </w:rPr>
      </w:pPr>
      <w:hyperlink w:anchor="_Toc58282685" w:history="1">
        <w:r w:rsidR="001B18BD" w:rsidRPr="006E7B5C">
          <w:rPr>
            <w:rStyle w:val="Hyperlink"/>
          </w:rPr>
          <w:t>11.3.4.3</w:t>
        </w:r>
        <w:r w:rsidR="001B18BD">
          <w:rPr>
            <w:rFonts w:asciiTheme="minorHAnsi" w:eastAsiaTheme="minorEastAsia" w:hAnsiTheme="minorHAnsi" w:cstheme="minorBidi"/>
            <w:lang w:val="en-US"/>
          </w:rPr>
          <w:tab/>
        </w:r>
        <w:r w:rsidR="001B18BD" w:rsidRPr="006E7B5C">
          <w:rPr>
            <w:rStyle w:val="Hyperlink"/>
          </w:rPr>
          <w:t>LIMITACIONES DE UTILIZACIÓN</w:t>
        </w:r>
        <w:r w:rsidR="001B18BD">
          <w:rPr>
            <w:webHidden/>
          </w:rPr>
          <w:tab/>
        </w:r>
        <w:r w:rsidR="001B18BD">
          <w:rPr>
            <w:webHidden/>
          </w:rPr>
          <w:fldChar w:fldCharType="begin"/>
        </w:r>
        <w:r w:rsidR="001B18BD">
          <w:rPr>
            <w:webHidden/>
          </w:rPr>
          <w:instrText xml:space="preserve"> PAGEREF _Toc58282685 \h </w:instrText>
        </w:r>
        <w:r w:rsidR="001B18BD">
          <w:rPr>
            <w:webHidden/>
          </w:rPr>
        </w:r>
        <w:r w:rsidR="001B18BD">
          <w:rPr>
            <w:webHidden/>
          </w:rPr>
          <w:fldChar w:fldCharType="separate"/>
        </w:r>
        <w:r>
          <w:rPr>
            <w:webHidden/>
          </w:rPr>
          <w:t>14</w:t>
        </w:r>
        <w:r w:rsidR="001B18BD">
          <w:rPr>
            <w:webHidden/>
          </w:rPr>
          <w:fldChar w:fldCharType="end"/>
        </w:r>
      </w:hyperlink>
    </w:p>
    <w:p w14:paraId="7836899C" w14:textId="192A2221" w:rsidR="001B18BD" w:rsidRDefault="003614FF" w:rsidP="003614FF">
      <w:pPr>
        <w:pStyle w:val="TOC3"/>
        <w:tabs>
          <w:tab w:val="left" w:pos="2520"/>
        </w:tabs>
        <w:rPr>
          <w:rFonts w:asciiTheme="minorHAnsi" w:eastAsiaTheme="minorEastAsia" w:hAnsiTheme="minorHAnsi" w:cstheme="minorBidi"/>
          <w:lang w:val="en-US"/>
        </w:rPr>
      </w:pPr>
      <w:hyperlink w:anchor="_Toc58282686" w:history="1">
        <w:r w:rsidR="001B18BD" w:rsidRPr="006E7B5C">
          <w:rPr>
            <w:rStyle w:val="Hyperlink"/>
          </w:rPr>
          <w:t>11.3.4.4</w:t>
        </w:r>
        <w:r w:rsidR="001B18BD">
          <w:rPr>
            <w:rFonts w:asciiTheme="minorHAnsi" w:eastAsiaTheme="minorEastAsia" w:hAnsiTheme="minorHAnsi" w:cstheme="minorBidi"/>
            <w:lang w:val="en-US"/>
          </w:rPr>
          <w:tab/>
        </w:r>
        <w:r w:rsidR="001B18BD" w:rsidRPr="006E7B5C">
          <w:rPr>
            <w:rStyle w:val="Hyperlink"/>
          </w:rPr>
          <w:t>MANUAL DE VUELO DE COMBINACIÓN DE CARGA Y GIROAVIÓN</w:t>
        </w:r>
        <w:r w:rsidR="001B18BD">
          <w:rPr>
            <w:webHidden/>
          </w:rPr>
          <w:tab/>
        </w:r>
        <w:r w:rsidR="001B18BD">
          <w:rPr>
            <w:webHidden/>
          </w:rPr>
          <w:fldChar w:fldCharType="begin"/>
        </w:r>
        <w:r w:rsidR="001B18BD">
          <w:rPr>
            <w:webHidden/>
          </w:rPr>
          <w:instrText xml:space="preserve"> PAGEREF _Toc58282686 \h </w:instrText>
        </w:r>
        <w:r w:rsidR="001B18BD">
          <w:rPr>
            <w:webHidden/>
          </w:rPr>
        </w:r>
        <w:r w:rsidR="001B18BD">
          <w:rPr>
            <w:webHidden/>
          </w:rPr>
          <w:fldChar w:fldCharType="separate"/>
        </w:r>
        <w:r>
          <w:rPr>
            <w:webHidden/>
          </w:rPr>
          <w:t>15</w:t>
        </w:r>
        <w:r w:rsidR="001B18BD">
          <w:rPr>
            <w:webHidden/>
          </w:rPr>
          <w:fldChar w:fldCharType="end"/>
        </w:r>
      </w:hyperlink>
    </w:p>
    <w:p w14:paraId="5F4A213A" w14:textId="4D8163E1" w:rsidR="001B18BD" w:rsidRDefault="003614FF" w:rsidP="003614FF">
      <w:pPr>
        <w:pStyle w:val="TOC2"/>
        <w:rPr>
          <w:rFonts w:asciiTheme="minorHAnsi" w:eastAsiaTheme="minorEastAsia" w:hAnsiTheme="minorHAnsi" w:cstheme="minorBidi"/>
          <w:b w:val="0"/>
          <w:noProof/>
          <w:lang w:val="en-US"/>
        </w:rPr>
      </w:pPr>
      <w:hyperlink w:anchor="_Toc58282687" w:history="1">
        <w:r w:rsidR="001B18BD" w:rsidRPr="006E7B5C">
          <w:rPr>
            <w:rStyle w:val="Hyperlink"/>
            <w:noProof/>
          </w:rPr>
          <w:t>11.3.5</w:t>
        </w:r>
        <w:r w:rsidR="001B18BD">
          <w:rPr>
            <w:rFonts w:asciiTheme="minorHAnsi" w:eastAsiaTheme="minorEastAsia" w:hAnsiTheme="minorHAnsi" w:cstheme="minorBidi"/>
            <w:b w:val="0"/>
            <w:noProof/>
            <w:lang w:val="en-US"/>
          </w:rPr>
          <w:tab/>
        </w:r>
        <w:r w:rsidR="001B18BD" w:rsidRPr="006E7B5C">
          <w:rPr>
            <w:rStyle w:val="Hyperlink"/>
            <w:noProof/>
          </w:rPr>
          <w:t>MARCAS Y LETREROS</w:t>
        </w:r>
        <w:r w:rsidR="001B18BD">
          <w:rPr>
            <w:noProof/>
            <w:webHidden/>
          </w:rPr>
          <w:tab/>
        </w:r>
        <w:r w:rsidR="001B18BD">
          <w:rPr>
            <w:noProof/>
            <w:webHidden/>
          </w:rPr>
          <w:fldChar w:fldCharType="begin"/>
        </w:r>
        <w:r w:rsidR="001B18BD">
          <w:rPr>
            <w:noProof/>
            <w:webHidden/>
          </w:rPr>
          <w:instrText xml:space="preserve"> PAGEREF _Toc58282687 \h </w:instrText>
        </w:r>
        <w:r w:rsidR="001B18BD">
          <w:rPr>
            <w:noProof/>
            <w:webHidden/>
          </w:rPr>
        </w:r>
        <w:r w:rsidR="001B18BD">
          <w:rPr>
            <w:noProof/>
            <w:webHidden/>
          </w:rPr>
          <w:fldChar w:fldCharType="separate"/>
        </w:r>
        <w:r>
          <w:rPr>
            <w:noProof/>
            <w:webHidden/>
          </w:rPr>
          <w:t>15</w:t>
        </w:r>
        <w:r w:rsidR="001B18BD">
          <w:rPr>
            <w:noProof/>
            <w:webHidden/>
          </w:rPr>
          <w:fldChar w:fldCharType="end"/>
        </w:r>
      </w:hyperlink>
    </w:p>
    <w:p w14:paraId="39E99C24" w14:textId="24975801" w:rsidR="001B18BD" w:rsidRDefault="003614FF" w:rsidP="003614FF">
      <w:pPr>
        <w:pStyle w:val="TOC1"/>
        <w:rPr>
          <w:rFonts w:asciiTheme="minorHAnsi" w:eastAsiaTheme="minorEastAsia" w:hAnsiTheme="minorHAnsi" w:cstheme="minorBidi"/>
          <w:b w:val="0"/>
          <w:caps w:val="0"/>
          <w:noProof/>
          <w:lang w:val="en-US"/>
        </w:rPr>
      </w:pPr>
      <w:hyperlink w:anchor="_Toc58282688" w:history="1">
        <w:r w:rsidR="001B18BD" w:rsidRPr="006E7B5C">
          <w:rPr>
            <w:rStyle w:val="Hyperlink"/>
            <w:noProof/>
          </w:rPr>
          <w:t>11.4</w:t>
        </w:r>
        <w:r w:rsidR="001B18BD">
          <w:rPr>
            <w:rFonts w:asciiTheme="minorHAnsi" w:eastAsiaTheme="minorEastAsia" w:hAnsiTheme="minorHAnsi" w:cstheme="minorBidi"/>
            <w:b w:val="0"/>
            <w:caps w:val="0"/>
            <w:noProof/>
            <w:lang w:val="en-US"/>
          </w:rPr>
          <w:tab/>
        </w:r>
        <w:r w:rsidR="001B18BD" w:rsidRPr="006E7B5C">
          <w:rPr>
            <w:rStyle w:val="Hyperlink"/>
            <w:noProof/>
          </w:rPr>
          <w:t>REMOLQUE DE PLANEADORES</w:t>
        </w:r>
        <w:r w:rsidR="001B18BD">
          <w:rPr>
            <w:noProof/>
            <w:webHidden/>
          </w:rPr>
          <w:tab/>
        </w:r>
        <w:r w:rsidR="001B18BD">
          <w:rPr>
            <w:noProof/>
            <w:webHidden/>
          </w:rPr>
          <w:fldChar w:fldCharType="begin"/>
        </w:r>
        <w:r w:rsidR="001B18BD">
          <w:rPr>
            <w:noProof/>
            <w:webHidden/>
          </w:rPr>
          <w:instrText xml:space="preserve"> PAGEREF _Toc58282688 \h </w:instrText>
        </w:r>
        <w:r w:rsidR="001B18BD">
          <w:rPr>
            <w:noProof/>
            <w:webHidden/>
          </w:rPr>
        </w:r>
        <w:r w:rsidR="001B18BD">
          <w:rPr>
            <w:noProof/>
            <w:webHidden/>
          </w:rPr>
          <w:fldChar w:fldCharType="separate"/>
        </w:r>
        <w:r>
          <w:rPr>
            <w:noProof/>
            <w:webHidden/>
          </w:rPr>
          <w:t>15</w:t>
        </w:r>
        <w:r w:rsidR="001B18BD">
          <w:rPr>
            <w:noProof/>
            <w:webHidden/>
          </w:rPr>
          <w:fldChar w:fldCharType="end"/>
        </w:r>
      </w:hyperlink>
    </w:p>
    <w:p w14:paraId="5217E466" w14:textId="785DD9CE" w:rsidR="001B18BD" w:rsidRDefault="003614FF" w:rsidP="003614FF">
      <w:pPr>
        <w:pStyle w:val="TOC3"/>
        <w:tabs>
          <w:tab w:val="left" w:pos="2520"/>
        </w:tabs>
        <w:rPr>
          <w:rFonts w:asciiTheme="minorHAnsi" w:eastAsiaTheme="minorEastAsia" w:hAnsiTheme="minorHAnsi" w:cstheme="minorBidi"/>
          <w:lang w:val="en-US"/>
        </w:rPr>
      </w:pPr>
      <w:hyperlink w:anchor="_Toc58282689" w:history="1">
        <w:r w:rsidR="001B18BD" w:rsidRPr="006E7B5C">
          <w:rPr>
            <w:rStyle w:val="Hyperlink"/>
          </w:rPr>
          <w:t>11.4.1.1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_Toc58282689 \h </w:instrText>
        </w:r>
        <w:r w:rsidR="001B18BD">
          <w:rPr>
            <w:webHidden/>
          </w:rPr>
        </w:r>
        <w:r w:rsidR="001B18BD">
          <w:rPr>
            <w:webHidden/>
          </w:rPr>
          <w:fldChar w:fldCharType="separate"/>
        </w:r>
        <w:r>
          <w:rPr>
            <w:webHidden/>
          </w:rPr>
          <w:t>15</w:t>
        </w:r>
        <w:r w:rsidR="001B18BD">
          <w:rPr>
            <w:webHidden/>
          </w:rPr>
          <w:fldChar w:fldCharType="end"/>
        </w:r>
      </w:hyperlink>
    </w:p>
    <w:p w14:paraId="79A1F64B" w14:textId="2E8F7A4C" w:rsidR="001B18BD" w:rsidRDefault="003614FF" w:rsidP="003614FF">
      <w:pPr>
        <w:pStyle w:val="TOC3"/>
        <w:tabs>
          <w:tab w:val="left" w:pos="2520"/>
        </w:tabs>
        <w:rPr>
          <w:rFonts w:asciiTheme="minorHAnsi" w:eastAsiaTheme="minorEastAsia" w:hAnsiTheme="minorHAnsi" w:cstheme="minorBidi"/>
          <w:lang w:val="en-US"/>
        </w:rPr>
      </w:pPr>
      <w:hyperlink w:anchor="_Toc58282690" w:history="1">
        <w:r w:rsidR="001B18BD" w:rsidRPr="006E7B5C">
          <w:rPr>
            <w:rStyle w:val="Hyperlink"/>
          </w:rPr>
          <w:t>11.4.1.2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_Toc58282690 \h </w:instrText>
        </w:r>
        <w:r w:rsidR="001B18BD">
          <w:rPr>
            <w:webHidden/>
          </w:rPr>
        </w:r>
        <w:r w:rsidR="001B18BD">
          <w:rPr>
            <w:webHidden/>
          </w:rPr>
          <w:fldChar w:fldCharType="separate"/>
        </w:r>
        <w:r>
          <w:rPr>
            <w:webHidden/>
          </w:rPr>
          <w:t>15</w:t>
        </w:r>
        <w:r w:rsidR="001B18BD">
          <w:rPr>
            <w:webHidden/>
          </w:rPr>
          <w:fldChar w:fldCharType="end"/>
        </w:r>
      </w:hyperlink>
    </w:p>
    <w:p w14:paraId="557281E6" w14:textId="096611FC" w:rsidR="001B18BD" w:rsidRDefault="003614FF" w:rsidP="003614FF">
      <w:pPr>
        <w:pStyle w:val="TOC3"/>
        <w:tabs>
          <w:tab w:val="left" w:pos="2520"/>
        </w:tabs>
        <w:rPr>
          <w:rFonts w:asciiTheme="minorHAnsi" w:eastAsiaTheme="minorEastAsia" w:hAnsiTheme="minorHAnsi" w:cstheme="minorBidi"/>
          <w:lang w:val="en-US"/>
        </w:rPr>
      </w:pPr>
      <w:hyperlink w:anchor="_Toc58282691" w:history="1">
        <w:r w:rsidR="001B18BD" w:rsidRPr="006E7B5C">
          <w:rPr>
            <w:rStyle w:val="Hyperlink"/>
          </w:rPr>
          <w:t>11.4.1.3</w:t>
        </w:r>
        <w:r w:rsidR="001B18BD">
          <w:rPr>
            <w:rFonts w:asciiTheme="minorHAnsi" w:eastAsiaTheme="minorEastAsia" w:hAnsiTheme="minorHAnsi" w:cstheme="minorBidi"/>
            <w:lang w:val="en-US"/>
          </w:rPr>
          <w:tab/>
        </w:r>
        <w:r w:rsidR="001B18BD" w:rsidRPr="006E7B5C">
          <w:rPr>
            <w:rStyle w:val="Hyperlink"/>
          </w:rPr>
          <w:t>REQUISITOS DE LA AERONAVE</w:t>
        </w:r>
        <w:r w:rsidR="001B18BD">
          <w:rPr>
            <w:webHidden/>
          </w:rPr>
          <w:tab/>
        </w:r>
        <w:r w:rsidR="001B18BD">
          <w:rPr>
            <w:webHidden/>
          </w:rPr>
          <w:fldChar w:fldCharType="begin"/>
        </w:r>
        <w:r w:rsidR="001B18BD">
          <w:rPr>
            <w:webHidden/>
          </w:rPr>
          <w:instrText xml:space="preserve"> PAGEREF _Toc58282691 \h </w:instrText>
        </w:r>
        <w:r w:rsidR="001B18BD">
          <w:rPr>
            <w:webHidden/>
          </w:rPr>
        </w:r>
        <w:r w:rsidR="001B18BD">
          <w:rPr>
            <w:webHidden/>
          </w:rPr>
          <w:fldChar w:fldCharType="separate"/>
        </w:r>
        <w:r>
          <w:rPr>
            <w:webHidden/>
          </w:rPr>
          <w:t>16</w:t>
        </w:r>
        <w:r w:rsidR="001B18BD">
          <w:rPr>
            <w:webHidden/>
          </w:rPr>
          <w:fldChar w:fldCharType="end"/>
        </w:r>
      </w:hyperlink>
    </w:p>
    <w:p w14:paraId="24EE28B3" w14:textId="657DE32F" w:rsidR="001B18BD" w:rsidRDefault="003614FF" w:rsidP="003614FF">
      <w:pPr>
        <w:pStyle w:val="TOC3"/>
        <w:tabs>
          <w:tab w:val="left" w:pos="2520"/>
        </w:tabs>
        <w:rPr>
          <w:rFonts w:asciiTheme="minorHAnsi" w:eastAsiaTheme="minorEastAsia" w:hAnsiTheme="minorHAnsi" w:cstheme="minorBidi"/>
          <w:lang w:val="en-US"/>
        </w:rPr>
      </w:pPr>
      <w:hyperlink w:anchor="_Toc58282692" w:history="1">
        <w:r w:rsidR="001B18BD" w:rsidRPr="006E7B5C">
          <w:rPr>
            <w:rStyle w:val="Hyperlink"/>
          </w:rPr>
          <w:t>11.4.1.4</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_Toc58282692 \h </w:instrText>
        </w:r>
        <w:r w:rsidR="001B18BD">
          <w:rPr>
            <w:webHidden/>
          </w:rPr>
        </w:r>
        <w:r w:rsidR="001B18BD">
          <w:rPr>
            <w:webHidden/>
          </w:rPr>
          <w:fldChar w:fldCharType="separate"/>
        </w:r>
        <w:r>
          <w:rPr>
            <w:webHidden/>
          </w:rPr>
          <w:t>16</w:t>
        </w:r>
        <w:r w:rsidR="001B18BD">
          <w:rPr>
            <w:webHidden/>
          </w:rPr>
          <w:fldChar w:fldCharType="end"/>
        </w:r>
      </w:hyperlink>
    </w:p>
    <w:p w14:paraId="5F9C3431" w14:textId="673C1D4D" w:rsidR="001B18BD" w:rsidRDefault="003614FF" w:rsidP="003614FF">
      <w:pPr>
        <w:pStyle w:val="TOC3"/>
        <w:tabs>
          <w:tab w:val="left" w:pos="2520"/>
        </w:tabs>
        <w:rPr>
          <w:rFonts w:asciiTheme="minorHAnsi" w:eastAsiaTheme="minorEastAsia" w:hAnsiTheme="minorHAnsi" w:cstheme="minorBidi"/>
          <w:lang w:val="en-US"/>
        </w:rPr>
      </w:pPr>
      <w:hyperlink w:anchor="_Toc58282693" w:history="1">
        <w:r w:rsidR="001B18BD" w:rsidRPr="006E7B5C">
          <w:rPr>
            <w:rStyle w:val="Hyperlink"/>
          </w:rPr>
          <w:t>11.4.1.5</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_Toc58282693 \h </w:instrText>
        </w:r>
        <w:r w:rsidR="001B18BD">
          <w:rPr>
            <w:webHidden/>
          </w:rPr>
        </w:r>
        <w:r w:rsidR="001B18BD">
          <w:rPr>
            <w:webHidden/>
          </w:rPr>
          <w:fldChar w:fldCharType="separate"/>
        </w:r>
        <w:r>
          <w:rPr>
            <w:webHidden/>
          </w:rPr>
          <w:t>17</w:t>
        </w:r>
        <w:r w:rsidR="001B18BD">
          <w:rPr>
            <w:webHidden/>
          </w:rPr>
          <w:fldChar w:fldCharType="end"/>
        </w:r>
      </w:hyperlink>
    </w:p>
    <w:p w14:paraId="068B1B7D" w14:textId="271BB94B" w:rsidR="001B18BD" w:rsidRDefault="003614FF" w:rsidP="003614FF">
      <w:pPr>
        <w:pStyle w:val="TOC1"/>
        <w:rPr>
          <w:rFonts w:asciiTheme="minorHAnsi" w:eastAsiaTheme="minorEastAsia" w:hAnsiTheme="minorHAnsi" w:cstheme="minorBidi"/>
          <w:b w:val="0"/>
          <w:caps w:val="0"/>
          <w:noProof/>
          <w:lang w:val="en-US"/>
        </w:rPr>
      </w:pPr>
      <w:hyperlink w:anchor="_Toc58282694" w:history="1">
        <w:r w:rsidR="001B18BD" w:rsidRPr="006E7B5C">
          <w:rPr>
            <w:rStyle w:val="Hyperlink"/>
            <w:noProof/>
          </w:rPr>
          <w:t>11.5</w:t>
        </w:r>
        <w:r w:rsidR="001B18BD">
          <w:rPr>
            <w:rFonts w:asciiTheme="minorHAnsi" w:eastAsiaTheme="minorEastAsia" w:hAnsiTheme="minorHAnsi" w:cstheme="minorBidi"/>
            <w:b w:val="0"/>
            <w:caps w:val="0"/>
            <w:noProof/>
            <w:lang w:val="en-US"/>
          </w:rPr>
          <w:tab/>
        </w:r>
        <w:r w:rsidR="001B18BD" w:rsidRPr="006E7B5C">
          <w:rPr>
            <w:rStyle w:val="Hyperlink"/>
            <w:noProof/>
          </w:rPr>
          <w:t>REMOLQUE DE CARTELES PUBLICITARIOS</w:t>
        </w:r>
        <w:r w:rsidR="001B18BD">
          <w:rPr>
            <w:noProof/>
            <w:webHidden/>
          </w:rPr>
          <w:tab/>
        </w:r>
        <w:r w:rsidR="001B18BD">
          <w:rPr>
            <w:noProof/>
            <w:webHidden/>
          </w:rPr>
          <w:fldChar w:fldCharType="begin"/>
        </w:r>
        <w:r w:rsidR="001B18BD">
          <w:rPr>
            <w:noProof/>
            <w:webHidden/>
          </w:rPr>
          <w:instrText xml:space="preserve"> PAGEREF _Toc58282694 \h </w:instrText>
        </w:r>
        <w:r w:rsidR="001B18BD">
          <w:rPr>
            <w:noProof/>
            <w:webHidden/>
          </w:rPr>
        </w:r>
        <w:r w:rsidR="001B18BD">
          <w:rPr>
            <w:noProof/>
            <w:webHidden/>
          </w:rPr>
          <w:fldChar w:fldCharType="separate"/>
        </w:r>
        <w:r>
          <w:rPr>
            <w:noProof/>
            <w:webHidden/>
          </w:rPr>
          <w:t>17</w:t>
        </w:r>
        <w:r w:rsidR="001B18BD">
          <w:rPr>
            <w:noProof/>
            <w:webHidden/>
          </w:rPr>
          <w:fldChar w:fldCharType="end"/>
        </w:r>
      </w:hyperlink>
    </w:p>
    <w:p w14:paraId="21AA3C2A" w14:textId="3671BDBF" w:rsidR="001B18BD" w:rsidRDefault="003614FF" w:rsidP="003614FF">
      <w:pPr>
        <w:pStyle w:val="TOC3"/>
        <w:tabs>
          <w:tab w:val="left" w:pos="2520"/>
        </w:tabs>
        <w:rPr>
          <w:rFonts w:asciiTheme="minorHAnsi" w:eastAsiaTheme="minorEastAsia" w:hAnsiTheme="minorHAnsi" w:cstheme="minorBidi"/>
          <w:lang w:val="en-US"/>
        </w:rPr>
      </w:pPr>
      <w:hyperlink w:anchor="_Toc58282695" w:history="1">
        <w:r w:rsidR="001B18BD" w:rsidRPr="006E7B5C">
          <w:rPr>
            <w:rStyle w:val="Hyperlink"/>
          </w:rPr>
          <w:t>11.5.1.1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_Toc58282695 \h </w:instrText>
        </w:r>
        <w:r w:rsidR="001B18BD">
          <w:rPr>
            <w:webHidden/>
          </w:rPr>
        </w:r>
        <w:r w:rsidR="001B18BD">
          <w:rPr>
            <w:webHidden/>
          </w:rPr>
          <w:fldChar w:fldCharType="separate"/>
        </w:r>
        <w:r>
          <w:rPr>
            <w:webHidden/>
          </w:rPr>
          <w:t>17</w:t>
        </w:r>
        <w:r w:rsidR="001B18BD">
          <w:rPr>
            <w:webHidden/>
          </w:rPr>
          <w:fldChar w:fldCharType="end"/>
        </w:r>
      </w:hyperlink>
    </w:p>
    <w:p w14:paraId="1AD2E21D" w14:textId="5BB95F54" w:rsidR="001B18BD" w:rsidRDefault="003614FF" w:rsidP="003614FF">
      <w:pPr>
        <w:pStyle w:val="TOC3"/>
        <w:tabs>
          <w:tab w:val="left" w:pos="2520"/>
        </w:tabs>
        <w:rPr>
          <w:rFonts w:asciiTheme="minorHAnsi" w:eastAsiaTheme="minorEastAsia" w:hAnsiTheme="minorHAnsi" w:cstheme="minorBidi"/>
          <w:lang w:val="en-US"/>
        </w:rPr>
      </w:pPr>
      <w:hyperlink w:anchor="_Toc58282696" w:history="1">
        <w:r w:rsidR="001B18BD" w:rsidRPr="006E7B5C">
          <w:rPr>
            <w:rStyle w:val="Hyperlink"/>
          </w:rPr>
          <w:t>11.5.1.2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_Toc58282696 \h </w:instrText>
        </w:r>
        <w:r w:rsidR="001B18BD">
          <w:rPr>
            <w:webHidden/>
          </w:rPr>
        </w:r>
        <w:r w:rsidR="001B18BD">
          <w:rPr>
            <w:webHidden/>
          </w:rPr>
          <w:fldChar w:fldCharType="separate"/>
        </w:r>
        <w:r>
          <w:rPr>
            <w:webHidden/>
          </w:rPr>
          <w:t>17</w:t>
        </w:r>
        <w:r w:rsidR="001B18BD">
          <w:rPr>
            <w:webHidden/>
          </w:rPr>
          <w:fldChar w:fldCharType="end"/>
        </w:r>
      </w:hyperlink>
    </w:p>
    <w:p w14:paraId="2739379F" w14:textId="7B6FF2AD" w:rsidR="001B18BD" w:rsidRDefault="003614FF" w:rsidP="003614FF">
      <w:pPr>
        <w:pStyle w:val="TOC3"/>
        <w:tabs>
          <w:tab w:val="left" w:pos="2520"/>
        </w:tabs>
        <w:rPr>
          <w:rFonts w:asciiTheme="minorHAnsi" w:eastAsiaTheme="minorEastAsia" w:hAnsiTheme="minorHAnsi" w:cstheme="minorBidi"/>
          <w:lang w:val="en-US"/>
        </w:rPr>
      </w:pPr>
      <w:hyperlink w:anchor="_Toc58282697" w:history="1">
        <w:r w:rsidR="001B18BD" w:rsidRPr="006E7B5C">
          <w:rPr>
            <w:rStyle w:val="Hyperlink"/>
          </w:rPr>
          <w:t>11.5.1.3</w:t>
        </w:r>
        <w:r w:rsidR="001B18BD">
          <w:rPr>
            <w:rFonts w:asciiTheme="minorHAnsi" w:eastAsiaTheme="minorEastAsia" w:hAnsiTheme="minorHAnsi" w:cstheme="minorBidi"/>
            <w:lang w:val="en-US"/>
          </w:rPr>
          <w:tab/>
        </w:r>
        <w:r w:rsidR="001B18BD" w:rsidRPr="006E7B5C">
          <w:rPr>
            <w:rStyle w:val="Hyperlink"/>
          </w:rPr>
          <w:t>REQUISITOS DE LA AERONAVE</w:t>
        </w:r>
        <w:r w:rsidR="001B18BD">
          <w:rPr>
            <w:webHidden/>
          </w:rPr>
          <w:tab/>
        </w:r>
        <w:r w:rsidR="001B18BD">
          <w:rPr>
            <w:webHidden/>
          </w:rPr>
          <w:fldChar w:fldCharType="begin"/>
        </w:r>
        <w:r w:rsidR="001B18BD">
          <w:rPr>
            <w:webHidden/>
          </w:rPr>
          <w:instrText xml:space="preserve"> PAGEREF _Toc58282697 \h </w:instrText>
        </w:r>
        <w:r w:rsidR="001B18BD">
          <w:rPr>
            <w:webHidden/>
          </w:rPr>
        </w:r>
        <w:r w:rsidR="001B18BD">
          <w:rPr>
            <w:webHidden/>
          </w:rPr>
          <w:fldChar w:fldCharType="separate"/>
        </w:r>
        <w:r>
          <w:rPr>
            <w:webHidden/>
          </w:rPr>
          <w:t>18</w:t>
        </w:r>
        <w:r w:rsidR="001B18BD">
          <w:rPr>
            <w:webHidden/>
          </w:rPr>
          <w:fldChar w:fldCharType="end"/>
        </w:r>
      </w:hyperlink>
    </w:p>
    <w:p w14:paraId="5917945E" w14:textId="5AE202A5" w:rsidR="001B18BD" w:rsidRDefault="003614FF" w:rsidP="003614FF">
      <w:pPr>
        <w:pStyle w:val="TOC3"/>
        <w:tabs>
          <w:tab w:val="left" w:pos="2520"/>
        </w:tabs>
        <w:rPr>
          <w:rFonts w:asciiTheme="minorHAnsi" w:eastAsiaTheme="minorEastAsia" w:hAnsiTheme="minorHAnsi" w:cstheme="minorBidi"/>
          <w:lang w:val="en-US"/>
        </w:rPr>
      </w:pPr>
      <w:hyperlink w:anchor="_Toc58282698" w:history="1">
        <w:r w:rsidR="001B18BD" w:rsidRPr="006E7B5C">
          <w:rPr>
            <w:rStyle w:val="Hyperlink"/>
          </w:rPr>
          <w:t>11.5.1.4</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_Toc58282698 \h </w:instrText>
        </w:r>
        <w:r w:rsidR="001B18BD">
          <w:rPr>
            <w:webHidden/>
          </w:rPr>
        </w:r>
        <w:r w:rsidR="001B18BD">
          <w:rPr>
            <w:webHidden/>
          </w:rPr>
          <w:fldChar w:fldCharType="separate"/>
        </w:r>
        <w:r>
          <w:rPr>
            <w:webHidden/>
          </w:rPr>
          <w:t>18</w:t>
        </w:r>
        <w:r w:rsidR="001B18BD">
          <w:rPr>
            <w:webHidden/>
          </w:rPr>
          <w:fldChar w:fldCharType="end"/>
        </w:r>
      </w:hyperlink>
    </w:p>
    <w:p w14:paraId="78A3D088" w14:textId="42CCC998" w:rsidR="001B18BD" w:rsidRDefault="003614FF" w:rsidP="003614FF">
      <w:pPr>
        <w:pStyle w:val="TOC3"/>
        <w:tabs>
          <w:tab w:val="left" w:pos="2520"/>
        </w:tabs>
        <w:rPr>
          <w:rFonts w:asciiTheme="minorHAnsi" w:eastAsiaTheme="minorEastAsia" w:hAnsiTheme="minorHAnsi" w:cstheme="minorBidi"/>
          <w:lang w:val="en-US"/>
        </w:rPr>
      </w:pPr>
      <w:hyperlink w:anchor="_Toc58282699" w:history="1">
        <w:r w:rsidR="001B18BD" w:rsidRPr="006E7B5C">
          <w:rPr>
            <w:rStyle w:val="Hyperlink"/>
          </w:rPr>
          <w:t>11.5.1.5</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_Toc58282699 \h </w:instrText>
        </w:r>
        <w:r w:rsidR="001B18BD">
          <w:rPr>
            <w:webHidden/>
          </w:rPr>
        </w:r>
        <w:r w:rsidR="001B18BD">
          <w:rPr>
            <w:webHidden/>
          </w:rPr>
          <w:fldChar w:fldCharType="separate"/>
        </w:r>
        <w:r>
          <w:rPr>
            <w:webHidden/>
          </w:rPr>
          <w:t>18</w:t>
        </w:r>
        <w:r w:rsidR="001B18BD">
          <w:rPr>
            <w:webHidden/>
          </w:rPr>
          <w:fldChar w:fldCharType="end"/>
        </w:r>
      </w:hyperlink>
    </w:p>
    <w:p w14:paraId="3F83F14F" w14:textId="58D958DB" w:rsidR="001B18BD" w:rsidRDefault="003614FF" w:rsidP="003614FF">
      <w:pPr>
        <w:pStyle w:val="TOC1"/>
        <w:rPr>
          <w:rFonts w:asciiTheme="minorHAnsi" w:eastAsiaTheme="minorEastAsia" w:hAnsiTheme="minorHAnsi" w:cstheme="minorBidi"/>
          <w:b w:val="0"/>
          <w:caps w:val="0"/>
          <w:noProof/>
          <w:lang w:val="en-US"/>
        </w:rPr>
      </w:pPr>
      <w:hyperlink w:anchor="_Toc58282700" w:history="1">
        <w:r w:rsidR="001B18BD" w:rsidRPr="006E7B5C">
          <w:rPr>
            <w:rStyle w:val="Hyperlink"/>
            <w:noProof/>
          </w:rPr>
          <w:t>11.6</w:t>
        </w:r>
        <w:r w:rsidR="001B18BD">
          <w:rPr>
            <w:rFonts w:asciiTheme="minorHAnsi" w:eastAsiaTheme="minorEastAsia" w:hAnsiTheme="minorHAnsi" w:cstheme="minorBidi"/>
            <w:b w:val="0"/>
            <w:caps w:val="0"/>
            <w:noProof/>
            <w:lang w:val="en-US"/>
          </w:rPr>
          <w:tab/>
        </w:r>
        <w:r w:rsidR="001B18BD" w:rsidRPr="006E7B5C">
          <w:rPr>
            <w:rStyle w:val="Hyperlink"/>
            <w:noProof/>
          </w:rPr>
          <w:t>OPERACIONES PARA FILMACIÓN DE PELÍCULAS Y PROGRAMAS DE TELEVISIÓN</w:t>
        </w:r>
        <w:r w:rsidR="001B18BD">
          <w:rPr>
            <w:noProof/>
            <w:webHidden/>
          </w:rPr>
          <w:tab/>
        </w:r>
        <w:r w:rsidR="001B18BD">
          <w:rPr>
            <w:noProof/>
            <w:webHidden/>
          </w:rPr>
          <w:fldChar w:fldCharType="begin"/>
        </w:r>
        <w:r w:rsidR="001B18BD">
          <w:rPr>
            <w:noProof/>
            <w:webHidden/>
          </w:rPr>
          <w:instrText xml:space="preserve"> PAGEREF _Toc58282700 \h </w:instrText>
        </w:r>
        <w:r w:rsidR="001B18BD">
          <w:rPr>
            <w:noProof/>
            <w:webHidden/>
          </w:rPr>
        </w:r>
        <w:r w:rsidR="001B18BD">
          <w:rPr>
            <w:noProof/>
            <w:webHidden/>
          </w:rPr>
          <w:fldChar w:fldCharType="separate"/>
        </w:r>
        <w:r>
          <w:rPr>
            <w:noProof/>
            <w:webHidden/>
          </w:rPr>
          <w:t>19</w:t>
        </w:r>
        <w:r w:rsidR="001B18BD">
          <w:rPr>
            <w:noProof/>
            <w:webHidden/>
          </w:rPr>
          <w:fldChar w:fldCharType="end"/>
        </w:r>
      </w:hyperlink>
    </w:p>
    <w:p w14:paraId="43CD3FF0" w14:textId="24CCD98B" w:rsidR="001B18BD" w:rsidRDefault="003614FF" w:rsidP="003614FF">
      <w:pPr>
        <w:pStyle w:val="TOC3"/>
        <w:tabs>
          <w:tab w:val="left" w:pos="2520"/>
        </w:tabs>
        <w:rPr>
          <w:rFonts w:asciiTheme="minorHAnsi" w:eastAsiaTheme="minorEastAsia" w:hAnsiTheme="minorHAnsi" w:cstheme="minorBidi"/>
          <w:lang w:val="en-US"/>
        </w:rPr>
      </w:pPr>
      <w:hyperlink w:anchor="_Toc58282701" w:history="1">
        <w:r w:rsidR="001B18BD" w:rsidRPr="006E7B5C">
          <w:rPr>
            <w:rStyle w:val="Hyperlink"/>
          </w:rPr>
          <w:t>11.6.1.1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_Toc58282701 \h </w:instrText>
        </w:r>
        <w:r w:rsidR="001B18BD">
          <w:rPr>
            <w:webHidden/>
          </w:rPr>
        </w:r>
        <w:r w:rsidR="001B18BD">
          <w:rPr>
            <w:webHidden/>
          </w:rPr>
          <w:fldChar w:fldCharType="separate"/>
        </w:r>
        <w:r>
          <w:rPr>
            <w:webHidden/>
          </w:rPr>
          <w:t>19</w:t>
        </w:r>
        <w:r w:rsidR="001B18BD">
          <w:rPr>
            <w:webHidden/>
          </w:rPr>
          <w:fldChar w:fldCharType="end"/>
        </w:r>
      </w:hyperlink>
    </w:p>
    <w:p w14:paraId="341AA4AB" w14:textId="7DA2B282" w:rsidR="001B18BD" w:rsidRDefault="003614FF" w:rsidP="003614FF">
      <w:pPr>
        <w:pStyle w:val="TOC3"/>
        <w:tabs>
          <w:tab w:val="left" w:pos="2520"/>
        </w:tabs>
        <w:rPr>
          <w:rFonts w:asciiTheme="minorHAnsi" w:eastAsiaTheme="minorEastAsia" w:hAnsiTheme="minorHAnsi" w:cstheme="minorBidi"/>
          <w:lang w:val="en-US"/>
        </w:rPr>
      </w:pPr>
      <w:hyperlink w:anchor="_Toc58282702" w:history="1">
        <w:r w:rsidR="001B18BD" w:rsidRPr="006E7B5C">
          <w:rPr>
            <w:rStyle w:val="Hyperlink"/>
          </w:rPr>
          <w:t>11.6.1.2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_Toc58282702 \h </w:instrText>
        </w:r>
        <w:r w:rsidR="001B18BD">
          <w:rPr>
            <w:webHidden/>
          </w:rPr>
        </w:r>
        <w:r w:rsidR="001B18BD">
          <w:rPr>
            <w:webHidden/>
          </w:rPr>
          <w:fldChar w:fldCharType="separate"/>
        </w:r>
        <w:r>
          <w:rPr>
            <w:webHidden/>
          </w:rPr>
          <w:t>19</w:t>
        </w:r>
        <w:r w:rsidR="001B18BD">
          <w:rPr>
            <w:webHidden/>
          </w:rPr>
          <w:fldChar w:fldCharType="end"/>
        </w:r>
      </w:hyperlink>
    </w:p>
    <w:p w14:paraId="7D2BFCB9" w14:textId="55430216" w:rsidR="001B18BD" w:rsidRDefault="003614FF" w:rsidP="003614FF">
      <w:pPr>
        <w:pStyle w:val="TOC3"/>
        <w:tabs>
          <w:tab w:val="left" w:pos="2520"/>
        </w:tabs>
        <w:rPr>
          <w:rFonts w:asciiTheme="minorHAnsi" w:eastAsiaTheme="minorEastAsia" w:hAnsiTheme="minorHAnsi" w:cstheme="minorBidi"/>
          <w:lang w:val="en-US"/>
        </w:rPr>
      </w:pPr>
      <w:hyperlink w:anchor="_Toc58282703" w:history="1">
        <w:r w:rsidR="001B18BD" w:rsidRPr="006E7B5C">
          <w:rPr>
            <w:rStyle w:val="Hyperlink"/>
          </w:rPr>
          <w:t>11.6.1.3</w:t>
        </w:r>
        <w:r w:rsidR="001B18BD">
          <w:rPr>
            <w:rFonts w:asciiTheme="minorHAnsi" w:eastAsiaTheme="minorEastAsia" w:hAnsiTheme="minorHAnsi" w:cstheme="minorBidi"/>
            <w:lang w:val="en-US"/>
          </w:rPr>
          <w:tab/>
        </w:r>
        <w:r w:rsidR="001B18BD" w:rsidRPr="006E7B5C">
          <w:rPr>
            <w:rStyle w:val="Hyperlink"/>
          </w:rPr>
          <w:t>REQUISITO DE LA AERONAVE</w:t>
        </w:r>
        <w:r w:rsidR="001B18BD">
          <w:rPr>
            <w:webHidden/>
          </w:rPr>
          <w:tab/>
        </w:r>
        <w:r w:rsidR="001B18BD">
          <w:rPr>
            <w:webHidden/>
          </w:rPr>
          <w:fldChar w:fldCharType="begin"/>
        </w:r>
        <w:r w:rsidR="001B18BD">
          <w:rPr>
            <w:webHidden/>
          </w:rPr>
          <w:instrText xml:space="preserve"> PAGEREF _Toc58282703 \h </w:instrText>
        </w:r>
        <w:r w:rsidR="001B18BD">
          <w:rPr>
            <w:webHidden/>
          </w:rPr>
        </w:r>
        <w:r w:rsidR="001B18BD">
          <w:rPr>
            <w:webHidden/>
          </w:rPr>
          <w:fldChar w:fldCharType="separate"/>
        </w:r>
        <w:r>
          <w:rPr>
            <w:webHidden/>
          </w:rPr>
          <w:t>19</w:t>
        </w:r>
        <w:r w:rsidR="001B18BD">
          <w:rPr>
            <w:webHidden/>
          </w:rPr>
          <w:fldChar w:fldCharType="end"/>
        </w:r>
      </w:hyperlink>
    </w:p>
    <w:p w14:paraId="1B8B45C9" w14:textId="4184332D" w:rsidR="001B18BD" w:rsidRDefault="003614FF" w:rsidP="003614FF">
      <w:pPr>
        <w:pStyle w:val="TOC3"/>
        <w:tabs>
          <w:tab w:val="left" w:pos="2520"/>
        </w:tabs>
        <w:rPr>
          <w:rFonts w:asciiTheme="minorHAnsi" w:eastAsiaTheme="minorEastAsia" w:hAnsiTheme="minorHAnsi" w:cstheme="minorBidi"/>
          <w:lang w:val="en-US"/>
        </w:rPr>
      </w:pPr>
      <w:hyperlink w:anchor="_Toc58282704" w:history="1">
        <w:r w:rsidR="001B18BD" w:rsidRPr="006E7B5C">
          <w:rPr>
            <w:rStyle w:val="Hyperlink"/>
          </w:rPr>
          <w:t>11.6.1.4</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_Toc58282704 \h </w:instrText>
        </w:r>
        <w:r w:rsidR="001B18BD">
          <w:rPr>
            <w:webHidden/>
          </w:rPr>
        </w:r>
        <w:r w:rsidR="001B18BD">
          <w:rPr>
            <w:webHidden/>
          </w:rPr>
          <w:fldChar w:fldCharType="separate"/>
        </w:r>
        <w:r>
          <w:rPr>
            <w:webHidden/>
          </w:rPr>
          <w:t>20</w:t>
        </w:r>
        <w:r w:rsidR="001B18BD">
          <w:rPr>
            <w:webHidden/>
          </w:rPr>
          <w:fldChar w:fldCharType="end"/>
        </w:r>
      </w:hyperlink>
    </w:p>
    <w:p w14:paraId="4900FE2B" w14:textId="6F8EB91E" w:rsidR="001B18BD" w:rsidRDefault="003614FF" w:rsidP="003614FF">
      <w:pPr>
        <w:pStyle w:val="TOC3"/>
        <w:tabs>
          <w:tab w:val="left" w:pos="2520"/>
        </w:tabs>
        <w:rPr>
          <w:rFonts w:asciiTheme="minorHAnsi" w:eastAsiaTheme="minorEastAsia" w:hAnsiTheme="minorHAnsi" w:cstheme="minorBidi"/>
          <w:lang w:val="en-US"/>
        </w:rPr>
      </w:pPr>
      <w:hyperlink w:anchor="_Toc58282705" w:history="1">
        <w:r w:rsidR="001B18BD" w:rsidRPr="006E7B5C">
          <w:rPr>
            <w:rStyle w:val="Hyperlink"/>
          </w:rPr>
          <w:t>11.6.1.5</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_Toc58282705 \h </w:instrText>
        </w:r>
        <w:r w:rsidR="001B18BD">
          <w:rPr>
            <w:webHidden/>
          </w:rPr>
        </w:r>
        <w:r w:rsidR="001B18BD">
          <w:rPr>
            <w:webHidden/>
          </w:rPr>
          <w:fldChar w:fldCharType="separate"/>
        </w:r>
        <w:r>
          <w:rPr>
            <w:webHidden/>
          </w:rPr>
          <w:t>20</w:t>
        </w:r>
        <w:r w:rsidR="001B18BD">
          <w:rPr>
            <w:webHidden/>
          </w:rPr>
          <w:fldChar w:fldCharType="end"/>
        </w:r>
      </w:hyperlink>
    </w:p>
    <w:p w14:paraId="4623A2C5" w14:textId="04A549E3" w:rsidR="001B18BD" w:rsidRDefault="003614FF" w:rsidP="003614FF">
      <w:pPr>
        <w:pStyle w:val="TOC3"/>
        <w:tabs>
          <w:tab w:val="left" w:pos="2520"/>
        </w:tabs>
        <w:rPr>
          <w:rFonts w:asciiTheme="minorHAnsi" w:eastAsiaTheme="minorEastAsia" w:hAnsiTheme="minorHAnsi" w:cstheme="minorBidi"/>
          <w:lang w:val="en-US"/>
        </w:rPr>
      </w:pPr>
      <w:hyperlink w:anchor="_Toc58282706" w:history="1">
        <w:r w:rsidR="001B18BD" w:rsidRPr="006E7B5C">
          <w:rPr>
            <w:rStyle w:val="Hyperlink"/>
          </w:rPr>
          <w:t>11.6.1.6</w:t>
        </w:r>
        <w:r w:rsidR="001B18BD">
          <w:rPr>
            <w:rFonts w:asciiTheme="minorHAnsi" w:eastAsiaTheme="minorEastAsia" w:hAnsiTheme="minorHAnsi" w:cstheme="minorBidi"/>
            <w:lang w:val="en-US"/>
          </w:rPr>
          <w:tab/>
        </w:r>
        <w:r w:rsidR="001B18BD" w:rsidRPr="006E7B5C">
          <w:rPr>
            <w:rStyle w:val="Hyperlink"/>
          </w:rPr>
          <w:t>CONTENIDO DE UN MANUAL DE OPERACIONES PARA LA FILMACIÓN DE PELÍCULAS Y PROGRAMAS DE TELEVISIÓN</w:t>
        </w:r>
        <w:r w:rsidR="001B18BD">
          <w:rPr>
            <w:webHidden/>
          </w:rPr>
          <w:tab/>
        </w:r>
        <w:r w:rsidR="001B18BD">
          <w:rPr>
            <w:webHidden/>
          </w:rPr>
          <w:fldChar w:fldCharType="begin"/>
        </w:r>
        <w:r w:rsidR="001B18BD">
          <w:rPr>
            <w:webHidden/>
          </w:rPr>
          <w:instrText xml:space="preserve"> PAGEREF _Toc58282706 \h </w:instrText>
        </w:r>
        <w:r w:rsidR="001B18BD">
          <w:rPr>
            <w:webHidden/>
          </w:rPr>
        </w:r>
        <w:r w:rsidR="001B18BD">
          <w:rPr>
            <w:webHidden/>
          </w:rPr>
          <w:fldChar w:fldCharType="separate"/>
        </w:r>
        <w:r>
          <w:rPr>
            <w:webHidden/>
          </w:rPr>
          <w:t>21</w:t>
        </w:r>
        <w:r w:rsidR="001B18BD">
          <w:rPr>
            <w:webHidden/>
          </w:rPr>
          <w:fldChar w:fldCharType="end"/>
        </w:r>
      </w:hyperlink>
    </w:p>
    <w:p w14:paraId="60282FAA" w14:textId="0B107CFB" w:rsidR="001B18BD" w:rsidRDefault="003614FF" w:rsidP="003614FF">
      <w:pPr>
        <w:pStyle w:val="TOC1"/>
        <w:rPr>
          <w:rFonts w:asciiTheme="minorHAnsi" w:eastAsiaTheme="minorEastAsia" w:hAnsiTheme="minorHAnsi" w:cstheme="minorBidi"/>
          <w:b w:val="0"/>
          <w:caps w:val="0"/>
          <w:noProof/>
          <w:lang w:val="en-US"/>
        </w:rPr>
      </w:pPr>
      <w:hyperlink w:anchor="_Toc58282707" w:history="1">
        <w:r w:rsidR="001B18BD" w:rsidRPr="006E7B5C">
          <w:rPr>
            <w:rStyle w:val="Hyperlink"/>
            <w:noProof/>
          </w:rPr>
          <w:t>11.7</w:t>
        </w:r>
        <w:r w:rsidR="001B18BD">
          <w:rPr>
            <w:rFonts w:asciiTheme="minorHAnsi" w:eastAsiaTheme="minorEastAsia" w:hAnsiTheme="minorHAnsi" w:cstheme="minorBidi"/>
            <w:b w:val="0"/>
            <w:caps w:val="0"/>
            <w:noProof/>
            <w:lang w:val="en-US"/>
          </w:rPr>
          <w:tab/>
        </w:r>
        <w:r w:rsidR="001B18BD" w:rsidRPr="006E7B5C">
          <w:rPr>
            <w:rStyle w:val="Hyperlink"/>
            <w:noProof/>
          </w:rPr>
          <w:t>VUELOS PANORÁMICOS</w:t>
        </w:r>
        <w:r w:rsidR="001B18BD">
          <w:rPr>
            <w:noProof/>
            <w:webHidden/>
          </w:rPr>
          <w:tab/>
        </w:r>
        <w:r w:rsidR="001B18BD">
          <w:rPr>
            <w:noProof/>
            <w:webHidden/>
          </w:rPr>
          <w:fldChar w:fldCharType="begin"/>
        </w:r>
        <w:r w:rsidR="001B18BD">
          <w:rPr>
            <w:noProof/>
            <w:webHidden/>
          </w:rPr>
          <w:instrText xml:space="preserve"> PAGEREF _Toc58282707 \h </w:instrText>
        </w:r>
        <w:r w:rsidR="001B18BD">
          <w:rPr>
            <w:noProof/>
            <w:webHidden/>
          </w:rPr>
        </w:r>
        <w:r w:rsidR="001B18BD">
          <w:rPr>
            <w:noProof/>
            <w:webHidden/>
          </w:rPr>
          <w:fldChar w:fldCharType="separate"/>
        </w:r>
        <w:r>
          <w:rPr>
            <w:noProof/>
            <w:webHidden/>
          </w:rPr>
          <w:t>22</w:t>
        </w:r>
        <w:r w:rsidR="001B18BD">
          <w:rPr>
            <w:noProof/>
            <w:webHidden/>
          </w:rPr>
          <w:fldChar w:fldCharType="end"/>
        </w:r>
      </w:hyperlink>
    </w:p>
    <w:p w14:paraId="00B96D45" w14:textId="53EFEF62" w:rsidR="001B18BD" w:rsidRDefault="003614FF" w:rsidP="003614FF">
      <w:pPr>
        <w:pStyle w:val="TOC3"/>
        <w:tabs>
          <w:tab w:val="left" w:pos="2520"/>
        </w:tabs>
        <w:rPr>
          <w:rFonts w:asciiTheme="minorHAnsi" w:eastAsiaTheme="minorEastAsia" w:hAnsiTheme="minorHAnsi" w:cstheme="minorBidi"/>
          <w:lang w:val="en-US"/>
        </w:rPr>
      </w:pPr>
      <w:hyperlink w:anchor="_Toc58282708" w:history="1">
        <w:r w:rsidR="001B18BD" w:rsidRPr="006E7B5C">
          <w:rPr>
            <w:rStyle w:val="Hyperlink"/>
          </w:rPr>
          <w:t>11.7.1.1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_Toc58282708 \h </w:instrText>
        </w:r>
        <w:r w:rsidR="001B18BD">
          <w:rPr>
            <w:webHidden/>
          </w:rPr>
        </w:r>
        <w:r w:rsidR="001B18BD">
          <w:rPr>
            <w:webHidden/>
          </w:rPr>
          <w:fldChar w:fldCharType="separate"/>
        </w:r>
        <w:r>
          <w:rPr>
            <w:webHidden/>
          </w:rPr>
          <w:t>22</w:t>
        </w:r>
        <w:r w:rsidR="001B18BD">
          <w:rPr>
            <w:webHidden/>
          </w:rPr>
          <w:fldChar w:fldCharType="end"/>
        </w:r>
      </w:hyperlink>
    </w:p>
    <w:p w14:paraId="64A1A1BE" w14:textId="69B12589" w:rsidR="001B18BD" w:rsidRDefault="003614FF" w:rsidP="003614FF">
      <w:pPr>
        <w:pStyle w:val="TOC3"/>
        <w:tabs>
          <w:tab w:val="left" w:pos="2520"/>
        </w:tabs>
        <w:rPr>
          <w:rFonts w:asciiTheme="minorHAnsi" w:eastAsiaTheme="minorEastAsia" w:hAnsiTheme="minorHAnsi" w:cstheme="minorBidi"/>
          <w:lang w:val="en-US"/>
        </w:rPr>
      </w:pPr>
      <w:hyperlink w:anchor="_Toc58282709" w:history="1">
        <w:r w:rsidR="001B18BD" w:rsidRPr="006E7B5C">
          <w:rPr>
            <w:rStyle w:val="Hyperlink"/>
          </w:rPr>
          <w:t>11.7.1.2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_Toc58282709 \h </w:instrText>
        </w:r>
        <w:r w:rsidR="001B18BD">
          <w:rPr>
            <w:webHidden/>
          </w:rPr>
        </w:r>
        <w:r w:rsidR="001B18BD">
          <w:rPr>
            <w:webHidden/>
          </w:rPr>
          <w:fldChar w:fldCharType="separate"/>
        </w:r>
        <w:r>
          <w:rPr>
            <w:webHidden/>
          </w:rPr>
          <w:t>22</w:t>
        </w:r>
        <w:r w:rsidR="001B18BD">
          <w:rPr>
            <w:webHidden/>
          </w:rPr>
          <w:fldChar w:fldCharType="end"/>
        </w:r>
      </w:hyperlink>
    </w:p>
    <w:p w14:paraId="27C6E046" w14:textId="4C983F3F" w:rsidR="001B18BD" w:rsidRDefault="003614FF" w:rsidP="003614FF">
      <w:pPr>
        <w:pStyle w:val="TOC3"/>
        <w:tabs>
          <w:tab w:val="left" w:pos="2520"/>
        </w:tabs>
        <w:rPr>
          <w:rFonts w:asciiTheme="minorHAnsi" w:eastAsiaTheme="minorEastAsia" w:hAnsiTheme="minorHAnsi" w:cstheme="minorBidi"/>
          <w:lang w:val="en-US"/>
        </w:rPr>
      </w:pPr>
      <w:hyperlink w:anchor="_Toc58282710" w:history="1">
        <w:r w:rsidR="001B18BD" w:rsidRPr="006E7B5C">
          <w:rPr>
            <w:rStyle w:val="Hyperlink"/>
          </w:rPr>
          <w:t>11.7.1.3</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_Toc58282710 \h </w:instrText>
        </w:r>
        <w:r w:rsidR="001B18BD">
          <w:rPr>
            <w:webHidden/>
          </w:rPr>
        </w:r>
        <w:r w:rsidR="001B18BD">
          <w:rPr>
            <w:webHidden/>
          </w:rPr>
          <w:fldChar w:fldCharType="separate"/>
        </w:r>
        <w:r>
          <w:rPr>
            <w:webHidden/>
          </w:rPr>
          <w:t>22</w:t>
        </w:r>
        <w:r w:rsidR="001B18BD">
          <w:rPr>
            <w:webHidden/>
          </w:rPr>
          <w:fldChar w:fldCharType="end"/>
        </w:r>
      </w:hyperlink>
    </w:p>
    <w:p w14:paraId="1396B21A" w14:textId="4B3EB645" w:rsidR="001B18BD" w:rsidRDefault="003614FF" w:rsidP="003614FF">
      <w:pPr>
        <w:pStyle w:val="TOC3"/>
        <w:tabs>
          <w:tab w:val="left" w:pos="2520"/>
        </w:tabs>
        <w:rPr>
          <w:rFonts w:asciiTheme="minorHAnsi" w:eastAsiaTheme="minorEastAsia" w:hAnsiTheme="minorHAnsi" w:cstheme="minorBidi"/>
          <w:lang w:val="en-US"/>
        </w:rPr>
      </w:pPr>
      <w:hyperlink w:anchor="_Toc58282711" w:history="1">
        <w:r w:rsidR="001B18BD" w:rsidRPr="006E7B5C">
          <w:rPr>
            <w:rStyle w:val="Hyperlink"/>
          </w:rPr>
          <w:t>11.7.1.4</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_Toc58282711 \h </w:instrText>
        </w:r>
        <w:r w:rsidR="001B18BD">
          <w:rPr>
            <w:webHidden/>
          </w:rPr>
        </w:r>
        <w:r w:rsidR="001B18BD">
          <w:rPr>
            <w:webHidden/>
          </w:rPr>
          <w:fldChar w:fldCharType="separate"/>
        </w:r>
        <w:r>
          <w:rPr>
            <w:webHidden/>
          </w:rPr>
          <w:t>23</w:t>
        </w:r>
        <w:r w:rsidR="001B18BD">
          <w:rPr>
            <w:webHidden/>
          </w:rPr>
          <w:fldChar w:fldCharType="end"/>
        </w:r>
      </w:hyperlink>
    </w:p>
    <w:p w14:paraId="173B4CAA" w14:textId="0E374D61" w:rsidR="001B18BD" w:rsidRDefault="003614FF" w:rsidP="003614FF">
      <w:pPr>
        <w:pStyle w:val="TOC1"/>
        <w:rPr>
          <w:rFonts w:asciiTheme="minorHAnsi" w:eastAsiaTheme="minorEastAsia" w:hAnsiTheme="minorHAnsi" w:cstheme="minorBidi"/>
          <w:b w:val="0"/>
          <w:caps w:val="0"/>
          <w:noProof/>
          <w:lang w:val="en-US"/>
        </w:rPr>
      </w:pPr>
      <w:hyperlink w:anchor="_Toc58282712" w:history="1">
        <w:r w:rsidR="001B18BD" w:rsidRPr="006E7B5C">
          <w:rPr>
            <w:rStyle w:val="Hyperlink"/>
            <w:noProof/>
          </w:rPr>
          <w:t>11.8</w:t>
        </w:r>
        <w:r w:rsidR="001B18BD">
          <w:rPr>
            <w:rFonts w:asciiTheme="minorHAnsi" w:eastAsiaTheme="minorEastAsia" w:hAnsiTheme="minorHAnsi" w:cstheme="minorBidi"/>
            <w:b w:val="0"/>
            <w:caps w:val="0"/>
            <w:noProof/>
            <w:lang w:val="en-US"/>
          </w:rPr>
          <w:tab/>
        </w:r>
        <w:r w:rsidR="001B18BD" w:rsidRPr="006E7B5C">
          <w:rPr>
            <w:rStyle w:val="Hyperlink"/>
            <w:noProof/>
          </w:rPr>
          <w:t>PROSPECCIÓN PESQUERA AÉREA</w:t>
        </w:r>
        <w:r w:rsidR="001B18BD">
          <w:rPr>
            <w:noProof/>
            <w:webHidden/>
          </w:rPr>
          <w:tab/>
        </w:r>
        <w:r w:rsidR="001B18BD">
          <w:rPr>
            <w:noProof/>
            <w:webHidden/>
          </w:rPr>
          <w:fldChar w:fldCharType="begin"/>
        </w:r>
        <w:r w:rsidR="001B18BD">
          <w:rPr>
            <w:noProof/>
            <w:webHidden/>
          </w:rPr>
          <w:instrText xml:space="preserve"> PAGEREF _Toc58282712 \h </w:instrText>
        </w:r>
        <w:r w:rsidR="001B18BD">
          <w:rPr>
            <w:noProof/>
            <w:webHidden/>
          </w:rPr>
        </w:r>
        <w:r w:rsidR="001B18BD">
          <w:rPr>
            <w:noProof/>
            <w:webHidden/>
          </w:rPr>
          <w:fldChar w:fldCharType="separate"/>
        </w:r>
        <w:r>
          <w:rPr>
            <w:noProof/>
            <w:webHidden/>
          </w:rPr>
          <w:t>23</w:t>
        </w:r>
        <w:r w:rsidR="001B18BD">
          <w:rPr>
            <w:noProof/>
            <w:webHidden/>
          </w:rPr>
          <w:fldChar w:fldCharType="end"/>
        </w:r>
      </w:hyperlink>
    </w:p>
    <w:p w14:paraId="58F8D898" w14:textId="703393E6" w:rsidR="001B18BD" w:rsidRDefault="003614FF" w:rsidP="003614FF">
      <w:pPr>
        <w:pStyle w:val="TOC3"/>
        <w:tabs>
          <w:tab w:val="left" w:pos="2520"/>
        </w:tabs>
        <w:rPr>
          <w:rFonts w:asciiTheme="minorHAnsi" w:eastAsiaTheme="minorEastAsia" w:hAnsiTheme="minorHAnsi" w:cstheme="minorBidi"/>
          <w:lang w:val="en-US"/>
        </w:rPr>
      </w:pPr>
      <w:hyperlink w:anchor="_Toc58282713" w:history="1">
        <w:r w:rsidR="001B18BD" w:rsidRPr="006E7B5C">
          <w:rPr>
            <w:rStyle w:val="Hyperlink"/>
          </w:rPr>
          <w:t>11.8.1.1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_Toc58282713 \h </w:instrText>
        </w:r>
        <w:r w:rsidR="001B18BD">
          <w:rPr>
            <w:webHidden/>
          </w:rPr>
        </w:r>
        <w:r w:rsidR="001B18BD">
          <w:rPr>
            <w:webHidden/>
          </w:rPr>
          <w:fldChar w:fldCharType="separate"/>
        </w:r>
        <w:r>
          <w:rPr>
            <w:webHidden/>
          </w:rPr>
          <w:t>23</w:t>
        </w:r>
        <w:r w:rsidR="001B18BD">
          <w:rPr>
            <w:webHidden/>
          </w:rPr>
          <w:fldChar w:fldCharType="end"/>
        </w:r>
      </w:hyperlink>
    </w:p>
    <w:p w14:paraId="5D9A19F5" w14:textId="5E0C61C2" w:rsidR="001B18BD" w:rsidRDefault="003614FF" w:rsidP="003614FF">
      <w:pPr>
        <w:pStyle w:val="TOC3"/>
        <w:tabs>
          <w:tab w:val="left" w:pos="2520"/>
        </w:tabs>
        <w:rPr>
          <w:rFonts w:asciiTheme="minorHAnsi" w:eastAsiaTheme="minorEastAsia" w:hAnsiTheme="minorHAnsi" w:cstheme="minorBidi"/>
          <w:lang w:val="en-US"/>
        </w:rPr>
      </w:pPr>
      <w:hyperlink w:anchor="_Toc58282714" w:history="1">
        <w:r w:rsidR="001B18BD" w:rsidRPr="006E7B5C">
          <w:rPr>
            <w:rStyle w:val="Hyperlink"/>
          </w:rPr>
          <w:t>11.8.1.2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_Toc58282714 \h </w:instrText>
        </w:r>
        <w:r w:rsidR="001B18BD">
          <w:rPr>
            <w:webHidden/>
          </w:rPr>
        </w:r>
        <w:r w:rsidR="001B18BD">
          <w:rPr>
            <w:webHidden/>
          </w:rPr>
          <w:fldChar w:fldCharType="separate"/>
        </w:r>
        <w:r>
          <w:rPr>
            <w:webHidden/>
          </w:rPr>
          <w:t>23</w:t>
        </w:r>
        <w:r w:rsidR="001B18BD">
          <w:rPr>
            <w:webHidden/>
          </w:rPr>
          <w:fldChar w:fldCharType="end"/>
        </w:r>
      </w:hyperlink>
    </w:p>
    <w:p w14:paraId="7BE2A491" w14:textId="10D58A61" w:rsidR="001B18BD" w:rsidRDefault="003614FF" w:rsidP="003614FF">
      <w:pPr>
        <w:pStyle w:val="TOC3"/>
        <w:tabs>
          <w:tab w:val="left" w:pos="2520"/>
        </w:tabs>
        <w:rPr>
          <w:rFonts w:asciiTheme="minorHAnsi" w:eastAsiaTheme="minorEastAsia" w:hAnsiTheme="minorHAnsi" w:cstheme="minorBidi"/>
          <w:lang w:val="en-US"/>
        </w:rPr>
      </w:pPr>
      <w:hyperlink w:anchor="_Toc58282715" w:history="1">
        <w:r w:rsidR="001B18BD" w:rsidRPr="006E7B5C">
          <w:rPr>
            <w:rStyle w:val="Hyperlink"/>
          </w:rPr>
          <w:t>11.8.1.3</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_Toc58282715 \h </w:instrText>
        </w:r>
        <w:r w:rsidR="001B18BD">
          <w:rPr>
            <w:webHidden/>
          </w:rPr>
        </w:r>
        <w:r w:rsidR="001B18BD">
          <w:rPr>
            <w:webHidden/>
          </w:rPr>
          <w:fldChar w:fldCharType="separate"/>
        </w:r>
        <w:r>
          <w:rPr>
            <w:webHidden/>
          </w:rPr>
          <w:t>24</w:t>
        </w:r>
        <w:r w:rsidR="001B18BD">
          <w:rPr>
            <w:webHidden/>
          </w:rPr>
          <w:fldChar w:fldCharType="end"/>
        </w:r>
      </w:hyperlink>
    </w:p>
    <w:p w14:paraId="40D04357" w14:textId="5582ED01" w:rsidR="001B18BD" w:rsidRDefault="003614FF" w:rsidP="003614FF">
      <w:pPr>
        <w:pStyle w:val="TOC3"/>
        <w:tabs>
          <w:tab w:val="left" w:pos="2520"/>
        </w:tabs>
        <w:rPr>
          <w:rFonts w:asciiTheme="minorHAnsi" w:eastAsiaTheme="minorEastAsia" w:hAnsiTheme="minorHAnsi" w:cstheme="minorBidi"/>
          <w:lang w:val="en-US"/>
        </w:rPr>
      </w:pPr>
      <w:hyperlink w:anchor="_Toc58282716" w:history="1">
        <w:r w:rsidR="001B18BD" w:rsidRPr="006E7B5C">
          <w:rPr>
            <w:rStyle w:val="Hyperlink"/>
          </w:rPr>
          <w:t>11.8.1.4</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_Toc58282716 \h </w:instrText>
        </w:r>
        <w:r w:rsidR="001B18BD">
          <w:rPr>
            <w:webHidden/>
          </w:rPr>
        </w:r>
        <w:r w:rsidR="001B18BD">
          <w:rPr>
            <w:webHidden/>
          </w:rPr>
          <w:fldChar w:fldCharType="separate"/>
        </w:r>
        <w:r>
          <w:rPr>
            <w:webHidden/>
          </w:rPr>
          <w:t>24</w:t>
        </w:r>
        <w:r w:rsidR="001B18BD">
          <w:rPr>
            <w:webHidden/>
          </w:rPr>
          <w:fldChar w:fldCharType="end"/>
        </w:r>
      </w:hyperlink>
    </w:p>
    <w:p w14:paraId="10B43368" w14:textId="7B340156" w:rsidR="001B18BD" w:rsidRDefault="003614FF" w:rsidP="003614FF">
      <w:pPr>
        <w:pStyle w:val="TOC1"/>
        <w:rPr>
          <w:rFonts w:asciiTheme="minorHAnsi" w:eastAsiaTheme="minorEastAsia" w:hAnsiTheme="minorHAnsi" w:cstheme="minorBidi"/>
          <w:b w:val="0"/>
          <w:caps w:val="0"/>
          <w:noProof/>
          <w:lang w:val="en-US"/>
        </w:rPr>
      </w:pPr>
      <w:hyperlink w:anchor="_Toc58282717" w:history="1">
        <w:r w:rsidR="001B18BD" w:rsidRPr="006E7B5C">
          <w:rPr>
            <w:rStyle w:val="Hyperlink"/>
            <w:noProof/>
          </w:rPr>
          <w:t>11.9</w:t>
        </w:r>
        <w:r w:rsidR="001B18BD">
          <w:rPr>
            <w:rFonts w:asciiTheme="minorHAnsi" w:eastAsiaTheme="minorEastAsia" w:hAnsiTheme="minorHAnsi" w:cstheme="minorBidi"/>
            <w:b w:val="0"/>
            <w:caps w:val="0"/>
            <w:noProof/>
            <w:lang w:val="en-US"/>
          </w:rPr>
          <w:tab/>
        </w:r>
        <w:r w:rsidR="001B18BD" w:rsidRPr="006E7B5C">
          <w:rPr>
            <w:rStyle w:val="Hyperlink"/>
            <w:noProof/>
          </w:rPr>
          <w:t>MEDIOS DE COMUNICACIÓN E INFORMES DE LAS CONDICIONES DEL TRÁNSITO VEHICULAR</w:t>
        </w:r>
        <w:r w:rsidR="001B18BD">
          <w:rPr>
            <w:noProof/>
            <w:webHidden/>
          </w:rPr>
          <w:tab/>
        </w:r>
        <w:r w:rsidR="001B18BD">
          <w:rPr>
            <w:noProof/>
            <w:webHidden/>
          </w:rPr>
          <w:fldChar w:fldCharType="begin"/>
        </w:r>
        <w:r w:rsidR="001B18BD">
          <w:rPr>
            <w:noProof/>
            <w:webHidden/>
          </w:rPr>
          <w:instrText xml:space="preserve"> PAGEREF _Toc58282717 \h </w:instrText>
        </w:r>
        <w:r w:rsidR="001B18BD">
          <w:rPr>
            <w:noProof/>
            <w:webHidden/>
          </w:rPr>
        </w:r>
        <w:r w:rsidR="001B18BD">
          <w:rPr>
            <w:noProof/>
            <w:webHidden/>
          </w:rPr>
          <w:fldChar w:fldCharType="separate"/>
        </w:r>
        <w:r>
          <w:rPr>
            <w:noProof/>
            <w:webHidden/>
          </w:rPr>
          <w:t>24</w:t>
        </w:r>
        <w:r w:rsidR="001B18BD">
          <w:rPr>
            <w:noProof/>
            <w:webHidden/>
          </w:rPr>
          <w:fldChar w:fldCharType="end"/>
        </w:r>
      </w:hyperlink>
    </w:p>
    <w:p w14:paraId="6C24C53D" w14:textId="2B5320F4" w:rsidR="001B18BD" w:rsidRDefault="003614FF" w:rsidP="003614FF">
      <w:pPr>
        <w:pStyle w:val="TOC3"/>
        <w:tabs>
          <w:tab w:val="left" w:pos="2520"/>
        </w:tabs>
        <w:rPr>
          <w:rFonts w:asciiTheme="minorHAnsi" w:eastAsiaTheme="minorEastAsia" w:hAnsiTheme="minorHAnsi" w:cstheme="minorBidi"/>
          <w:lang w:val="en-US"/>
        </w:rPr>
      </w:pPr>
      <w:hyperlink w:anchor="_Toc58282718" w:history="1">
        <w:r w:rsidR="001B18BD" w:rsidRPr="006E7B5C">
          <w:rPr>
            <w:rStyle w:val="Hyperlink"/>
          </w:rPr>
          <w:t>11.9.1.1</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_Toc58282718 \h </w:instrText>
        </w:r>
        <w:r w:rsidR="001B18BD">
          <w:rPr>
            <w:webHidden/>
          </w:rPr>
        </w:r>
        <w:r w:rsidR="001B18BD">
          <w:rPr>
            <w:webHidden/>
          </w:rPr>
          <w:fldChar w:fldCharType="separate"/>
        </w:r>
        <w:r>
          <w:rPr>
            <w:webHidden/>
          </w:rPr>
          <w:t>24</w:t>
        </w:r>
        <w:r w:rsidR="001B18BD">
          <w:rPr>
            <w:webHidden/>
          </w:rPr>
          <w:fldChar w:fldCharType="end"/>
        </w:r>
      </w:hyperlink>
    </w:p>
    <w:p w14:paraId="59AFB8A8" w14:textId="14C70174" w:rsidR="001B18BD" w:rsidRDefault="003614FF" w:rsidP="003614FF">
      <w:pPr>
        <w:pStyle w:val="TOC3"/>
        <w:tabs>
          <w:tab w:val="left" w:pos="2520"/>
        </w:tabs>
        <w:rPr>
          <w:rFonts w:asciiTheme="minorHAnsi" w:eastAsiaTheme="minorEastAsia" w:hAnsiTheme="minorHAnsi" w:cstheme="minorBidi"/>
          <w:lang w:val="en-US"/>
        </w:rPr>
      </w:pPr>
      <w:hyperlink w:anchor="_Toc58282719" w:history="1">
        <w:r w:rsidR="001B18BD" w:rsidRPr="006E7B5C">
          <w:rPr>
            <w:rStyle w:val="Hyperlink"/>
          </w:rPr>
          <w:t>11.9.1.2</w:t>
        </w:r>
        <w:r w:rsidR="001B18BD">
          <w:rPr>
            <w:rFonts w:asciiTheme="minorHAnsi" w:eastAsiaTheme="minorEastAsia" w:hAnsiTheme="minorHAnsi" w:cstheme="minorBidi"/>
            <w:lang w:val="en-US"/>
          </w:rPr>
          <w:tab/>
        </w:r>
        <w:r w:rsidR="001B18BD" w:rsidRPr="006E7B5C">
          <w:rPr>
            <w:rStyle w:val="Hyperlink"/>
          </w:rPr>
          <w:t>CERTIFICADO DE EXENCIÓN REQUERIDO O AUTORIZACIÓN EQUIVALENTE</w:t>
        </w:r>
        <w:r w:rsidR="001B18BD">
          <w:rPr>
            <w:webHidden/>
          </w:rPr>
          <w:tab/>
        </w:r>
        <w:r w:rsidR="001B18BD">
          <w:rPr>
            <w:webHidden/>
          </w:rPr>
          <w:fldChar w:fldCharType="begin"/>
        </w:r>
        <w:r w:rsidR="001B18BD">
          <w:rPr>
            <w:webHidden/>
          </w:rPr>
          <w:instrText xml:space="preserve"> PAGEREF _Toc58282719 \h </w:instrText>
        </w:r>
        <w:r w:rsidR="001B18BD">
          <w:rPr>
            <w:webHidden/>
          </w:rPr>
        </w:r>
        <w:r w:rsidR="001B18BD">
          <w:rPr>
            <w:webHidden/>
          </w:rPr>
          <w:fldChar w:fldCharType="separate"/>
        </w:r>
        <w:r>
          <w:rPr>
            <w:webHidden/>
          </w:rPr>
          <w:t>24</w:t>
        </w:r>
        <w:r w:rsidR="001B18BD">
          <w:rPr>
            <w:webHidden/>
          </w:rPr>
          <w:fldChar w:fldCharType="end"/>
        </w:r>
      </w:hyperlink>
    </w:p>
    <w:p w14:paraId="454BFCD7" w14:textId="6888B96B" w:rsidR="001B18BD" w:rsidRDefault="003614FF" w:rsidP="003614FF">
      <w:pPr>
        <w:pStyle w:val="TOC3"/>
        <w:tabs>
          <w:tab w:val="left" w:pos="2520"/>
        </w:tabs>
        <w:rPr>
          <w:rFonts w:asciiTheme="minorHAnsi" w:eastAsiaTheme="minorEastAsia" w:hAnsiTheme="minorHAnsi" w:cstheme="minorBidi"/>
          <w:lang w:val="en-US"/>
        </w:rPr>
      </w:pPr>
      <w:hyperlink w:anchor="_Toc58282720" w:history="1">
        <w:r w:rsidR="001B18BD" w:rsidRPr="006E7B5C">
          <w:rPr>
            <w:rStyle w:val="Hyperlink"/>
          </w:rPr>
          <w:t>11.9.1.3</w:t>
        </w:r>
        <w:r w:rsidR="001B18BD">
          <w:rPr>
            <w:rFonts w:asciiTheme="minorHAnsi" w:eastAsiaTheme="minorEastAsia" w:hAnsiTheme="minorHAnsi" w:cstheme="minorBidi"/>
            <w:lang w:val="en-US"/>
          </w:rPr>
          <w:tab/>
        </w:r>
        <w:r w:rsidR="001B18BD" w:rsidRPr="006E7B5C">
          <w:rPr>
            <w:rStyle w:val="Hyperlink"/>
          </w:rPr>
          <w:t>REQUISITOS DE EXPERIENCIA E INSTRUCCIÓN</w:t>
        </w:r>
        <w:r w:rsidR="001B18BD">
          <w:rPr>
            <w:webHidden/>
          </w:rPr>
          <w:tab/>
        </w:r>
        <w:r w:rsidR="001B18BD">
          <w:rPr>
            <w:webHidden/>
          </w:rPr>
          <w:fldChar w:fldCharType="begin"/>
        </w:r>
        <w:r w:rsidR="001B18BD">
          <w:rPr>
            <w:webHidden/>
          </w:rPr>
          <w:instrText xml:space="preserve"> PAGEREF _Toc58282720 \h </w:instrText>
        </w:r>
        <w:r w:rsidR="001B18BD">
          <w:rPr>
            <w:webHidden/>
          </w:rPr>
        </w:r>
        <w:r w:rsidR="001B18BD">
          <w:rPr>
            <w:webHidden/>
          </w:rPr>
          <w:fldChar w:fldCharType="separate"/>
        </w:r>
        <w:r>
          <w:rPr>
            <w:webHidden/>
          </w:rPr>
          <w:t>24</w:t>
        </w:r>
        <w:r w:rsidR="001B18BD">
          <w:rPr>
            <w:webHidden/>
          </w:rPr>
          <w:fldChar w:fldCharType="end"/>
        </w:r>
      </w:hyperlink>
    </w:p>
    <w:p w14:paraId="0F2FAEF5" w14:textId="4ED1D138" w:rsidR="001B18BD" w:rsidRDefault="003614FF" w:rsidP="003614FF">
      <w:pPr>
        <w:pStyle w:val="TOC3"/>
        <w:tabs>
          <w:tab w:val="left" w:pos="2520"/>
        </w:tabs>
        <w:rPr>
          <w:rFonts w:asciiTheme="minorHAnsi" w:eastAsiaTheme="minorEastAsia" w:hAnsiTheme="minorHAnsi" w:cstheme="minorBidi"/>
          <w:lang w:val="en-US"/>
        </w:rPr>
      </w:pPr>
      <w:hyperlink w:anchor="_Toc58282721" w:history="1">
        <w:r w:rsidR="001B18BD" w:rsidRPr="006E7B5C">
          <w:rPr>
            <w:rStyle w:val="Hyperlink"/>
          </w:rPr>
          <w:t>11.9.1.4</w:t>
        </w:r>
        <w:r w:rsidR="001B18BD">
          <w:rPr>
            <w:rFonts w:asciiTheme="minorHAnsi" w:eastAsiaTheme="minorEastAsia" w:hAnsiTheme="minorHAnsi" w:cstheme="minorBidi"/>
            <w:lang w:val="en-US"/>
          </w:rPr>
          <w:tab/>
        </w:r>
        <w:r w:rsidR="001B18BD" w:rsidRPr="006E7B5C">
          <w:rPr>
            <w:rStyle w:val="Hyperlink"/>
          </w:rPr>
          <w:t>REGLAS DE OPERACIÓN</w:t>
        </w:r>
        <w:r w:rsidR="001B18BD">
          <w:rPr>
            <w:webHidden/>
          </w:rPr>
          <w:tab/>
        </w:r>
        <w:r w:rsidR="001B18BD">
          <w:rPr>
            <w:webHidden/>
          </w:rPr>
          <w:fldChar w:fldCharType="begin"/>
        </w:r>
        <w:r w:rsidR="001B18BD">
          <w:rPr>
            <w:webHidden/>
          </w:rPr>
          <w:instrText xml:space="preserve"> PAGEREF _Toc58282721 \h </w:instrText>
        </w:r>
        <w:r w:rsidR="001B18BD">
          <w:rPr>
            <w:webHidden/>
          </w:rPr>
        </w:r>
        <w:r w:rsidR="001B18BD">
          <w:rPr>
            <w:webHidden/>
          </w:rPr>
          <w:fldChar w:fldCharType="separate"/>
        </w:r>
        <w:r>
          <w:rPr>
            <w:webHidden/>
          </w:rPr>
          <w:t>25</w:t>
        </w:r>
        <w:r w:rsidR="001B18BD">
          <w:rPr>
            <w:webHidden/>
          </w:rPr>
          <w:fldChar w:fldCharType="end"/>
        </w:r>
      </w:hyperlink>
    </w:p>
    <w:p w14:paraId="3357A13B" w14:textId="550EB8F5" w:rsidR="001B18BD" w:rsidRDefault="003614FF" w:rsidP="003614FF">
      <w:pPr>
        <w:pStyle w:val="TOC1"/>
        <w:rPr>
          <w:rFonts w:asciiTheme="minorHAnsi" w:eastAsiaTheme="minorEastAsia" w:hAnsiTheme="minorHAnsi" w:cstheme="minorBidi"/>
          <w:b w:val="0"/>
          <w:caps w:val="0"/>
          <w:noProof/>
          <w:lang w:val="en-US"/>
        </w:rPr>
      </w:pPr>
      <w:hyperlink w:anchor="_Toc58282722" w:history="1">
        <w:r w:rsidR="001B18BD" w:rsidRPr="006E7B5C">
          <w:rPr>
            <w:rStyle w:val="Hyperlink"/>
            <w:noProof/>
          </w:rPr>
          <w:t>PARTE 11. NORMAS DE EJECUCIÓN</w:t>
        </w:r>
        <w:r w:rsidR="001B18BD">
          <w:rPr>
            <w:noProof/>
            <w:webHidden/>
          </w:rPr>
          <w:tab/>
        </w:r>
        <w:r w:rsidR="001B18BD">
          <w:rPr>
            <w:noProof/>
            <w:webHidden/>
          </w:rPr>
          <w:fldChar w:fldCharType="begin"/>
        </w:r>
        <w:r w:rsidR="001B18BD">
          <w:rPr>
            <w:noProof/>
            <w:webHidden/>
          </w:rPr>
          <w:instrText xml:space="preserve"> PAGEREF _Toc58282722 \h </w:instrText>
        </w:r>
        <w:r w:rsidR="001B18BD">
          <w:rPr>
            <w:noProof/>
            <w:webHidden/>
          </w:rPr>
        </w:r>
        <w:r w:rsidR="001B18BD">
          <w:rPr>
            <w:noProof/>
            <w:webHidden/>
          </w:rPr>
          <w:fldChar w:fldCharType="separate"/>
        </w:r>
        <w:r>
          <w:rPr>
            <w:noProof/>
            <w:webHidden/>
          </w:rPr>
          <w:t>3</w:t>
        </w:r>
        <w:r w:rsidR="001B18BD">
          <w:rPr>
            <w:noProof/>
            <w:webHidden/>
          </w:rPr>
          <w:fldChar w:fldCharType="end"/>
        </w:r>
      </w:hyperlink>
    </w:p>
    <w:p w14:paraId="43D11F10" w14:textId="467C1210" w:rsidR="001B18BD" w:rsidRDefault="003614FF" w:rsidP="003614FF">
      <w:pPr>
        <w:pStyle w:val="TOC3"/>
        <w:tabs>
          <w:tab w:val="left" w:pos="2854"/>
        </w:tabs>
        <w:rPr>
          <w:rFonts w:asciiTheme="minorHAnsi" w:eastAsiaTheme="minorEastAsia" w:hAnsiTheme="minorHAnsi" w:cstheme="minorBidi"/>
          <w:lang w:val="en-US"/>
        </w:rPr>
      </w:pPr>
      <w:hyperlink w:anchor="_Toc58282723" w:history="1">
        <w:r w:rsidR="001B18BD" w:rsidRPr="006E7B5C">
          <w:rPr>
            <w:rStyle w:val="Hyperlink"/>
          </w:rPr>
          <w:t>NE 11.1.1.1(F)</w:t>
        </w:r>
        <w:r w:rsidR="001B18BD">
          <w:rPr>
            <w:rFonts w:asciiTheme="minorHAnsi" w:eastAsiaTheme="minorEastAsia" w:hAnsiTheme="minorHAnsi" w:cstheme="minorBidi"/>
            <w:lang w:val="en-US"/>
          </w:rPr>
          <w:tab/>
        </w:r>
        <w:r w:rsidR="001B18BD" w:rsidRPr="006E7B5C">
          <w:rPr>
            <w:rStyle w:val="Hyperlink"/>
          </w:rPr>
          <w:t>APLICACIÓN</w:t>
        </w:r>
        <w:r w:rsidR="001B18BD">
          <w:rPr>
            <w:webHidden/>
          </w:rPr>
          <w:tab/>
        </w:r>
        <w:r w:rsidR="001B18BD">
          <w:rPr>
            <w:webHidden/>
          </w:rPr>
          <w:fldChar w:fldCharType="begin"/>
        </w:r>
        <w:r w:rsidR="001B18BD">
          <w:rPr>
            <w:webHidden/>
          </w:rPr>
          <w:instrText xml:space="preserve"> PAGEREF _Toc58282723 \h </w:instrText>
        </w:r>
        <w:r w:rsidR="001B18BD">
          <w:rPr>
            <w:webHidden/>
          </w:rPr>
        </w:r>
        <w:r w:rsidR="001B18BD">
          <w:rPr>
            <w:webHidden/>
          </w:rPr>
          <w:fldChar w:fldCharType="separate"/>
        </w:r>
        <w:r>
          <w:rPr>
            <w:webHidden/>
          </w:rPr>
          <w:t>3</w:t>
        </w:r>
        <w:r w:rsidR="001B18BD">
          <w:rPr>
            <w:webHidden/>
          </w:rPr>
          <w:fldChar w:fldCharType="end"/>
        </w:r>
      </w:hyperlink>
    </w:p>
    <w:p w14:paraId="6A14C7F8" w14:textId="48A17F5B" w:rsidR="006A565C" w:rsidRPr="003964AD" w:rsidRDefault="009237BA" w:rsidP="003614FF">
      <w:pPr>
        <w:rPr>
          <w:b/>
          <w:caps/>
        </w:rPr>
      </w:pPr>
      <w:r w:rsidRPr="003964AD">
        <w:rPr>
          <w:b/>
          <w:caps/>
        </w:rPr>
        <w:fldChar w:fldCharType="end"/>
      </w:r>
    </w:p>
    <w:p w14:paraId="6A14C7F9" w14:textId="77777777" w:rsidR="006A565C" w:rsidRPr="003964AD" w:rsidRDefault="006A565C" w:rsidP="003614FF">
      <w:pPr>
        <w:spacing w:before="0" w:after="0"/>
        <w:rPr>
          <w:b/>
          <w:caps/>
        </w:rPr>
      </w:pPr>
    </w:p>
    <w:p w14:paraId="6A14C7FA" w14:textId="77777777" w:rsidR="00D656FE" w:rsidRPr="003964AD" w:rsidRDefault="00D656FE" w:rsidP="003614FF">
      <w:pPr>
        <w:sectPr w:rsidR="00D656FE" w:rsidRPr="003964AD" w:rsidSect="00B92024">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hapStyle="1"/>
          <w:cols w:space="720"/>
          <w:titlePg/>
          <w:docGrid w:linePitch="360"/>
        </w:sectPr>
      </w:pPr>
    </w:p>
    <w:p w14:paraId="6A14C7FB" w14:textId="77777777" w:rsidR="00D656FE" w:rsidRPr="003964AD" w:rsidRDefault="00D656FE" w:rsidP="003614FF">
      <w:pPr>
        <w:pStyle w:val="Heading2"/>
        <w:numPr>
          <w:ilvl w:val="0"/>
          <w:numId w:val="0"/>
        </w:numPr>
        <w:ind w:left="576" w:hanging="576"/>
      </w:pPr>
      <w:bookmarkStart w:id="1" w:name="_Toc58282637"/>
      <w:bookmarkStart w:id="2" w:name="_Hlk19010488"/>
      <w:r>
        <w:t>Parte 11. Trabajos aéreos</w:t>
      </w:r>
      <w:bookmarkEnd w:id="1"/>
    </w:p>
    <w:p w14:paraId="6A14C7FC" w14:textId="77777777" w:rsidR="00D656FE" w:rsidRPr="003964AD" w:rsidRDefault="00D656FE" w:rsidP="003614FF">
      <w:pPr>
        <w:pStyle w:val="Heading2"/>
        <w:spacing w:before="0"/>
      </w:pPr>
      <w:bookmarkStart w:id="3" w:name="_Toc58282638"/>
      <w:r>
        <w:t>GENERALIDADES</w:t>
      </w:r>
      <w:bookmarkEnd w:id="3"/>
    </w:p>
    <w:p w14:paraId="6A14C7FD" w14:textId="77777777" w:rsidR="00D656FE" w:rsidRPr="003964AD" w:rsidRDefault="00D656FE" w:rsidP="003614FF">
      <w:pPr>
        <w:pStyle w:val="Heading4"/>
        <w:keepNext w:val="0"/>
        <w:keepLines w:val="0"/>
        <w:widowControl w:val="0"/>
      </w:pPr>
      <w:bookmarkStart w:id="4" w:name="_Toc58282639"/>
      <w:r>
        <w:t>APLICACIÓN</w:t>
      </w:r>
      <w:bookmarkEnd w:id="4"/>
    </w:p>
    <w:p w14:paraId="6A14C7FE" w14:textId="77777777" w:rsidR="00D656FE" w:rsidRPr="003964AD" w:rsidRDefault="00D656FE" w:rsidP="003614FF">
      <w:pPr>
        <w:pStyle w:val="FAAOutlineL1a"/>
      </w:pPr>
      <w:r>
        <w:t>Esta parte prescribe los requisitos para los explotadores que realizan trabajos aéreos y operaciones que se consideran trabajos aéreos en [ESTADO].</w:t>
      </w:r>
    </w:p>
    <w:p w14:paraId="6A14C7FF" w14:textId="77777777" w:rsidR="00D656FE" w:rsidRPr="003964AD" w:rsidRDefault="00D656FE" w:rsidP="003614FF">
      <w:pPr>
        <w:pStyle w:val="FAAOutlineL1a"/>
      </w:pPr>
      <w:r>
        <w:t>Todas las personas que realicen trabajos aéreos en [ESTADO] en todo momento darán cumplimiento a los requisitos de certificación contenidos en esta parte.</w:t>
      </w:r>
    </w:p>
    <w:p w14:paraId="6A14C800" w14:textId="77777777" w:rsidR="00D656FE" w:rsidRPr="003964AD" w:rsidRDefault="00D656FE" w:rsidP="003614FF">
      <w:pPr>
        <w:pStyle w:val="FAAOutlineL1a"/>
      </w:pPr>
      <w:r>
        <w:t>Todas las personas que realicen trabajos aéreos en [ESTADO] en todo momento darán cumplimiento a los requisitos de aeronavegabilidad y a las reglas de operación contenidas en esta parte, excepto cuando aquí se estipule una exención de dichos requisitos.</w:t>
      </w:r>
    </w:p>
    <w:p w14:paraId="6A14C801" w14:textId="77777777" w:rsidR="0029200A" w:rsidRPr="003964AD" w:rsidRDefault="00A927BA" w:rsidP="003614FF">
      <w:pPr>
        <w:pStyle w:val="FAAOutlineL1a"/>
      </w:pPr>
      <w:bookmarkStart w:id="5" w:name="_Hlk19531506"/>
      <w:r>
        <w:t>Todas las personas que realicen trabajos aéreos con una aeronave pilotada a distancia (RPA) en [ESTADO] en todo momento darán cumplimiento a:</w:t>
      </w:r>
    </w:p>
    <w:p w14:paraId="6A14C802" w14:textId="00BCBCAD" w:rsidR="0029200A" w:rsidRPr="003964AD" w:rsidRDefault="0029200A" w:rsidP="003614FF">
      <w:pPr>
        <w:pStyle w:val="FAAOutlineL21"/>
      </w:pPr>
      <w:r>
        <w:t>los requisitos para las RPA contenidos en el párrafo 8.8.1.33 del presente reglamento;</w:t>
      </w:r>
    </w:p>
    <w:p w14:paraId="6A14C803" w14:textId="77777777" w:rsidR="00CE5980" w:rsidRPr="003964AD" w:rsidRDefault="00CE5980" w:rsidP="003614FF">
      <w:pPr>
        <w:pStyle w:val="FAAOutlineL21"/>
      </w:pPr>
      <w:r>
        <w:t>los requisitos para las RPA para explotadores de servicios aéreos extranjeros que figuran en la Parte 10 del presente reglamento;</w:t>
      </w:r>
    </w:p>
    <w:p w14:paraId="6A14C804" w14:textId="77777777" w:rsidR="0029200A" w:rsidRPr="003964AD" w:rsidRDefault="0029200A" w:rsidP="003614FF">
      <w:pPr>
        <w:pStyle w:val="FAAOutlineL21"/>
      </w:pPr>
      <w:r>
        <w:t>los requisitos para las licencias al personal para las RPA que figuran en la Parte 2 del presente reglamento; y</w:t>
      </w:r>
    </w:p>
    <w:p w14:paraId="6A14C805" w14:textId="77777777" w:rsidR="00A927BA" w:rsidRPr="003964AD" w:rsidRDefault="0029200A" w:rsidP="003614FF">
      <w:pPr>
        <w:pStyle w:val="FAAOutlineL21"/>
      </w:pPr>
      <w:r>
        <w:t xml:space="preserve">los reglamentos aplicables de esta parte, excepto cuando estos resulten menos prescriptivos que lo dispuesto en el párrafo 8.8.1.33 del presente reglamento. </w:t>
      </w:r>
    </w:p>
    <w:p w14:paraId="6A14C806" w14:textId="77777777" w:rsidR="0048607A" w:rsidRPr="003964AD" w:rsidRDefault="00BA2745" w:rsidP="003614FF">
      <w:pPr>
        <w:pStyle w:val="FAAOutlineL1a"/>
      </w:pPr>
      <w:bookmarkStart w:id="6" w:name="_Hlk19252819"/>
      <w:r>
        <w:t>Toda persona que opere una RPA y sus sistemas de aeronaves pilotadas a distancia (RPAS) matriculados en [ESTADO] o que posea un certificado de explotador de [ESTADO]:</w:t>
      </w:r>
    </w:p>
    <w:p w14:paraId="6A14C807" w14:textId="77777777" w:rsidR="00BA2745" w:rsidRPr="003964AD" w:rsidRDefault="00497E3B" w:rsidP="003614FF">
      <w:pPr>
        <w:pStyle w:val="FAAOutlineL21"/>
        <w:numPr>
          <w:ilvl w:val="0"/>
          <w:numId w:val="183"/>
        </w:numPr>
      </w:pPr>
      <w:r>
        <w:t>se abstendrá de operar en [ESTADO] sin la debida autorización de la Autoridad;</w:t>
      </w:r>
    </w:p>
    <w:p w14:paraId="6A14C808" w14:textId="77777777" w:rsidR="00BA2745" w:rsidRPr="003964AD" w:rsidRDefault="00497E3B" w:rsidP="003614FF">
      <w:pPr>
        <w:pStyle w:val="FAAOutlineL21"/>
      </w:pPr>
      <w:r>
        <w:t>se abstendrá de participar en la navegación aérea internacional sin la debida autorización del Estado desde el cual despegue la RPA;</w:t>
      </w:r>
    </w:p>
    <w:bookmarkEnd w:id="6"/>
    <w:p w14:paraId="6A14C809" w14:textId="77777777" w:rsidR="00BA2745" w:rsidRPr="003964AD" w:rsidRDefault="00497E3B" w:rsidP="003614FF">
      <w:pPr>
        <w:pStyle w:val="FAAOutlineL21"/>
      </w:pPr>
      <w:r>
        <w:t>se abstendrá de cruzar el territorio de otro Estado o de operar en este sin una autorización especial expedida por cada Estado, y obtendrá la autorización antes del despegue si existe la expectativa razonable, durante la planificación de las operaciones, de que la aeronave pueda ingresar al espacio aéreo en cuestión;</w:t>
      </w:r>
    </w:p>
    <w:p w14:paraId="6A14C80A" w14:textId="77777777" w:rsidR="00BA2745" w:rsidRPr="003964AD" w:rsidRDefault="00497E3B" w:rsidP="003614FF">
      <w:pPr>
        <w:pStyle w:val="FAAOutlineL21"/>
      </w:pPr>
      <w:r>
        <w:t>se abstendrá de operar en alta mar sin coordinación previa con la autoridad competente de servicio de tránsito aéreo, y obtendrá la autorización antes del despegue si existe la expectativa razonable, durante la planificación de las operaciones, de que la aeronave pueda ingresar al espacio aéreo en cuestión;</w:t>
      </w:r>
    </w:p>
    <w:p w14:paraId="6A14C80B" w14:textId="77777777" w:rsidR="00BA2745" w:rsidRPr="003964AD" w:rsidRDefault="00497E3B" w:rsidP="003614FF">
      <w:pPr>
        <w:pStyle w:val="FAAOutlineL21"/>
      </w:pPr>
      <w:r>
        <w:t>operará de acuerdo con las condiciones estipuladas por el Estado de matrícula, el Estado del explotador, si es distinto al Estado de matrícula, o los Estados en cuyo territorio se vaya a efectuar el vuelo; y</w:t>
      </w:r>
    </w:p>
    <w:p w14:paraId="6A14C80C" w14:textId="77777777" w:rsidR="00BA2745" w:rsidRPr="003964AD" w:rsidRDefault="00497E3B" w:rsidP="003614FF">
      <w:pPr>
        <w:pStyle w:val="FAAOutlineL21"/>
      </w:pPr>
      <w:r>
        <w:t xml:space="preserve">se asegurará de que el RPAS satisfaga los requisitos de performance y transporte de equipamiento para el espacio aéreo específico en el que se vaya a efectuar el vuelo. </w:t>
      </w:r>
    </w:p>
    <w:p w14:paraId="6A14C80D" w14:textId="77777777" w:rsidR="00BA2745" w:rsidRPr="003964AD" w:rsidRDefault="00BA2745" w:rsidP="003614FF">
      <w:pPr>
        <w:pStyle w:val="FAAOutlineL1a"/>
      </w:pPr>
      <w:r>
        <w:t>Todas las personas que tengan previsto realizar trabajos aéreos de RPA en [ESTADO] presentarán una solicitud a la Autoridad en el formato y de la manera que se prescribe en la NE 11.1.1.1(F).</w:t>
      </w:r>
    </w:p>
    <w:p w14:paraId="6A14C80E" w14:textId="09B00FDA" w:rsidR="00BA2745" w:rsidRDefault="00BA2745" w:rsidP="003614FF">
      <w:pPr>
        <w:pStyle w:val="FAAOutlineL1a"/>
      </w:pPr>
      <w:r>
        <w:t>Todos los explotadores de servicios aéreos extranjeros que tengan previsto realizar trabajos aéreos con RPA en [ESTADO] presentarán una solicitud a la Autoridad en el formato y de la manera que se prescribe en la NE 10.8.1.1(a).</w:t>
      </w:r>
    </w:p>
    <w:p w14:paraId="425CD6B1" w14:textId="77777777" w:rsidR="001C1269" w:rsidRPr="003964AD" w:rsidRDefault="001C1269" w:rsidP="003614FF">
      <w:pPr>
        <w:pStyle w:val="FAAOutlineL1a"/>
        <w:numPr>
          <w:ilvl w:val="0"/>
          <w:numId w:val="0"/>
        </w:numPr>
        <w:ind w:left="720"/>
      </w:pPr>
    </w:p>
    <w:p w14:paraId="6A14C80F" w14:textId="77777777" w:rsidR="00D656FE" w:rsidRPr="003964AD" w:rsidRDefault="00D656FE" w:rsidP="003614FF">
      <w:pPr>
        <w:pStyle w:val="Heading4"/>
        <w:keepNext w:val="0"/>
        <w:keepLines w:val="0"/>
        <w:widowControl w:val="0"/>
      </w:pPr>
      <w:bookmarkStart w:id="7" w:name="_Toc58282640"/>
      <w:bookmarkEnd w:id="2"/>
      <w:bookmarkEnd w:id="5"/>
      <w:r>
        <w:t>DEFINICIONES</w:t>
      </w:r>
      <w:bookmarkEnd w:id="7"/>
    </w:p>
    <w:p w14:paraId="6A14C810" w14:textId="77777777" w:rsidR="00D656FE" w:rsidRPr="003964AD" w:rsidRDefault="00881831" w:rsidP="003614FF">
      <w:pPr>
        <w:pStyle w:val="FAAOutlineL1a"/>
        <w:numPr>
          <w:ilvl w:val="0"/>
          <w:numId w:val="25"/>
        </w:numPr>
      </w:pPr>
      <w:r>
        <w:t>Las definiciones figuran en la Parte 1 del presente reglamento.</w:t>
      </w:r>
    </w:p>
    <w:p w14:paraId="6A14C811" w14:textId="77777777" w:rsidR="00D656FE" w:rsidRPr="003964AD" w:rsidRDefault="00D656FE" w:rsidP="003614FF">
      <w:pPr>
        <w:pStyle w:val="Heading4"/>
        <w:keepNext w:val="0"/>
        <w:keepLines w:val="0"/>
        <w:widowControl w:val="0"/>
      </w:pPr>
      <w:bookmarkStart w:id="8" w:name="_Toc58282641"/>
      <w:r>
        <w:t>ABREVIATURAS</w:t>
      </w:r>
      <w:bookmarkEnd w:id="8"/>
    </w:p>
    <w:p w14:paraId="6A14C812" w14:textId="77777777" w:rsidR="00D656FE" w:rsidRPr="003964AD" w:rsidRDefault="00D656FE" w:rsidP="003614FF">
      <w:pPr>
        <w:pStyle w:val="FAAOutlineL1a"/>
        <w:numPr>
          <w:ilvl w:val="0"/>
          <w:numId w:val="26"/>
        </w:numPr>
      </w:pPr>
      <w:r>
        <w:t>En esta parte, se emplean las siguientes abreviaturas:</w:t>
      </w:r>
    </w:p>
    <w:p w14:paraId="6A14C813" w14:textId="77777777" w:rsidR="00D656FE" w:rsidRPr="003964AD" w:rsidRDefault="00D656FE" w:rsidP="003614FF">
      <w:pPr>
        <w:pStyle w:val="FAAOutlineL21"/>
        <w:numPr>
          <w:ilvl w:val="0"/>
          <w:numId w:val="188"/>
        </w:numPr>
      </w:pPr>
      <w:r>
        <w:rPr>
          <w:b/>
          <w:bCs/>
        </w:rPr>
        <w:t>AGL</w:t>
      </w:r>
      <w:r>
        <w:t>: sobre el nivel del suelo (</w:t>
      </w:r>
      <w:r>
        <w:rPr>
          <w:i/>
          <w:iCs/>
        </w:rPr>
        <w:t>above ground level</w:t>
      </w:r>
      <w:r>
        <w:t>)</w:t>
      </w:r>
    </w:p>
    <w:p w14:paraId="6A14C814" w14:textId="77777777" w:rsidR="009618AC" w:rsidRPr="003964AD" w:rsidRDefault="009618AC" w:rsidP="003614FF">
      <w:pPr>
        <w:pStyle w:val="FAAOutlineL21"/>
      </w:pPr>
      <w:r>
        <w:rPr>
          <w:b/>
          <w:bCs/>
        </w:rPr>
        <w:t>ATC</w:t>
      </w:r>
      <w:r>
        <w:t>: control de tránsito aéreo (</w:t>
      </w:r>
      <w:r>
        <w:rPr>
          <w:i/>
          <w:iCs/>
        </w:rPr>
        <w:t>air traffic control</w:t>
      </w:r>
      <w:r>
        <w:t>)</w:t>
      </w:r>
    </w:p>
    <w:p w14:paraId="6A14C815" w14:textId="77777777" w:rsidR="004735C2" w:rsidRPr="003964AD" w:rsidRDefault="004735C2" w:rsidP="003614FF">
      <w:pPr>
        <w:pStyle w:val="FAAOutlineL21"/>
      </w:pPr>
      <w:r>
        <w:rPr>
          <w:b/>
          <w:bCs/>
        </w:rPr>
        <w:t>ATPL</w:t>
      </w:r>
      <w:r>
        <w:t>: licencia de piloto de aerolínea (</w:t>
      </w:r>
      <w:r>
        <w:rPr>
          <w:i/>
          <w:iCs/>
        </w:rPr>
        <w:t>airline transport pilot licence</w:t>
      </w:r>
      <w:r>
        <w:t>)</w:t>
      </w:r>
    </w:p>
    <w:p w14:paraId="6A14C816" w14:textId="77777777" w:rsidR="009E7613" w:rsidRPr="003964AD" w:rsidRDefault="009E7613" w:rsidP="003614FF">
      <w:pPr>
        <w:pStyle w:val="FAAOutlineL21"/>
      </w:pPr>
      <w:r>
        <w:rPr>
          <w:b/>
          <w:bCs/>
        </w:rPr>
        <w:t>CG</w:t>
      </w:r>
      <w:r>
        <w:t>: centro de gravedad (</w:t>
      </w:r>
      <w:r>
        <w:rPr>
          <w:i/>
          <w:iCs/>
        </w:rPr>
        <w:t>centre of gravity</w:t>
      </w:r>
      <w:r>
        <w:t>)</w:t>
      </w:r>
    </w:p>
    <w:p w14:paraId="6A14C817" w14:textId="77777777" w:rsidR="004735C2" w:rsidRPr="003964AD" w:rsidRDefault="004735C2" w:rsidP="003614FF">
      <w:pPr>
        <w:pStyle w:val="FAAOutlineL21"/>
      </w:pPr>
      <w:r>
        <w:rPr>
          <w:b/>
          <w:bCs/>
        </w:rPr>
        <w:t>CPL</w:t>
      </w:r>
      <w:r>
        <w:t>: licencia de piloto comercial (</w:t>
      </w:r>
      <w:r>
        <w:rPr>
          <w:i/>
          <w:iCs/>
        </w:rPr>
        <w:t>comercial pilot licence</w:t>
      </w:r>
      <w:r>
        <w:t>)</w:t>
      </w:r>
    </w:p>
    <w:p w14:paraId="6A14C818" w14:textId="77777777" w:rsidR="00045CAE" w:rsidRPr="003964AD" w:rsidRDefault="00045CAE" w:rsidP="003614FF">
      <w:pPr>
        <w:pStyle w:val="FAAOutlineL21"/>
      </w:pPr>
      <w:r>
        <w:rPr>
          <w:b/>
          <w:bCs/>
        </w:rPr>
        <w:t>IFR</w:t>
      </w:r>
      <w:r>
        <w:t>: reglas de vuelo por instrumentos (</w:t>
      </w:r>
      <w:r>
        <w:rPr>
          <w:i/>
          <w:iCs/>
        </w:rPr>
        <w:t>instrument flight rules</w:t>
      </w:r>
      <w:r>
        <w:t>)</w:t>
      </w:r>
    </w:p>
    <w:p w14:paraId="6A14C819" w14:textId="77777777" w:rsidR="00893B55" w:rsidRPr="0012273E" w:rsidRDefault="00893B55" w:rsidP="003614FF">
      <w:pPr>
        <w:pStyle w:val="FAAOutlineL21"/>
        <w:rPr>
          <w:lang w:val="en-US"/>
        </w:rPr>
      </w:pPr>
      <w:r w:rsidRPr="0012273E">
        <w:rPr>
          <w:b/>
          <w:bCs/>
          <w:lang w:val="en-US"/>
        </w:rPr>
        <w:t>PIC</w:t>
      </w:r>
      <w:r w:rsidRPr="0012273E">
        <w:rPr>
          <w:lang w:val="en-US"/>
        </w:rPr>
        <w:t>: piloto al mando (</w:t>
      </w:r>
      <w:r w:rsidRPr="0012273E">
        <w:rPr>
          <w:i/>
          <w:iCs/>
          <w:lang w:val="en-US"/>
        </w:rPr>
        <w:t>pilot-in-command</w:t>
      </w:r>
      <w:r w:rsidRPr="0012273E">
        <w:rPr>
          <w:lang w:val="en-US"/>
        </w:rPr>
        <w:t>).</w:t>
      </w:r>
    </w:p>
    <w:p w14:paraId="6A14C81A" w14:textId="77777777" w:rsidR="00F26371" w:rsidRPr="003964AD" w:rsidRDefault="00F26371" w:rsidP="003614FF">
      <w:pPr>
        <w:pStyle w:val="FAAOutlineL21"/>
      </w:pPr>
      <w:r>
        <w:rPr>
          <w:b/>
          <w:bCs/>
        </w:rPr>
        <w:t>PPL</w:t>
      </w:r>
      <w:r>
        <w:t>: licencia de piloto privado (</w:t>
      </w:r>
      <w:r>
        <w:rPr>
          <w:i/>
          <w:iCs/>
        </w:rPr>
        <w:t>private pilot licence</w:t>
      </w:r>
      <w:r>
        <w:t>)</w:t>
      </w:r>
    </w:p>
    <w:p w14:paraId="6A14C81B" w14:textId="77777777" w:rsidR="00893B55" w:rsidRPr="003964AD" w:rsidRDefault="00893B55" w:rsidP="003614FF">
      <w:pPr>
        <w:pStyle w:val="FAAOutlineL21"/>
      </w:pPr>
      <w:r>
        <w:rPr>
          <w:b/>
          <w:bCs/>
        </w:rPr>
        <w:t>RPA</w:t>
      </w:r>
      <w:r>
        <w:t>: aeronave pilotada a distancia (</w:t>
      </w:r>
      <w:r>
        <w:rPr>
          <w:i/>
          <w:iCs/>
        </w:rPr>
        <w:t>remotely piloted aircraft</w:t>
      </w:r>
      <w:r>
        <w:t>)</w:t>
      </w:r>
    </w:p>
    <w:p w14:paraId="6A14C81C" w14:textId="77777777" w:rsidR="000E052A" w:rsidRPr="003964AD" w:rsidRDefault="000E052A" w:rsidP="003614FF">
      <w:pPr>
        <w:pStyle w:val="FAAOutlineL21"/>
      </w:pPr>
      <w:r>
        <w:rPr>
          <w:b/>
          <w:bCs/>
        </w:rPr>
        <w:t>VFR</w:t>
      </w:r>
      <w:r>
        <w:t xml:space="preserve"> reglas de vuelo visual (</w:t>
      </w:r>
      <w:r>
        <w:rPr>
          <w:i/>
          <w:iCs/>
        </w:rPr>
        <w:t>visual flight rules</w:t>
      </w:r>
      <w:r>
        <w:t>)</w:t>
      </w:r>
    </w:p>
    <w:p w14:paraId="6A14C81D" w14:textId="77777777" w:rsidR="00D656FE" w:rsidRPr="003964AD" w:rsidRDefault="00D656FE" w:rsidP="003614FF">
      <w:pPr>
        <w:pStyle w:val="Heading2"/>
        <w:keepNext w:val="0"/>
        <w:keepLines w:val="0"/>
        <w:widowControl w:val="0"/>
      </w:pPr>
      <w:bookmarkStart w:id="9" w:name="_Toc14251564"/>
      <w:bookmarkStart w:id="10" w:name="_Toc14251715"/>
      <w:bookmarkStart w:id="11" w:name="_Toc14272743"/>
      <w:bookmarkStart w:id="12" w:name="_Toc14330870"/>
      <w:bookmarkStart w:id="13" w:name="_Toc16172327"/>
      <w:bookmarkStart w:id="14" w:name="_Toc16611065"/>
      <w:bookmarkStart w:id="15" w:name="_Toc16612383"/>
      <w:bookmarkStart w:id="16" w:name="_Toc16665885"/>
      <w:bookmarkStart w:id="17" w:name="_Toc16668464"/>
      <w:bookmarkStart w:id="18" w:name="_Toc16668560"/>
      <w:bookmarkStart w:id="19" w:name="_Toc16668656"/>
      <w:bookmarkStart w:id="20" w:name="_Toc16668752"/>
      <w:bookmarkStart w:id="21" w:name="_Toc16668848"/>
      <w:bookmarkStart w:id="22" w:name="_Toc16672749"/>
      <w:bookmarkStart w:id="23" w:name="_Toc18481387"/>
      <w:bookmarkStart w:id="24" w:name="_Toc18913779"/>
      <w:bookmarkStart w:id="25" w:name="_Toc18930307"/>
      <w:bookmarkStart w:id="26" w:name="_Toc18930406"/>
      <w:bookmarkStart w:id="27" w:name="_Toc18937524"/>
      <w:bookmarkStart w:id="28" w:name="_Toc18937772"/>
      <w:bookmarkStart w:id="29" w:name="_Toc18937869"/>
      <w:bookmarkStart w:id="30" w:name="_Toc18937966"/>
      <w:bookmarkStart w:id="31" w:name="_Toc18938069"/>
      <w:bookmarkStart w:id="32" w:name="_Toc18998304"/>
      <w:bookmarkStart w:id="33" w:name="_Toc19000451"/>
      <w:bookmarkStart w:id="34" w:name="_Toc19000548"/>
      <w:bookmarkStart w:id="35" w:name="_Toc19000645"/>
      <w:bookmarkStart w:id="36" w:name="_Toc19003396"/>
      <w:bookmarkStart w:id="37" w:name="_Toc19003494"/>
      <w:bookmarkStart w:id="38" w:name="_Toc19003667"/>
      <w:bookmarkStart w:id="39" w:name="_Toc19004020"/>
      <w:bookmarkStart w:id="40" w:name="_Toc19004381"/>
      <w:bookmarkStart w:id="41" w:name="_Toc19004479"/>
      <w:bookmarkStart w:id="42" w:name="_Toc19007852"/>
      <w:bookmarkStart w:id="43" w:name="_Toc19200144"/>
      <w:bookmarkStart w:id="44" w:name="_Toc19539762"/>
      <w:bookmarkStart w:id="45" w:name="_Toc20225109"/>
      <w:bookmarkStart w:id="46" w:name="_Toc20388148"/>
      <w:bookmarkStart w:id="47" w:name="_Toc5828264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OPERACIONES DE AERONAVES AGRÍCOLAS</w:t>
      </w:r>
      <w:bookmarkEnd w:id="47"/>
    </w:p>
    <w:p w14:paraId="6A14C81E" w14:textId="77777777" w:rsidR="00D656FE" w:rsidRPr="003964AD" w:rsidRDefault="00D656FE" w:rsidP="003614FF">
      <w:pPr>
        <w:pStyle w:val="Heading3"/>
        <w:keepNext w:val="0"/>
        <w:keepLines w:val="0"/>
        <w:widowControl w:val="0"/>
      </w:pPr>
      <w:bookmarkStart w:id="48" w:name="_Toc58282643"/>
      <w:r>
        <w:t>GENERALIDADES</w:t>
      </w:r>
      <w:bookmarkEnd w:id="48"/>
    </w:p>
    <w:p w14:paraId="6A14C81F" w14:textId="77777777" w:rsidR="00D656FE" w:rsidRPr="003964AD" w:rsidRDefault="00D656FE" w:rsidP="003614FF">
      <w:pPr>
        <w:pStyle w:val="Heading4"/>
        <w:keepNext w:val="0"/>
        <w:keepLines w:val="0"/>
        <w:widowControl w:val="0"/>
      </w:pPr>
      <w:bookmarkStart w:id="49" w:name="_Toc58282644"/>
      <w:r>
        <w:t>APLICACIÓN</w:t>
      </w:r>
      <w:bookmarkEnd w:id="49"/>
    </w:p>
    <w:p w14:paraId="6A14C820" w14:textId="77777777" w:rsidR="00D656FE" w:rsidRPr="003964AD" w:rsidRDefault="0078449E" w:rsidP="003614FF">
      <w:pPr>
        <w:pStyle w:val="FAAOutlineL1a"/>
        <w:numPr>
          <w:ilvl w:val="0"/>
          <w:numId w:val="27"/>
        </w:numPr>
      </w:pPr>
      <w:r>
        <w:t>Esta subparte prescribe los requisitos que rigen:</w:t>
      </w:r>
    </w:p>
    <w:p w14:paraId="6A14C821" w14:textId="77777777" w:rsidR="00D656FE" w:rsidRPr="003964AD" w:rsidRDefault="00D656FE" w:rsidP="003614FF">
      <w:pPr>
        <w:pStyle w:val="FAAOutlineL21"/>
        <w:numPr>
          <w:ilvl w:val="0"/>
          <w:numId w:val="154"/>
        </w:numPr>
      </w:pPr>
      <w:r>
        <w:t>las operaciones de aeronaves agrícolas en [ESTADO]; y</w:t>
      </w:r>
    </w:p>
    <w:p w14:paraId="6A14C822" w14:textId="77777777" w:rsidR="00D656FE" w:rsidRPr="003964AD" w:rsidRDefault="00D656FE" w:rsidP="003614FF">
      <w:pPr>
        <w:pStyle w:val="FAAOutlineL21"/>
      </w:pPr>
      <w:r>
        <w:t>la expedición de certificados de explotador de aeronaves agrícolas comerciales y privadas para esas operaciones.</w:t>
      </w:r>
    </w:p>
    <w:p w14:paraId="6A14C823" w14:textId="63A1EE99" w:rsidR="00D656FE" w:rsidRPr="003964AD" w:rsidRDefault="00D656FE" w:rsidP="003614FF">
      <w:pPr>
        <w:pStyle w:val="FAAOutlineL1a"/>
      </w:pPr>
      <w:r>
        <w:t>En una emergencia pública, una persona que realice operaciones de aeronaves agrícolas conforme a lo dispuesto en esta parte puede, en la medida en que sea necesario, desviarse de las reglas de operación aquí contenidas para realizar las actividades de socorro y bienestar aprobadas por un organismo de [ESTADO] o un gobierno local.</w:t>
      </w:r>
    </w:p>
    <w:p w14:paraId="6A14C824" w14:textId="38CED692" w:rsidR="00D656FE" w:rsidRPr="003964AD" w:rsidRDefault="00D656FE" w:rsidP="003614FF">
      <w:pPr>
        <w:pStyle w:val="FAAOutlineL1a"/>
      </w:pPr>
      <w:r>
        <w:t xml:space="preserve">Toda persona que se desvíe de una regla de esta parte, en los 10 días posteriores a la desviación, enviará a la Autoridad un informe completo de la operación de la aeronave en cuestión con una descripción de la operación y los motivos por los que </w:t>
      </w:r>
      <w:r w:rsidR="00D53CCF">
        <w:t>se</w:t>
      </w:r>
      <w:r>
        <w:t xml:space="preserve"> realizó.</w:t>
      </w:r>
    </w:p>
    <w:p w14:paraId="6A14C825" w14:textId="77777777" w:rsidR="0018243D" w:rsidRPr="003964AD" w:rsidRDefault="0018243D" w:rsidP="003614FF">
      <w:pPr>
        <w:pStyle w:val="FFATextFlushRight"/>
        <w:keepLines w:val="0"/>
      </w:pPr>
      <w:r>
        <w:t>14 CFR 137.1</w:t>
      </w:r>
    </w:p>
    <w:p w14:paraId="6A14C826" w14:textId="77777777" w:rsidR="00D656FE" w:rsidRPr="003964AD" w:rsidRDefault="00D656FE" w:rsidP="003614FF">
      <w:pPr>
        <w:pStyle w:val="Heading3"/>
        <w:keepNext w:val="0"/>
        <w:keepLines w:val="0"/>
        <w:widowControl w:val="0"/>
      </w:pPr>
      <w:bookmarkStart w:id="50" w:name="_Toc58282645"/>
      <w:r>
        <w:t>REGLAS DE CERTIFICACIÓN</w:t>
      </w:r>
      <w:bookmarkEnd w:id="50"/>
    </w:p>
    <w:p w14:paraId="6A14C827" w14:textId="77777777" w:rsidR="00D656FE" w:rsidRPr="003964AD" w:rsidRDefault="00D656FE" w:rsidP="003614FF">
      <w:pPr>
        <w:pStyle w:val="Heading4"/>
        <w:keepNext w:val="0"/>
        <w:keepLines w:val="0"/>
        <w:widowControl w:val="0"/>
      </w:pPr>
      <w:bookmarkStart w:id="51" w:name="_Toc58282646"/>
      <w:r>
        <w:t>CERTIFICADO REQUERIDO</w:t>
      </w:r>
      <w:bookmarkEnd w:id="51"/>
    </w:p>
    <w:p w14:paraId="6A14C828" w14:textId="77777777" w:rsidR="00D656FE" w:rsidRPr="003964AD" w:rsidRDefault="00D656FE" w:rsidP="003614FF">
      <w:pPr>
        <w:pStyle w:val="FAAOutlinea"/>
        <w:keepLines w:val="0"/>
      </w:pPr>
      <w:r>
        <w:t>A excepción de lo previsto en los párrafos 11.2.2.1(c) y (d) de esta subsección, nadie puede realizar operaciones de aeronaves agrícolas sin un certificado de explotador de aeronaves agrícolas expedido según lo dispuesto en esta parte, o en contravención de dicho certificado.</w:t>
      </w:r>
    </w:p>
    <w:p w14:paraId="6A14C829" w14:textId="77777777" w:rsidR="00D656FE" w:rsidRPr="003964AD" w:rsidRDefault="00D656FE" w:rsidP="003614FF">
      <w:pPr>
        <w:pStyle w:val="FAAOutlinea"/>
        <w:keepLines w:val="0"/>
      </w:pPr>
      <w:r>
        <w:t>Un explotador puede, si cumple con lo dispuesto en esta subparte, realizar operaciones de aeronaves agrícolas con un giroavión que tenga equipo dispersor externo sin necesidad de contar con un certificado de explotador de giroaviones con carga externa.</w:t>
      </w:r>
    </w:p>
    <w:p w14:paraId="6A14C82A" w14:textId="77777777" w:rsidR="00D656FE" w:rsidRPr="003964AD" w:rsidRDefault="00D656FE" w:rsidP="003614FF">
      <w:pPr>
        <w:pStyle w:val="FAAOutlinea"/>
        <w:keepLines w:val="0"/>
      </w:pPr>
      <w:r>
        <w:t>Una dependencia del gobierno local o nacional que realice operaciones de aeronaves agrícolas con aeronaves públicas no tiene la obligación de cumplir con lo dispuesto en esta subparte.</w:t>
      </w:r>
    </w:p>
    <w:p w14:paraId="6A14C82B" w14:textId="77777777" w:rsidR="00D656FE" w:rsidRPr="003964AD" w:rsidRDefault="00D656FE" w:rsidP="003614FF">
      <w:pPr>
        <w:pStyle w:val="FAAOutlinea"/>
        <w:keepLines w:val="0"/>
      </w:pPr>
      <w:r>
        <w:t>El titular de un certificado de explotador de giroaviones con carga externa según se estipula en esta parte que realice operaciones de aeronaves agrícolas que solo impliquen la dispersión de agua en incendios forestales por medio de la carga externa de un giroavión no tiene la obligación de cumplir con lo dispuesto en esta subparte.</w:t>
      </w:r>
    </w:p>
    <w:p w14:paraId="6A14C82C" w14:textId="77777777" w:rsidR="00D656FE" w:rsidRPr="003964AD" w:rsidRDefault="00D656FE" w:rsidP="003614FF">
      <w:pPr>
        <w:pStyle w:val="FFATextFlushRight"/>
        <w:keepLines w:val="0"/>
        <w:widowControl w:val="0"/>
      </w:pPr>
      <w:r>
        <w:t>14 CFR 137.11</w:t>
      </w:r>
    </w:p>
    <w:p w14:paraId="6A14C82D" w14:textId="77777777" w:rsidR="00D656FE" w:rsidRPr="003964AD" w:rsidRDefault="00D656FE" w:rsidP="003614FF">
      <w:pPr>
        <w:pStyle w:val="Heading4"/>
        <w:keepNext w:val="0"/>
        <w:keepLines w:val="0"/>
        <w:widowControl w:val="0"/>
      </w:pPr>
      <w:bookmarkStart w:id="52" w:name="_Toc58282647"/>
      <w:r>
        <w:t>SOLICITUD DE CERTIFICADO</w:t>
      </w:r>
      <w:bookmarkEnd w:id="52"/>
    </w:p>
    <w:p w14:paraId="6A14C82E" w14:textId="77777777" w:rsidR="00D656FE" w:rsidRPr="003964AD" w:rsidRDefault="00D656FE" w:rsidP="003614FF">
      <w:pPr>
        <w:pStyle w:val="FAAOutlineL1a"/>
        <w:numPr>
          <w:ilvl w:val="0"/>
          <w:numId w:val="30"/>
        </w:numPr>
      </w:pPr>
      <w:r>
        <w:t>El solicitante de un certificado de explotador de aeronaves agrícolas presentará la solicitud en el formato y de la manera que prescriba la Autoridad.</w:t>
      </w:r>
    </w:p>
    <w:p w14:paraId="6A14C82F" w14:textId="77777777" w:rsidR="00D656FE" w:rsidRPr="003964AD" w:rsidRDefault="00D656FE" w:rsidP="003614FF">
      <w:pPr>
        <w:pStyle w:val="FFATextFlushRight"/>
        <w:keepLines w:val="0"/>
        <w:widowControl w:val="0"/>
      </w:pPr>
      <w:r>
        <w:t>14 CFR 137.15</w:t>
      </w:r>
    </w:p>
    <w:p w14:paraId="6A14C830" w14:textId="77777777" w:rsidR="00D656FE" w:rsidRPr="003964AD" w:rsidRDefault="00D656FE" w:rsidP="003614FF">
      <w:pPr>
        <w:pStyle w:val="Heading4"/>
        <w:keepNext w:val="0"/>
        <w:keepLines w:val="0"/>
        <w:widowControl w:val="0"/>
      </w:pPr>
      <w:bookmarkStart w:id="53" w:name="_Toc58282648"/>
      <w:r>
        <w:t>ENMIENDA DEL CERTIFICADO</w:t>
      </w:r>
      <w:bookmarkEnd w:id="53"/>
    </w:p>
    <w:p w14:paraId="6A14C831" w14:textId="77777777" w:rsidR="00D656FE" w:rsidRPr="003964AD" w:rsidRDefault="00D656FE" w:rsidP="003614FF">
      <w:pPr>
        <w:pStyle w:val="FAAOutlineL1a"/>
        <w:numPr>
          <w:ilvl w:val="0"/>
          <w:numId w:val="31"/>
        </w:numPr>
      </w:pPr>
      <w:r>
        <w:t>Un certificado de explotador de aeronaves agrícolas se puede enmendar:</w:t>
      </w:r>
    </w:p>
    <w:p w14:paraId="6A14C832" w14:textId="77777777" w:rsidR="00D656FE" w:rsidRPr="003964AD" w:rsidRDefault="00D656FE" w:rsidP="003614FF">
      <w:pPr>
        <w:pStyle w:val="FAAOutlineL21"/>
        <w:numPr>
          <w:ilvl w:val="0"/>
          <w:numId w:val="32"/>
        </w:numPr>
      </w:pPr>
      <w:r>
        <w:t>por iniciativa de la propia Autoridad, conforme a los reglamentos y las leyes aplicables; o</w:t>
      </w:r>
    </w:p>
    <w:p w14:paraId="6A14C833" w14:textId="77777777" w:rsidR="00D656FE" w:rsidRPr="003964AD" w:rsidRDefault="00D656FE" w:rsidP="003614FF">
      <w:pPr>
        <w:pStyle w:val="FAAOutlineL21"/>
      </w:pPr>
      <w:r>
        <w:t>a solicitud del titular de ese certificado.</w:t>
      </w:r>
    </w:p>
    <w:p w14:paraId="6A14C834" w14:textId="070048F0" w:rsidR="00D656FE" w:rsidRPr="003964AD" w:rsidRDefault="00D656FE" w:rsidP="003614FF">
      <w:pPr>
        <w:pStyle w:val="FAAOutlineL1a"/>
      </w:pPr>
      <w:r>
        <w:t xml:space="preserve">El titular de un certificado presentará una solicitud para enmendar el certificado de explotador de aeronaves agrícolas en el formato y de la manera que prescriba la Autoridad. El solicitante presentará la solicitud por lo menos 15 días antes de la fecha </w:t>
      </w:r>
      <w:r w:rsidR="00FA1ED4">
        <w:t xml:space="preserve">que propone </w:t>
      </w:r>
      <w:r>
        <w:t>para la entrada en vigor de la enmienda, a menos que la Autoridad apruebe un período de presentación más breve.</w:t>
      </w:r>
    </w:p>
    <w:p w14:paraId="6A14C835" w14:textId="77777777" w:rsidR="00D656FE" w:rsidRPr="003964AD" w:rsidRDefault="00D656FE" w:rsidP="003614FF">
      <w:pPr>
        <w:pStyle w:val="FAAOutlineL1a"/>
      </w:pPr>
      <w:r>
        <w:t>La Autoridad concederá la enmienda solicitada de un certificado si determina que al hacerlo se tutelan la seguridad operacional del comercio aéreo y los intereses del público.</w:t>
      </w:r>
    </w:p>
    <w:p w14:paraId="6A14C836" w14:textId="3CA4C69C" w:rsidR="00D656FE" w:rsidRPr="003964AD" w:rsidRDefault="00D656FE" w:rsidP="003614FF">
      <w:pPr>
        <w:pStyle w:val="FAAOutlineL1a"/>
      </w:pPr>
      <w:r>
        <w:t xml:space="preserve">En un plazo de 30 días después de haber recibido la denegación de enmienda, el titular del certificado puede pedir a la Autoridad que reconsidere </w:t>
      </w:r>
      <w:r w:rsidR="008042F1">
        <w:t>su decisión</w:t>
      </w:r>
      <w:r>
        <w:t>.</w:t>
      </w:r>
    </w:p>
    <w:p w14:paraId="6A14C837" w14:textId="77777777" w:rsidR="00D656FE" w:rsidRPr="003964AD" w:rsidRDefault="00D656FE" w:rsidP="003614FF">
      <w:pPr>
        <w:pStyle w:val="FFATextFlushRight"/>
        <w:keepLines w:val="0"/>
        <w:widowControl w:val="0"/>
      </w:pPr>
      <w:r>
        <w:t>14 CFR 137.17</w:t>
      </w:r>
    </w:p>
    <w:p w14:paraId="6A14C838" w14:textId="77777777" w:rsidR="00D656FE" w:rsidRPr="003964AD" w:rsidRDefault="00D656FE" w:rsidP="003614FF">
      <w:pPr>
        <w:pStyle w:val="Heading4"/>
        <w:keepNext w:val="0"/>
        <w:keepLines w:val="0"/>
        <w:widowControl w:val="0"/>
      </w:pPr>
      <w:bookmarkStart w:id="54" w:name="_Toc58282649"/>
      <w:r>
        <w:t>REQUISITOS DE CERTIFICACIÓN</w:t>
      </w:r>
      <w:bookmarkEnd w:id="54"/>
      <w:r>
        <w:t xml:space="preserve"> </w:t>
      </w:r>
    </w:p>
    <w:p w14:paraId="6A14C839" w14:textId="77777777" w:rsidR="00D656FE" w:rsidRPr="003964AD" w:rsidRDefault="00717C21" w:rsidP="003614FF">
      <w:pPr>
        <w:pStyle w:val="FAAOutlineL1a"/>
        <w:numPr>
          <w:ilvl w:val="0"/>
          <w:numId w:val="33"/>
        </w:numPr>
      </w:pPr>
      <w:r>
        <w:t>GENERALIDADES. A excepción de lo dispuesto en el párrafo 11.2.2.4(a)(3) de esta subsección:</w:t>
      </w:r>
    </w:p>
    <w:p w14:paraId="6A14C83A" w14:textId="77777777" w:rsidR="00D656FE" w:rsidRPr="003964AD" w:rsidRDefault="00D656FE" w:rsidP="003614FF">
      <w:pPr>
        <w:pStyle w:val="FAAOutlineL21"/>
        <w:numPr>
          <w:ilvl w:val="0"/>
          <w:numId w:val="34"/>
        </w:numPr>
      </w:pPr>
      <w:r>
        <w:t>La Autoridad expedirá un certificado de explotador privado de aeronaves agrícolas a un solicitante que cumpla los requisitos de esta subparte para ese certificado.</w:t>
      </w:r>
    </w:p>
    <w:p w14:paraId="6A14C83B" w14:textId="77777777" w:rsidR="00D656FE" w:rsidRPr="003964AD" w:rsidRDefault="00D656FE" w:rsidP="003614FF">
      <w:pPr>
        <w:pStyle w:val="FAAOutlineL21"/>
      </w:pPr>
      <w:r>
        <w:t>La Autoridad expedirá un certificado de explotador comercial de aeronaves agrícolas a un solicitante que cumpla los requisitos dispuestos en esta subparte para ese certificado.</w:t>
      </w:r>
    </w:p>
    <w:p w14:paraId="6A14C83C" w14:textId="77777777" w:rsidR="00D656FE" w:rsidRPr="003964AD" w:rsidRDefault="00D656FE" w:rsidP="003614FF">
      <w:pPr>
        <w:pStyle w:val="FAAOutlineL21"/>
      </w:pPr>
      <w:r>
        <w:t>Un solicitante de un certificado de explotador de aeronaves agrícolas que contenga una prohibición de dispersar venenos económicos no tiene la obligación de demostrar que tiene conocimientos específicos sobre venenos económicos.</w:t>
      </w:r>
    </w:p>
    <w:p w14:paraId="6A14C83D" w14:textId="77777777" w:rsidR="00D656FE" w:rsidRPr="003964AD" w:rsidRDefault="006225BE" w:rsidP="003614FF">
      <w:pPr>
        <w:pStyle w:val="FAAOutlineL1a"/>
      </w:pPr>
      <w:r>
        <w:t>PILOTOS.</w:t>
      </w:r>
    </w:p>
    <w:p w14:paraId="6A14C83E" w14:textId="77777777" w:rsidR="00D656FE" w:rsidRPr="003964AD" w:rsidRDefault="00D656FE" w:rsidP="003614FF">
      <w:pPr>
        <w:pStyle w:val="FAAOutlineL21"/>
        <w:numPr>
          <w:ilvl w:val="0"/>
          <w:numId w:val="35"/>
        </w:numPr>
      </w:pPr>
      <w:r>
        <w:t>Explotador privado: el piloto solicitante deberá ser titular de una PPL, CPL o ATPL expedida por la Autoridad y estar debidamente habilitado para la aeronave que vaya a utilizar.</w:t>
      </w:r>
    </w:p>
    <w:p w14:paraId="6A14C83F" w14:textId="77777777" w:rsidR="00D656FE" w:rsidRPr="003964AD" w:rsidRDefault="00D656FE" w:rsidP="003614FF">
      <w:pPr>
        <w:pStyle w:val="FAAOutlineL21"/>
      </w:pPr>
      <w:r>
        <w:t>Explotador comercial: el piloto solicitante deberá contar con los servicios de por lo menos un piloto que sea titular de una CPL o ATPL vigente expedida por la Autoridad, y estar debidamente habilitado para la aeronave que vaya a utilizar.</w:t>
      </w:r>
    </w:p>
    <w:p w14:paraId="6A14C840" w14:textId="4368BE7C" w:rsidR="00D656FE" w:rsidRPr="003964AD" w:rsidRDefault="00717C21" w:rsidP="003614FF">
      <w:pPr>
        <w:pStyle w:val="FAAOutlineL1a"/>
      </w:pPr>
      <w:r>
        <w:t>AERONAVE. El solicitante deberá contar con por lo menos una aeronave certificada y aeronavegable que esté equipada para operaciones agrícolas.</w:t>
      </w:r>
    </w:p>
    <w:p w14:paraId="6A14C841" w14:textId="77777777" w:rsidR="00D656FE" w:rsidRPr="003964AD" w:rsidRDefault="00717C21" w:rsidP="003614FF">
      <w:pPr>
        <w:pStyle w:val="FAAOutlineL1a"/>
      </w:pPr>
      <w:r>
        <w:t>PRUEBAS DE CONOCIMIENTOS Y DE PERICIA. El solicitante deberá demostrar, o pedir a la persona designada como su jefe supervisor de operaciones de aeronaves agrícolas que demuestre, que el solicitante satisface los siguientes requisitos de conocimientos y pericia para las operaciones de aeronaves agrícolas:</w:t>
      </w:r>
    </w:p>
    <w:p w14:paraId="6A14C842" w14:textId="77777777" w:rsidR="00D656FE" w:rsidRPr="003964AD" w:rsidRDefault="00463FC7" w:rsidP="003614FF">
      <w:pPr>
        <w:pStyle w:val="FAAOutlineL21"/>
        <w:numPr>
          <w:ilvl w:val="0"/>
          <w:numId w:val="36"/>
        </w:numPr>
      </w:pPr>
      <w:r>
        <w:t>La prueba de conocimientos, que consiste en:</w:t>
      </w:r>
    </w:p>
    <w:p w14:paraId="6A14C843" w14:textId="77777777" w:rsidR="00D656FE" w:rsidRPr="003964AD" w:rsidRDefault="00D656FE" w:rsidP="003614FF">
      <w:pPr>
        <w:pStyle w:val="FAAOutlineL3i"/>
      </w:pPr>
      <w:r>
        <w:t>los pasos que se deben seguir antes de comenzar las operaciones, incluido un levantamiento de planos de la zona en la que se vaya a trabajar;</w:t>
      </w:r>
    </w:p>
    <w:p w14:paraId="6A14C844" w14:textId="3FA88407" w:rsidR="00D656FE" w:rsidRPr="003964AD" w:rsidRDefault="00D656FE" w:rsidP="003614FF">
      <w:pPr>
        <w:pStyle w:val="FAAOutlineL3i"/>
      </w:pPr>
      <w:r>
        <w:t xml:space="preserve">la manipulación segura de los venenos económicos y el desecho correcto de los contenedores usados para </w:t>
      </w:r>
      <w:r w:rsidR="00B900D9">
        <w:t>estos</w:t>
      </w:r>
      <w:r>
        <w:t>;</w:t>
      </w:r>
    </w:p>
    <w:p w14:paraId="6A14C845" w14:textId="77777777" w:rsidR="00D656FE" w:rsidRPr="003964AD" w:rsidRDefault="00D656FE" w:rsidP="003614FF">
      <w:pPr>
        <w:pStyle w:val="FAAOutlineL3i"/>
      </w:pPr>
      <w:r>
        <w:t>los efectos generales de los venenos económicos y productos químicos agrícolas en las plantas, los animales y las personas, con hincapié en los que se usan normalmente en las zonas de operaciones previstas, y las precauciones que se han de tomar cuando se usan venenos y productos químicos;</w:t>
      </w:r>
    </w:p>
    <w:p w14:paraId="6A14C846" w14:textId="77777777" w:rsidR="00D656FE" w:rsidRPr="003964AD" w:rsidRDefault="00D656FE" w:rsidP="003614FF">
      <w:pPr>
        <w:pStyle w:val="FAAOutlineL3i"/>
      </w:pPr>
      <w:r>
        <w:t>los síntomas principales en las personas de la intoxicación por los venenos económicos, las medidas de emergencia apropiadas que se han de adoptar y la ubicación de los centros toxicológicos;</w:t>
      </w:r>
    </w:p>
    <w:p w14:paraId="6A14C847" w14:textId="77777777" w:rsidR="00D656FE" w:rsidRPr="003964AD" w:rsidRDefault="00D656FE" w:rsidP="003614FF">
      <w:pPr>
        <w:pStyle w:val="FAAOutlineL3i"/>
      </w:pPr>
      <w:r>
        <w:t>capacidades de performance y limitaciones de utilización de la aeronave que se vaya a emplear; y</w:t>
      </w:r>
    </w:p>
    <w:p w14:paraId="6A14C848" w14:textId="77777777" w:rsidR="00D656FE" w:rsidRPr="003964AD" w:rsidRDefault="00D656FE" w:rsidP="003614FF">
      <w:pPr>
        <w:pStyle w:val="FAAOutlineL3i"/>
      </w:pPr>
      <w:r>
        <w:t>procedimientos seguros de vuelo y de aplicación.</w:t>
      </w:r>
    </w:p>
    <w:p w14:paraId="6A14C849" w14:textId="77777777" w:rsidR="00D656FE" w:rsidRPr="003964AD" w:rsidRDefault="00463FC7" w:rsidP="003614FF">
      <w:pPr>
        <w:pStyle w:val="FAAOutlineL21"/>
      </w:pPr>
      <w:r>
        <w:t>La prueba de pericia, que consiste en realizar las maniobras descritas a continuación, que se deben demostrar en cualquiera de las aeronaves especificadas en el párrafo 11.2.2.4(c) de esta subsección para la masa máxima certificada de despegue de esa aeronave o para la masa máxima establecida para la carga con fines especiales, la que resulte mayor:</w:t>
      </w:r>
    </w:p>
    <w:p w14:paraId="6A14C84A" w14:textId="77777777" w:rsidR="00D656FE" w:rsidRPr="003964AD" w:rsidRDefault="00D656FE" w:rsidP="003614FF">
      <w:pPr>
        <w:pStyle w:val="FAAOutlineL3i"/>
        <w:numPr>
          <w:ilvl w:val="3"/>
          <w:numId w:val="38"/>
        </w:numPr>
      </w:pPr>
      <w:r>
        <w:t>despegues en pistas cortas y pistas suaves (solo aviones y giroplanos);</w:t>
      </w:r>
    </w:p>
    <w:p w14:paraId="6A14C84B" w14:textId="77777777" w:rsidR="00D656FE" w:rsidRPr="003964AD" w:rsidRDefault="00D656FE" w:rsidP="003614FF">
      <w:pPr>
        <w:pStyle w:val="FAAOutlineL3i"/>
        <w:numPr>
          <w:ilvl w:val="3"/>
          <w:numId w:val="38"/>
        </w:numPr>
      </w:pPr>
      <w:r>
        <w:t>aproximaciones al área de trabajo;</w:t>
      </w:r>
    </w:p>
    <w:p w14:paraId="6A14C84C" w14:textId="77777777" w:rsidR="00D656FE" w:rsidRPr="003964AD" w:rsidRDefault="00D656FE" w:rsidP="003614FF">
      <w:pPr>
        <w:pStyle w:val="FAAOutlineL3i"/>
        <w:numPr>
          <w:ilvl w:val="3"/>
          <w:numId w:val="38"/>
        </w:numPr>
      </w:pPr>
      <w:r>
        <w:t>enderezamientos;</w:t>
      </w:r>
    </w:p>
    <w:p w14:paraId="6A14C84D" w14:textId="77777777" w:rsidR="00D656FE" w:rsidRPr="003964AD" w:rsidRDefault="00D656FE" w:rsidP="003614FF">
      <w:pPr>
        <w:pStyle w:val="FAAOutlineL3i"/>
        <w:numPr>
          <w:ilvl w:val="3"/>
          <w:numId w:val="38"/>
        </w:numPr>
      </w:pPr>
      <w:r>
        <w:t>recorridos de aplicación;</w:t>
      </w:r>
    </w:p>
    <w:p w14:paraId="6A14C84E" w14:textId="77777777" w:rsidR="00D656FE" w:rsidRPr="003964AD" w:rsidRDefault="00D656FE" w:rsidP="003614FF">
      <w:pPr>
        <w:pStyle w:val="FAAOutlineL3i"/>
        <w:numPr>
          <w:ilvl w:val="3"/>
          <w:numId w:val="38"/>
        </w:numPr>
      </w:pPr>
      <w:r>
        <w:t>encabritamientos y virajes reglamentarios; y</w:t>
      </w:r>
    </w:p>
    <w:p w14:paraId="6A14C84F" w14:textId="77777777" w:rsidR="00D656FE" w:rsidRPr="003964AD" w:rsidRDefault="00D656FE" w:rsidP="003614FF">
      <w:pPr>
        <w:pStyle w:val="FAAOutlineL3i"/>
        <w:numPr>
          <w:ilvl w:val="3"/>
          <w:numId w:val="38"/>
        </w:numPr>
      </w:pPr>
      <w:r>
        <w:t>desaceleración rápida (paradas rápidas) en helicópteros únicamente.</w:t>
      </w:r>
    </w:p>
    <w:p w14:paraId="6A14C850" w14:textId="77777777" w:rsidR="00D656FE" w:rsidRPr="003964AD" w:rsidRDefault="00D656FE" w:rsidP="003614FF">
      <w:pPr>
        <w:pStyle w:val="FFATextFlushRight"/>
        <w:keepLines w:val="0"/>
        <w:widowControl w:val="0"/>
      </w:pPr>
      <w:r>
        <w:t>14 CFR 137.19</w:t>
      </w:r>
    </w:p>
    <w:p w14:paraId="6A14C851" w14:textId="77777777" w:rsidR="00D656FE" w:rsidRPr="003964AD" w:rsidRDefault="00D656FE" w:rsidP="003614FF">
      <w:pPr>
        <w:pStyle w:val="Heading4"/>
        <w:keepNext w:val="0"/>
        <w:keepLines w:val="0"/>
        <w:widowControl w:val="0"/>
      </w:pPr>
      <w:bookmarkStart w:id="55" w:name="_Toc58282650"/>
      <w:r>
        <w:t>VIGENCIA DEL CERTIFICADO</w:t>
      </w:r>
      <w:bookmarkEnd w:id="55"/>
    </w:p>
    <w:p w14:paraId="6A14C852" w14:textId="77777777" w:rsidR="00D656FE" w:rsidRPr="003964AD" w:rsidRDefault="00D656FE" w:rsidP="003614FF">
      <w:pPr>
        <w:pStyle w:val="FAAOutlineL1a"/>
        <w:numPr>
          <w:ilvl w:val="0"/>
          <w:numId w:val="39"/>
        </w:numPr>
      </w:pPr>
      <w:r>
        <w:t>El certificado de un explotador de aeronaves agrícolas conserva su vigencia hasta que sea entregado, suspendido o revocado.</w:t>
      </w:r>
    </w:p>
    <w:p w14:paraId="6A14C853" w14:textId="77777777" w:rsidR="00177E5A" w:rsidRPr="003964AD" w:rsidRDefault="00177E5A" w:rsidP="003614FF">
      <w:pPr>
        <w:pStyle w:val="FAAOutlineL1a"/>
        <w:numPr>
          <w:ilvl w:val="0"/>
          <w:numId w:val="39"/>
        </w:numPr>
      </w:pPr>
      <w:r>
        <w:t>El titular de un certificado suspendido o revocado de explotador de aeronaves agrícolas deberá devolverlo a la Autoridad.</w:t>
      </w:r>
    </w:p>
    <w:p w14:paraId="6A14C854" w14:textId="77777777" w:rsidR="00D656FE" w:rsidRPr="003964AD" w:rsidRDefault="00D656FE" w:rsidP="003614FF">
      <w:pPr>
        <w:pStyle w:val="FFATextFlushRight"/>
        <w:keepLines w:val="0"/>
        <w:widowControl w:val="0"/>
      </w:pPr>
      <w:r>
        <w:t>14 CFR 137.21</w:t>
      </w:r>
    </w:p>
    <w:p w14:paraId="6A14C855" w14:textId="77777777" w:rsidR="00D656FE" w:rsidRPr="003964AD" w:rsidRDefault="00D656FE" w:rsidP="003614FF">
      <w:pPr>
        <w:pStyle w:val="Heading3"/>
        <w:keepNext w:val="0"/>
        <w:keepLines w:val="0"/>
        <w:widowControl w:val="0"/>
      </w:pPr>
      <w:bookmarkStart w:id="56" w:name="_Toc58282651"/>
      <w:r>
        <w:t>REGLAS DE OPERACIÓN Y REQUISITOS CONEXOS</w:t>
      </w:r>
      <w:bookmarkEnd w:id="56"/>
    </w:p>
    <w:p w14:paraId="6A14C856" w14:textId="77777777" w:rsidR="00D656FE" w:rsidRPr="003964AD" w:rsidRDefault="00AE47B9" w:rsidP="003614FF">
      <w:pPr>
        <w:pStyle w:val="Heading4"/>
        <w:keepNext w:val="0"/>
        <w:keepLines w:val="0"/>
        <w:widowControl w:val="0"/>
      </w:pPr>
      <w:bookmarkStart w:id="57" w:name="_Toc58282652"/>
      <w:r>
        <w:t>REGLAS DE OPERACIÓN</w:t>
      </w:r>
      <w:bookmarkEnd w:id="57"/>
    </w:p>
    <w:p w14:paraId="6A14C857" w14:textId="77777777" w:rsidR="00D656FE" w:rsidRPr="003964AD" w:rsidRDefault="00D656FE" w:rsidP="003614FF">
      <w:pPr>
        <w:pStyle w:val="FAAOutlineL1a"/>
        <w:numPr>
          <w:ilvl w:val="0"/>
          <w:numId w:val="40"/>
        </w:numPr>
      </w:pPr>
      <w:r>
        <w:t>A excepción de lo dispuesto en el párrafo 11.2.3.1(c) de esta subsección, esta sección prescribe reglas que rigen para las personas y aeronaves en las operaciones de aeronaves agrícolas efectuadas conforme a lo dispuesto en esta parte.</w:t>
      </w:r>
    </w:p>
    <w:p w14:paraId="6A14C858" w14:textId="77777777" w:rsidR="00D656FE" w:rsidRPr="003964AD" w:rsidRDefault="00D656FE" w:rsidP="003614FF">
      <w:pPr>
        <w:pStyle w:val="FAAOutlineL1a"/>
      </w:pPr>
      <w:r>
        <w:t xml:space="preserve">El titular de un certificado de explotador de aeronaves agrícolas se puede desviar de los requisitos de la Parte 9 del presente reglamento sin un certificado de exención, según se autoriza en esta subparte, para realizar operaciones de dispersión cuando se trate de operaciones de trabajos aéreos que no sean de dispersión relacionados con la agricultura, la horticultura o la preservación forestal de acuerdo con las reglas de operación contenidas en esta sección. </w:t>
      </w:r>
    </w:p>
    <w:p w14:paraId="6A14C859" w14:textId="77777777" w:rsidR="00D656FE" w:rsidRPr="003964AD" w:rsidRDefault="00D656FE" w:rsidP="003614FF">
      <w:pPr>
        <w:pStyle w:val="FAAOutlineL1a"/>
      </w:pPr>
      <w:r>
        <w:t>Las reglas de operación contenidas en esta subparte rigen para los titulares de un certificado de explotador de giroaviones con carga externa que realizan operaciones de aeronaves agrícolas únicamente para dispersar agua sobre incendios forestales utilizando giroaviones con carga externa.</w:t>
      </w:r>
    </w:p>
    <w:p w14:paraId="6A14C85A" w14:textId="77777777" w:rsidR="00D656FE" w:rsidRPr="003964AD" w:rsidRDefault="00D656FE" w:rsidP="003614FF">
      <w:pPr>
        <w:pStyle w:val="FFATextFlushRight"/>
        <w:keepLines w:val="0"/>
        <w:widowControl w:val="0"/>
      </w:pPr>
      <w:r>
        <w:t>14 CFR 137.29</w:t>
      </w:r>
    </w:p>
    <w:p w14:paraId="6A14C85B" w14:textId="77777777" w:rsidR="00D656FE" w:rsidRPr="003964AD" w:rsidRDefault="00D656FE" w:rsidP="003614FF">
      <w:pPr>
        <w:pStyle w:val="Heading4"/>
        <w:keepNext w:val="0"/>
        <w:keepLines w:val="0"/>
        <w:widowControl w:val="0"/>
      </w:pPr>
      <w:bookmarkStart w:id="58" w:name="_Toc58282653"/>
      <w:r>
        <w:t>TENENCIA DEL CERTIFICADO</w:t>
      </w:r>
      <w:bookmarkEnd w:id="58"/>
    </w:p>
    <w:p w14:paraId="6A14C85C" w14:textId="77777777" w:rsidR="00D656FE" w:rsidRPr="003964AD" w:rsidRDefault="00D656FE" w:rsidP="003614FF">
      <w:pPr>
        <w:pStyle w:val="FAAOutlineL1a"/>
        <w:numPr>
          <w:ilvl w:val="0"/>
          <w:numId w:val="41"/>
        </w:numPr>
      </w:pPr>
      <w:r>
        <w:t>Nadie puede explotar una aeronave en una operación de aeronaves agrícolas, a menos que tenga en esa aeronave una copia del certificado de explotador de aeronaves agrícolas conforme al cual se efectúa la operación. La copia se presentará para inspección a solicitud de la Autoridad o de algún oficial del orden público.</w:t>
      </w:r>
    </w:p>
    <w:p w14:paraId="6A14C85D" w14:textId="77777777" w:rsidR="00D656FE" w:rsidRPr="003964AD" w:rsidRDefault="00D656FE" w:rsidP="003614FF">
      <w:pPr>
        <w:pStyle w:val="FAAOutlineL1a"/>
      </w:pPr>
      <w:r>
        <w:t>No es necesario llevar a bordo el certificado de matrícula ni el certificado de aeronavegabilidad de la aeronave, siempre que los certificados estén disponibles para su inspección en la sede desde la cual se efectúa la operación de dispersión.</w:t>
      </w:r>
    </w:p>
    <w:p w14:paraId="6A14C85E" w14:textId="77777777" w:rsidR="00D656FE" w:rsidRPr="003964AD" w:rsidRDefault="00D656FE" w:rsidP="003614FF">
      <w:pPr>
        <w:pStyle w:val="FFATextFlushRight"/>
        <w:keepLines w:val="0"/>
        <w:widowControl w:val="0"/>
      </w:pPr>
      <w:r>
        <w:t>14 CFR 137.33</w:t>
      </w:r>
    </w:p>
    <w:p w14:paraId="6A14C85F" w14:textId="77777777" w:rsidR="00D656FE" w:rsidRPr="003964AD" w:rsidRDefault="00D656FE" w:rsidP="003614FF">
      <w:pPr>
        <w:pStyle w:val="Heading4"/>
        <w:keepNext w:val="0"/>
        <w:keepLines w:val="0"/>
        <w:widowControl w:val="0"/>
      </w:pPr>
      <w:bookmarkStart w:id="59" w:name="_Toc58282654"/>
      <w:r>
        <w:t>LIMITACIONES DEL EXPLOTADOR DE AERONAVES AGRÍCOLAS PRIVADO</w:t>
      </w:r>
      <w:bookmarkEnd w:id="59"/>
    </w:p>
    <w:p w14:paraId="6A14C860" w14:textId="77777777" w:rsidR="00D656FE" w:rsidRPr="003964AD" w:rsidRDefault="00D656FE" w:rsidP="003614FF">
      <w:pPr>
        <w:pStyle w:val="FAAOutlineL1a"/>
        <w:numPr>
          <w:ilvl w:val="0"/>
          <w:numId w:val="42"/>
        </w:numPr>
      </w:pPr>
      <w:r>
        <w:t>Nadie puede conducir una operación de aeronave agrícola en virtud de la autoridad de un certificado de explotador de aeronaves agrícolas privado:</w:t>
      </w:r>
    </w:p>
    <w:p w14:paraId="6A14C861" w14:textId="77777777" w:rsidR="00D656FE" w:rsidRPr="003964AD" w:rsidRDefault="00D656FE" w:rsidP="003614FF">
      <w:pPr>
        <w:pStyle w:val="FAAOutlineL21"/>
        <w:numPr>
          <w:ilvl w:val="0"/>
          <w:numId w:val="43"/>
        </w:numPr>
      </w:pPr>
      <w:r>
        <w:t>por remuneración o alquiler;</w:t>
      </w:r>
    </w:p>
    <w:p w14:paraId="6A14C862" w14:textId="77777777" w:rsidR="00D656FE" w:rsidRPr="003964AD" w:rsidRDefault="00320A12" w:rsidP="003614FF">
      <w:pPr>
        <w:pStyle w:val="FAAOutlineL21"/>
        <w:numPr>
          <w:ilvl w:val="0"/>
          <w:numId w:val="43"/>
        </w:numPr>
      </w:pPr>
      <w:r>
        <w:t>sobre un área congestionada, ni</w:t>
      </w:r>
    </w:p>
    <w:p w14:paraId="6A14C863" w14:textId="77777777" w:rsidR="00D656FE" w:rsidRPr="003964AD" w:rsidRDefault="00D656FE" w:rsidP="003614FF">
      <w:pPr>
        <w:pStyle w:val="FAAOutlineL21"/>
        <w:numPr>
          <w:ilvl w:val="0"/>
          <w:numId w:val="43"/>
        </w:numPr>
      </w:pPr>
      <w:r>
        <w:t>sobre ninguna propiedad, a menos que la persona sea el propietario o arrendatario de esta o posea participación u otro interés de posesión en la plantación ubicada en dicha propiedad.</w:t>
      </w:r>
    </w:p>
    <w:p w14:paraId="6A14C864" w14:textId="77777777" w:rsidR="00D656FE" w:rsidRPr="003964AD" w:rsidRDefault="00D656FE" w:rsidP="003614FF">
      <w:pPr>
        <w:pStyle w:val="FFATextFlushRight"/>
        <w:keepLines w:val="0"/>
        <w:widowControl w:val="0"/>
      </w:pPr>
      <w:r>
        <w:t>14 CFR 137.35</w:t>
      </w:r>
    </w:p>
    <w:p w14:paraId="6A14C865" w14:textId="77777777" w:rsidR="00D656FE" w:rsidRPr="003964AD" w:rsidRDefault="00D656FE" w:rsidP="003614FF">
      <w:pPr>
        <w:pStyle w:val="Heading4"/>
        <w:keepNext w:val="0"/>
        <w:keepLines w:val="0"/>
        <w:widowControl w:val="0"/>
      </w:pPr>
      <w:bookmarkStart w:id="60" w:name="_Toc58282655"/>
      <w:r>
        <w:t>MODO DE DISPERSIÓN</w:t>
      </w:r>
      <w:bookmarkEnd w:id="60"/>
    </w:p>
    <w:p w14:paraId="6A14C866" w14:textId="77777777" w:rsidR="00D656FE" w:rsidRPr="003964AD" w:rsidRDefault="00D656FE" w:rsidP="003614FF">
      <w:pPr>
        <w:pStyle w:val="FAAOutlineL1a"/>
        <w:numPr>
          <w:ilvl w:val="0"/>
          <w:numId w:val="44"/>
        </w:numPr>
      </w:pPr>
      <w:r>
        <w:t>Nadie puede dispersar, ni hacer que se disperse, un material o una sustancia desde una aeronave de modo que cree un peligro para las personas o las propiedades en tierra.</w:t>
      </w:r>
    </w:p>
    <w:p w14:paraId="6A14C867" w14:textId="77777777" w:rsidR="00D656FE" w:rsidRPr="003964AD" w:rsidRDefault="00D656FE" w:rsidP="003614FF">
      <w:pPr>
        <w:pStyle w:val="FFATextFlushRight"/>
        <w:keepLines w:val="0"/>
        <w:widowControl w:val="0"/>
      </w:pPr>
      <w:r>
        <w:t>14 CFR 137.37</w:t>
      </w:r>
    </w:p>
    <w:p w14:paraId="6A14C868" w14:textId="77777777" w:rsidR="00D656FE" w:rsidRPr="003964AD" w:rsidRDefault="00D656FE" w:rsidP="003614FF">
      <w:pPr>
        <w:pStyle w:val="Heading4"/>
        <w:keepNext w:val="0"/>
        <w:keepLines w:val="0"/>
        <w:widowControl w:val="0"/>
      </w:pPr>
      <w:bookmarkStart w:id="61" w:name="_Toc58282656"/>
      <w:r>
        <w:t>DISPERSIÓN DE VENENOS ECONÓMICOS</w:t>
      </w:r>
      <w:bookmarkEnd w:id="61"/>
    </w:p>
    <w:p w14:paraId="6A14C869" w14:textId="77777777" w:rsidR="00D656FE" w:rsidRPr="003964AD" w:rsidRDefault="00D656FE" w:rsidP="003614FF">
      <w:pPr>
        <w:pStyle w:val="FAAOutlineL1a"/>
        <w:numPr>
          <w:ilvl w:val="0"/>
          <w:numId w:val="45"/>
        </w:numPr>
      </w:pPr>
      <w:r>
        <w:t>A excepción de lo dispuesto en el párrafo 11.2.3.5(b) de esta subsección, nadie puede dispersar, ni hacer que se disperse, un veneno económico desde una aeronave matriculada en [ESTADO]:</w:t>
      </w:r>
    </w:p>
    <w:p w14:paraId="6A14C86A" w14:textId="40F72530" w:rsidR="00D656FE" w:rsidRPr="003964AD" w:rsidRDefault="00D656FE" w:rsidP="003614FF">
      <w:pPr>
        <w:pStyle w:val="FAAOutlineL21"/>
        <w:numPr>
          <w:ilvl w:val="0"/>
          <w:numId w:val="178"/>
        </w:numPr>
      </w:pPr>
      <w:r>
        <w:t>para un uso que no sea para el cual está matriculada,</w:t>
      </w:r>
    </w:p>
    <w:p w14:paraId="6A14C86B" w14:textId="77777777" w:rsidR="00D656FE" w:rsidRPr="003964AD" w:rsidRDefault="00D656FE" w:rsidP="003614FF">
      <w:pPr>
        <w:pStyle w:val="FAAOutlineL21"/>
      </w:pPr>
      <w:r>
        <w:t>en contravención de cualquier instrucción de seguridad o de las limitaciones de uso que figuran en la etiqueta; ni</w:t>
      </w:r>
    </w:p>
    <w:p w14:paraId="6A14C86C" w14:textId="77777777" w:rsidR="00D656FE" w:rsidRPr="003964AD" w:rsidRDefault="00D656FE" w:rsidP="003614FF">
      <w:pPr>
        <w:pStyle w:val="FAAOutlineL21"/>
      </w:pPr>
      <w:r>
        <w:t>en contravención de cualquier ley o reglamento de [ESTADO].</w:t>
      </w:r>
    </w:p>
    <w:p w14:paraId="6A14C86D" w14:textId="77777777" w:rsidR="00D656FE" w:rsidRPr="003964AD" w:rsidRDefault="00D656FE" w:rsidP="003614FF">
      <w:pPr>
        <w:pStyle w:val="FAAOutlineL1a"/>
      </w:pPr>
      <w:r>
        <w:t>Esta sección no rige para las personas que apliquen venenos económicos con fines experimentales:</w:t>
      </w:r>
    </w:p>
    <w:p w14:paraId="6A14C86E" w14:textId="77777777" w:rsidR="00D656FE" w:rsidRPr="003964AD" w:rsidRDefault="00D656FE" w:rsidP="003614FF">
      <w:pPr>
        <w:pStyle w:val="FAAOutlineL21"/>
        <w:numPr>
          <w:ilvl w:val="0"/>
          <w:numId w:val="47"/>
        </w:numPr>
      </w:pPr>
      <w:r>
        <w:t>bajo la supervisión de un organismo de [ESTADO] autorizado por la ley para realizar la investigación en el terreno de los venenos económicos; o</w:t>
      </w:r>
    </w:p>
    <w:p w14:paraId="6A14C86F" w14:textId="77777777" w:rsidR="00D656FE" w:rsidRPr="003964AD" w:rsidRDefault="00D656FE" w:rsidP="003614FF">
      <w:pPr>
        <w:pStyle w:val="FAAOutlineL21"/>
        <w:numPr>
          <w:ilvl w:val="0"/>
          <w:numId w:val="47"/>
        </w:numPr>
      </w:pPr>
      <w:r>
        <w:t>conforme a un permiso de [ESTADO].</w:t>
      </w:r>
    </w:p>
    <w:p w14:paraId="6A14C870" w14:textId="2B42F4D0" w:rsidR="00D656FE" w:rsidRDefault="00D656FE" w:rsidP="003614FF">
      <w:pPr>
        <w:pStyle w:val="FFATextFlushRight"/>
        <w:keepLines w:val="0"/>
        <w:widowControl w:val="0"/>
      </w:pPr>
      <w:r>
        <w:t>14 CFR 137.39</w:t>
      </w:r>
    </w:p>
    <w:p w14:paraId="42B68D14" w14:textId="704F16F9" w:rsidR="00A835D7" w:rsidRDefault="00A835D7" w:rsidP="003614FF">
      <w:pPr>
        <w:pStyle w:val="FFATextFlushRight"/>
        <w:keepLines w:val="0"/>
        <w:widowControl w:val="0"/>
      </w:pPr>
    </w:p>
    <w:p w14:paraId="25313F14" w14:textId="17280CC5" w:rsidR="00A835D7" w:rsidRDefault="00A835D7" w:rsidP="003614FF">
      <w:pPr>
        <w:pStyle w:val="FFATextFlushRight"/>
        <w:keepLines w:val="0"/>
        <w:widowControl w:val="0"/>
      </w:pPr>
    </w:p>
    <w:p w14:paraId="767E98DC" w14:textId="77777777" w:rsidR="00A835D7" w:rsidRPr="003964AD" w:rsidRDefault="00A835D7" w:rsidP="003614FF">
      <w:pPr>
        <w:pStyle w:val="FFATextFlushRight"/>
        <w:keepLines w:val="0"/>
        <w:widowControl w:val="0"/>
      </w:pPr>
    </w:p>
    <w:p w14:paraId="6A14C871" w14:textId="77777777" w:rsidR="00D656FE" w:rsidRPr="003964AD" w:rsidRDefault="00D656FE" w:rsidP="003614FF">
      <w:pPr>
        <w:pStyle w:val="Heading4"/>
        <w:keepNext w:val="0"/>
        <w:keepLines w:val="0"/>
        <w:widowControl w:val="0"/>
      </w:pPr>
      <w:bookmarkStart w:id="62" w:name="_Toc58282657"/>
      <w:r>
        <w:t>PERSONAL</w:t>
      </w:r>
      <w:bookmarkEnd w:id="62"/>
    </w:p>
    <w:p w14:paraId="6A14C872" w14:textId="77777777" w:rsidR="00D656FE" w:rsidRPr="003964AD" w:rsidRDefault="000A7278" w:rsidP="003614FF">
      <w:pPr>
        <w:pStyle w:val="FAAOutlineL1a"/>
        <w:numPr>
          <w:ilvl w:val="0"/>
          <w:numId w:val="48"/>
        </w:numPr>
      </w:pPr>
      <w:r>
        <w:t>INFORMACIÓN. El titular de un certificado de explotador de aeronaves agrícolas se cerciorará de que toda persona empleada en la operación de la aeronave agrícola del titular esté informada de las funciones y responsabilidades que debe desempeñar en la operación.</w:t>
      </w:r>
    </w:p>
    <w:p w14:paraId="6A14C873" w14:textId="77777777" w:rsidR="00D656FE" w:rsidRPr="003964AD" w:rsidRDefault="000A7278" w:rsidP="003614FF">
      <w:pPr>
        <w:pStyle w:val="FAAOutlineL1a"/>
      </w:pPr>
      <w:r>
        <w:t>SUPERVISORES. Nadie puede supervisar una operación de aeronave agrícola, a menos que haya cumplido los requisitos de conocimientos y pericia estipulados en esta subparte.</w:t>
      </w:r>
    </w:p>
    <w:p w14:paraId="6A14C874" w14:textId="77777777" w:rsidR="00D656FE" w:rsidRPr="003964AD" w:rsidRDefault="00B62138" w:rsidP="003614FF">
      <w:pPr>
        <w:pStyle w:val="FAAOutlineL1a"/>
      </w:pPr>
      <w:r>
        <w:t>PIC. Nadie puede actuar como PIC de una aeronave operada conforme a lo dispuesto en esta subparte, a menos que dicho piloto:</w:t>
      </w:r>
    </w:p>
    <w:p w14:paraId="6A14C875" w14:textId="77777777" w:rsidR="00D656FE" w:rsidRPr="003964AD" w:rsidRDefault="00D656FE" w:rsidP="003614FF">
      <w:pPr>
        <w:pStyle w:val="FAAOutlineL21"/>
        <w:numPr>
          <w:ilvl w:val="0"/>
          <w:numId w:val="49"/>
        </w:numPr>
      </w:pPr>
      <w:r>
        <w:t>sea titular de la licencia y la habilitación de piloto prescritas por esta subparte según corresponda al tipo de operación efectuada; o</w:t>
      </w:r>
    </w:p>
    <w:p w14:paraId="6A14C876" w14:textId="77777777" w:rsidR="00177E5A" w:rsidRPr="003964AD" w:rsidRDefault="00D656FE" w:rsidP="003614FF">
      <w:pPr>
        <w:pStyle w:val="FAAOutlineL21"/>
      </w:pPr>
      <w:r>
        <w:t>haya demostrado al titular del certificado de explotador de aeronaves agrícolas que efectúa la operación, o a un supervisor designado por ese titular del certificado, que satisface los requisitos de conocimientos y pericia estipulados en esta subparte. No obstante, no es necesaria una demostración de conocimientos ni de pericia para ningún PIC que:</w:t>
      </w:r>
    </w:p>
    <w:p w14:paraId="6A14C877" w14:textId="77777777" w:rsidR="00177E5A" w:rsidRPr="003964AD" w:rsidRDefault="00177E5A" w:rsidP="003614FF">
      <w:pPr>
        <w:pStyle w:val="FAAOutlineL3i"/>
        <w:numPr>
          <w:ilvl w:val="3"/>
          <w:numId w:val="173"/>
        </w:numPr>
      </w:pPr>
      <w:r>
        <w:t xml:space="preserve">en el momento en que el explotador de aeronaves agrícolas presente una solicitud, trabaje como PIC para ese explotador; y </w:t>
      </w:r>
    </w:p>
    <w:p w14:paraId="6A14C878" w14:textId="77777777" w:rsidR="00D656FE" w:rsidRPr="003964AD" w:rsidRDefault="00177E5A" w:rsidP="003614FF">
      <w:pPr>
        <w:pStyle w:val="FAAOutlineL3i"/>
      </w:pPr>
      <w:r>
        <w:t>posea un registro de operación con ese solicitante que no suscite ninguna duda acerca de la seguridad de sus operaciones de vuelo ni de su competencia para dispersar materiales o sustancias químicas agrícolas.</w:t>
      </w:r>
    </w:p>
    <w:p w14:paraId="6A14C879" w14:textId="77777777" w:rsidR="00D656FE" w:rsidRPr="003964AD" w:rsidRDefault="00D656FE" w:rsidP="003614FF">
      <w:pPr>
        <w:pStyle w:val="FFATextFlushRight"/>
        <w:keepLines w:val="0"/>
        <w:widowControl w:val="0"/>
      </w:pPr>
      <w:r>
        <w:t>14 CFR 137.41</w:t>
      </w:r>
    </w:p>
    <w:p w14:paraId="6A14C87A" w14:textId="77777777" w:rsidR="00D656FE" w:rsidRPr="003964AD" w:rsidRDefault="00D656FE" w:rsidP="003614FF">
      <w:pPr>
        <w:pStyle w:val="Heading4"/>
        <w:keepNext w:val="0"/>
        <w:keepLines w:val="0"/>
        <w:widowControl w:val="0"/>
      </w:pPr>
      <w:bookmarkStart w:id="63" w:name="_Toc58282658"/>
      <w:r>
        <w:t>OPERACIONES EN EL ESPACIO AÉREO CONTROLADO DESIGNADO PARA UN AERÓDROMO</w:t>
      </w:r>
      <w:bookmarkEnd w:id="63"/>
    </w:p>
    <w:p w14:paraId="6A14C87B" w14:textId="0FCDEF63" w:rsidR="00D656FE" w:rsidRPr="003964AD" w:rsidRDefault="00D656FE" w:rsidP="003614FF">
      <w:pPr>
        <w:pStyle w:val="FAAOutlineL1a"/>
        <w:numPr>
          <w:ilvl w:val="0"/>
          <w:numId w:val="50"/>
        </w:numPr>
      </w:pPr>
      <w:r>
        <w:t xml:space="preserve">A excepción de los vuelos hacia y desde una zona de dispersión, nadie puede operar una aeronave dentro de los límites laterales de la superficie de un espacio aéreo de clase D designado para un aeródromo, a menos que haya obtenido autorización para esa operación de la </w:t>
      </w:r>
      <w:r w:rsidR="000F23B5">
        <w:t>dependencia</w:t>
      </w:r>
      <w:r>
        <w:t xml:space="preserve"> de ATC que tenga jurisdicción sobre esa superficie.</w:t>
      </w:r>
    </w:p>
    <w:p w14:paraId="6A14C87C" w14:textId="74601F6B" w:rsidR="00D656FE" w:rsidRPr="003964AD" w:rsidRDefault="00D656FE" w:rsidP="003614FF">
      <w:pPr>
        <w:pStyle w:val="FAAOutlineL1a"/>
      </w:pPr>
      <w:r>
        <w:t xml:space="preserve">Nadie puede operar una aeronave en condiciones meteorológicas inferiores a los mínimos de las VFR dentro de los límites laterales de la superficie de un espacio aéreo de clase E que se extienda hacia arriba desde la superficie, a menos que haya obtenido autorización para esa operación de la </w:t>
      </w:r>
      <w:r w:rsidR="00406F3D">
        <w:t>dependencia</w:t>
      </w:r>
      <w:r>
        <w:t xml:space="preserve"> de ATC que tenga jurisdicción sobre esa superficie.</w:t>
      </w:r>
    </w:p>
    <w:p w14:paraId="6A14C87D" w14:textId="77777777" w:rsidR="00195494" w:rsidRPr="003964AD" w:rsidRDefault="00195494" w:rsidP="003614FF">
      <w:pPr>
        <w:pStyle w:val="FAAOutlineL1a"/>
      </w:pPr>
      <w:r>
        <w:t>El titular de un certificado de explotador de giroaviones con carga externa presentará a la Autoridad un certificado de aeronavegabilidad válido y vigente de categoría estándar o restringida, según se describe en el párrafo 11.2.3.5 de esta parte, para cada aeronave que se deba agregar al certificado.</w:t>
      </w:r>
    </w:p>
    <w:p w14:paraId="6A14C87E" w14:textId="77777777" w:rsidR="00D656FE" w:rsidRPr="003964AD" w:rsidRDefault="00D656FE" w:rsidP="003614FF">
      <w:pPr>
        <w:pStyle w:val="FAAOutlineL1a"/>
      </w:pPr>
      <w:r>
        <w:t>El titular de un certificado puede operar una aeronave según los mínimos meteorológicos especiales de las VFR sin cumplir los requisitos prescritos en la Parte 8 del presente reglamento.</w:t>
      </w:r>
    </w:p>
    <w:p w14:paraId="6A14C87F" w14:textId="77777777" w:rsidR="00D656FE" w:rsidRPr="003964AD" w:rsidRDefault="00D656FE" w:rsidP="003614FF">
      <w:pPr>
        <w:pStyle w:val="FFATextFlushRight"/>
        <w:keepLines w:val="0"/>
        <w:widowControl w:val="0"/>
      </w:pPr>
      <w:r>
        <w:t>14 CFR 133.51; 137.43</w:t>
      </w:r>
    </w:p>
    <w:p w14:paraId="6A14C880" w14:textId="77777777" w:rsidR="00D656FE" w:rsidRPr="003964AD" w:rsidRDefault="00D656FE" w:rsidP="003614FF">
      <w:pPr>
        <w:pStyle w:val="Heading4"/>
        <w:keepNext w:val="0"/>
        <w:keepLines w:val="0"/>
        <w:widowControl w:val="0"/>
      </w:pPr>
      <w:bookmarkStart w:id="64" w:name="_Toc58282659"/>
      <w:r>
        <w:t>OPERACIONES SOBRE ÁREAS CONGESTIONADAS: GENERALIDADES</w:t>
      </w:r>
      <w:bookmarkEnd w:id="64"/>
    </w:p>
    <w:p w14:paraId="6A14C881" w14:textId="77777777" w:rsidR="004B3334" w:rsidRPr="003964AD" w:rsidRDefault="004B3334" w:rsidP="003614FF">
      <w:pPr>
        <w:pStyle w:val="FAAOutlineL1a"/>
        <w:numPr>
          <w:ilvl w:val="0"/>
          <w:numId w:val="184"/>
        </w:numPr>
      </w:pPr>
      <w:r>
        <w:t xml:space="preserve">Nadie puede operar una aeronave sobre un área congestionada excepto de acuerdo con los requisitos contenidos en este párrafo. </w:t>
      </w:r>
    </w:p>
    <w:p w14:paraId="6A14C882" w14:textId="77777777" w:rsidR="004B3334" w:rsidRPr="003964AD" w:rsidRDefault="004B3334" w:rsidP="003614FF">
      <w:pPr>
        <w:pStyle w:val="FAAOutlineL21"/>
        <w:numPr>
          <w:ilvl w:val="0"/>
          <w:numId w:val="170"/>
        </w:numPr>
      </w:pPr>
      <w:r>
        <w:t xml:space="preserve">Se deberá obtener aprobación previa y por escrito del órgano oficial o gubernamental correspondiente de la subdivisión política sobre la cual se efectúe la operación. </w:t>
      </w:r>
    </w:p>
    <w:p w14:paraId="6A14C883" w14:textId="77777777" w:rsidR="004B3334" w:rsidRPr="003964AD" w:rsidRDefault="004B3334" w:rsidP="003614FF">
      <w:pPr>
        <w:pStyle w:val="FAAOutlineL21"/>
      </w:pPr>
      <w:r>
        <w:t>Se deberá informar de la operación prevista al público por algún medio eficaz, como un aviso en el periódico, por radio, televisión o a domicilio.</w:t>
      </w:r>
    </w:p>
    <w:p w14:paraId="6A14C884" w14:textId="652D532A" w:rsidR="004B3334" w:rsidRPr="003964AD" w:rsidRDefault="004B3334" w:rsidP="003614FF">
      <w:pPr>
        <w:pStyle w:val="FAAOutlineL21"/>
      </w:pPr>
      <w:r>
        <w:t xml:space="preserve">Se presentará a la Autoridad para su aprobación un plan para cada operación completa </w:t>
      </w:r>
      <w:r w:rsidR="00C00FD1">
        <w:t>y se incluirá</w:t>
      </w:r>
      <w:r>
        <w:t>:</w:t>
      </w:r>
    </w:p>
    <w:p w14:paraId="6A14C885" w14:textId="77777777" w:rsidR="004B3334" w:rsidRPr="003964AD" w:rsidRDefault="004B3334" w:rsidP="003614FF">
      <w:pPr>
        <w:pStyle w:val="FAAOutlineL3i"/>
        <w:numPr>
          <w:ilvl w:val="3"/>
          <w:numId w:val="53"/>
        </w:numPr>
      </w:pPr>
      <w:r>
        <w:t>la consideración de los obstáculos del vuelo;</w:t>
      </w:r>
    </w:p>
    <w:p w14:paraId="6A14C886" w14:textId="77777777" w:rsidR="004B3334" w:rsidRPr="003964AD" w:rsidRDefault="004B3334" w:rsidP="003614FF">
      <w:pPr>
        <w:pStyle w:val="FAAOutlineL3i"/>
        <w:numPr>
          <w:ilvl w:val="3"/>
          <w:numId w:val="53"/>
        </w:numPr>
      </w:pPr>
      <w:r>
        <w:t xml:space="preserve">las capacidades de aterrizaje de emergencia con que cuente la aeronave que se vaya a utilizar; y </w:t>
      </w:r>
    </w:p>
    <w:p w14:paraId="6A14C887" w14:textId="77777777" w:rsidR="004B3334" w:rsidRPr="003964AD" w:rsidRDefault="004B3334" w:rsidP="003614FF">
      <w:pPr>
        <w:pStyle w:val="FAAOutlineL3i"/>
        <w:numPr>
          <w:ilvl w:val="3"/>
          <w:numId w:val="53"/>
        </w:numPr>
      </w:pPr>
      <w:r>
        <w:t>cualquier coordinación necesaria con el ATC.</w:t>
      </w:r>
    </w:p>
    <w:p w14:paraId="6A14C888" w14:textId="77777777" w:rsidR="004B3334" w:rsidRPr="003964AD" w:rsidRDefault="00D656FE" w:rsidP="003614FF">
      <w:pPr>
        <w:pStyle w:val="FAAOutlineL1a"/>
        <w:numPr>
          <w:ilvl w:val="0"/>
          <w:numId w:val="21"/>
        </w:numPr>
      </w:pPr>
      <w:r>
        <w:t>El titular de un certificado puede operar, o hacer que se opere, una aeronave sobre un área congestionada a las altitudes requeridas para lograr debidamente la operación de una aeronave agrícola si la operación se efectúa:</w:t>
      </w:r>
    </w:p>
    <w:p w14:paraId="6A14C889" w14:textId="77777777" w:rsidR="00A6560B" w:rsidRPr="003964AD" w:rsidRDefault="00BC62D6" w:rsidP="003614FF">
      <w:pPr>
        <w:pStyle w:val="FAAOutlineL21"/>
        <w:numPr>
          <w:ilvl w:val="0"/>
          <w:numId w:val="190"/>
        </w:numPr>
      </w:pPr>
      <w:r>
        <w:t>con la máxima seguridad para las personas y las propiedades en tierra, acorde con la operación; y</w:t>
      </w:r>
    </w:p>
    <w:p w14:paraId="6A14C88A" w14:textId="77777777" w:rsidR="00D656FE" w:rsidRPr="003964AD" w:rsidRDefault="00CB78D9" w:rsidP="003614FF">
      <w:pPr>
        <w:pStyle w:val="FAAOutlineL1a"/>
        <w:numPr>
          <w:ilvl w:val="0"/>
          <w:numId w:val="169"/>
        </w:numPr>
      </w:pPr>
      <w:r>
        <w:t>de conformidad con los requisitos del párrafo 11.2.3.8(a) de esta subsección.</w:t>
      </w:r>
    </w:p>
    <w:p w14:paraId="6A14C88B" w14:textId="77777777" w:rsidR="00D656FE" w:rsidRPr="003964AD" w:rsidRDefault="00D656FE" w:rsidP="003614FF">
      <w:pPr>
        <w:pStyle w:val="FAAOutlineL1a"/>
      </w:pPr>
      <w:r>
        <w:t>Todo titular de un certificado se cerciorará de que, mientras se encuentre sobre un área congestionada, todas las aeronaves monomotor operen:</w:t>
      </w:r>
    </w:p>
    <w:p w14:paraId="6A14C88C" w14:textId="77777777" w:rsidR="00D656FE" w:rsidRPr="003964AD" w:rsidRDefault="00D656FE" w:rsidP="003614FF">
      <w:pPr>
        <w:pStyle w:val="FAAOutlinea"/>
        <w:keepLines w:val="0"/>
        <w:widowControl w:val="0"/>
        <w:numPr>
          <w:ilvl w:val="2"/>
          <w:numId w:val="6"/>
        </w:numPr>
      </w:pPr>
      <w:r>
        <w:t>a excepción de los helicópteros, sin carga durante los despegues y los virajes;</w:t>
      </w:r>
    </w:p>
    <w:p w14:paraId="6A14C88D" w14:textId="77777777" w:rsidR="00D656FE" w:rsidRPr="003964AD" w:rsidRDefault="00D656FE" w:rsidP="003614FF">
      <w:pPr>
        <w:pStyle w:val="FAAOutlineL21"/>
        <w:numPr>
          <w:ilvl w:val="0"/>
          <w:numId w:val="189"/>
        </w:numPr>
      </w:pPr>
      <w:r>
        <w:t>por encima de las altitudes mínimas prescritas en la Parte 8 del presente reglamento, excepto durante la operación dispersión propiamente dicha, incluidas las aproximaciones y salidas que esta amerite; y</w:t>
      </w:r>
    </w:p>
    <w:p w14:paraId="6A14C88E" w14:textId="77777777" w:rsidR="00D656FE" w:rsidRPr="003964AD" w:rsidRDefault="00D656FE" w:rsidP="003614FF">
      <w:pPr>
        <w:pStyle w:val="FAAOutlineL21"/>
      </w:pPr>
      <w:r>
        <w:t>por encima de las altitudes prescritas en la Parte 8 del presente reglamento durante la operación de dispersión propiamente dicha, incluidas las aproximaciones y salidas, a menos que sea en un área y a una altitud tal que la aeronave pueda hacer un aterrizaje de emergencia sin poner en peligro a las personas ni propiedades en tierra.</w:t>
      </w:r>
    </w:p>
    <w:p w14:paraId="6A14C88F" w14:textId="77777777" w:rsidR="00D656FE" w:rsidRPr="003964AD" w:rsidRDefault="00D656FE" w:rsidP="003614FF">
      <w:pPr>
        <w:pStyle w:val="FAAOutlineL1a"/>
      </w:pPr>
      <w:r>
        <w:t>Todo titular de un certificado se cerciorará de que, mientras se encuentre sobre un área congestionada, todas las aeronaves multimotor operen:</w:t>
      </w:r>
    </w:p>
    <w:p w14:paraId="6A14C890" w14:textId="20854EED" w:rsidR="00D656FE" w:rsidRPr="003964AD" w:rsidRDefault="00D656FE" w:rsidP="003614FF">
      <w:pPr>
        <w:pStyle w:val="FAAOutlineL21"/>
        <w:numPr>
          <w:ilvl w:val="0"/>
          <w:numId w:val="55"/>
        </w:numPr>
      </w:pPr>
      <w:r>
        <w:t>durante el despegue, en condiciones que permit</w:t>
      </w:r>
      <w:r w:rsidR="00C9146E">
        <w:t>a</w:t>
      </w:r>
      <w:r>
        <w:t>n al avión efectuar una parada segura dentro de la longitud efectiva de la pista desde cualquier punto anterior al despegue hasta el momento de lograr, con todos los motores en funcionamiento a una potencia normal de despegue, el 105 % de la velocidad mínima de control, con el motor crítico inactivo en la configuración de despegue, o el 115 % de la velocidad de entrada en pérdida sin potencia en la configuración de despegue, la que resulte mayor;</w:t>
      </w:r>
    </w:p>
    <w:p w14:paraId="6A14C891" w14:textId="77777777" w:rsidR="00D656FE" w:rsidRPr="003964AD" w:rsidRDefault="00D656FE" w:rsidP="003614FF">
      <w:pPr>
        <w:pStyle w:val="FAANoteL2"/>
      </w:pPr>
      <w:r>
        <w:t>Nota: Se suponen condiciones de aire en calma y ninguna corrección por pendiente ascendente del 1 % o menos cuando el porcentaje se calcule en función de la diferencia entre las elevaciones en los puntos extremos de la pista dividida por la longitud total de esta. En el caso de las pendientes ascendentes superiores al 1 %, la longitud efectiva de la pista para despegue se reduce el 20 % por cada grado porcentual.</w:t>
      </w:r>
    </w:p>
    <w:p w14:paraId="6A14C892" w14:textId="77777777" w:rsidR="00D656FE" w:rsidRPr="003964AD" w:rsidRDefault="00D656FE" w:rsidP="003614FF">
      <w:pPr>
        <w:pStyle w:val="FAAOutlineL21"/>
      </w:pPr>
      <w:r>
        <w:t>con un peso superior al que, con el motor crítico inactivo, permitiría una velocidad de ascenso de por lo menos 50 pies por minuto a una altitud de por lo menos 1.000 pies sobre la elevación u obstrucción más alta de la zona de trabajo o a una altitud de 5.000 pies, la que resulte mayor. Se ha de suponer que la hélice del motor inactivo está en la posición de resistencia mínima; que los flaps y el tren de aterrizaje se encuentran en la posición más favorable y que el motor o los motores restantes están funcionando a la máxima potencia continua disponible; y</w:t>
      </w:r>
    </w:p>
    <w:p w14:paraId="6A14C893" w14:textId="50AC3801" w:rsidR="00D656FE" w:rsidRDefault="00D656FE" w:rsidP="003614FF">
      <w:pPr>
        <w:pStyle w:val="FAAOutlineL21"/>
      </w:pPr>
      <w:r>
        <w:t>por debajo de las altitudes prescritas en la Parte 8 del presente reglamento, excepto durante la operación dispersión propiamente dicha, con las aproximaciones, salidas y virajes que esta amerite.</w:t>
      </w:r>
    </w:p>
    <w:p w14:paraId="79ED64F0" w14:textId="77777777" w:rsidR="006E196E" w:rsidRPr="003964AD" w:rsidRDefault="006E196E" w:rsidP="003614FF">
      <w:pPr>
        <w:pStyle w:val="FAAOutlineL21"/>
        <w:numPr>
          <w:ilvl w:val="0"/>
          <w:numId w:val="0"/>
        </w:numPr>
        <w:ind w:left="1440"/>
      </w:pPr>
    </w:p>
    <w:p w14:paraId="6A14C894" w14:textId="77777777" w:rsidR="00D656FE" w:rsidRPr="003964AD" w:rsidRDefault="00D656FE" w:rsidP="003614FF">
      <w:pPr>
        <w:pStyle w:val="FAAOutlineL1a"/>
      </w:pPr>
      <w:r>
        <w:t>Todo titular de un certificado emitirá un aviso al público de la operación prevista según lo especifique la Autoridad.</w:t>
      </w:r>
    </w:p>
    <w:p w14:paraId="6A14C895" w14:textId="77777777" w:rsidR="00D656FE" w:rsidRPr="003964AD" w:rsidRDefault="00D656FE" w:rsidP="003614FF">
      <w:pPr>
        <w:pStyle w:val="FFATextFlushRight"/>
        <w:keepLines w:val="0"/>
        <w:widowControl w:val="0"/>
      </w:pPr>
      <w:r>
        <w:t>14 CFR 137.51</w:t>
      </w:r>
    </w:p>
    <w:p w14:paraId="6A14C896" w14:textId="77777777" w:rsidR="00D656FE" w:rsidRPr="003964AD" w:rsidRDefault="00D656FE" w:rsidP="003614FF">
      <w:pPr>
        <w:pStyle w:val="Heading4"/>
        <w:keepNext w:val="0"/>
        <w:keepLines w:val="0"/>
        <w:widowControl w:val="0"/>
      </w:pPr>
      <w:bookmarkStart w:id="65" w:name="_Toc58282660"/>
      <w:r>
        <w:t>OPERACIONES SOBRE ÁREAS CONGESTIONADAS: PILOTOS Y AERONAVE</w:t>
      </w:r>
      <w:bookmarkEnd w:id="65"/>
    </w:p>
    <w:p w14:paraId="6A14C897" w14:textId="77777777" w:rsidR="00871058" w:rsidRPr="003964AD" w:rsidRDefault="00871058" w:rsidP="003614FF">
      <w:pPr>
        <w:pStyle w:val="FAAOutlineL1a"/>
        <w:numPr>
          <w:ilvl w:val="0"/>
          <w:numId w:val="56"/>
        </w:numPr>
      </w:pPr>
      <w:bookmarkStart w:id="66" w:name="_Hlk14788478"/>
      <w:r>
        <w:t>GENERALIDADES. Nadie puede operar una aeronave sobre un área congestionada excepto de conformidad con las disposiciones de esta subsección sobre el piloto y la aeronave.</w:t>
      </w:r>
    </w:p>
    <w:p w14:paraId="6A14C898" w14:textId="77777777" w:rsidR="00D656FE" w:rsidRPr="003964AD" w:rsidRDefault="00717C21" w:rsidP="003614FF">
      <w:pPr>
        <w:pStyle w:val="FAAOutlineL1a"/>
        <w:numPr>
          <w:ilvl w:val="0"/>
          <w:numId w:val="56"/>
        </w:numPr>
      </w:pPr>
      <w:r>
        <w:t>PILOTOS. Todo PIC:</w:t>
      </w:r>
    </w:p>
    <w:p w14:paraId="6A14C899" w14:textId="1BB10449" w:rsidR="00D656FE" w:rsidRPr="003964AD" w:rsidRDefault="00D656FE" w:rsidP="003614FF">
      <w:pPr>
        <w:pStyle w:val="FAAOutlineL21"/>
        <w:numPr>
          <w:ilvl w:val="0"/>
          <w:numId w:val="57"/>
        </w:numPr>
      </w:pPr>
      <w:r>
        <w:t xml:space="preserve">tendrá 25 horas de tiempo de vuelo como PIC en la marca y el modelo básico de la aeronave, de las cuales, </w:t>
      </w:r>
      <w:r w:rsidR="00472E2A">
        <w:t xml:space="preserve">deberá haber acumulado </w:t>
      </w:r>
      <w:r>
        <w:t>por lo menos 10 horas en los 12 meses calendario anteriores; y</w:t>
      </w:r>
    </w:p>
    <w:p w14:paraId="6A14C89A" w14:textId="77777777" w:rsidR="00D656FE" w:rsidRPr="003964AD" w:rsidRDefault="00D656FE" w:rsidP="003614FF">
      <w:pPr>
        <w:pStyle w:val="FAAOutlineL21"/>
        <w:numPr>
          <w:ilvl w:val="0"/>
          <w:numId w:val="57"/>
        </w:numPr>
      </w:pPr>
      <w:r>
        <w:t>tendrá 100 horas de experiencia de vuelo como PIC en la dispersión de materiales o productos químicos agrícolas.</w:t>
      </w:r>
      <w:bookmarkEnd w:id="66"/>
    </w:p>
    <w:p w14:paraId="6A14C89B" w14:textId="77777777" w:rsidR="00D656FE" w:rsidRPr="003964AD" w:rsidRDefault="00717C21" w:rsidP="003614FF">
      <w:pPr>
        <w:pStyle w:val="FAAOutlineL1a"/>
      </w:pPr>
      <w:r>
        <w:t>AERONAVE.</w:t>
      </w:r>
    </w:p>
    <w:p w14:paraId="6A14C89C" w14:textId="77777777" w:rsidR="00871058" w:rsidRPr="003964AD" w:rsidRDefault="00871058" w:rsidP="003614FF">
      <w:pPr>
        <w:pStyle w:val="FAAOutlineL21"/>
        <w:numPr>
          <w:ilvl w:val="0"/>
          <w:numId w:val="162"/>
        </w:numPr>
      </w:pPr>
      <w:r>
        <w:t>Toda aeronave deberá:</w:t>
      </w:r>
    </w:p>
    <w:p w14:paraId="6A14C89D" w14:textId="77777777" w:rsidR="00871058" w:rsidRPr="003964AD" w:rsidRDefault="00871058" w:rsidP="003614FF">
      <w:pPr>
        <w:pStyle w:val="FAAOutlineL3i"/>
        <w:numPr>
          <w:ilvl w:val="3"/>
          <w:numId w:val="163"/>
        </w:numPr>
      </w:pPr>
      <w:r>
        <w:t xml:space="preserve">si se trata de una aeronave no especificada en el párrafo 11.2.3.9(c)(1)(ii) de esta subsección, haberse sometido en las 100 horas anteriores del tiempo de servicio a una inspección anual o de 100 horas efectuada por una persona autorizada de conformidad con la Parte 8 del presente reglamento, o haber sido inspeccionada según un sistema de inspección progresiva; y </w:t>
      </w:r>
    </w:p>
    <w:p w14:paraId="6A14C89E" w14:textId="77777777" w:rsidR="00871058" w:rsidRPr="003964AD" w:rsidRDefault="00871058" w:rsidP="003614FF">
      <w:pPr>
        <w:pStyle w:val="FAAOutlineL3i"/>
      </w:pPr>
      <w:r>
        <w:t>si se trata de un avión civil grande o multimotor de turbina con matrícula de [ESTADO], haber sido inspeccionada de conformidad con los requisitos correspondientes al programa de inspección de la Parte 8 del presente reglamento.</w:t>
      </w:r>
    </w:p>
    <w:p w14:paraId="6A14C89F" w14:textId="208C8CBD" w:rsidR="00D656FE" w:rsidRPr="003964AD" w:rsidRDefault="00D656FE" w:rsidP="003614FF">
      <w:pPr>
        <w:pStyle w:val="FAAOutlineL21"/>
        <w:numPr>
          <w:ilvl w:val="0"/>
          <w:numId w:val="162"/>
        </w:numPr>
      </w:pPr>
      <w:r>
        <w:t>A excepción de los helicópteros, toda aeronave estará equipada con un dispositivo con capacidad para vaciar con rapidez</w:t>
      </w:r>
      <w:r w:rsidR="005B2408">
        <w:t xml:space="preserve"> (</w:t>
      </w:r>
      <w:r w:rsidR="0048148F">
        <w:t xml:space="preserve">en </w:t>
      </w:r>
      <w:r>
        <w:t>45 segundos</w:t>
      </w:r>
      <w:r w:rsidR="005B2408">
        <w:t>)</w:t>
      </w:r>
      <w:r>
        <w:t xml:space="preserve"> al menos la mitad de la carga máxima de material agrícola que se haya autorizado para la aeronave. Si la aeronave está equipada con un dispositivo para soltar el tanque o la tolva como una misma unidad, contará con un medio para evitar que el piloto u otro miembro de la tripulación la suelten de manera accidental.</w:t>
      </w:r>
    </w:p>
    <w:p w14:paraId="6A14C8A0" w14:textId="77777777" w:rsidR="00D656FE" w:rsidRPr="003964AD" w:rsidRDefault="00D656FE" w:rsidP="003614FF">
      <w:pPr>
        <w:pStyle w:val="FFATextFlushRight"/>
        <w:keepLines w:val="0"/>
        <w:widowControl w:val="0"/>
      </w:pPr>
      <w:r>
        <w:t>14 CFR 137.53</w:t>
      </w:r>
    </w:p>
    <w:p w14:paraId="6A14C8A1" w14:textId="77777777" w:rsidR="00D656FE" w:rsidRPr="003964AD" w:rsidRDefault="00D656FE" w:rsidP="003614FF">
      <w:pPr>
        <w:pStyle w:val="Heading4"/>
        <w:keepNext w:val="0"/>
        <w:keepLines w:val="0"/>
        <w:widowControl w:val="0"/>
      </w:pPr>
      <w:bookmarkStart w:id="67" w:name="_Toc58282661"/>
      <w:r>
        <w:t>DISPONIBILIDAD DEL CERTIFICADO</w:t>
      </w:r>
      <w:bookmarkEnd w:id="67"/>
    </w:p>
    <w:p w14:paraId="6A14C8A2" w14:textId="77777777" w:rsidR="00D656FE" w:rsidRPr="003964AD" w:rsidRDefault="00D656FE" w:rsidP="003614FF">
      <w:pPr>
        <w:pStyle w:val="FAAOutlineL1a"/>
        <w:numPr>
          <w:ilvl w:val="0"/>
          <w:numId w:val="59"/>
        </w:numPr>
      </w:pPr>
      <w:r>
        <w:t>Todo titular de un certificado de explotador de aeronaves agrícolas conservará dicho certificado en su sede de operaciones y, a solicitud de la Autoridad o de algún oficial del orden público, lo presentará para su inspección.</w:t>
      </w:r>
    </w:p>
    <w:p w14:paraId="6A14C8A3" w14:textId="77777777" w:rsidR="00D656FE" w:rsidRPr="003964AD" w:rsidRDefault="00D656FE" w:rsidP="003614FF">
      <w:pPr>
        <w:pStyle w:val="FFATextFlushRight"/>
        <w:keepLines w:val="0"/>
        <w:widowControl w:val="0"/>
      </w:pPr>
      <w:r>
        <w:t>14 CFR 137.57</w:t>
      </w:r>
    </w:p>
    <w:p w14:paraId="6A14C8A4" w14:textId="77777777" w:rsidR="00D656FE" w:rsidRPr="003964AD" w:rsidRDefault="00D656FE" w:rsidP="003614FF">
      <w:pPr>
        <w:pStyle w:val="Heading3"/>
        <w:keepNext w:val="0"/>
        <w:keepLines w:val="0"/>
        <w:widowControl w:val="0"/>
      </w:pPr>
      <w:bookmarkStart w:id="68" w:name="_Toc58282662"/>
      <w:r>
        <w:t>REGISTROS E INFORMES</w:t>
      </w:r>
      <w:bookmarkEnd w:id="68"/>
    </w:p>
    <w:p w14:paraId="6A14C8A5" w14:textId="77777777" w:rsidR="00D656FE" w:rsidRPr="003964AD" w:rsidRDefault="00D656FE" w:rsidP="003614FF">
      <w:pPr>
        <w:pStyle w:val="Heading4"/>
        <w:keepNext w:val="0"/>
        <w:keepLines w:val="0"/>
        <w:widowControl w:val="0"/>
      </w:pPr>
      <w:bookmarkStart w:id="69" w:name="_Toc58282663"/>
      <w:r>
        <w:t>REGISTROS: EXPLOTADOR DE AERONAVES AGRÍCOLAS COMERCIALES</w:t>
      </w:r>
      <w:bookmarkEnd w:id="69"/>
    </w:p>
    <w:p w14:paraId="6A14C8A6" w14:textId="6E630936" w:rsidR="00D656FE" w:rsidRPr="003964AD" w:rsidRDefault="00D656FE" w:rsidP="003614FF">
      <w:pPr>
        <w:pStyle w:val="FAAOutlineL1a"/>
        <w:numPr>
          <w:ilvl w:val="0"/>
          <w:numId w:val="60"/>
        </w:numPr>
      </w:pPr>
      <w:r>
        <w:t>Todo titular de un certificado de explotador de aeronaves agrícolas comerciales conservará en la sede de operaciones designada en su solicitud los registros que se mencionan a continuación y los mantendrá actualizados:</w:t>
      </w:r>
    </w:p>
    <w:p w14:paraId="6A14C8A7" w14:textId="77777777" w:rsidR="00D656FE" w:rsidRPr="003964AD" w:rsidRDefault="00D656FE" w:rsidP="003614FF">
      <w:pPr>
        <w:pStyle w:val="FAAOutlineL21"/>
        <w:numPr>
          <w:ilvl w:val="0"/>
          <w:numId w:val="61"/>
        </w:numPr>
      </w:pPr>
      <w:r>
        <w:t>el nombre y la dirección de cada persona a quien se prestaron los servicios de aeronaves agrícolas;</w:t>
      </w:r>
    </w:p>
    <w:p w14:paraId="6A14C8A8" w14:textId="77777777" w:rsidR="00D656FE" w:rsidRPr="003964AD" w:rsidRDefault="00D656FE" w:rsidP="003614FF">
      <w:pPr>
        <w:pStyle w:val="FAAOutlineL21"/>
        <w:numPr>
          <w:ilvl w:val="0"/>
          <w:numId w:val="61"/>
        </w:numPr>
      </w:pPr>
      <w:r>
        <w:t>la fecha en que se prestó el servicio;</w:t>
      </w:r>
    </w:p>
    <w:p w14:paraId="6A14C8A9" w14:textId="77777777" w:rsidR="00D656FE" w:rsidRPr="003964AD" w:rsidRDefault="00D656FE" w:rsidP="003614FF">
      <w:pPr>
        <w:pStyle w:val="FAAOutlineL21"/>
      </w:pPr>
      <w:r>
        <w:t>el nombre y la cantidad de material dispersado en cada operación efectuada; y</w:t>
      </w:r>
    </w:p>
    <w:p w14:paraId="6A14C8AA" w14:textId="77777777" w:rsidR="00D656FE" w:rsidRPr="003964AD" w:rsidRDefault="00D656FE" w:rsidP="003614FF">
      <w:pPr>
        <w:pStyle w:val="FAAOutlineL21"/>
      </w:pPr>
      <w:r>
        <w:t>el nombre, la dirección y el número de licencia de cada piloto empleado en las operaciones de aeronaves agrícolas y la fecha en que el piloto cumplió los requisitos de conocimientos y pericia contenidos en esta subparte.</w:t>
      </w:r>
    </w:p>
    <w:p w14:paraId="6A14C8AB" w14:textId="77777777" w:rsidR="00D656FE" w:rsidRPr="003964AD" w:rsidRDefault="00D656FE" w:rsidP="003614FF">
      <w:pPr>
        <w:pStyle w:val="FAAOutlineL1a"/>
      </w:pPr>
      <w:r>
        <w:t>Los registros que se requieren en esta sección se conservarán por un mínimo de 12 meses y, a solicitud de la Autoridad, estarán disponibles para su inspección.</w:t>
      </w:r>
    </w:p>
    <w:p w14:paraId="6A14C8AC" w14:textId="77777777" w:rsidR="00D656FE" w:rsidRPr="003964AD" w:rsidRDefault="00D656FE" w:rsidP="003614FF">
      <w:pPr>
        <w:pStyle w:val="FFATextFlushRight"/>
        <w:keepLines w:val="0"/>
        <w:widowControl w:val="0"/>
      </w:pPr>
      <w:r>
        <w:t>14 CFR 137.71</w:t>
      </w:r>
    </w:p>
    <w:p w14:paraId="6A14C8AD" w14:textId="77777777" w:rsidR="00D656FE" w:rsidRPr="003964AD" w:rsidRDefault="00D656FE" w:rsidP="003614FF">
      <w:pPr>
        <w:pStyle w:val="Heading4"/>
        <w:keepNext w:val="0"/>
        <w:keepLines w:val="0"/>
        <w:widowControl w:val="0"/>
      </w:pPr>
      <w:bookmarkStart w:id="70" w:name="_Toc58282664"/>
      <w:r>
        <w:t>CAMBIO DE DIRECCIÓN</w:t>
      </w:r>
      <w:bookmarkEnd w:id="70"/>
    </w:p>
    <w:p w14:paraId="6A14C8AE" w14:textId="4D372A31" w:rsidR="00D656FE" w:rsidRPr="003964AD" w:rsidRDefault="00D656FE" w:rsidP="003614FF">
      <w:pPr>
        <w:pStyle w:val="FAAOutlineL1a"/>
        <w:numPr>
          <w:ilvl w:val="0"/>
          <w:numId w:val="62"/>
        </w:numPr>
      </w:pPr>
      <w:r>
        <w:t xml:space="preserve">Todo titular de un certificado de explotador de aeronaves agrícolas deberá notificar previamente y por escrito a la Autoridad </w:t>
      </w:r>
      <w:r w:rsidR="001D3B1E">
        <w:t>cualquier</w:t>
      </w:r>
      <w:r>
        <w:t xml:space="preserve"> cambio de dirección de su sede de operaciones.</w:t>
      </w:r>
    </w:p>
    <w:p w14:paraId="6A14C8AF" w14:textId="77777777" w:rsidR="00D656FE" w:rsidRPr="003964AD" w:rsidRDefault="00D656FE" w:rsidP="003614FF">
      <w:pPr>
        <w:pStyle w:val="FFATextFlushRight"/>
        <w:keepLines w:val="0"/>
        <w:widowControl w:val="0"/>
      </w:pPr>
      <w:r>
        <w:t>14 CFR 137.75</w:t>
      </w:r>
    </w:p>
    <w:p w14:paraId="6A14C8B0" w14:textId="77777777" w:rsidR="00D656FE" w:rsidRPr="003964AD" w:rsidRDefault="00D656FE" w:rsidP="003614FF">
      <w:pPr>
        <w:pStyle w:val="Heading4"/>
        <w:keepNext w:val="0"/>
        <w:keepLines w:val="0"/>
        <w:widowControl w:val="0"/>
      </w:pPr>
      <w:bookmarkStart w:id="71" w:name="_Toc58282665"/>
      <w:r>
        <w:t>CESE DE OPERACIONES</w:t>
      </w:r>
      <w:bookmarkEnd w:id="71"/>
    </w:p>
    <w:p w14:paraId="6A14C8B1" w14:textId="77777777" w:rsidR="00D656FE" w:rsidRPr="003964AD" w:rsidRDefault="00D656FE" w:rsidP="003614FF">
      <w:pPr>
        <w:pStyle w:val="FAAOutlineL1a"/>
        <w:numPr>
          <w:ilvl w:val="0"/>
          <w:numId w:val="63"/>
        </w:numPr>
      </w:pPr>
      <w:r>
        <w:t>Cuando el titular de un certificado deje de operar conforme a lo dispuesto en esta parte, entregará el certificado correspondiente a la oficina designada de la Autoridad.</w:t>
      </w:r>
    </w:p>
    <w:p w14:paraId="6A14C8B2" w14:textId="77777777" w:rsidR="00D656FE" w:rsidRPr="003964AD" w:rsidRDefault="00D656FE" w:rsidP="003614FF">
      <w:pPr>
        <w:pStyle w:val="FFATextFlushRight"/>
        <w:keepLines w:val="0"/>
        <w:widowControl w:val="0"/>
      </w:pPr>
      <w:r>
        <w:t>14 CFR 137.77</w:t>
      </w:r>
    </w:p>
    <w:p w14:paraId="6A14C8B3" w14:textId="77777777" w:rsidR="00D656FE" w:rsidRPr="003964AD" w:rsidRDefault="00D656FE" w:rsidP="003614FF">
      <w:pPr>
        <w:pStyle w:val="FFATextFlushRight"/>
        <w:keepLines w:val="0"/>
        <w:widowControl w:val="0"/>
      </w:pPr>
      <w:r>
        <w:t>Orden 8900.1 de la FAA, Volumen 3, Capítulo 52, Sección 1</w:t>
      </w:r>
    </w:p>
    <w:p w14:paraId="6A14C8B4" w14:textId="77777777" w:rsidR="00D656FE" w:rsidRPr="003964AD" w:rsidRDefault="00D656FE" w:rsidP="003614FF">
      <w:pPr>
        <w:pStyle w:val="Heading2"/>
        <w:keepNext w:val="0"/>
        <w:keepLines w:val="0"/>
        <w:widowControl w:val="0"/>
      </w:pPr>
      <w:bookmarkStart w:id="72" w:name="_Toc58282666"/>
      <w:r>
        <w:t>OPERACIONES DE GIROAVIONES CON CARGA EXTERNA</w:t>
      </w:r>
      <w:bookmarkEnd w:id="72"/>
    </w:p>
    <w:p w14:paraId="6A14C8B5" w14:textId="77777777" w:rsidR="0025512A" w:rsidRPr="003964AD" w:rsidRDefault="0025512A" w:rsidP="003614FF">
      <w:pPr>
        <w:pStyle w:val="Heading3"/>
        <w:keepNext w:val="0"/>
        <w:keepLines w:val="0"/>
        <w:widowControl w:val="0"/>
      </w:pPr>
      <w:bookmarkStart w:id="73" w:name="_Toc58282667"/>
      <w:r>
        <w:t>GENERALIDADES</w:t>
      </w:r>
      <w:bookmarkEnd w:id="73"/>
    </w:p>
    <w:p w14:paraId="6A14C8B6" w14:textId="77777777" w:rsidR="00D656FE" w:rsidRPr="003964AD" w:rsidRDefault="00D656FE" w:rsidP="003614FF">
      <w:pPr>
        <w:pStyle w:val="Heading4"/>
        <w:keepNext w:val="0"/>
        <w:keepLines w:val="0"/>
        <w:widowControl w:val="0"/>
      </w:pPr>
      <w:bookmarkStart w:id="74" w:name="_Toc58282668"/>
      <w:r>
        <w:t>APLICACIÓN</w:t>
      </w:r>
      <w:bookmarkEnd w:id="74"/>
    </w:p>
    <w:p w14:paraId="6A14C8B7" w14:textId="77777777" w:rsidR="00D656FE" w:rsidRPr="003964AD" w:rsidRDefault="005B4C9F" w:rsidP="003614FF">
      <w:pPr>
        <w:pStyle w:val="FAAOutlineL1a"/>
        <w:numPr>
          <w:ilvl w:val="0"/>
          <w:numId w:val="64"/>
        </w:numPr>
      </w:pPr>
      <w:r>
        <w:t>Esta subparte prescribe:</w:t>
      </w:r>
    </w:p>
    <w:p w14:paraId="6A14C8B8" w14:textId="77777777" w:rsidR="00D656FE" w:rsidRPr="003964AD" w:rsidRDefault="00D656FE" w:rsidP="003614FF">
      <w:pPr>
        <w:pStyle w:val="FAAOutlineL21"/>
        <w:numPr>
          <w:ilvl w:val="0"/>
          <w:numId w:val="65"/>
        </w:numPr>
      </w:pPr>
      <w:r>
        <w:t>los requisitos de aeronavegabilidad para los giroaviones utilizados en operaciones con carga externa; y</w:t>
      </w:r>
    </w:p>
    <w:p w14:paraId="6A14C8B9" w14:textId="77777777" w:rsidR="00D656FE" w:rsidRPr="003964AD" w:rsidRDefault="00D656FE" w:rsidP="003614FF">
      <w:pPr>
        <w:pStyle w:val="FAAOutlineL21"/>
        <w:numPr>
          <w:ilvl w:val="0"/>
          <w:numId w:val="65"/>
        </w:numPr>
      </w:pPr>
      <w:r>
        <w:t>las reglas de operación y certificación que rigen las operaciones de giroaviones con carga externa en [ESTADO].</w:t>
      </w:r>
    </w:p>
    <w:p w14:paraId="6A14C8BA" w14:textId="77777777" w:rsidR="00D656FE" w:rsidRPr="003964AD" w:rsidRDefault="00D656FE" w:rsidP="003614FF">
      <w:pPr>
        <w:pStyle w:val="FAAOutlineL1a"/>
      </w:pPr>
      <w:r>
        <w:t>Los requisitos de certificación de esta parte no rigen para:</w:t>
      </w:r>
    </w:p>
    <w:p w14:paraId="6A14C8BB" w14:textId="77777777" w:rsidR="00D656FE" w:rsidRPr="003964AD" w:rsidRDefault="00D656FE" w:rsidP="003614FF">
      <w:pPr>
        <w:pStyle w:val="FAAOutlineL21"/>
        <w:numPr>
          <w:ilvl w:val="0"/>
          <w:numId w:val="166"/>
        </w:numPr>
      </w:pPr>
      <w:r>
        <w:t>los fabricantes de giroaviones cuando fabriquen medios de sujeción de la carga externa;</w:t>
      </w:r>
    </w:p>
    <w:p w14:paraId="6A14C8BC" w14:textId="77777777" w:rsidR="00F833D9" w:rsidRPr="003964AD" w:rsidRDefault="00F833D9" w:rsidP="003614FF">
      <w:pPr>
        <w:pStyle w:val="FAAOutlineL21"/>
      </w:pPr>
      <w:r>
        <w:t>los fabricantes que demuestren que cumplen con el equipo utilizado según esta parte;</w:t>
      </w:r>
    </w:p>
    <w:p w14:paraId="6A14C8BD" w14:textId="77777777" w:rsidR="00D656FE" w:rsidRPr="003964AD" w:rsidRDefault="00D656FE" w:rsidP="003614FF">
      <w:pPr>
        <w:pStyle w:val="FAAOutlineL21"/>
      </w:pPr>
      <w:r>
        <w:t>las operaciones efectuadas por una persona con el fin de demostrar cumplimiento para la expedición de un certificado conforme a lo dispuesto en esta parte;</w:t>
      </w:r>
    </w:p>
    <w:p w14:paraId="6A14C8BE" w14:textId="77777777" w:rsidR="00D656FE" w:rsidRPr="003964AD" w:rsidRDefault="00D656FE" w:rsidP="003614FF">
      <w:pPr>
        <w:pStyle w:val="FAAOutlineL21"/>
      </w:pPr>
      <w:r>
        <w:t>los vuelos de instrucción efectuados en preparación para demostrar cumplimiento de lo dispuesto esta parte; o</w:t>
      </w:r>
    </w:p>
    <w:p w14:paraId="6A14C8BF" w14:textId="77777777" w:rsidR="00D656FE" w:rsidRPr="003964AD" w:rsidRDefault="00D656FE" w:rsidP="003614FF">
      <w:pPr>
        <w:pStyle w:val="FAAOutlineL21"/>
      </w:pPr>
      <w:r>
        <w:t>un gobierno local o nacional que lleve a cabo operaciones con aeronaves públicas.</w:t>
      </w:r>
    </w:p>
    <w:p w14:paraId="6A14C8C0" w14:textId="6C111C55" w:rsidR="00D656FE" w:rsidRPr="003964AD" w:rsidRDefault="00D656FE" w:rsidP="003614FF">
      <w:pPr>
        <w:pStyle w:val="FAAOutlineL1a"/>
      </w:pPr>
      <w:r>
        <w:t>Para los fines de esta parte, una persona que no sea miembro de la tripulación o una persona que sea esencial y esté directamente relacionada con la operación con carga externa puede ser transportada solo en combinaciones aprobadas de carga y giroavión clase D.</w:t>
      </w:r>
    </w:p>
    <w:p w14:paraId="6A14C8C1" w14:textId="77777777" w:rsidR="00286EBD" w:rsidRPr="003964AD" w:rsidRDefault="00286EBD" w:rsidP="003614FF">
      <w:pPr>
        <w:pStyle w:val="FFATextFlushRight"/>
      </w:pPr>
      <w:r>
        <w:t>14 CFR 133.1</w:t>
      </w:r>
    </w:p>
    <w:p w14:paraId="6A14C8C2" w14:textId="77777777" w:rsidR="00D656FE" w:rsidRPr="003964AD" w:rsidRDefault="00D656FE" w:rsidP="003614FF">
      <w:pPr>
        <w:pStyle w:val="Heading3"/>
        <w:keepNext w:val="0"/>
        <w:keepLines w:val="0"/>
        <w:widowControl w:val="0"/>
      </w:pPr>
      <w:bookmarkStart w:id="75" w:name="_Toc14251592"/>
      <w:bookmarkStart w:id="76" w:name="_Toc14251743"/>
      <w:bookmarkStart w:id="77" w:name="_Toc14272771"/>
      <w:bookmarkStart w:id="78" w:name="_Toc14330898"/>
      <w:bookmarkStart w:id="79" w:name="_Toc16172355"/>
      <w:bookmarkStart w:id="80" w:name="_Toc16611093"/>
      <w:bookmarkStart w:id="81" w:name="_Toc16612411"/>
      <w:bookmarkStart w:id="82" w:name="_Toc16665913"/>
      <w:bookmarkStart w:id="83" w:name="_Toc16668492"/>
      <w:bookmarkStart w:id="84" w:name="_Toc16668588"/>
      <w:bookmarkStart w:id="85" w:name="_Toc16668684"/>
      <w:bookmarkStart w:id="86" w:name="_Toc16668780"/>
      <w:bookmarkStart w:id="87" w:name="_Toc16668876"/>
      <w:bookmarkStart w:id="88" w:name="_Toc16672777"/>
      <w:bookmarkStart w:id="89" w:name="_Toc18481415"/>
      <w:bookmarkStart w:id="90" w:name="_Toc18913807"/>
      <w:bookmarkStart w:id="91" w:name="_Toc18930335"/>
      <w:bookmarkStart w:id="92" w:name="_Toc18930434"/>
      <w:bookmarkStart w:id="93" w:name="_Toc18937552"/>
      <w:bookmarkStart w:id="94" w:name="_Toc18937800"/>
      <w:bookmarkStart w:id="95" w:name="_Toc18937897"/>
      <w:bookmarkStart w:id="96" w:name="_Toc18937994"/>
      <w:bookmarkStart w:id="97" w:name="_Toc18938097"/>
      <w:bookmarkStart w:id="98" w:name="_Toc18998332"/>
      <w:bookmarkStart w:id="99" w:name="_Toc19000479"/>
      <w:bookmarkStart w:id="100" w:name="_Toc19000576"/>
      <w:bookmarkStart w:id="101" w:name="_Toc19000673"/>
      <w:bookmarkStart w:id="102" w:name="_Toc19003424"/>
      <w:bookmarkStart w:id="103" w:name="_Toc19003522"/>
      <w:bookmarkStart w:id="104" w:name="_Toc19003695"/>
      <w:bookmarkStart w:id="105" w:name="_Toc19004048"/>
      <w:bookmarkStart w:id="106" w:name="_Toc19004409"/>
      <w:bookmarkStart w:id="107" w:name="_Toc19004507"/>
      <w:bookmarkStart w:id="108" w:name="_Toc19007880"/>
      <w:bookmarkStart w:id="109" w:name="_Toc19200172"/>
      <w:bookmarkStart w:id="110" w:name="_Toc19539790"/>
      <w:bookmarkStart w:id="111" w:name="_Toc20225137"/>
      <w:bookmarkStart w:id="112" w:name="_Toc20388176"/>
      <w:bookmarkStart w:id="113" w:name="_Toc5828266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REGLAS DE CERTIFICACIÓN</w:t>
      </w:r>
      <w:bookmarkEnd w:id="113"/>
    </w:p>
    <w:p w14:paraId="6A14C8C3" w14:textId="77777777" w:rsidR="00D656FE" w:rsidRPr="003964AD" w:rsidRDefault="00D656FE" w:rsidP="003614FF">
      <w:pPr>
        <w:pStyle w:val="Heading4"/>
        <w:keepNext w:val="0"/>
        <w:keepLines w:val="0"/>
        <w:widowControl w:val="0"/>
      </w:pPr>
      <w:bookmarkStart w:id="114" w:name="_Toc58282670"/>
      <w:r>
        <w:t>CERTIFICADO REQUERIDO</w:t>
      </w:r>
      <w:bookmarkEnd w:id="114"/>
    </w:p>
    <w:p w14:paraId="6A14C8C4" w14:textId="77777777" w:rsidR="00D656FE" w:rsidRPr="003964AD" w:rsidRDefault="00D656FE" w:rsidP="003614FF">
      <w:pPr>
        <w:pStyle w:val="FAAOutlineL1a"/>
        <w:numPr>
          <w:ilvl w:val="0"/>
          <w:numId w:val="67"/>
        </w:numPr>
      </w:pPr>
      <w:r>
        <w:t>Nadie que esté sujeto a lo dispuesto en esta parte puede efectuar operaciones de giroavión con carga externa en [ESTADO] sin un certificado de explotador de giroavión con carga externa expedido por la Autoridad, o en contravención de las limitaciones especiales y las aprobaciones estipuladas de dicho certificado.</w:t>
      </w:r>
    </w:p>
    <w:p w14:paraId="6A14C8C5" w14:textId="77777777" w:rsidR="00D656FE" w:rsidRPr="003964AD" w:rsidRDefault="00D656FE" w:rsidP="003614FF">
      <w:pPr>
        <w:pStyle w:val="FFATextFlushRight"/>
        <w:keepLines w:val="0"/>
        <w:widowControl w:val="0"/>
      </w:pPr>
      <w:r>
        <w:t>14 CFR 133.11</w:t>
      </w:r>
    </w:p>
    <w:p w14:paraId="6A14C8C6" w14:textId="77777777" w:rsidR="00D656FE" w:rsidRPr="003964AD" w:rsidRDefault="00D656FE" w:rsidP="003614FF">
      <w:pPr>
        <w:pStyle w:val="Heading4"/>
        <w:keepNext w:val="0"/>
        <w:keepLines w:val="0"/>
        <w:widowControl w:val="0"/>
      </w:pPr>
      <w:bookmarkStart w:id="115" w:name="_Toc58282671"/>
      <w:r>
        <w:t>VIGENCIA DEL CERTIFICADO</w:t>
      </w:r>
      <w:bookmarkEnd w:id="115"/>
    </w:p>
    <w:p w14:paraId="6A14C8C7" w14:textId="023BB7BC" w:rsidR="00D656FE" w:rsidRPr="003964AD" w:rsidRDefault="00D656FE" w:rsidP="003614FF">
      <w:pPr>
        <w:pStyle w:val="FAAOutlineL1a"/>
        <w:numPr>
          <w:ilvl w:val="0"/>
          <w:numId w:val="68"/>
        </w:numPr>
      </w:pPr>
      <w:r>
        <w:t>A menos que se entregue, suspenda o revoque antes, el certificado de explotador de giroavión con carga externa vencerá al final del vigesimocuarto mes posterior al mes de su expedición o renovación.</w:t>
      </w:r>
    </w:p>
    <w:p w14:paraId="6A14C8C8" w14:textId="77777777" w:rsidR="00D656FE" w:rsidRPr="003964AD" w:rsidRDefault="00D656FE" w:rsidP="003614FF">
      <w:pPr>
        <w:pStyle w:val="FFATextFlushRight"/>
        <w:keepLines w:val="0"/>
        <w:widowControl w:val="0"/>
      </w:pPr>
      <w:r>
        <w:t>14 CFR 133.13</w:t>
      </w:r>
    </w:p>
    <w:p w14:paraId="6A14C8C9" w14:textId="77777777" w:rsidR="00D656FE" w:rsidRPr="003964AD" w:rsidRDefault="00D656FE" w:rsidP="003614FF">
      <w:pPr>
        <w:pStyle w:val="Heading4"/>
        <w:keepNext w:val="0"/>
        <w:keepLines w:val="0"/>
        <w:widowControl w:val="0"/>
      </w:pPr>
      <w:bookmarkStart w:id="116" w:name="_Toc58282672"/>
      <w:r>
        <w:t>SOLICITUD PARA LA EXPEDICIÓN O RENOVACIÓN DE UN CERTIFICADO</w:t>
      </w:r>
      <w:bookmarkEnd w:id="116"/>
    </w:p>
    <w:p w14:paraId="6A14C8CA" w14:textId="77777777" w:rsidR="00D656FE" w:rsidRPr="003964AD" w:rsidRDefault="00D656FE" w:rsidP="003614FF">
      <w:pPr>
        <w:pStyle w:val="FAAOutlineL1a"/>
        <w:numPr>
          <w:ilvl w:val="0"/>
          <w:numId w:val="69"/>
        </w:numPr>
      </w:pPr>
      <w:r>
        <w:t>La solicitud para la expedición de un certificado original o la renovación de un certificado expedido conforme a lo dispuesto en esta parte se presentará en el formato y de la manera que prescriba la Autoridad.</w:t>
      </w:r>
    </w:p>
    <w:p w14:paraId="6A14C8CB" w14:textId="77777777" w:rsidR="00D656FE" w:rsidRPr="003964AD" w:rsidRDefault="00D656FE" w:rsidP="003614FF">
      <w:pPr>
        <w:pStyle w:val="FFATextFlushRight"/>
        <w:keepLines w:val="0"/>
        <w:widowControl w:val="0"/>
      </w:pPr>
      <w:r>
        <w:t>14 CFR 133.15</w:t>
      </w:r>
    </w:p>
    <w:p w14:paraId="6A14C8CC" w14:textId="77777777" w:rsidR="00D656FE" w:rsidRPr="003964AD" w:rsidRDefault="00F833D9" w:rsidP="003614FF">
      <w:pPr>
        <w:pStyle w:val="Heading4"/>
        <w:keepNext w:val="0"/>
        <w:keepLines w:val="0"/>
        <w:widowControl w:val="0"/>
      </w:pPr>
      <w:bookmarkStart w:id="117" w:name="_Toc58282673"/>
      <w:r>
        <w:t>REQUISITOS DE CERTIFICACIÓN</w:t>
      </w:r>
      <w:bookmarkEnd w:id="117"/>
    </w:p>
    <w:p w14:paraId="6A14C8CD" w14:textId="77777777" w:rsidR="00D656FE" w:rsidRPr="003964AD" w:rsidRDefault="00B443B0" w:rsidP="003614FF">
      <w:pPr>
        <w:pStyle w:val="FAAOutlineL1a"/>
        <w:numPr>
          <w:ilvl w:val="0"/>
          <w:numId w:val="70"/>
        </w:numPr>
      </w:pPr>
      <w:r>
        <w:t>La Autoridad expedirá un certificado de explotador giroavión con carga externa al solicitante que cumpla los requisitos de esta subparte estipulados para dicho certificado.</w:t>
      </w:r>
    </w:p>
    <w:p w14:paraId="6A14C8CE" w14:textId="77777777" w:rsidR="00D656FE" w:rsidRPr="003964AD" w:rsidRDefault="00D656FE" w:rsidP="003614FF">
      <w:pPr>
        <w:pStyle w:val="FAAOutlineL1a"/>
      </w:pPr>
      <w:r>
        <w:t>La Autoridad expedirá una autorización para operar giroaviones especificados con las clases de combinaciones de carga y giroavión para las cuales el solicitante o el titular del certificado esté cualificado conforme a los requisitos estipulados en esta subparte.</w:t>
      </w:r>
    </w:p>
    <w:p w14:paraId="6A14C8CF" w14:textId="77777777" w:rsidR="00D656FE" w:rsidRPr="003964AD" w:rsidRDefault="00D656FE" w:rsidP="003614FF">
      <w:pPr>
        <w:pStyle w:val="FFATextFlushRight"/>
        <w:keepLines w:val="0"/>
        <w:widowControl w:val="0"/>
      </w:pPr>
      <w:r>
        <w:t>14 CFR 133.17</w:t>
      </w:r>
    </w:p>
    <w:p w14:paraId="6A14C8D0" w14:textId="77777777" w:rsidR="00D656FE" w:rsidRPr="003964AD" w:rsidRDefault="00D656FE" w:rsidP="003614FF">
      <w:pPr>
        <w:pStyle w:val="Heading4"/>
        <w:keepNext w:val="0"/>
        <w:keepLines w:val="0"/>
        <w:widowControl w:val="0"/>
      </w:pPr>
      <w:bookmarkStart w:id="118" w:name="_Toc58282674"/>
      <w:r>
        <w:t>GIROAVIÓN</w:t>
      </w:r>
      <w:bookmarkEnd w:id="118"/>
    </w:p>
    <w:p w14:paraId="6A14C8D1" w14:textId="77777777" w:rsidR="00D656FE" w:rsidRPr="003964AD" w:rsidRDefault="00D656FE" w:rsidP="003614FF">
      <w:pPr>
        <w:pStyle w:val="FAAOutlineL1a"/>
        <w:numPr>
          <w:ilvl w:val="0"/>
          <w:numId w:val="71"/>
        </w:numPr>
      </w:pPr>
      <w:r>
        <w:t>Todo solicitante tendrá uso exclusivo de por lo menos un giroavión que:</w:t>
      </w:r>
    </w:p>
    <w:p w14:paraId="6A14C8D2" w14:textId="77777777" w:rsidR="00D656FE" w:rsidRPr="003964AD" w:rsidRDefault="00DF1392" w:rsidP="003614FF">
      <w:pPr>
        <w:pStyle w:val="FAAOutlineL21"/>
        <w:numPr>
          <w:ilvl w:val="0"/>
          <w:numId w:val="72"/>
        </w:numPr>
      </w:pPr>
      <w:r>
        <w:t>tenga un certificado de tipo conforme a los reglamentos que prescriben los requisitos para las operaciones de giroavión con carga externa, y que cumpla con los requisitos de dichos reglamentos;</w:t>
      </w:r>
    </w:p>
    <w:p w14:paraId="6A14C8D3" w14:textId="77777777" w:rsidR="00D656FE" w:rsidRPr="003964AD" w:rsidRDefault="00D656FE" w:rsidP="003614FF">
      <w:pPr>
        <w:pStyle w:val="FAAOutlineL21"/>
      </w:pPr>
      <w:r>
        <w:t>cumpla con los requisitos de certificación contenidos en esta subparte que se aplican a las combinaciones de carga y giroavión para las cuales se solicita la autorización; y</w:t>
      </w:r>
    </w:p>
    <w:p w14:paraId="6A14C8D4" w14:textId="77777777" w:rsidR="00D656FE" w:rsidRPr="003964AD" w:rsidRDefault="00D656FE" w:rsidP="003614FF">
      <w:pPr>
        <w:pStyle w:val="FAAOutlineL21"/>
      </w:pPr>
      <w:r>
        <w:t>tenga un certificado de matrícula válido y un certificado de aeronavegabilidad de categoría estándar o restringida.</w:t>
      </w:r>
    </w:p>
    <w:p w14:paraId="6A14C8D5" w14:textId="77777777" w:rsidR="00BC35EA" w:rsidRPr="003964AD" w:rsidRDefault="00BC35EA" w:rsidP="003614FF">
      <w:pPr>
        <w:pStyle w:val="FAAOutlineL1a"/>
      </w:pPr>
      <w:r>
        <w:t>Para los fines de esta subsección, una persona tiene uso exclusivo de un giroavión si tiene posesión exclusiva de este, o es la única que lo controla y utiliza para vuelos, como propietaria, o tiene un acuerdo por escrito (en que se contemplen los arreglos para efectuar el mantenimiento requerido) que le confieren tal posesión, control y uso por lo menos durante 6 meses consecutivos.</w:t>
      </w:r>
    </w:p>
    <w:p w14:paraId="6A14C8D6" w14:textId="77777777" w:rsidR="00DF1392" w:rsidRPr="003964AD" w:rsidRDefault="00DF1392" w:rsidP="003614FF">
      <w:pPr>
        <w:pStyle w:val="FAAOutlineL1a"/>
      </w:pPr>
      <w:r>
        <w:t>Para los fines de esta subsección, las clases A, B, C y D se definen en la subparte 1.5 del presente reglamento según las combinaciones de carga y giroavión.</w:t>
      </w:r>
    </w:p>
    <w:p w14:paraId="6A14C8D7" w14:textId="77777777" w:rsidR="00D656FE" w:rsidRPr="003964AD" w:rsidRDefault="00D656FE" w:rsidP="003614FF">
      <w:pPr>
        <w:pStyle w:val="FFATextFlushRight"/>
        <w:keepLines w:val="0"/>
        <w:widowControl w:val="0"/>
      </w:pPr>
      <w:r>
        <w:t>14 CFR 133.19</w:t>
      </w:r>
    </w:p>
    <w:p w14:paraId="6A14C8D8" w14:textId="77777777" w:rsidR="00D656FE" w:rsidRPr="003964AD" w:rsidRDefault="00D656FE" w:rsidP="003614FF">
      <w:pPr>
        <w:pStyle w:val="Heading4"/>
        <w:keepNext w:val="0"/>
        <w:keepLines w:val="0"/>
        <w:widowControl w:val="0"/>
      </w:pPr>
      <w:bookmarkStart w:id="119" w:name="_Toc58282675"/>
      <w:r>
        <w:t>PERSONAL</w:t>
      </w:r>
      <w:bookmarkEnd w:id="119"/>
    </w:p>
    <w:p w14:paraId="6A14C8D9" w14:textId="77777777" w:rsidR="00D656FE" w:rsidRPr="003964AD" w:rsidRDefault="00D656FE" w:rsidP="003614FF">
      <w:pPr>
        <w:pStyle w:val="FAAOutlineL1a"/>
        <w:numPr>
          <w:ilvl w:val="0"/>
          <w:numId w:val="73"/>
        </w:numPr>
      </w:pPr>
      <w:r>
        <w:t>El solicitante deberá ser titular, o contar con los servicios de al menos una persona que sea titular, de una CPL o ATPL vigente expedida por la Autoridad, con la debida habilitación para el giroavión que vaya a utilizar.</w:t>
      </w:r>
    </w:p>
    <w:p w14:paraId="6A14C8DA" w14:textId="77777777" w:rsidR="00D656FE" w:rsidRPr="003964AD" w:rsidRDefault="00D656FE" w:rsidP="003614FF">
      <w:pPr>
        <w:pStyle w:val="FAAOutlineL1a"/>
      </w:pPr>
      <w:r>
        <w:t>El solicitante deberá designar a un piloto, que puede ser el solicitante, como jefe de pilotos para las operaciones de giroavión con carga externa.</w:t>
      </w:r>
    </w:p>
    <w:p w14:paraId="6A14C8DB" w14:textId="11BAB151" w:rsidR="00D656FE" w:rsidRDefault="00D656FE" w:rsidP="003614FF">
      <w:pPr>
        <w:pStyle w:val="FAAOutlineL1a"/>
      </w:pPr>
      <w:r>
        <w:t>El solicitante puede designar a pilotos cualificados como subjefes de pilotos para que desempeñen las funciones del jefe de pilotos cuando este no esté disponible.</w:t>
      </w:r>
    </w:p>
    <w:p w14:paraId="42311C42" w14:textId="77777777" w:rsidR="003614FF" w:rsidRPr="003964AD" w:rsidRDefault="003614FF" w:rsidP="003614FF">
      <w:pPr>
        <w:pStyle w:val="FAAOutlineL1a"/>
        <w:numPr>
          <w:ilvl w:val="0"/>
          <w:numId w:val="0"/>
        </w:numPr>
        <w:ind w:left="1440" w:hanging="720"/>
      </w:pPr>
    </w:p>
    <w:p w14:paraId="6A14C8DC" w14:textId="77777777" w:rsidR="00D656FE" w:rsidRPr="003964AD" w:rsidRDefault="00D656FE" w:rsidP="003614FF">
      <w:pPr>
        <w:pStyle w:val="FAAOutlineL1a"/>
      </w:pPr>
      <w:r>
        <w:t>El jefe de pilotos y los subjefes de pilotos deberán ser aceptables para la Autoridad, y cada uno deberá ser titular de una CPL o ATPL vigente, con la debida habilitación para el giroavión que vayan a utilizar.</w:t>
      </w:r>
    </w:p>
    <w:p w14:paraId="6A14C8DD" w14:textId="77777777" w:rsidR="00D656FE" w:rsidRPr="003964AD" w:rsidRDefault="00D656FE" w:rsidP="003614FF">
      <w:pPr>
        <w:pStyle w:val="FAAOutlineL1a"/>
      </w:pPr>
      <w:r>
        <w:t>El titular de un certificado de explotador de giroavión con carga externa notificará de inmediato a la Autoridad cualquier cambio en la designación del jefe de pilotos o del subjefe de pilotos.</w:t>
      </w:r>
    </w:p>
    <w:p w14:paraId="6A14C8DE" w14:textId="77777777" w:rsidR="00D656FE" w:rsidRPr="003964AD" w:rsidRDefault="00D656FE" w:rsidP="003614FF">
      <w:pPr>
        <w:pStyle w:val="FAAOutlineL1a"/>
      </w:pPr>
      <w:r>
        <w:t>Todo jefe de pilotos recientemente designado cumplirá con los requisitos de conocimientos y pericia estipulados en esta subparte en un plazo de 30 días o el explotador no podrá efectuar más operaciones conforme al certificado de explotador de giroavión con carga externa, a menos que la Autoridad autorice algo diferente.</w:t>
      </w:r>
    </w:p>
    <w:p w14:paraId="6A14C8DF" w14:textId="77777777" w:rsidR="00D656FE" w:rsidRPr="003964AD" w:rsidRDefault="00D656FE" w:rsidP="003614FF">
      <w:pPr>
        <w:pStyle w:val="FFATextFlushRight"/>
        <w:keepLines w:val="0"/>
        <w:widowControl w:val="0"/>
      </w:pPr>
      <w:r>
        <w:t>14 CFR 133.21</w:t>
      </w:r>
    </w:p>
    <w:p w14:paraId="6A14C8E0" w14:textId="77777777" w:rsidR="00D656FE" w:rsidRPr="003964AD" w:rsidRDefault="00D656FE" w:rsidP="003614FF">
      <w:pPr>
        <w:pStyle w:val="Heading4"/>
        <w:keepNext w:val="0"/>
        <w:keepLines w:val="0"/>
        <w:widowControl w:val="0"/>
      </w:pPr>
      <w:bookmarkStart w:id="120" w:name="_Toc58282676"/>
      <w:r>
        <w:t>ENMIENDA DEL CERTIFICADO</w:t>
      </w:r>
      <w:bookmarkEnd w:id="120"/>
    </w:p>
    <w:p w14:paraId="6A14C8E1" w14:textId="77777777" w:rsidR="00D656FE" w:rsidRPr="003964AD" w:rsidRDefault="00D656FE" w:rsidP="003614FF">
      <w:pPr>
        <w:pStyle w:val="FAAOutlineL1a"/>
        <w:numPr>
          <w:ilvl w:val="0"/>
          <w:numId w:val="74"/>
        </w:numPr>
      </w:pPr>
      <w:r>
        <w:t>El titular de un certificado de explotador de giroavión con carga externa puede solicitar a la Autoridad una enmienda del certificado para agregar o suprimir la autorización de una combinación de carga y giroavión.</w:t>
      </w:r>
    </w:p>
    <w:p w14:paraId="6A14C8E2" w14:textId="77777777" w:rsidR="00D656FE" w:rsidRPr="003964AD" w:rsidRDefault="00D656FE" w:rsidP="003614FF">
      <w:pPr>
        <w:pStyle w:val="FAAOutlineL1a"/>
      </w:pPr>
      <w:r>
        <w:t>El titular de un certificado de explotador de giroavión con carga externa puede solicitar una enmienda para agregar o suprimir la autorización de una combinación de carga y giroavión presentando a la Autoridad una nueva lista de giroaviones, por número de matrícula, con las clases de combinaciones de carga y giroavión para las cuales se solicita la autorización.</w:t>
      </w:r>
    </w:p>
    <w:p w14:paraId="6A14C8E3" w14:textId="77777777" w:rsidR="00D656FE" w:rsidRPr="003964AD" w:rsidRDefault="00D656FE" w:rsidP="003614FF">
      <w:pPr>
        <w:pStyle w:val="FFATextFlushRight"/>
        <w:keepLines w:val="0"/>
        <w:widowControl w:val="0"/>
      </w:pPr>
      <w:r>
        <w:t>14 CFR 133.25</w:t>
      </w:r>
    </w:p>
    <w:p w14:paraId="6A14C8E4" w14:textId="77777777" w:rsidR="00D656FE" w:rsidRPr="003964AD" w:rsidRDefault="00D656FE" w:rsidP="003614FF">
      <w:pPr>
        <w:pStyle w:val="Heading4"/>
        <w:keepNext w:val="0"/>
        <w:keepLines w:val="0"/>
        <w:widowControl w:val="0"/>
      </w:pPr>
      <w:bookmarkStart w:id="121" w:name="_Toc58282677"/>
      <w:r>
        <w:t>DISPONIBILIDAD, TRANSFERENCIA Y ENTREGA DEL CERTIFICADO</w:t>
      </w:r>
      <w:bookmarkEnd w:id="121"/>
    </w:p>
    <w:p w14:paraId="6A14C8E5" w14:textId="77777777" w:rsidR="009D4CB3" w:rsidRPr="003964AD" w:rsidRDefault="009D4CB3" w:rsidP="003614FF">
      <w:pPr>
        <w:pStyle w:val="FAAOutlineL1a"/>
        <w:numPr>
          <w:ilvl w:val="0"/>
          <w:numId w:val="75"/>
        </w:numPr>
      </w:pPr>
      <w:r>
        <w:t>Todo titular de un certificado de explotador de giroavión con carga externa conservará el certificado y una lista de los giroaviones autorizados en la sede de operaciones y, a solicitud de la Autoridad, presentarlo para su inspección.</w:t>
      </w:r>
    </w:p>
    <w:p w14:paraId="6A14C8E6" w14:textId="470BBD49" w:rsidR="00D656FE" w:rsidRPr="003964AD" w:rsidRDefault="00D656FE" w:rsidP="003614FF">
      <w:pPr>
        <w:pStyle w:val="FAAOutlineL1a"/>
        <w:numPr>
          <w:ilvl w:val="0"/>
          <w:numId w:val="75"/>
        </w:numPr>
      </w:pPr>
      <w:r>
        <w:t xml:space="preserve">Toda persona que efectúe una operación de giroavión con carga externa llevará una copia del certificado de explotador de giroavión con carga externa en cada giroavión </w:t>
      </w:r>
      <w:r w:rsidR="009500FC">
        <w:t xml:space="preserve">que </w:t>
      </w:r>
      <w:r>
        <w:t>utilice en la operación.</w:t>
      </w:r>
    </w:p>
    <w:p w14:paraId="6A14C8E7" w14:textId="77777777" w:rsidR="00D656FE" w:rsidRPr="003964AD" w:rsidRDefault="00BA696D" w:rsidP="003614FF">
      <w:pPr>
        <w:pStyle w:val="FAAOutlineL1a"/>
      </w:pPr>
      <w:r>
        <w:t>El titular de un certificado de explotador de giroavión con carga externa entregará el certificado a la Autoridad:</w:t>
      </w:r>
    </w:p>
    <w:p w14:paraId="6A14C8E8" w14:textId="77777777" w:rsidR="00D656FE" w:rsidRPr="003964AD" w:rsidRDefault="00D656FE" w:rsidP="003614FF">
      <w:pPr>
        <w:pStyle w:val="FAAOutlineL21"/>
        <w:numPr>
          <w:ilvl w:val="0"/>
          <w:numId w:val="76"/>
        </w:numPr>
      </w:pPr>
      <w:r>
        <w:t>si la Autoridad suspende o revoca el certificado; o</w:t>
      </w:r>
    </w:p>
    <w:p w14:paraId="6A14C8E9" w14:textId="77777777" w:rsidR="00D656FE" w:rsidRPr="003964AD" w:rsidRDefault="00D656FE" w:rsidP="003614FF">
      <w:pPr>
        <w:pStyle w:val="FAAOutlineL21"/>
        <w:numPr>
          <w:ilvl w:val="0"/>
          <w:numId w:val="76"/>
        </w:numPr>
      </w:pPr>
      <w:r>
        <w:t>si el titular del certificado suspende las operaciones conforme al certificado y no las reanuda en un plazo de 2 años.</w:t>
      </w:r>
    </w:p>
    <w:p w14:paraId="6A14C8EA" w14:textId="77777777" w:rsidR="00D656FE" w:rsidRPr="003964AD" w:rsidRDefault="00D656FE" w:rsidP="003614FF">
      <w:pPr>
        <w:pStyle w:val="FFATextFlushRight"/>
        <w:keepLines w:val="0"/>
        <w:widowControl w:val="0"/>
      </w:pPr>
      <w:r>
        <w:t>14 CFR 133.27</w:t>
      </w:r>
    </w:p>
    <w:p w14:paraId="6A14C8EB" w14:textId="77777777" w:rsidR="00D656FE" w:rsidRPr="003964AD" w:rsidRDefault="00D656FE" w:rsidP="003614FF">
      <w:pPr>
        <w:pStyle w:val="Heading3"/>
        <w:keepNext w:val="0"/>
        <w:keepLines w:val="0"/>
        <w:widowControl w:val="0"/>
      </w:pPr>
      <w:bookmarkStart w:id="122" w:name="_Toc58282678"/>
      <w:r>
        <w:t>REGLAS DE OPERACIÓN Y REQUISITOS CONEXOS</w:t>
      </w:r>
      <w:bookmarkEnd w:id="122"/>
    </w:p>
    <w:p w14:paraId="6A14C8EC" w14:textId="77777777" w:rsidR="00D656FE" w:rsidRPr="003964AD" w:rsidRDefault="00D656FE" w:rsidP="003614FF">
      <w:pPr>
        <w:pStyle w:val="Heading4"/>
        <w:keepNext w:val="0"/>
        <w:keepLines w:val="0"/>
        <w:widowControl w:val="0"/>
      </w:pPr>
      <w:bookmarkStart w:id="123" w:name="_Toc58282679"/>
      <w:r>
        <w:t>REGLAS DE OPERACIÓN</w:t>
      </w:r>
      <w:bookmarkEnd w:id="123"/>
    </w:p>
    <w:p w14:paraId="6A14C8ED" w14:textId="77777777" w:rsidR="00D656FE" w:rsidRPr="003964AD" w:rsidRDefault="00D656FE" w:rsidP="003614FF">
      <w:pPr>
        <w:pStyle w:val="FAAOutlineL1a"/>
        <w:numPr>
          <w:ilvl w:val="0"/>
          <w:numId w:val="77"/>
        </w:numPr>
      </w:pPr>
      <w:r>
        <w:t>Nadie puede efectuar una operación de giroavión con carga externa sin el manual de vuelo de combinación de carga y giroavión prescrito en el párrafo 11.3.4.4 de esta parte, ni en contravención de este.</w:t>
      </w:r>
    </w:p>
    <w:p w14:paraId="6A14C8EE" w14:textId="77777777" w:rsidR="00D656FE" w:rsidRPr="003964AD" w:rsidRDefault="00D656FE" w:rsidP="003614FF">
      <w:pPr>
        <w:pStyle w:val="FAAOutlineL1a"/>
      </w:pPr>
      <w:r>
        <w:t>Nadie puede efectuar una operación de giroavión con carga externa, a menos que:</w:t>
      </w:r>
    </w:p>
    <w:p w14:paraId="6A14C8EF" w14:textId="77777777" w:rsidR="00D656FE" w:rsidRPr="003964AD" w:rsidRDefault="00D656FE" w:rsidP="003614FF">
      <w:pPr>
        <w:pStyle w:val="FAAOutlineL21"/>
        <w:numPr>
          <w:ilvl w:val="0"/>
          <w:numId w:val="78"/>
        </w:numPr>
      </w:pPr>
      <w:r>
        <w:t>el giroavión cumpla con lo dispuesto en el párrafo 11.3.2.5 de esta parte; y</w:t>
      </w:r>
    </w:p>
    <w:p w14:paraId="6A14C8F0" w14:textId="77777777" w:rsidR="00D656FE" w:rsidRPr="003964AD" w:rsidRDefault="00D656FE" w:rsidP="003614FF">
      <w:pPr>
        <w:pStyle w:val="FAAOutlineL21"/>
        <w:numPr>
          <w:ilvl w:val="0"/>
          <w:numId w:val="78"/>
        </w:numPr>
      </w:pPr>
      <w:r>
        <w:t>el giroavión y la combinación de carga y giroavión estén autorizados conforme al certificado de explotador de giroavión con carga externa.</w:t>
      </w:r>
    </w:p>
    <w:p w14:paraId="6A14C8F1" w14:textId="77777777" w:rsidR="00D656FE" w:rsidRPr="003964AD" w:rsidRDefault="00D656FE" w:rsidP="003614FF">
      <w:pPr>
        <w:pStyle w:val="FAAOutlineL1a"/>
      </w:pPr>
      <w:r>
        <w:t>Antes de que una persona pueda operar un giroavión con una configuración de carga externa que sea considerablemente distinta a la que esa persona haya transportado antes con ese tipo de giroavión (independientemente de si la combinación de carga y giroavión pertenece o no a la misma clase), esa persona deberá efectuar, de manera que no ponga en peligro a las personas ni propiedades en tierra, las siguientes verificaciones operacionales de vuelo que la Autoridad determine apropiadas para la combinación de carga y giroavión:</w:t>
      </w:r>
    </w:p>
    <w:p w14:paraId="6A14C8F2" w14:textId="283954FF" w:rsidR="00D656FE" w:rsidRPr="003964AD" w:rsidRDefault="00F711E9" w:rsidP="003614FF">
      <w:pPr>
        <w:pStyle w:val="FAAOutlineL21"/>
        <w:numPr>
          <w:ilvl w:val="0"/>
          <w:numId w:val="79"/>
        </w:numPr>
      </w:pPr>
      <w:r>
        <w:t xml:space="preserve">Determinar que la masa de la combinación de carga y giroavión y la ubicación de su CG </w:t>
      </w:r>
      <w:r w:rsidR="009164A2">
        <w:t>se encuentren</w:t>
      </w:r>
      <w:r>
        <w:t xml:space="preserve"> dentro de los límites aprobados y que la carga externa esté sujeta de manera segura y no interfiera con los dispositivos instalados para su liberación de emergencia.</w:t>
      </w:r>
    </w:p>
    <w:p w14:paraId="6A14C8F3" w14:textId="77777777" w:rsidR="00D656FE" w:rsidRPr="003964AD" w:rsidRDefault="00D656FE" w:rsidP="003614FF">
      <w:pPr>
        <w:pStyle w:val="FAAOutlineL21"/>
        <w:numPr>
          <w:ilvl w:val="0"/>
          <w:numId w:val="79"/>
        </w:numPr>
      </w:pPr>
      <w:r>
        <w:t>Efectuar un despegue inicial y verificar que la capacidad de control sea satisfactoria.</w:t>
      </w:r>
    </w:p>
    <w:p w14:paraId="6A14C8F4" w14:textId="77777777" w:rsidR="00D656FE" w:rsidRPr="003964AD" w:rsidRDefault="00D656FE" w:rsidP="003614FF">
      <w:pPr>
        <w:pStyle w:val="FAAOutlineL21"/>
        <w:numPr>
          <w:ilvl w:val="0"/>
          <w:numId w:val="79"/>
        </w:numPr>
      </w:pPr>
      <w:r>
        <w:t>Mientras esté en vuelo estacionario, verificar que el control direccional sea adecuado.</w:t>
      </w:r>
    </w:p>
    <w:p w14:paraId="6A14C8F5" w14:textId="2A55BF50" w:rsidR="00D656FE" w:rsidRPr="003964AD" w:rsidRDefault="00D656FE" w:rsidP="003614FF">
      <w:pPr>
        <w:pStyle w:val="FAAOutlineL21"/>
        <w:numPr>
          <w:ilvl w:val="0"/>
          <w:numId w:val="79"/>
        </w:numPr>
      </w:pPr>
      <w:r>
        <w:t>Acelerar en vuelo hacia adelante para verificar que no haya ninguna posición de vuelo (sea del giroavión o de la carga externa) en la cual el giroavión no pueda ser controlado o que sea peligroso</w:t>
      </w:r>
      <w:r w:rsidR="00660523">
        <w:t xml:space="preserve"> por algún otro motivo</w:t>
      </w:r>
      <w:r>
        <w:t>.</w:t>
      </w:r>
    </w:p>
    <w:p w14:paraId="6A14C8F6" w14:textId="52C545C9" w:rsidR="00D656FE" w:rsidRPr="003964AD" w:rsidRDefault="00D656FE" w:rsidP="003614FF">
      <w:pPr>
        <w:pStyle w:val="FAAOutlineL21"/>
        <w:numPr>
          <w:ilvl w:val="0"/>
          <w:numId w:val="79"/>
        </w:numPr>
      </w:pPr>
      <w:r>
        <w:t xml:space="preserve">En vuelo hacia adelante, </w:t>
      </w:r>
      <w:r w:rsidR="00D1410D">
        <w:t>fijarse</w:t>
      </w:r>
      <w:r>
        <w:t xml:space="preserve"> si hay oscilaciones peligrosas de la carga externa</w:t>
      </w:r>
      <w:r w:rsidR="00C63E39">
        <w:t xml:space="preserve">; </w:t>
      </w:r>
      <w:r>
        <w:t xml:space="preserve">si el piloto no puede ver la carga externa, </w:t>
      </w:r>
      <w:r w:rsidR="00C63E39">
        <w:t xml:space="preserve">se pueden fijar </w:t>
      </w:r>
      <w:r>
        <w:t>otros miembros de la tripulación o el personal de tierra y hacer</w:t>
      </w:r>
      <w:r w:rsidR="00753992">
        <w:t>le</w:t>
      </w:r>
      <w:r>
        <w:t xml:space="preserve"> señas al piloto.</w:t>
      </w:r>
    </w:p>
    <w:p w14:paraId="6A14C8F7" w14:textId="77777777" w:rsidR="00D656FE" w:rsidRPr="003964AD" w:rsidRDefault="00D656FE" w:rsidP="003614FF">
      <w:pPr>
        <w:pStyle w:val="FAAOutlineL21"/>
        <w:numPr>
          <w:ilvl w:val="0"/>
          <w:numId w:val="79"/>
        </w:numPr>
      </w:pPr>
      <w:r>
        <w:t>Aumentar la velocidad aerodinámica hacia adelante y determinar una velocidad aerodinámica operacional en la que no haya oscilación ni turbulencia aerodinámica peligrosas.</w:t>
      </w:r>
    </w:p>
    <w:p w14:paraId="6A14C8F8" w14:textId="0A775B65" w:rsidR="00D656FE" w:rsidRPr="003964AD" w:rsidRDefault="00D656FE" w:rsidP="003614FF">
      <w:pPr>
        <w:pStyle w:val="FAAOutlineL1a"/>
      </w:pPr>
      <w:r>
        <w:t xml:space="preserve">No obstante </w:t>
      </w:r>
      <w:r w:rsidR="00692573">
        <w:t xml:space="preserve">lo dispuesto en </w:t>
      </w:r>
      <w:r>
        <w:t>los requisitos de la Parte 8, el titular de un certificado de explotador de giroavión con carga externa puede realizar operaciones de giroavión con carga externa sobre áreas congestionadas si dichas operaciones se efectúan sin peligro para las personas ni propiedades en tierra y si cumplen con lo</w:t>
      </w:r>
      <w:r w:rsidR="00C06E1E">
        <w:t>s criterios</w:t>
      </w:r>
      <w:r>
        <w:t xml:space="preserve"> siguiente:</w:t>
      </w:r>
    </w:p>
    <w:p w14:paraId="6A14C8F9" w14:textId="77777777" w:rsidR="00D656FE" w:rsidRPr="003964AD" w:rsidRDefault="00D656FE" w:rsidP="003614FF">
      <w:pPr>
        <w:pStyle w:val="FAAOutlineL21"/>
        <w:numPr>
          <w:ilvl w:val="0"/>
          <w:numId w:val="80"/>
        </w:numPr>
      </w:pPr>
      <w:r>
        <w:t xml:space="preserve">el explotador elaborará un plan para cada operación completa y obtendrá aprobación de la Autoridad para la operación; y </w:t>
      </w:r>
    </w:p>
    <w:p w14:paraId="6A14C8FA" w14:textId="77777777" w:rsidR="00D656FE" w:rsidRPr="003964AD" w:rsidRDefault="00D656FE" w:rsidP="003614FF">
      <w:pPr>
        <w:pStyle w:val="FAANoteL2"/>
        <w:ind w:left="2160"/>
      </w:pPr>
      <w:r>
        <w:t>Nota: El plan contendrá un acuerdo con la subdivisión política correspondiente respecto a que los funcionarios locales excluirán a las personas no autorizadas del área donde se efectuará la operación; la coordinación con el ATC, de ser necesario; y una carta detallada en que se describan las altitudes y las rutas de vuelo.</w:t>
      </w:r>
    </w:p>
    <w:p w14:paraId="6A14C8FB" w14:textId="77777777" w:rsidR="00D656FE" w:rsidRPr="003964AD" w:rsidRDefault="00D656FE" w:rsidP="003614FF">
      <w:pPr>
        <w:pStyle w:val="FAAOutlineL21"/>
      </w:pPr>
      <w:r>
        <w:t>Todo vuelo se realizará a una altitud y en una ruta que permitan soltar una carga externa de vaciado rápido y que, en caso de emergencia, el giroavión aterrice sin poner en peligro a las personas ni propiedades en tierra.</w:t>
      </w:r>
    </w:p>
    <w:p w14:paraId="6A14C8FC" w14:textId="20F689DE" w:rsidR="00D656FE" w:rsidRPr="003964AD" w:rsidRDefault="00D656FE" w:rsidP="003614FF">
      <w:pPr>
        <w:pStyle w:val="FAAOutlineL1a"/>
      </w:pPr>
      <w:r>
        <w:t xml:space="preserve">No obstante </w:t>
      </w:r>
      <w:r w:rsidR="005A4FE1">
        <w:t xml:space="preserve">lo dispuesto en </w:t>
      </w:r>
      <w:r>
        <w:t xml:space="preserve">los requisitos de la Parte 8, y </w:t>
      </w:r>
      <w:r w:rsidR="00DB1969">
        <w:t xml:space="preserve">a </w:t>
      </w:r>
      <w:r>
        <w:t>excep</w:t>
      </w:r>
      <w:r w:rsidR="00DB1969">
        <w:t xml:space="preserve">ción de </w:t>
      </w:r>
      <w:r>
        <w:t>lo dispuesto en el párrafo 11.3.4.3(a)(4) de esta parte, el titular de un certificado de explotador de giroavión con carga externa puede efectuar operaciones de carga externa, incluidas las aproximaciones, salidas y maniobras de posicionamiento de la carga necesarias para la operación, por debajo de 500 pies sobre la superficie y a menos de 500 pies de personas, embarcaciones, vehículos y estructuras, si las operaciones se realizan sin poner en peligro a las personas ni propiedades en tierra.</w:t>
      </w:r>
    </w:p>
    <w:p w14:paraId="6A14C8FD" w14:textId="77777777" w:rsidR="00D656FE" w:rsidRPr="003964AD" w:rsidRDefault="00D656FE" w:rsidP="003614FF">
      <w:pPr>
        <w:pStyle w:val="FAAOutlineL1a"/>
      </w:pPr>
      <w:r>
        <w:t>Nadie puede realizar operaciones de giroavión con carga externa según IFR, a menos que la Autoridad las apruebe específicamente. Sin embargo, en ningún caso se puede transportar a una persona como parte de la carga externa en una operación según IFR.</w:t>
      </w:r>
    </w:p>
    <w:p w14:paraId="6A14C8FE" w14:textId="77777777" w:rsidR="00D656FE" w:rsidRPr="003964AD" w:rsidRDefault="00D656FE" w:rsidP="003614FF">
      <w:pPr>
        <w:pStyle w:val="FFATextFlushRight"/>
        <w:keepLines w:val="0"/>
        <w:widowControl w:val="0"/>
      </w:pPr>
      <w:r>
        <w:t>14 CFR 133.33</w:t>
      </w:r>
    </w:p>
    <w:p w14:paraId="6A14C8FF" w14:textId="77777777" w:rsidR="00D656FE" w:rsidRPr="003964AD" w:rsidRDefault="00D656FE" w:rsidP="003614FF">
      <w:pPr>
        <w:pStyle w:val="Heading4"/>
        <w:keepNext w:val="0"/>
        <w:keepLines w:val="0"/>
        <w:widowControl w:val="0"/>
      </w:pPr>
      <w:bookmarkStart w:id="124" w:name="_Toc58282680"/>
      <w:r>
        <w:t>TRANSPORTE DE PERSONAS</w:t>
      </w:r>
      <w:bookmarkEnd w:id="124"/>
    </w:p>
    <w:p w14:paraId="6A14C900" w14:textId="77777777" w:rsidR="00D656FE" w:rsidRPr="003964AD" w:rsidRDefault="00D656FE" w:rsidP="003614FF">
      <w:pPr>
        <w:pStyle w:val="FAAOutlineL1a"/>
        <w:numPr>
          <w:ilvl w:val="0"/>
          <w:numId w:val="81"/>
        </w:numPr>
      </w:pPr>
      <w:r>
        <w:t>Ningún titular de un certificado puede permitir que se transporte a una persona en las operaciones de giroavión con carga externa, a menos que esa persona:</w:t>
      </w:r>
    </w:p>
    <w:p w14:paraId="6A14C901" w14:textId="77777777" w:rsidR="00D656FE" w:rsidRPr="003964AD" w:rsidRDefault="005B4C9F" w:rsidP="003614FF">
      <w:pPr>
        <w:pStyle w:val="FAAOutlineL21"/>
        <w:numPr>
          <w:ilvl w:val="0"/>
          <w:numId w:val="82"/>
        </w:numPr>
      </w:pPr>
      <w:r>
        <w:t>sea miembro de la tripulación de vuelo;</w:t>
      </w:r>
    </w:p>
    <w:p w14:paraId="6A14C902" w14:textId="57714D13" w:rsidR="00D656FE" w:rsidRPr="003964AD" w:rsidRDefault="005B4C9F" w:rsidP="003614FF">
      <w:pPr>
        <w:pStyle w:val="FAAOutlineL21"/>
        <w:numPr>
          <w:ilvl w:val="0"/>
          <w:numId w:val="82"/>
        </w:numPr>
      </w:pPr>
      <w:r>
        <w:t>sea un miembro de la tripulación de vuelo</w:t>
      </w:r>
      <w:r w:rsidR="001B37BD">
        <w:t xml:space="preserve"> en formación</w:t>
      </w:r>
      <w:r>
        <w:t>;</w:t>
      </w:r>
    </w:p>
    <w:p w14:paraId="6A14C903" w14:textId="77777777" w:rsidR="00D656FE" w:rsidRPr="003964AD" w:rsidRDefault="00D656FE" w:rsidP="003614FF">
      <w:pPr>
        <w:pStyle w:val="FAAOutlineL21"/>
        <w:numPr>
          <w:ilvl w:val="0"/>
          <w:numId w:val="82"/>
        </w:numPr>
      </w:pPr>
      <w:r>
        <w:t>desempeñe una función esencial relacionada con la operación de la carga externa; o</w:t>
      </w:r>
    </w:p>
    <w:p w14:paraId="6A14C904" w14:textId="77777777" w:rsidR="00D656FE" w:rsidRPr="003964AD" w:rsidRDefault="00D656FE" w:rsidP="003614FF">
      <w:pPr>
        <w:pStyle w:val="FAAOutlineL21"/>
        <w:numPr>
          <w:ilvl w:val="0"/>
          <w:numId w:val="82"/>
        </w:numPr>
      </w:pPr>
      <w:r>
        <w:t>sea necesaria para lograr la actividad del trabajo relacionada directamente con esa operación.</w:t>
      </w:r>
    </w:p>
    <w:p w14:paraId="6A14C905" w14:textId="77777777" w:rsidR="00D656FE" w:rsidRPr="003964AD" w:rsidRDefault="00D656FE" w:rsidP="003614FF">
      <w:pPr>
        <w:pStyle w:val="FAAOutlineL1a"/>
      </w:pPr>
      <w:r>
        <w:t>El PIC se cerciorará de que se den instrucciones a todas las personas antes del despegue sobre los procedimientos pertinentes que se vayan a seguir (incluidos los procedimientos normales, anormales y de emergencia) y del equipo que se vaya a utilizar durante la operación de carga externa.</w:t>
      </w:r>
    </w:p>
    <w:p w14:paraId="6A14C906" w14:textId="77777777" w:rsidR="00D656FE" w:rsidRPr="003964AD" w:rsidRDefault="00D656FE" w:rsidP="003614FF">
      <w:pPr>
        <w:pStyle w:val="FFATextFlushRight"/>
        <w:keepLines w:val="0"/>
        <w:widowControl w:val="0"/>
      </w:pPr>
      <w:r>
        <w:t>14 CFR 133.35</w:t>
      </w:r>
    </w:p>
    <w:p w14:paraId="6A14C907" w14:textId="77777777" w:rsidR="00D656FE" w:rsidRPr="003964AD" w:rsidRDefault="00D656FE" w:rsidP="003614FF">
      <w:pPr>
        <w:pStyle w:val="Heading4"/>
        <w:keepNext w:val="0"/>
        <w:keepLines w:val="0"/>
        <w:widowControl w:val="0"/>
      </w:pPr>
      <w:bookmarkStart w:id="125" w:name="_Toc58282681"/>
      <w:r>
        <w:t>REQUISITOS DE INSTRUCCIÓN, VIGENCIA Y PRUEBAS DE LOS MIEMBROS DE LA TRIPULACIÓN</w:t>
      </w:r>
      <w:bookmarkEnd w:id="125"/>
    </w:p>
    <w:p w14:paraId="6A14C908" w14:textId="77777777" w:rsidR="00D656FE" w:rsidRPr="003964AD" w:rsidRDefault="00D656FE" w:rsidP="003614FF">
      <w:pPr>
        <w:pStyle w:val="FAAOutlineL1a"/>
        <w:numPr>
          <w:ilvl w:val="0"/>
          <w:numId w:val="83"/>
        </w:numPr>
      </w:pPr>
      <w:r>
        <w:t>Ningún titular de un certificado puede emplear a una persona y nadie puede prestar servicios como piloto en operaciones de giroavión con carga externa, a menos que la persona:</w:t>
      </w:r>
    </w:p>
    <w:p w14:paraId="6A14C909" w14:textId="77777777" w:rsidR="00D656FE" w:rsidRPr="003964AD" w:rsidRDefault="00D656FE" w:rsidP="003614FF">
      <w:pPr>
        <w:pStyle w:val="FAAOutlineL21"/>
        <w:numPr>
          <w:ilvl w:val="0"/>
          <w:numId w:val="84"/>
        </w:numPr>
      </w:pPr>
      <w:r>
        <w:t>haya demostrado satisfactoriamente a la Autoridad que posee los conocimientos y la pericia relacionados con la combinación de carga y giroavión; y</w:t>
      </w:r>
    </w:p>
    <w:p w14:paraId="6A14C90A" w14:textId="77777777" w:rsidR="00D656FE" w:rsidRPr="003964AD" w:rsidRDefault="00D656FE" w:rsidP="003614FF">
      <w:pPr>
        <w:pStyle w:val="FAAOutlineL21"/>
        <w:numPr>
          <w:ilvl w:val="0"/>
          <w:numId w:val="84"/>
        </w:numPr>
      </w:pPr>
      <w:r>
        <w:t>lleve consigo una carta de competencia o una anotación apropiada en el libro de a bordo que indique que cumple con lo dispuesto en el párrafo 11.3.3.3(a)(1) de esta subsección.</w:t>
      </w:r>
    </w:p>
    <w:p w14:paraId="6A14C90B" w14:textId="4B86C1B9" w:rsidR="00D656FE" w:rsidRPr="003964AD" w:rsidRDefault="00D656FE" w:rsidP="003614FF">
      <w:pPr>
        <w:pStyle w:val="FAAOutlineL1a"/>
      </w:pPr>
      <w:r>
        <w:t>Ningún titular de un certificado puede emplear a una persona y nadie puede prestar servicios como miembro de la tripulación u otro personal de operaciones de clase D, a menos que la persona haya concluido satisfactoriamente un programa de instrucción reconocida inicial o periódica en los 12 meses calendario anteriores.</w:t>
      </w:r>
    </w:p>
    <w:p w14:paraId="6A14C90C" w14:textId="77777777" w:rsidR="00D656FE" w:rsidRPr="003964AD" w:rsidRDefault="00D656FE" w:rsidP="003614FF">
      <w:pPr>
        <w:pStyle w:val="FAAOutlineL1a"/>
      </w:pPr>
      <w:r>
        <w:t>No obstante lo dispuesto en el párrafo 11.3.3.3(b) de esta subsección, una persona que haya realizado una operación de giroavión con carga externa de la misma clase y en una aeronave del mismo tipo en los 12 meses calendario anteriores no tiene la obligación de recibir instrucción periódica.</w:t>
      </w:r>
    </w:p>
    <w:p w14:paraId="6A14C90D" w14:textId="77777777" w:rsidR="00D656FE" w:rsidRPr="003964AD" w:rsidRDefault="00D656FE" w:rsidP="003614FF">
      <w:pPr>
        <w:pStyle w:val="FFATextFlushRight"/>
        <w:keepLines w:val="0"/>
        <w:widowControl w:val="0"/>
      </w:pPr>
      <w:r>
        <w:t>14 CFR 133.37</w:t>
      </w:r>
    </w:p>
    <w:p w14:paraId="6A14C90E" w14:textId="77777777" w:rsidR="00D656FE" w:rsidRPr="003964AD" w:rsidRDefault="00D656FE" w:rsidP="003614FF">
      <w:pPr>
        <w:pStyle w:val="Heading3"/>
        <w:keepNext w:val="0"/>
        <w:keepLines w:val="0"/>
        <w:widowControl w:val="0"/>
        <w:spacing w:line="233" w:lineRule="auto"/>
      </w:pPr>
      <w:bookmarkStart w:id="126" w:name="_Toc58282682"/>
      <w:r>
        <w:t>REQUISITOS DE AERONAVEGABILIDAD</w:t>
      </w:r>
      <w:bookmarkEnd w:id="126"/>
    </w:p>
    <w:p w14:paraId="6A14C90F" w14:textId="77777777" w:rsidR="00D656FE" w:rsidRPr="003964AD" w:rsidRDefault="00D656FE" w:rsidP="003614FF">
      <w:pPr>
        <w:pStyle w:val="Heading4"/>
        <w:keepNext w:val="0"/>
        <w:keepLines w:val="0"/>
        <w:widowControl w:val="0"/>
        <w:spacing w:line="233" w:lineRule="auto"/>
      </w:pPr>
      <w:bookmarkStart w:id="127" w:name="_Toc58282683"/>
      <w:r>
        <w:t>REQUISITOS DE LAS CARACTERÍSTICAS DE VUELO</w:t>
      </w:r>
      <w:bookmarkEnd w:id="127"/>
    </w:p>
    <w:p w14:paraId="6A14C910" w14:textId="77777777" w:rsidR="00D656FE" w:rsidRPr="003964AD" w:rsidRDefault="00D656FE" w:rsidP="003614FF">
      <w:pPr>
        <w:pStyle w:val="FAAOutlineL1a"/>
        <w:numPr>
          <w:ilvl w:val="0"/>
          <w:numId w:val="85"/>
        </w:numPr>
      </w:pPr>
      <w:r>
        <w:t>El solicitante demostrará a la Autoridad, por medio de las siguientes verificaciones de vuelos operacionales, según corresponda, que la combinación de carga y giroavión tiene características de vuelo satisfactorias, a menos que dichas verificaciones se hayan demostrado antes y las características de vuelo de la combinación de carga y giroavión hayan sido satisfactorias. Para los fines de esta demostración, la masa de la carga externa (incluidos los dispositivos de sujeción de la carga externa) es la masa máxima para la que se solicita autorización.</w:t>
      </w:r>
    </w:p>
    <w:p w14:paraId="6A14C911" w14:textId="77777777" w:rsidR="00D656FE" w:rsidRPr="003964AD" w:rsidRDefault="007D224C" w:rsidP="003614FF">
      <w:pPr>
        <w:pStyle w:val="FAAOutlineL1a"/>
      </w:pPr>
      <w:r>
        <w:t>COMBINACIONES DE CARGA Y GIROAVIÓN DE CLASE A. La verificación operacional comprenderá, como mínimo, las siguientes maniobras:</w:t>
      </w:r>
    </w:p>
    <w:p w14:paraId="6A14C912" w14:textId="77777777" w:rsidR="00D656FE" w:rsidRPr="003964AD" w:rsidRDefault="00D656FE" w:rsidP="003614FF">
      <w:pPr>
        <w:pStyle w:val="FAAOutlineL21"/>
        <w:numPr>
          <w:ilvl w:val="0"/>
          <w:numId w:val="86"/>
        </w:numPr>
      </w:pPr>
      <w:r>
        <w:t>despegue y aterrizaje;</w:t>
      </w:r>
    </w:p>
    <w:p w14:paraId="6A14C913" w14:textId="77777777" w:rsidR="00D656FE" w:rsidRPr="003964AD" w:rsidRDefault="00D656FE" w:rsidP="003614FF">
      <w:pPr>
        <w:pStyle w:val="FAAOutlineL21"/>
        <w:numPr>
          <w:ilvl w:val="0"/>
          <w:numId w:val="86"/>
        </w:numPr>
      </w:pPr>
      <w:r>
        <w:t>demostración de control direccional adecuado en vuelo estacionario;</w:t>
      </w:r>
    </w:p>
    <w:p w14:paraId="6A14C914" w14:textId="77777777" w:rsidR="00D656FE" w:rsidRPr="003964AD" w:rsidRDefault="00D656FE" w:rsidP="003614FF">
      <w:pPr>
        <w:pStyle w:val="FAAOutlineL21"/>
        <w:numPr>
          <w:ilvl w:val="0"/>
          <w:numId w:val="86"/>
        </w:numPr>
      </w:pPr>
      <w:r>
        <w:t>aceleración después del vuelo estacionario; y</w:t>
      </w:r>
    </w:p>
    <w:p w14:paraId="6A14C915" w14:textId="77777777" w:rsidR="00D656FE" w:rsidRPr="003964AD" w:rsidRDefault="00D656FE" w:rsidP="003614FF">
      <w:pPr>
        <w:pStyle w:val="FAAOutlineL21"/>
        <w:numPr>
          <w:ilvl w:val="0"/>
          <w:numId w:val="86"/>
        </w:numPr>
      </w:pPr>
      <w:r>
        <w:t>vuelo horizontal a velocidades aerodinámicas hasta la velocidad aerodinámica máxima para la cual se solicita la autorización.</w:t>
      </w:r>
    </w:p>
    <w:p w14:paraId="6A14C916" w14:textId="77777777" w:rsidR="00D656FE" w:rsidRPr="003964AD" w:rsidRDefault="007D224C" w:rsidP="003614FF">
      <w:pPr>
        <w:pStyle w:val="FAAOutlineL1a"/>
      </w:pPr>
      <w:r>
        <w:t>COMBINACIONES DE CARGA Y GIROAVIÓN DE CLASES B Y D. La verificación operacional comprenderá, como mínimo, las siguientes maniobras:</w:t>
      </w:r>
    </w:p>
    <w:p w14:paraId="6A14C917" w14:textId="77777777" w:rsidR="00D656FE" w:rsidRPr="003964AD" w:rsidRDefault="00D656FE" w:rsidP="003614FF">
      <w:pPr>
        <w:pStyle w:val="FAAOutlineL21"/>
        <w:numPr>
          <w:ilvl w:val="0"/>
          <w:numId w:val="87"/>
        </w:numPr>
      </w:pPr>
      <w:r>
        <w:t>izamiento de la carga externa;</w:t>
      </w:r>
    </w:p>
    <w:p w14:paraId="6A14C918" w14:textId="77777777" w:rsidR="00D656FE" w:rsidRPr="003964AD" w:rsidRDefault="00D656FE" w:rsidP="003614FF">
      <w:pPr>
        <w:pStyle w:val="FAAOutlineL21"/>
        <w:numPr>
          <w:ilvl w:val="0"/>
          <w:numId w:val="87"/>
        </w:numPr>
      </w:pPr>
      <w:r>
        <w:t>demostración de control direccional adecuado en vuelo estacionario;</w:t>
      </w:r>
    </w:p>
    <w:p w14:paraId="6A14C919" w14:textId="77777777" w:rsidR="00D656FE" w:rsidRPr="003964AD" w:rsidRDefault="00D656FE" w:rsidP="003614FF">
      <w:pPr>
        <w:pStyle w:val="FAAOutlineL21"/>
        <w:numPr>
          <w:ilvl w:val="0"/>
          <w:numId w:val="87"/>
        </w:numPr>
      </w:pPr>
      <w:r>
        <w:t>aceleración después del vuelo estacionario;</w:t>
      </w:r>
    </w:p>
    <w:p w14:paraId="6A14C91A" w14:textId="77777777" w:rsidR="00D656FE" w:rsidRPr="003964AD" w:rsidRDefault="00D656FE" w:rsidP="003614FF">
      <w:pPr>
        <w:pStyle w:val="FAAOutlineL21"/>
        <w:numPr>
          <w:ilvl w:val="0"/>
          <w:numId w:val="87"/>
        </w:numPr>
      </w:pPr>
      <w:r>
        <w:t>vuelo horizontal a velocidades aerodinámicas hasta la velocidad aerodinámica máxima para la cual se solicita la autorización;</w:t>
      </w:r>
    </w:p>
    <w:p w14:paraId="6A14C91B" w14:textId="77777777" w:rsidR="00D656FE" w:rsidRPr="003964AD" w:rsidRDefault="00D656FE" w:rsidP="003614FF">
      <w:pPr>
        <w:pStyle w:val="FAAOutlineL21"/>
        <w:numPr>
          <w:ilvl w:val="0"/>
          <w:numId w:val="87"/>
        </w:numPr>
      </w:pPr>
      <w:r>
        <w:t>demostración de la operación apropiada del dispositivo de elevación; y</w:t>
      </w:r>
    </w:p>
    <w:p w14:paraId="6A14C91C" w14:textId="77777777" w:rsidR="00D656FE" w:rsidRPr="003964AD" w:rsidRDefault="00D656FE" w:rsidP="003614FF">
      <w:pPr>
        <w:pStyle w:val="FAAOutlineL21"/>
        <w:numPr>
          <w:ilvl w:val="0"/>
          <w:numId w:val="87"/>
        </w:numPr>
      </w:pPr>
      <w:r>
        <w:t>maniobra de la carga externa hacia la posición de liberación y liberarla en condiciones probables de operación de vuelo, utilizando cada uno de los controles de liberación rápida instalados en el giroavión.</w:t>
      </w:r>
    </w:p>
    <w:p w14:paraId="6A14C91D" w14:textId="77777777" w:rsidR="00D656FE" w:rsidRPr="003964AD" w:rsidRDefault="007D224C" w:rsidP="003614FF">
      <w:pPr>
        <w:pStyle w:val="FAAOutlineL1a"/>
      </w:pPr>
      <w:r>
        <w:t>COMBINACIONES DE CARGA Y GIROAVIÓN DE CLASE C. Para las combinaciones de carga y giroavión de clase C que se utilizan en la colocación y el tendido de cables, o en operaciones similares, la verificación de vuelo operacional comprenderá las maniobras, según corresponda, prescritas en el párrafo 11.3.4.1(c) de esta subsección.</w:t>
      </w:r>
    </w:p>
    <w:p w14:paraId="6A14C91E" w14:textId="77777777" w:rsidR="00D656FE" w:rsidRPr="003964AD" w:rsidRDefault="00D656FE" w:rsidP="003614FF">
      <w:pPr>
        <w:pStyle w:val="FFATextFlushRight"/>
        <w:keepLines w:val="0"/>
        <w:widowControl w:val="0"/>
        <w:spacing w:line="233" w:lineRule="auto"/>
      </w:pPr>
      <w:r>
        <w:t>14 CFR 133.41</w:t>
      </w:r>
    </w:p>
    <w:p w14:paraId="6A14C91F" w14:textId="77777777" w:rsidR="00D656FE" w:rsidRPr="003964AD" w:rsidRDefault="00D656FE" w:rsidP="003614FF">
      <w:pPr>
        <w:pStyle w:val="Heading4"/>
        <w:keepNext w:val="0"/>
        <w:keepLines w:val="0"/>
        <w:widowControl w:val="0"/>
        <w:spacing w:line="233" w:lineRule="auto"/>
      </w:pPr>
      <w:bookmarkStart w:id="128" w:name="_Toc58282684"/>
      <w:r>
        <w:t>ESTRUCTURAS Y DISEÑO</w:t>
      </w:r>
      <w:bookmarkEnd w:id="128"/>
    </w:p>
    <w:p w14:paraId="6A14C920" w14:textId="3414957C" w:rsidR="00D656FE" w:rsidRPr="003964AD" w:rsidRDefault="007D224C" w:rsidP="003614FF">
      <w:pPr>
        <w:pStyle w:val="FAAOutlineL1a"/>
        <w:numPr>
          <w:ilvl w:val="0"/>
          <w:numId w:val="88"/>
        </w:numPr>
      </w:pPr>
      <w:r>
        <w:t xml:space="preserve">MEDIOS DE SUJECIÓN DE LA CARGA EXTERNA. Todos los medios de sujeción de la carga externa </w:t>
      </w:r>
      <w:r w:rsidR="008A2937">
        <w:t>estarán</w:t>
      </w:r>
      <w:r>
        <w:t xml:space="preserve"> aprobados por la Autoridad. </w:t>
      </w:r>
    </w:p>
    <w:p w14:paraId="6A14C921" w14:textId="23B1244A" w:rsidR="00D656FE" w:rsidRPr="003964AD" w:rsidRDefault="007D224C" w:rsidP="003614FF">
      <w:pPr>
        <w:pStyle w:val="FAAOutlineL1a"/>
      </w:pPr>
      <w:r>
        <w:t xml:space="preserve">DISPOSITIVOS DE LIBERACIÓN RÁPIDA. Todos los dispositivos de liberación rápida </w:t>
      </w:r>
      <w:r w:rsidR="00AC0CE3">
        <w:t>estarán</w:t>
      </w:r>
      <w:r>
        <w:t xml:space="preserve"> aprobados por la Autoridad.</w:t>
      </w:r>
    </w:p>
    <w:p w14:paraId="6A14C922" w14:textId="77777777" w:rsidR="00D656FE" w:rsidRPr="003964AD" w:rsidRDefault="008D4D4B" w:rsidP="003614FF">
      <w:pPr>
        <w:pStyle w:val="FAAOutlineL1a"/>
      </w:pPr>
      <w:r>
        <w:t>MASA Y CENTRO DE GRAVEDAD.</w:t>
      </w:r>
    </w:p>
    <w:p w14:paraId="6A14C923" w14:textId="77777777" w:rsidR="00D656FE" w:rsidRPr="003964AD" w:rsidRDefault="008D4D4B" w:rsidP="003614FF">
      <w:pPr>
        <w:pStyle w:val="FAAOutlineL21"/>
        <w:numPr>
          <w:ilvl w:val="0"/>
          <w:numId w:val="89"/>
        </w:numPr>
      </w:pPr>
      <w:r>
        <w:t>MASA. La masa total de la combinación de carga y giroavión no excederá la masa total aprobada para el giroavión durante su certificación de tipo.</w:t>
      </w:r>
    </w:p>
    <w:p w14:paraId="6A14C924" w14:textId="77777777" w:rsidR="00D656FE" w:rsidRPr="003964AD" w:rsidRDefault="000C7C5B" w:rsidP="003614FF">
      <w:pPr>
        <w:pStyle w:val="FAAOutlineL21"/>
      </w:pPr>
      <w:r>
        <w:t>CG. Para todas las condiciones de carga, la ubicación del CG deberá encontrarse dentro del rango establecido para el giroavión durante su certificación de tipo. Para las combinaciones de carga y giroavión de clase C, la magnitud y la dirección de la fuerza de carga se establecerá en aquellos valores para los cuales la ubicación efectiva del CG permanece dentro del rango establecido.</w:t>
      </w:r>
    </w:p>
    <w:p w14:paraId="6A14C925" w14:textId="77777777" w:rsidR="00D656FE" w:rsidRPr="003964AD" w:rsidRDefault="00D656FE" w:rsidP="003614FF">
      <w:pPr>
        <w:pStyle w:val="FFATextFlushRight"/>
        <w:keepLines w:val="0"/>
        <w:widowControl w:val="0"/>
        <w:spacing w:line="233" w:lineRule="auto"/>
      </w:pPr>
      <w:r>
        <w:t>14 CFR 133.43</w:t>
      </w:r>
    </w:p>
    <w:p w14:paraId="6A14C926" w14:textId="77777777" w:rsidR="00D656FE" w:rsidRPr="003964AD" w:rsidRDefault="00D656FE" w:rsidP="003614FF">
      <w:pPr>
        <w:pStyle w:val="Heading4"/>
        <w:keepNext w:val="0"/>
        <w:keepLines w:val="0"/>
        <w:widowControl w:val="0"/>
      </w:pPr>
      <w:bookmarkStart w:id="129" w:name="_Toc58282685"/>
      <w:r>
        <w:t>LIMITACIONES DE UTILIZACIÓN</w:t>
      </w:r>
      <w:bookmarkEnd w:id="129"/>
    </w:p>
    <w:p w14:paraId="6A14C927" w14:textId="004403CC" w:rsidR="00D656FE" w:rsidRPr="003964AD" w:rsidRDefault="00D656FE" w:rsidP="003614FF">
      <w:pPr>
        <w:pStyle w:val="FAAOutlineL1a"/>
        <w:numPr>
          <w:ilvl w:val="0"/>
          <w:numId w:val="90"/>
        </w:numPr>
      </w:pPr>
      <w:r>
        <w:t xml:space="preserve">Además de las limitaciones de utilización establecidas en el Manual de vuelo del giroavión aprobado, </w:t>
      </w:r>
      <w:r w:rsidR="00307E9C">
        <w:t xml:space="preserve">y </w:t>
      </w:r>
      <w:r>
        <w:t>de otras limitaciones que prescriba la Autoridad, el explotador deberá establecer por lo menos las siguientes limitaciones e incluirlas en el Manual de vuelo de combinación de carga y giroavión para operaciones de esa combinación:</w:t>
      </w:r>
    </w:p>
    <w:p w14:paraId="6A14C928" w14:textId="77777777" w:rsidR="00D656FE" w:rsidRPr="003964AD" w:rsidRDefault="00D656FE" w:rsidP="003614FF">
      <w:pPr>
        <w:pStyle w:val="FAAOutlineL21"/>
        <w:numPr>
          <w:ilvl w:val="0"/>
          <w:numId w:val="91"/>
        </w:numPr>
      </w:pPr>
      <w:r>
        <w:t>la combinación de carga y giroavión se deberá operar solo dentro de las limitaciones de masa y CG establecidas conforme a esta subparte;</w:t>
      </w:r>
    </w:p>
    <w:p w14:paraId="6A14C929" w14:textId="77777777" w:rsidR="00D656FE" w:rsidRPr="003964AD" w:rsidRDefault="00D656FE" w:rsidP="003614FF">
      <w:pPr>
        <w:pStyle w:val="FAAOutlineL21"/>
        <w:numPr>
          <w:ilvl w:val="0"/>
          <w:numId w:val="91"/>
        </w:numPr>
      </w:pPr>
      <w:r>
        <w:t>la combinación de carga y giroavión no se deberá operar con una masa de carga externa que exceda la que se usó para demostrar el cumplimiento de lo dispuesto en esta subparte;</w:t>
      </w:r>
    </w:p>
    <w:p w14:paraId="6A14C92A" w14:textId="77777777" w:rsidR="00D656FE" w:rsidRPr="003964AD" w:rsidRDefault="00D656FE" w:rsidP="003614FF">
      <w:pPr>
        <w:pStyle w:val="FAAOutlineL21"/>
        <w:numPr>
          <w:ilvl w:val="0"/>
          <w:numId w:val="91"/>
        </w:numPr>
      </w:pPr>
      <w:r>
        <w:t>la combinación de carga y giroavión no se deberá operar a velocidades aerodinámicas superiores a las establecidas de conformidad con esta subparte;</w:t>
      </w:r>
    </w:p>
    <w:p w14:paraId="6A14C92B" w14:textId="4C52498E" w:rsidR="00D656FE" w:rsidRPr="003964AD" w:rsidRDefault="00D656FE" w:rsidP="003614FF">
      <w:pPr>
        <w:pStyle w:val="FAAOutlineL21"/>
        <w:numPr>
          <w:ilvl w:val="0"/>
          <w:numId w:val="91"/>
        </w:numPr>
      </w:pPr>
      <w:r>
        <w:t>nadie puede realizar una operación de carga externa según lo dispuesto en esta parte con un giroavión con certificado de tipo en la categoría restringida sobre una zona densamente poblada, en una ruta congestionada o cerca de un aeródromo de mucha actividad donde se efectúen operaciones de transporte de pasajeros; y</w:t>
      </w:r>
    </w:p>
    <w:p w14:paraId="6A14C92C" w14:textId="77777777" w:rsidR="00D656FE" w:rsidRPr="003964AD" w:rsidRDefault="00D656FE" w:rsidP="003614FF">
      <w:pPr>
        <w:pStyle w:val="FAAOutlineL21"/>
        <w:numPr>
          <w:ilvl w:val="0"/>
          <w:numId w:val="91"/>
        </w:numPr>
      </w:pPr>
      <w:r>
        <w:t>solo se podrá operar con la combinación de carga y giroavión de clase D si:</w:t>
      </w:r>
    </w:p>
    <w:p w14:paraId="6A14C92D" w14:textId="77777777" w:rsidR="00D656FE" w:rsidRPr="003964AD" w:rsidRDefault="00D656FE" w:rsidP="003614FF">
      <w:pPr>
        <w:pStyle w:val="FAAOutlineL3i"/>
        <w:numPr>
          <w:ilvl w:val="3"/>
          <w:numId w:val="92"/>
        </w:numPr>
      </w:pPr>
      <w:r>
        <w:t>el giroavión que se va a usar cuenta con un certificado de tipo según la categoría A de transporte para la masa de operación y tiene capacidad de vuelo estacionario con un motor inactivo a esa masa y altitud de operación;</w:t>
      </w:r>
    </w:p>
    <w:p w14:paraId="6A14C92E" w14:textId="77777777" w:rsidR="00D656FE" w:rsidRPr="003964AD" w:rsidRDefault="00D656FE" w:rsidP="003614FF">
      <w:pPr>
        <w:pStyle w:val="FAAOutlineL3i"/>
        <w:numPr>
          <w:ilvl w:val="3"/>
          <w:numId w:val="92"/>
        </w:numPr>
      </w:pPr>
      <w:r>
        <w:t>el giroavión está equipado con intercomunicación directa por radio entre los miembros de la tripulación requeridos;</w:t>
      </w:r>
    </w:p>
    <w:p w14:paraId="6A14C92F" w14:textId="77777777" w:rsidR="00D656FE" w:rsidRPr="003964AD" w:rsidRDefault="00D656FE" w:rsidP="003614FF">
      <w:pPr>
        <w:pStyle w:val="FAAOutlineL3i"/>
        <w:numPr>
          <w:ilvl w:val="3"/>
          <w:numId w:val="92"/>
        </w:numPr>
      </w:pPr>
      <w:r>
        <w:t>el dispositivo de elevación de personal está aprobado por la Autoridad; y</w:t>
      </w:r>
    </w:p>
    <w:p w14:paraId="6A14C930" w14:textId="77777777" w:rsidR="00D656FE" w:rsidRPr="003964AD" w:rsidRDefault="00D656FE" w:rsidP="003614FF">
      <w:pPr>
        <w:pStyle w:val="FAAOutlineL3i"/>
        <w:numPr>
          <w:ilvl w:val="3"/>
          <w:numId w:val="92"/>
        </w:numPr>
      </w:pPr>
      <w:r>
        <w:t>el dispositivo de elevación cuenta con un mecanismo de liberación de emergencia que requiere dos acciones distintas.</w:t>
      </w:r>
    </w:p>
    <w:p w14:paraId="6A14C931" w14:textId="77777777" w:rsidR="00D656FE" w:rsidRPr="003964AD" w:rsidRDefault="00D656FE" w:rsidP="003614FF">
      <w:pPr>
        <w:pStyle w:val="FFATextFlushRight"/>
        <w:keepLines w:val="0"/>
        <w:widowControl w:val="0"/>
      </w:pPr>
      <w:r>
        <w:t>14 CFR 133.45</w:t>
      </w:r>
    </w:p>
    <w:p w14:paraId="6A14C932" w14:textId="77777777" w:rsidR="00D656FE" w:rsidRPr="003964AD" w:rsidRDefault="00D656FE" w:rsidP="003614FF">
      <w:pPr>
        <w:pStyle w:val="Heading4"/>
        <w:keepNext w:val="0"/>
        <w:keepLines w:val="0"/>
        <w:widowControl w:val="0"/>
      </w:pPr>
      <w:bookmarkStart w:id="130" w:name="_Toc58282686"/>
      <w:r>
        <w:t>MANUAL DE VUELO DE COMBINACIÓN DE CARGA Y GIROAVIÓN</w:t>
      </w:r>
      <w:bookmarkEnd w:id="130"/>
    </w:p>
    <w:p w14:paraId="6A14C933" w14:textId="4C58D814" w:rsidR="00D656FE" w:rsidRPr="003964AD" w:rsidRDefault="00D656FE" w:rsidP="003614FF">
      <w:pPr>
        <w:pStyle w:val="FAAOutlineL1a"/>
        <w:numPr>
          <w:ilvl w:val="0"/>
          <w:numId w:val="93"/>
        </w:numPr>
      </w:pPr>
      <w:r>
        <w:t>El solicitante elaborará un manual de vuelo de combinación de carga y giroavión y lo presentará a la Autoridad para su aprobación. No es necesario enumerar los datos de limitación de la envolvente de altura y velocidad como limitaciones de utilización. En el manual se estipularán:</w:t>
      </w:r>
    </w:p>
    <w:p w14:paraId="6A14C934" w14:textId="77777777" w:rsidR="00D656FE" w:rsidRPr="003964AD" w:rsidRDefault="00D656FE" w:rsidP="003614FF">
      <w:pPr>
        <w:pStyle w:val="FAAOutlineL21"/>
        <w:numPr>
          <w:ilvl w:val="0"/>
          <w:numId w:val="94"/>
        </w:numPr>
      </w:pPr>
      <w:r>
        <w:t>las limitaciones de utilización, los procedimientos (normales y de emergencia), la performance y demás información establecida conforme a esta subparte;</w:t>
      </w:r>
    </w:p>
    <w:p w14:paraId="6A14C935" w14:textId="77777777" w:rsidR="006B7B3E" w:rsidRPr="003964AD" w:rsidRDefault="00D656FE" w:rsidP="003614FF">
      <w:pPr>
        <w:pStyle w:val="FAAOutlineL21"/>
        <w:numPr>
          <w:ilvl w:val="0"/>
          <w:numId w:val="94"/>
        </w:numPr>
      </w:pPr>
      <w:r>
        <w:t>la clase de las combinaciones de carga y giroavión para las cuales se demostró la aeronavegabilidad del giroavión de conformidad con esta subparte; y</w:t>
      </w:r>
    </w:p>
    <w:p w14:paraId="6A14C936" w14:textId="77777777" w:rsidR="00D656FE" w:rsidRPr="003964AD" w:rsidRDefault="006B7B3E" w:rsidP="003614FF">
      <w:pPr>
        <w:pStyle w:val="FAAOutlineL21"/>
        <w:numPr>
          <w:ilvl w:val="0"/>
          <w:numId w:val="94"/>
        </w:numPr>
      </w:pPr>
      <w:r>
        <w:t>en la sección de información del manual de vuelo de combinación de carga y giroavión:</w:t>
      </w:r>
    </w:p>
    <w:p w14:paraId="6A14C937" w14:textId="77777777" w:rsidR="00D656FE" w:rsidRPr="003964AD" w:rsidRDefault="00D656FE" w:rsidP="003614FF">
      <w:pPr>
        <w:pStyle w:val="FAAOutlineL3i"/>
        <w:numPr>
          <w:ilvl w:val="3"/>
          <w:numId w:val="95"/>
        </w:numPr>
      </w:pPr>
      <w:r>
        <w:t>información sobre las peculiaridades descubiertas al operar determinadas combinaciones de carga y giroavión;</w:t>
      </w:r>
    </w:p>
    <w:p w14:paraId="6A14C938" w14:textId="77777777" w:rsidR="00D656FE" w:rsidRPr="003964AD" w:rsidRDefault="00D656FE" w:rsidP="003614FF">
      <w:pPr>
        <w:pStyle w:val="FAAOutlineL3i"/>
        <w:numPr>
          <w:ilvl w:val="3"/>
          <w:numId w:val="95"/>
        </w:numPr>
      </w:pPr>
      <w:r>
        <w:t>un aviso de precaución acerca de descargas electroestáticas para las combinaciones de carga y giroavión de clase B, clase C y clase D; y</w:t>
      </w:r>
    </w:p>
    <w:p w14:paraId="6A14C939" w14:textId="77777777" w:rsidR="00D656FE" w:rsidRPr="003964AD" w:rsidRDefault="00D656FE" w:rsidP="003614FF">
      <w:pPr>
        <w:pStyle w:val="FAAOutlineL3i"/>
        <w:numPr>
          <w:ilvl w:val="3"/>
          <w:numId w:val="95"/>
        </w:numPr>
      </w:pPr>
      <w:r>
        <w:t>cualquier otra información esencial para la operación segura con carga externa.</w:t>
      </w:r>
    </w:p>
    <w:p w14:paraId="6A14C93A" w14:textId="77777777" w:rsidR="00D656FE" w:rsidRPr="003964AD" w:rsidRDefault="00D656FE" w:rsidP="003614FF">
      <w:pPr>
        <w:pStyle w:val="FFATextFlushRight"/>
        <w:keepLines w:val="0"/>
        <w:widowControl w:val="0"/>
      </w:pPr>
      <w:r>
        <w:t>14 CFR 133.47</w:t>
      </w:r>
    </w:p>
    <w:p w14:paraId="6A14C93B" w14:textId="77777777" w:rsidR="00D656FE" w:rsidRPr="003964AD" w:rsidRDefault="00D656FE" w:rsidP="003614FF">
      <w:pPr>
        <w:pStyle w:val="Heading3"/>
        <w:keepNext w:val="0"/>
        <w:keepLines w:val="0"/>
        <w:widowControl w:val="0"/>
      </w:pPr>
      <w:bookmarkStart w:id="131" w:name="_Toc58282687"/>
      <w:r>
        <w:t>MARCAS Y LETREROS</w:t>
      </w:r>
      <w:bookmarkEnd w:id="131"/>
    </w:p>
    <w:p w14:paraId="6A14C93C" w14:textId="77777777" w:rsidR="00D656FE" w:rsidRPr="003964AD" w:rsidRDefault="00D656FE" w:rsidP="003614FF">
      <w:pPr>
        <w:pStyle w:val="FAAOutlineL1a"/>
        <w:numPr>
          <w:ilvl w:val="0"/>
          <w:numId w:val="96"/>
        </w:numPr>
      </w:pPr>
      <w:r>
        <w:t>Se deberán colocar visiblemente las marcas y los letreros siguientes, hechos de manera que no se puedan borrar, alterar ni ocultar con facilidad:</w:t>
      </w:r>
    </w:p>
    <w:p w14:paraId="6A14C93D" w14:textId="77777777" w:rsidR="00D656FE" w:rsidRPr="003964AD" w:rsidRDefault="00D656FE" w:rsidP="003614FF">
      <w:pPr>
        <w:pStyle w:val="FAAOutlineL21"/>
        <w:numPr>
          <w:ilvl w:val="0"/>
          <w:numId w:val="97"/>
        </w:numPr>
      </w:pPr>
      <w:r>
        <w:t>un letrero (colocado en la cabina de vuelo o la cabina) que indique la clase de combinación de carga y giroavión y el límite de ocupantes para el cual se aprobó el giroavión; y</w:t>
      </w:r>
    </w:p>
    <w:p w14:paraId="6A14C93E" w14:textId="77777777" w:rsidR="00D656FE" w:rsidRPr="003964AD" w:rsidRDefault="00D656FE" w:rsidP="003614FF">
      <w:pPr>
        <w:pStyle w:val="FAAOutlineL21"/>
        <w:numPr>
          <w:ilvl w:val="0"/>
          <w:numId w:val="97"/>
        </w:numPr>
      </w:pPr>
      <w:r>
        <w:t>un letrero, marca o instrucción (colocado al lado del medio de sujeción de la carga externa) que indique la carga externa máxima aprobada.</w:t>
      </w:r>
    </w:p>
    <w:p w14:paraId="6A14C93F" w14:textId="77777777" w:rsidR="00D656FE" w:rsidRPr="003964AD" w:rsidRDefault="00D656FE" w:rsidP="003614FF">
      <w:pPr>
        <w:pStyle w:val="FFATextFlushRight"/>
        <w:keepLines w:val="0"/>
        <w:widowControl w:val="0"/>
      </w:pPr>
      <w:r>
        <w:t>14 CFR 133.49</w:t>
      </w:r>
    </w:p>
    <w:p w14:paraId="6A14C940" w14:textId="77777777" w:rsidR="00D656FE" w:rsidRPr="003964AD" w:rsidRDefault="00D656FE" w:rsidP="003614FF">
      <w:pPr>
        <w:pStyle w:val="Heading2"/>
        <w:keepNext w:val="0"/>
        <w:keepLines w:val="0"/>
        <w:widowControl w:val="0"/>
      </w:pPr>
      <w:bookmarkStart w:id="132" w:name="_Toc20388196"/>
      <w:bookmarkStart w:id="133" w:name="_Toc20388197"/>
      <w:bookmarkStart w:id="134" w:name="_Toc20388198"/>
      <w:bookmarkStart w:id="135" w:name="_Toc20388199"/>
      <w:bookmarkStart w:id="136" w:name="_Toc58282688"/>
      <w:bookmarkEnd w:id="132"/>
      <w:bookmarkEnd w:id="133"/>
      <w:bookmarkEnd w:id="134"/>
      <w:bookmarkEnd w:id="135"/>
      <w:r>
        <w:t>REMOLQUE DE PLANEADORES</w:t>
      </w:r>
      <w:bookmarkEnd w:id="136"/>
    </w:p>
    <w:p w14:paraId="6A14C941" w14:textId="77777777" w:rsidR="00D656FE" w:rsidRPr="003964AD" w:rsidRDefault="00D656FE" w:rsidP="003614FF">
      <w:pPr>
        <w:pStyle w:val="Heading4"/>
        <w:keepNext w:val="0"/>
        <w:keepLines w:val="0"/>
        <w:widowControl w:val="0"/>
      </w:pPr>
      <w:bookmarkStart w:id="137" w:name="_Toc58282689"/>
      <w:r>
        <w:t>APLICACIÓN</w:t>
      </w:r>
      <w:bookmarkEnd w:id="137"/>
    </w:p>
    <w:p w14:paraId="6A14C942" w14:textId="77777777" w:rsidR="00D656FE" w:rsidRPr="003964AD" w:rsidRDefault="00D656FE" w:rsidP="003614FF">
      <w:pPr>
        <w:pStyle w:val="FAAOutlineL1a"/>
        <w:numPr>
          <w:ilvl w:val="0"/>
          <w:numId w:val="99"/>
        </w:numPr>
      </w:pPr>
      <w:r>
        <w:t>Esta subparte rige para las operaciones relacionadas con el remolque de planeadores por aeronaves.</w:t>
      </w:r>
    </w:p>
    <w:p w14:paraId="6A14C943" w14:textId="77777777" w:rsidR="00D656FE" w:rsidRPr="003964AD" w:rsidRDefault="00D656FE" w:rsidP="003614FF">
      <w:pPr>
        <w:pStyle w:val="Heading4"/>
        <w:keepNext w:val="0"/>
        <w:keepLines w:val="0"/>
        <w:widowControl w:val="0"/>
      </w:pPr>
      <w:bookmarkStart w:id="138" w:name="_Toc58282690"/>
      <w:r>
        <w:t>CERTIFICADO DE EXENCIÓN REQUERIDO O AUTORIZACIÓN EQUIVALENTE</w:t>
      </w:r>
      <w:bookmarkEnd w:id="138"/>
    </w:p>
    <w:p w14:paraId="6A14C944" w14:textId="77777777" w:rsidR="00D656FE" w:rsidRPr="003964AD" w:rsidRDefault="00DC4424" w:rsidP="003614FF">
      <w:pPr>
        <w:pStyle w:val="FAAOutlineL1a"/>
        <w:numPr>
          <w:ilvl w:val="0"/>
          <w:numId w:val="100"/>
        </w:numPr>
      </w:pPr>
      <w:r>
        <w:t>La Autoridad requerirá que toda persona que efectúe operaciones de conformidad con esta subparte sea titular de un certificado de exención o una autorización equivalente.</w:t>
      </w:r>
    </w:p>
    <w:p w14:paraId="6A14C945" w14:textId="77777777" w:rsidR="00D656FE" w:rsidRPr="003964AD" w:rsidRDefault="00D656FE" w:rsidP="003614FF">
      <w:pPr>
        <w:pStyle w:val="FAAOutlineL1a"/>
      </w:pPr>
      <w:r>
        <w:t>La Autoridad expedirá un certificado de exención o una autorización equivalente a un solicitante que cumpla los requisitos de esta subparte para ese certificado o esa autorización.</w:t>
      </w:r>
    </w:p>
    <w:p w14:paraId="6A14C946" w14:textId="00EB5434" w:rsidR="00695235" w:rsidRDefault="00695235" w:rsidP="003614FF">
      <w:pPr>
        <w:pStyle w:val="FFATextFlushRight"/>
      </w:pPr>
      <w:r>
        <w:t>14 CFR 61.69; 91.903</w:t>
      </w:r>
    </w:p>
    <w:p w14:paraId="5F0A04FD" w14:textId="1E6E3D4C" w:rsidR="00D533FF" w:rsidRDefault="00D533FF" w:rsidP="003614FF">
      <w:pPr>
        <w:pStyle w:val="FFATextFlushRight"/>
      </w:pPr>
    </w:p>
    <w:p w14:paraId="06325452" w14:textId="77777777" w:rsidR="00D533FF" w:rsidRPr="003964AD" w:rsidRDefault="00D533FF" w:rsidP="003614FF">
      <w:pPr>
        <w:pStyle w:val="FFATextFlushRight"/>
      </w:pPr>
    </w:p>
    <w:p w14:paraId="6A14C947" w14:textId="77777777" w:rsidR="00D656FE" w:rsidRPr="003964AD" w:rsidRDefault="00D656FE" w:rsidP="003614FF">
      <w:pPr>
        <w:pStyle w:val="Heading4"/>
        <w:keepNext w:val="0"/>
        <w:keepLines w:val="0"/>
        <w:widowControl w:val="0"/>
      </w:pPr>
      <w:bookmarkStart w:id="139" w:name="_Toc58282691"/>
      <w:r>
        <w:t>REQUISITOS DE LA AERONAVE</w:t>
      </w:r>
      <w:bookmarkEnd w:id="139"/>
    </w:p>
    <w:p w14:paraId="6A14C948" w14:textId="77777777" w:rsidR="00D656FE" w:rsidRPr="003964AD" w:rsidRDefault="00D656FE" w:rsidP="003614FF">
      <w:pPr>
        <w:pStyle w:val="FAAOutlineL1a"/>
        <w:numPr>
          <w:ilvl w:val="0"/>
          <w:numId w:val="101"/>
        </w:numPr>
      </w:pPr>
      <w:r>
        <w:t>Nadie puede operar una aeronave que esté remolcando un planeador, a menos que:</w:t>
      </w:r>
    </w:p>
    <w:p w14:paraId="6A14C949" w14:textId="77777777" w:rsidR="00D656FE" w:rsidRPr="003964AD" w:rsidRDefault="00D656FE" w:rsidP="003614FF">
      <w:pPr>
        <w:pStyle w:val="FAAOutlineL21"/>
        <w:numPr>
          <w:ilvl w:val="0"/>
          <w:numId w:val="174"/>
        </w:numPr>
      </w:pPr>
      <w:r>
        <w:t>la aeronave esté equipada con un gancho de remolque y un sistema de control de liberación que cumpla las normas aplicables de aeronavegabilidad; y</w:t>
      </w:r>
    </w:p>
    <w:p w14:paraId="6A14C94A" w14:textId="77777777" w:rsidR="006429DF" w:rsidRPr="003964AD" w:rsidRDefault="00D656FE" w:rsidP="003614FF">
      <w:pPr>
        <w:pStyle w:val="FAAOutlineL21"/>
      </w:pPr>
      <w:r>
        <w:t xml:space="preserve">el cable de remolque utilizado tenga una resistencia mínima a la ruptura del 80 % de la masa máxima certificada de operación del planeador y máxima del doble de la masa máxima certificada de operación. </w:t>
      </w:r>
    </w:p>
    <w:p w14:paraId="6A14C94B" w14:textId="77777777" w:rsidR="00695235" w:rsidRPr="003964AD" w:rsidRDefault="006429DF" w:rsidP="003614FF">
      <w:pPr>
        <w:pStyle w:val="FAAOutlineL21"/>
      </w:pPr>
      <w:r>
        <w:t>El cable de remolque utilizado puede tener una resistencia a la ruptura superior al doble de la masa máxima certificada de operación del planeador si:</w:t>
      </w:r>
    </w:p>
    <w:p w14:paraId="6A14C94C" w14:textId="77777777" w:rsidR="00A6560B" w:rsidRPr="003964AD" w:rsidRDefault="00695235" w:rsidP="003614FF">
      <w:pPr>
        <w:pStyle w:val="FAAOutlineL3i"/>
        <w:numPr>
          <w:ilvl w:val="3"/>
          <w:numId w:val="106"/>
        </w:numPr>
      </w:pPr>
      <w:r>
        <w:t xml:space="preserve">el PIC de la aeronave de remolque está cualificado conforme a la Parte 2 del presente reglamento; </w:t>
      </w:r>
    </w:p>
    <w:p w14:paraId="6A14C94D" w14:textId="77777777" w:rsidR="00D656FE" w:rsidRPr="003964AD" w:rsidRDefault="00D656FE" w:rsidP="003614FF">
      <w:pPr>
        <w:pStyle w:val="FAAOutlineL3i"/>
      </w:pPr>
      <w:r>
        <w:t>se instaló un eslabón de seguridad en el punto de sujeción del cable de remolque al planeador con una resistencia mínima a la ruptura del 80 % de la masa máxima certificada de operación del planeador y máxima del doble de esa masa de operación; o</w:t>
      </w:r>
    </w:p>
    <w:p w14:paraId="6A14C94E" w14:textId="77777777" w:rsidR="00D656FE" w:rsidRPr="003964AD" w:rsidRDefault="00D656FE" w:rsidP="003614FF">
      <w:pPr>
        <w:pStyle w:val="FAAOutlineL3i"/>
      </w:pPr>
      <w:r>
        <w:t>se instaló un eslabón de seguridad en el punto de sujeción del cable de remolque a la aeronave remolcadora con una resistencia a la ruptura superior, pero no más del 25 %, a la resistencia del eslabón de seguridad colocado en el extremo del cable de remolque del planeador remolcado, y no superior al doble de la masa máxima certificada de operación del planeador.</w:t>
      </w:r>
    </w:p>
    <w:p w14:paraId="6A14C94F" w14:textId="77777777" w:rsidR="00D656FE" w:rsidRPr="003964AD" w:rsidRDefault="00D656FE" w:rsidP="003614FF">
      <w:pPr>
        <w:pStyle w:val="FFATextFlushRight"/>
        <w:keepLines w:val="0"/>
        <w:widowControl w:val="0"/>
      </w:pPr>
      <w:r>
        <w:t>14 CFR 91.309</w:t>
      </w:r>
    </w:p>
    <w:p w14:paraId="6A14C950" w14:textId="77777777" w:rsidR="00D656FE" w:rsidRPr="003964AD" w:rsidRDefault="00D656FE" w:rsidP="003614FF">
      <w:pPr>
        <w:pStyle w:val="Heading4"/>
        <w:keepNext w:val="0"/>
        <w:keepLines w:val="0"/>
        <w:widowControl w:val="0"/>
      </w:pPr>
      <w:bookmarkStart w:id="140" w:name="_Toc58282692"/>
      <w:r>
        <w:t>REQUISITOS DE EXPERIENCIA E INSTRUCCIÓN</w:t>
      </w:r>
      <w:bookmarkEnd w:id="140"/>
    </w:p>
    <w:p w14:paraId="6A14C951" w14:textId="77777777" w:rsidR="00D656FE" w:rsidRPr="003964AD" w:rsidRDefault="00D656FE" w:rsidP="003614FF">
      <w:pPr>
        <w:pStyle w:val="FAAOutlineL1a"/>
        <w:numPr>
          <w:ilvl w:val="0"/>
          <w:numId w:val="104"/>
        </w:numPr>
      </w:pPr>
      <w:r>
        <w:t>Nadie puede actuar como PIC para remolcar un planeador, a menos que la persona:</w:t>
      </w:r>
    </w:p>
    <w:p w14:paraId="6A14C952" w14:textId="77777777" w:rsidR="00D656FE" w:rsidRPr="003964AD" w:rsidRDefault="00D656FE" w:rsidP="003614FF">
      <w:pPr>
        <w:pStyle w:val="FAAOutlineL21"/>
        <w:numPr>
          <w:ilvl w:val="0"/>
          <w:numId w:val="105"/>
        </w:numPr>
      </w:pPr>
      <w:r>
        <w:t>sea titular al menos de una PPL con una habilitación de categoría para la aeronave de remolque;</w:t>
      </w:r>
    </w:p>
    <w:p w14:paraId="6A14C953" w14:textId="77777777" w:rsidR="00D656FE" w:rsidRPr="003964AD" w:rsidRDefault="00D656FE" w:rsidP="003614FF">
      <w:pPr>
        <w:pStyle w:val="FAAOutlineL21"/>
        <w:numPr>
          <w:ilvl w:val="0"/>
          <w:numId w:val="105"/>
        </w:numPr>
      </w:pPr>
      <w:r>
        <w:t>haya registrado al menos 100 horas como PIC en la misma categoría, clase y tipo de aeronave, si corresponde, que la aeronave de remolque;</w:t>
      </w:r>
    </w:p>
    <w:p w14:paraId="6A14C954" w14:textId="77777777" w:rsidR="00D656FE" w:rsidRPr="003964AD" w:rsidRDefault="00D656FE" w:rsidP="003614FF">
      <w:pPr>
        <w:pStyle w:val="FAAOutlineL21"/>
        <w:numPr>
          <w:ilvl w:val="0"/>
          <w:numId w:val="105"/>
        </w:numPr>
      </w:pPr>
      <w:r>
        <w:t>haya recibido instrucción y la aprobación del instructor para:</w:t>
      </w:r>
    </w:p>
    <w:p w14:paraId="6A14C955" w14:textId="77777777" w:rsidR="00D656FE" w:rsidRPr="003964AD" w:rsidRDefault="00D656FE" w:rsidP="003614FF">
      <w:pPr>
        <w:pStyle w:val="FAAOutlineL3i"/>
        <w:numPr>
          <w:ilvl w:val="3"/>
          <w:numId w:val="191"/>
        </w:numPr>
      </w:pPr>
      <w:r>
        <w:t>las técnicas y los procedimientos esenciales para el remolque seguro de planeadores, incluidas las limitaciones de velocidad aerodinámica;</w:t>
      </w:r>
    </w:p>
    <w:p w14:paraId="6A14C956" w14:textId="77777777" w:rsidR="00D656FE" w:rsidRPr="003964AD" w:rsidRDefault="005B4C9F" w:rsidP="003614FF">
      <w:pPr>
        <w:pStyle w:val="FAAOutlineL3i"/>
        <w:numPr>
          <w:ilvl w:val="3"/>
          <w:numId w:val="106"/>
        </w:numPr>
      </w:pPr>
      <w:r>
        <w:t>procedimientos de emergencia;</w:t>
      </w:r>
    </w:p>
    <w:p w14:paraId="6A14C957" w14:textId="77777777" w:rsidR="00D656FE" w:rsidRPr="003964AD" w:rsidRDefault="005B4C9F" w:rsidP="003614FF">
      <w:pPr>
        <w:pStyle w:val="FAAOutlineL3i"/>
        <w:numPr>
          <w:ilvl w:val="3"/>
          <w:numId w:val="106"/>
        </w:numPr>
      </w:pPr>
      <w:r>
        <w:t xml:space="preserve">las señales utilizadas, y </w:t>
      </w:r>
    </w:p>
    <w:p w14:paraId="6A14C958" w14:textId="77777777" w:rsidR="00D656FE" w:rsidRPr="003964AD" w:rsidRDefault="00D656FE" w:rsidP="003614FF">
      <w:pPr>
        <w:pStyle w:val="FAAOutlineL3i"/>
        <w:numPr>
          <w:ilvl w:val="3"/>
          <w:numId w:val="106"/>
        </w:numPr>
      </w:pPr>
      <w:r>
        <w:t>los ángulos máximos de alabeo;</w:t>
      </w:r>
    </w:p>
    <w:p w14:paraId="6A14C959" w14:textId="77777777" w:rsidR="00D656FE" w:rsidRPr="003964AD" w:rsidRDefault="00D656FE" w:rsidP="003614FF">
      <w:pPr>
        <w:pStyle w:val="FAAOutlineL21"/>
      </w:pPr>
      <w:r>
        <w:t>a excepción de lo dispuesto en el párrafo 11.4.1.4(b) de esta subsección, haya efectuado un mínimo de 3 vuelos como el único encargado de los controles de una aeronave que remolca un planeador o de los procedimientos de simulación de vuelo de remolque de un planeador en compañía de un piloto que cumple los requisitos estipulados en esta subsección;</w:t>
      </w:r>
    </w:p>
    <w:p w14:paraId="6A14C95A" w14:textId="6811B0EE" w:rsidR="00D656FE" w:rsidRPr="003964AD" w:rsidRDefault="00D656FE" w:rsidP="003614FF">
      <w:pPr>
        <w:pStyle w:val="FAAOutlineL21"/>
      </w:pPr>
      <w:r>
        <w:t>a excepción de lo dispuesto en el párrafo 11.4.1.4(b) de esta subsección,</w:t>
      </w:r>
      <w:r w:rsidR="00CB0686">
        <w:t xml:space="preserve"> </w:t>
      </w:r>
      <w:r>
        <w:t xml:space="preserve">tenga una anotación en el libro de a bordo del piloto, descrito en el párrafo 11.4.1.4(a)(4) de esta subsección, que certifique que esa persona efectuó un mínimo de 3 vuelos en una aeronave que remolcaba un planeador; y </w:t>
      </w:r>
    </w:p>
    <w:p w14:paraId="6A14C95B" w14:textId="77777777" w:rsidR="00D656FE" w:rsidRPr="003964AD" w:rsidRDefault="00D656FE" w:rsidP="003614FF">
      <w:pPr>
        <w:pStyle w:val="FAAOutlineL21"/>
      </w:pPr>
      <w:r>
        <w:t>en los 12 meses anteriores:</w:t>
      </w:r>
    </w:p>
    <w:p w14:paraId="6A14C95C" w14:textId="77777777" w:rsidR="00D656FE" w:rsidRPr="003964AD" w:rsidRDefault="00D656FE" w:rsidP="003614FF">
      <w:pPr>
        <w:pStyle w:val="FAAOutlineL3i"/>
        <w:numPr>
          <w:ilvl w:val="3"/>
          <w:numId w:val="107"/>
        </w:numPr>
      </w:pPr>
      <w:r>
        <w:t>haya realizado por lo menos 3 remolques reales de planeadores acompañado por un piloto cualificado que cumple los requisitos estipulados en esta subsección; o</w:t>
      </w:r>
    </w:p>
    <w:p w14:paraId="6A14C95D" w14:textId="77777777" w:rsidR="00D656FE" w:rsidRPr="003964AD" w:rsidRDefault="00D656FE" w:rsidP="003614FF">
      <w:pPr>
        <w:pStyle w:val="FAAOutlineL3i"/>
        <w:numPr>
          <w:ilvl w:val="3"/>
          <w:numId w:val="107"/>
        </w:numPr>
      </w:pPr>
      <w:r>
        <w:t>haya realizado por lo menos 3 vuelos como PIC de un planeador remolcado por una aeronave.</w:t>
      </w:r>
    </w:p>
    <w:p w14:paraId="6A14C95E" w14:textId="77777777" w:rsidR="00D656FE" w:rsidRPr="003964AD" w:rsidRDefault="00D656FE" w:rsidP="003614FF">
      <w:pPr>
        <w:pStyle w:val="FAAOutlineL1a"/>
      </w:pPr>
      <w:r>
        <w:t>El piloto, descrito en el párrafo 11.4.1.4(a)(4) de esta subsección, que hace la anotación en el libro de a bordo de una persona que solicita privilegios de remolque de planeador deberá:</w:t>
      </w:r>
    </w:p>
    <w:p w14:paraId="6A14C95F" w14:textId="77777777" w:rsidR="00D656FE" w:rsidRPr="003964AD" w:rsidRDefault="00D656FE" w:rsidP="003614FF">
      <w:pPr>
        <w:pStyle w:val="FAAOutlineL21"/>
        <w:numPr>
          <w:ilvl w:val="0"/>
          <w:numId w:val="108"/>
        </w:numPr>
      </w:pPr>
      <w:r>
        <w:t>haber cumplido con los requisitos estipulados en esta subsección antes de hacer la anotación en el libro de a bordo de la persona que solicita las atribuciones de remolque del planeador; y</w:t>
      </w:r>
    </w:p>
    <w:p w14:paraId="6A14C960" w14:textId="77777777" w:rsidR="00D656FE" w:rsidRPr="003964AD" w:rsidRDefault="00D656FE" w:rsidP="003614FF">
      <w:pPr>
        <w:pStyle w:val="FAAOutlineL21"/>
        <w:numPr>
          <w:ilvl w:val="0"/>
          <w:numId w:val="108"/>
        </w:numPr>
      </w:pPr>
      <w:r>
        <w:t>haber registrado un mínimo de 10 vuelos como PIC en una aeronave que remolcaba un planeador.</w:t>
      </w:r>
    </w:p>
    <w:p w14:paraId="6A14C961" w14:textId="77777777" w:rsidR="00D656FE" w:rsidRPr="003964AD" w:rsidRDefault="00D656FE" w:rsidP="003614FF">
      <w:pPr>
        <w:pStyle w:val="FAAOutlineL1a"/>
      </w:pPr>
      <w:r>
        <w:t>Si el piloto descrito en el párrafo 11.4.1.4(a)(4) de esta subsección es titular de una PPL únicamente, ese piloto deberá:</w:t>
      </w:r>
    </w:p>
    <w:p w14:paraId="6A14C962" w14:textId="77777777" w:rsidR="00D656FE" w:rsidRPr="003964AD" w:rsidRDefault="00D656FE" w:rsidP="003614FF">
      <w:pPr>
        <w:pStyle w:val="FAAOutlineL21"/>
        <w:numPr>
          <w:ilvl w:val="0"/>
          <w:numId w:val="109"/>
        </w:numPr>
      </w:pPr>
      <w:r>
        <w:t>haber registrado al menos 100 horas como PIC en aviones o 200 horas como PIC en una combinación de aeronaves con motor y sin motor; y</w:t>
      </w:r>
    </w:p>
    <w:p w14:paraId="6A14C963" w14:textId="77777777" w:rsidR="00D656FE" w:rsidRPr="003964AD" w:rsidRDefault="00D656FE" w:rsidP="003614FF">
      <w:pPr>
        <w:pStyle w:val="FAAOutlineL21"/>
        <w:numPr>
          <w:ilvl w:val="0"/>
          <w:numId w:val="109"/>
        </w:numPr>
      </w:pPr>
      <w:r>
        <w:t>haber efectuado y registrado al menos 3 vuelos en los 12 meses calendario anteriores al mes en que el piloto acompañe a la persona que solicita atribuciones de remolque del planeador o realice las anotaciones en el libro de a bordo:</w:t>
      </w:r>
    </w:p>
    <w:p w14:paraId="6A14C964" w14:textId="77777777" w:rsidR="00D656FE" w:rsidRPr="003964AD" w:rsidRDefault="00D656FE" w:rsidP="003614FF">
      <w:pPr>
        <w:pStyle w:val="FAAOutlineL3i"/>
        <w:numPr>
          <w:ilvl w:val="3"/>
          <w:numId w:val="110"/>
        </w:numPr>
      </w:pPr>
      <w:r>
        <w:t>en una aeronave que remolcaba un planeador, acompañado por otro piloto que cumple los requisitos estipulados en esta sección; o</w:t>
      </w:r>
    </w:p>
    <w:p w14:paraId="6A14C965" w14:textId="77777777" w:rsidR="00D656FE" w:rsidRPr="003964AD" w:rsidRDefault="00D656FE" w:rsidP="003614FF">
      <w:pPr>
        <w:pStyle w:val="FAAOutlineL3i"/>
        <w:numPr>
          <w:ilvl w:val="3"/>
          <w:numId w:val="110"/>
        </w:numPr>
      </w:pPr>
      <w:r>
        <w:t>como PIC de un planeador remolcado por otra aeronave.</w:t>
      </w:r>
    </w:p>
    <w:p w14:paraId="6A14C966" w14:textId="77777777" w:rsidR="00D656FE" w:rsidRPr="003964AD" w:rsidRDefault="00D656FE" w:rsidP="003614FF">
      <w:pPr>
        <w:pStyle w:val="FFATextFlushRight"/>
        <w:keepLines w:val="0"/>
        <w:widowControl w:val="0"/>
        <w:ind w:left="720"/>
      </w:pPr>
      <w:r>
        <w:t>14 CFR 61.69; 91.309</w:t>
      </w:r>
    </w:p>
    <w:p w14:paraId="6A14C967" w14:textId="77777777" w:rsidR="00D656FE" w:rsidRPr="003964AD" w:rsidRDefault="00D656FE" w:rsidP="003614FF">
      <w:pPr>
        <w:pStyle w:val="Heading4"/>
        <w:keepNext w:val="0"/>
        <w:keepLines w:val="0"/>
        <w:widowControl w:val="0"/>
      </w:pPr>
      <w:bookmarkStart w:id="141" w:name="_Toc19200198"/>
      <w:bookmarkStart w:id="142" w:name="_Toc19539816"/>
      <w:bookmarkStart w:id="143" w:name="_Toc20225163"/>
      <w:bookmarkStart w:id="144" w:name="_Toc20388205"/>
      <w:bookmarkStart w:id="145" w:name="_Toc58282693"/>
      <w:bookmarkEnd w:id="141"/>
      <w:bookmarkEnd w:id="142"/>
      <w:bookmarkEnd w:id="143"/>
      <w:bookmarkEnd w:id="144"/>
      <w:r>
        <w:t>REGLAS DE OPERACIÓN</w:t>
      </w:r>
      <w:bookmarkEnd w:id="145"/>
    </w:p>
    <w:p w14:paraId="6A14C968" w14:textId="77777777" w:rsidR="00D656FE" w:rsidRPr="003964AD" w:rsidRDefault="00D656FE" w:rsidP="003614FF">
      <w:pPr>
        <w:pStyle w:val="FAAOutlineL1a"/>
        <w:numPr>
          <w:ilvl w:val="0"/>
          <w:numId w:val="111"/>
        </w:numPr>
      </w:pPr>
      <w:r>
        <w:t>Ningún piloto realizará una operación de remolque en un espacio aéreo controlado sin antes haber recibido la debida autorización del servicio de ATC.</w:t>
      </w:r>
    </w:p>
    <w:p w14:paraId="6A14C969" w14:textId="77777777" w:rsidR="00D656FE" w:rsidRPr="003964AD" w:rsidRDefault="00D656FE" w:rsidP="003614FF">
      <w:pPr>
        <w:pStyle w:val="FAAOutlineL1a"/>
      </w:pPr>
      <w:r>
        <w:t>Ningún piloto realizará una operación de remolque en un espacio aéreo no controlado sin antes haber notificado a la Autoridad competente para que dicha actividad se asiente en el servicio de NOTAM de [ESTADO].</w:t>
      </w:r>
    </w:p>
    <w:p w14:paraId="6A14C96A" w14:textId="2D5C1F4F" w:rsidR="00D656FE" w:rsidRPr="003964AD" w:rsidRDefault="00D656FE" w:rsidP="003614FF">
      <w:pPr>
        <w:pStyle w:val="FAAOutlineL1a"/>
      </w:pPr>
      <w:r>
        <w:t>Ningún piloto realizará operaciones de remolque, sea como piloto de la aeronave remolcadora o como piloto del planeador remolcado, antes de que todos los pilotos hayan acordado un plan de acción general, incluidas las señales de autorización de despegue y de liberación, las velocidades aerodinámicas y los procedimientos de emergencia para cada piloto.</w:t>
      </w:r>
    </w:p>
    <w:p w14:paraId="6A14C96B" w14:textId="77777777" w:rsidR="00D656FE" w:rsidRPr="003964AD" w:rsidRDefault="00D656FE" w:rsidP="003614FF">
      <w:pPr>
        <w:pStyle w:val="FAAOutlineL1a"/>
      </w:pPr>
      <w:r>
        <w:t>Ningún piloto de una aeronave civil puede soltar intencionalmente un cable de remolque, después de soltar un planeador, de manera que ponga en peligro la vida o la propiedad de otras personas.</w:t>
      </w:r>
    </w:p>
    <w:p w14:paraId="6A14C96C" w14:textId="77777777" w:rsidR="00D656FE" w:rsidRPr="003964AD" w:rsidRDefault="00D656FE" w:rsidP="003614FF">
      <w:pPr>
        <w:pStyle w:val="FFATextFlushRight"/>
        <w:keepLines w:val="0"/>
        <w:widowControl w:val="0"/>
      </w:pPr>
      <w:r>
        <w:t>14 CFR 61.69; 91.309</w:t>
      </w:r>
    </w:p>
    <w:p w14:paraId="6A14C96D" w14:textId="77777777" w:rsidR="00D656FE" w:rsidRPr="003964AD" w:rsidRDefault="00D656FE" w:rsidP="003614FF">
      <w:pPr>
        <w:pStyle w:val="Heading2"/>
        <w:keepNext w:val="0"/>
        <w:keepLines w:val="0"/>
        <w:widowControl w:val="0"/>
      </w:pPr>
      <w:bookmarkStart w:id="146" w:name="_Toc58282694"/>
      <w:r>
        <w:t>REMOLQUE DE CARTELES PUBLICITARIOS</w:t>
      </w:r>
      <w:bookmarkEnd w:id="146"/>
    </w:p>
    <w:p w14:paraId="6A14C96E" w14:textId="77777777" w:rsidR="00D656FE" w:rsidRPr="003964AD" w:rsidRDefault="00D656FE" w:rsidP="003614FF">
      <w:pPr>
        <w:pStyle w:val="Heading4"/>
        <w:keepNext w:val="0"/>
        <w:keepLines w:val="0"/>
        <w:widowControl w:val="0"/>
      </w:pPr>
      <w:bookmarkStart w:id="147" w:name="_Toc58282695"/>
      <w:r>
        <w:t>APLICACIÓN</w:t>
      </w:r>
      <w:bookmarkEnd w:id="147"/>
    </w:p>
    <w:p w14:paraId="6A14C96F" w14:textId="77777777" w:rsidR="00D656FE" w:rsidRPr="003964AD" w:rsidRDefault="00D656FE" w:rsidP="003614FF">
      <w:pPr>
        <w:pStyle w:val="FAAOutlineL1a"/>
        <w:numPr>
          <w:ilvl w:val="0"/>
          <w:numId w:val="112"/>
        </w:numPr>
      </w:pPr>
      <w:r>
        <w:t>Esta subparte se aplica a las operaciones de aeronaves remolcadoras de carteles publicitarios o de otro tipo, iluminados o no.</w:t>
      </w:r>
    </w:p>
    <w:p w14:paraId="6A14C970" w14:textId="77777777" w:rsidR="00D656FE" w:rsidRPr="003964AD" w:rsidRDefault="00D656FE" w:rsidP="003614FF">
      <w:pPr>
        <w:pStyle w:val="Heading4"/>
        <w:keepNext w:val="0"/>
        <w:keepLines w:val="0"/>
        <w:widowControl w:val="0"/>
      </w:pPr>
      <w:bookmarkStart w:id="148" w:name="_Toc58282696"/>
      <w:r>
        <w:t>CERTIFICADO DE EXENCIÓN REQUERIDO O AUTORIZACIÓN EQUIVALENTE</w:t>
      </w:r>
      <w:bookmarkEnd w:id="148"/>
    </w:p>
    <w:p w14:paraId="6A14C971" w14:textId="77777777" w:rsidR="00D656FE" w:rsidRPr="003964AD" w:rsidRDefault="00D656FE" w:rsidP="003614FF">
      <w:pPr>
        <w:pStyle w:val="FAAOutlineL1a"/>
        <w:numPr>
          <w:ilvl w:val="0"/>
          <w:numId w:val="113"/>
        </w:numPr>
      </w:pPr>
      <w:r>
        <w:t>La Autoridad requerirá que toda persona que efectúe operaciones de conformidad con esta subparte sea titular de un certificado de exención o una autorización equivalente.</w:t>
      </w:r>
    </w:p>
    <w:p w14:paraId="6A14C972" w14:textId="77777777" w:rsidR="00D656FE" w:rsidRPr="003964AD" w:rsidRDefault="00D656FE" w:rsidP="003614FF">
      <w:pPr>
        <w:pStyle w:val="FAAOutlineL1a"/>
      </w:pPr>
      <w:r>
        <w:t>La Autoridad expedirá un certificado de exención o una autorización equivalente a un solicitante que cumpla los requisitos de esta subparte para ese certificado o esa autorización.</w:t>
      </w:r>
    </w:p>
    <w:p w14:paraId="6A14C973" w14:textId="1247B2A2" w:rsidR="00D656FE" w:rsidRPr="003964AD" w:rsidRDefault="00D656FE" w:rsidP="003614FF">
      <w:pPr>
        <w:pStyle w:val="FAAOutlineL1a"/>
      </w:pPr>
      <w:r>
        <w:t>Un helicóptero que opere según los requisitos de la sección 11.3 de esta parte puede remolcar un cartel publicitario utilizando un medio de sujeción de carga externa sin un certificado de exención ni una autorización equivalente solo si el explotador ostenta por lo menos una autorización de clase B en el certificado de operación.</w:t>
      </w:r>
    </w:p>
    <w:p w14:paraId="6A14C974" w14:textId="77777777" w:rsidR="008C1A56" w:rsidRPr="003964AD" w:rsidRDefault="008C1A56" w:rsidP="003614FF">
      <w:pPr>
        <w:pStyle w:val="FFATextFlushRight"/>
        <w:keepLines w:val="0"/>
      </w:pPr>
      <w:r>
        <w:t>Orden 8900.1 de la FAA, Volumen 3, Sección 1</w:t>
      </w:r>
    </w:p>
    <w:p w14:paraId="6A14C975" w14:textId="77777777" w:rsidR="008C1A56" w:rsidRPr="003964AD" w:rsidRDefault="008C1A56" w:rsidP="003614FF">
      <w:pPr>
        <w:pStyle w:val="FFATextFlushRight"/>
        <w:keepLines w:val="0"/>
      </w:pPr>
      <w:r>
        <w:t>14 CFR 91.903</w:t>
      </w:r>
    </w:p>
    <w:p w14:paraId="6A14C976" w14:textId="77777777" w:rsidR="00D656FE" w:rsidRPr="003964AD" w:rsidRDefault="00D656FE" w:rsidP="003614FF">
      <w:pPr>
        <w:pStyle w:val="Heading4"/>
        <w:keepNext w:val="0"/>
        <w:keepLines w:val="0"/>
        <w:widowControl w:val="0"/>
      </w:pPr>
      <w:bookmarkStart w:id="149" w:name="_Toc58282697"/>
      <w:r>
        <w:t>REQUISITOS DE LA AERONAVE</w:t>
      </w:r>
      <w:bookmarkEnd w:id="149"/>
    </w:p>
    <w:p w14:paraId="6A14C977" w14:textId="77777777" w:rsidR="00D656FE" w:rsidRPr="003964AD" w:rsidRDefault="00D656FE" w:rsidP="003614FF">
      <w:pPr>
        <w:pStyle w:val="FAAOutlineL1a"/>
        <w:numPr>
          <w:ilvl w:val="0"/>
          <w:numId w:val="114"/>
        </w:numPr>
      </w:pPr>
      <w:r>
        <w:t>Nadie puede operar una aeronave que esté remolcando un cartel publicitario, a menos que la aeronave esté equipada con un gancho de remolque y un sistema de control de liberación que se ajusten a las normas aplicables de aeronavegabilidad.</w:t>
      </w:r>
    </w:p>
    <w:p w14:paraId="6A14C978" w14:textId="77777777" w:rsidR="00D656FE" w:rsidRPr="003964AD" w:rsidRDefault="00D656FE" w:rsidP="003614FF">
      <w:pPr>
        <w:pStyle w:val="FAAOutlineL1a"/>
      </w:pPr>
      <w:r>
        <w:t>Nadie puede operar un helicóptero que esté remolcando un cartel publicitario, a menos que el helicóptero cuente con un medio para evitar que dicho cartel se enrede en el rotor de cola del helicóptero durante todas las fases de vuelo, incluidas las autorrotaciones.</w:t>
      </w:r>
    </w:p>
    <w:p w14:paraId="6A14C979" w14:textId="77777777" w:rsidR="00D656FE" w:rsidRPr="003964AD" w:rsidRDefault="00D656FE" w:rsidP="003614FF">
      <w:pPr>
        <w:pStyle w:val="FAANoteL1"/>
        <w:ind w:left="1440"/>
      </w:pPr>
      <w:r>
        <w:t>Nota: La única manera de evitar que el cartel publicitario se enrede en el rotor de cola durante la autorrotación puede ser soltarlo.</w:t>
      </w:r>
    </w:p>
    <w:p w14:paraId="6A14C97A" w14:textId="77777777" w:rsidR="00D656FE" w:rsidRPr="003964AD" w:rsidRDefault="00D656FE" w:rsidP="003614FF">
      <w:pPr>
        <w:pStyle w:val="Heading4"/>
        <w:keepNext w:val="0"/>
        <w:keepLines w:val="0"/>
        <w:widowControl w:val="0"/>
      </w:pPr>
      <w:bookmarkStart w:id="150" w:name="_Toc58282698"/>
      <w:r>
        <w:t>REQUISITOS DE EXPERIENCIA E INSTRUCCIÓN</w:t>
      </w:r>
      <w:bookmarkEnd w:id="150"/>
    </w:p>
    <w:p w14:paraId="6A14C97B" w14:textId="77777777" w:rsidR="00D656FE" w:rsidRPr="003964AD" w:rsidRDefault="00D656FE" w:rsidP="003614FF">
      <w:pPr>
        <w:pStyle w:val="FAAOutlineL1a"/>
        <w:numPr>
          <w:ilvl w:val="0"/>
          <w:numId w:val="115"/>
        </w:numPr>
      </w:pPr>
      <w:r>
        <w:t>Para los vuelos no comerciales, el piloto de la aeronave de remolque poseerá al menos de una PPL válida y habrá registrado por lo menos 200 horas como PIC.</w:t>
      </w:r>
    </w:p>
    <w:p w14:paraId="6A14C97C" w14:textId="77777777" w:rsidR="00D656FE" w:rsidRPr="003964AD" w:rsidRDefault="00D656FE" w:rsidP="003614FF">
      <w:pPr>
        <w:pStyle w:val="FAAOutlineL1a"/>
      </w:pPr>
      <w:r>
        <w:t>Cuando se efectúen operaciones de remolque de carteles publicitarios por remuneración o alquiler, el piloto poseerá al menos una CPL (no se requiere la habilitación de vuelo por instrumentos) y por lo menos un certificado médico válido de segunda clase.</w:t>
      </w:r>
    </w:p>
    <w:p w14:paraId="6A14C97D" w14:textId="77777777" w:rsidR="00D656FE" w:rsidRPr="003964AD" w:rsidRDefault="00D656FE" w:rsidP="003614FF">
      <w:pPr>
        <w:pStyle w:val="FAAOutlineL1a"/>
      </w:pPr>
      <w:r>
        <w:t xml:space="preserve">Todos los pilotos que realicen operaciones de remolque de carteles publicitarios deberán demostrar su competencia a la Autoridad efectuando al menos un izamiento y una descarga del número máximo de letras (paneles) que vaya a usar el titular del certificado. </w:t>
      </w:r>
    </w:p>
    <w:p w14:paraId="6A14C97E" w14:textId="77777777" w:rsidR="00D656FE" w:rsidRPr="003964AD" w:rsidRDefault="00D656FE" w:rsidP="003614FF">
      <w:pPr>
        <w:pStyle w:val="FAANoteL1"/>
        <w:ind w:left="1440"/>
      </w:pPr>
      <w:r>
        <w:t>Nota: Esta demostración se debe observar desde tierra para que el inspector pueda evaluar la competencia del personal esencial en tierra y de la operación de vuelo.</w:t>
      </w:r>
    </w:p>
    <w:p w14:paraId="6A14C97F" w14:textId="77777777" w:rsidR="00D656FE" w:rsidRPr="003964AD" w:rsidRDefault="00D656FE" w:rsidP="003614FF">
      <w:pPr>
        <w:pStyle w:val="Heading4"/>
        <w:keepNext w:val="0"/>
        <w:keepLines w:val="0"/>
        <w:widowControl w:val="0"/>
      </w:pPr>
      <w:bookmarkStart w:id="151" w:name="_Toc16611125"/>
      <w:bookmarkStart w:id="152" w:name="_Toc16612443"/>
      <w:bookmarkStart w:id="153" w:name="_Toc16665945"/>
      <w:bookmarkStart w:id="154" w:name="_Toc16668524"/>
      <w:bookmarkStart w:id="155" w:name="_Toc16668620"/>
      <w:bookmarkStart w:id="156" w:name="_Toc16668716"/>
      <w:bookmarkStart w:id="157" w:name="_Toc16668812"/>
      <w:bookmarkStart w:id="158" w:name="_Toc16668908"/>
      <w:bookmarkStart w:id="159" w:name="_Toc16672809"/>
      <w:bookmarkStart w:id="160" w:name="_Toc18481447"/>
      <w:bookmarkStart w:id="161" w:name="_Toc18913839"/>
      <w:bookmarkStart w:id="162" w:name="_Toc18930367"/>
      <w:bookmarkStart w:id="163" w:name="_Toc18930466"/>
      <w:bookmarkStart w:id="164" w:name="_Toc18937584"/>
      <w:bookmarkStart w:id="165" w:name="_Toc18937832"/>
      <w:bookmarkStart w:id="166" w:name="_Toc18937929"/>
      <w:bookmarkStart w:id="167" w:name="_Toc18938026"/>
      <w:bookmarkStart w:id="168" w:name="_Toc18938129"/>
      <w:bookmarkStart w:id="169" w:name="_Toc18998364"/>
      <w:bookmarkStart w:id="170" w:name="_Toc19000511"/>
      <w:bookmarkStart w:id="171" w:name="_Toc19000608"/>
      <w:bookmarkStart w:id="172" w:name="_Toc19000705"/>
      <w:bookmarkStart w:id="173" w:name="_Toc19003456"/>
      <w:bookmarkStart w:id="174" w:name="_Toc19003554"/>
      <w:bookmarkStart w:id="175" w:name="_Toc19003727"/>
      <w:bookmarkStart w:id="176" w:name="_Toc19004080"/>
      <w:bookmarkStart w:id="177" w:name="_Toc19004441"/>
      <w:bookmarkStart w:id="178" w:name="_Toc19004539"/>
      <w:bookmarkStart w:id="179" w:name="_Toc19007912"/>
      <w:bookmarkStart w:id="180" w:name="_Toc19200205"/>
      <w:bookmarkStart w:id="181" w:name="_Toc19539823"/>
      <w:bookmarkStart w:id="182" w:name="_Toc20225170"/>
      <w:bookmarkStart w:id="183" w:name="_Toc20388212"/>
      <w:bookmarkStart w:id="184" w:name="_Toc58282699"/>
      <w:bookmarkStart w:id="185" w:name="_Hlk1484076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REGLAS DE OPERACIÓN</w:t>
      </w:r>
      <w:bookmarkEnd w:id="184"/>
    </w:p>
    <w:p w14:paraId="6A14C980" w14:textId="77777777" w:rsidR="00D656FE" w:rsidRPr="003964AD" w:rsidRDefault="00D656FE" w:rsidP="003614FF">
      <w:pPr>
        <w:pStyle w:val="FAAOutlineL1a"/>
        <w:numPr>
          <w:ilvl w:val="0"/>
          <w:numId w:val="116"/>
        </w:numPr>
      </w:pPr>
      <w:r>
        <w:t>Todas las operaciones de remolque de carteles publicitarios se realizarán únicamente:</w:t>
      </w:r>
    </w:p>
    <w:p w14:paraId="6A14C981" w14:textId="77777777" w:rsidR="00D656FE" w:rsidRPr="003964AD" w:rsidRDefault="00D656FE" w:rsidP="003614FF">
      <w:pPr>
        <w:pStyle w:val="FAAOutlineL21"/>
        <w:numPr>
          <w:ilvl w:val="0"/>
          <w:numId w:val="117"/>
        </w:numPr>
      </w:pPr>
      <w:r>
        <w:t>en condiciones meteorológicas de vuelo VFR según se describe en la Parte 8 del presente reglamento; y</w:t>
      </w:r>
    </w:p>
    <w:p w14:paraId="6A14C982" w14:textId="77777777" w:rsidR="00D656FE" w:rsidRPr="003964AD" w:rsidRDefault="00D656FE" w:rsidP="003614FF">
      <w:pPr>
        <w:pStyle w:val="FAAOutlineL21"/>
        <w:numPr>
          <w:ilvl w:val="0"/>
          <w:numId w:val="117"/>
        </w:numPr>
      </w:pPr>
      <w:r>
        <w:t>entre las horas oficiales de la salida y la puesta del sol.</w:t>
      </w:r>
    </w:p>
    <w:p w14:paraId="6A14C983" w14:textId="77777777" w:rsidR="00D656FE" w:rsidRPr="003964AD" w:rsidRDefault="00D656FE" w:rsidP="003614FF">
      <w:pPr>
        <w:pStyle w:val="FAAOutlineL1a"/>
      </w:pPr>
      <w:r>
        <w:t>Nadie puede realizar operaciones de remolque de carteles publicitarios:</w:t>
      </w:r>
    </w:p>
    <w:p w14:paraId="6A14C984" w14:textId="77777777" w:rsidR="00D656FE" w:rsidRPr="003964AD" w:rsidRDefault="00D656FE" w:rsidP="003614FF">
      <w:pPr>
        <w:pStyle w:val="FAAOutlineL21"/>
        <w:numPr>
          <w:ilvl w:val="0"/>
          <w:numId w:val="118"/>
        </w:numPr>
      </w:pPr>
      <w:r>
        <w:t>sobre áreas congestionadas o reuniones de personas al aire libre a una altitud inferior a 1.000 pies; y</w:t>
      </w:r>
    </w:p>
    <w:p w14:paraId="6A14C985" w14:textId="77777777" w:rsidR="00D656FE" w:rsidRPr="003964AD" w:rsidRDefault="00D656FE" w:rsidP="003614FF">
      <w:pPr>
        <w:pStyle w:val="FAAOutlineL21"/>
        <w:numPr>
          <w:ilvl w:val="0"/>
          <w:numId w:val="118"/>
        </w:numPr>
      </w:pPr>
      <w:r>
        <w:t>en otros sitios, por debajo de los requisitos mínimos de altitud segura descritos en la Parte 8 del presente reglamento.</w:t>
      </w:r>
    </w:p>
    <w:p w14:paraId="6A14C986" w14:textId="77777777" w:rsidR="00D656FE" w:rsidRPr="003964AD" w:rsidRDefault="00D656FE" w:rsidP="003614FF">
      <w:pPr>
        <w:pStyle w:val="FAAOutlineL1a"/>
      </w:pPr>
      <w:r>
        <w:t>Los helicópteros pueden operar por debajo de los mínimos prescritos en el párrafo 11.5.1.5(b) de esta subsección si la operación se realiza sin poner en peligro a las personas ni propiedades en tierra.</w:t>
      </w:r>
    </w:p>
    <w:p w14:paraId="6A14C987" w14:textId="7643C276" w:rsidR="00D656FE" w:rsidRDefault="00D656FE" w:rsidP="003614FF">
      <w:pPr>
        <w:pStyle w:val="FAAOutlineL1a"/>
      </w:pPr>
      <w:r>
        <w:t>El titular del certificado obtendrá la aprobación del administrador del aeródromo para efectuar operaciones de remolque de carteles publicitarios.</w:t>
      </w:r>
    </w:p>
    <w:p w14:paraId="20882FAA" w14:textId="2039F0DA" w:rsidR="003614FF" w:rsidRDefault="003614FF" w:rsidP="003614FF">
      <w:pPr>
        <w:pStyle w:val="FAAOutlineL1a"/>
        <w:numPr>
          <w:ilvl w:val="0"/>
          <w:numId w:val="0"/>
        </w:numPr>
        <w:ind w:left="1440" w:hanging="720"/>
      </w:pPr>
    </w:p>
    <w:p w14:paraId="69D9A226" w14:textId="77777777" w:rsidR="003614FF" w:rsidRPr="003964AD" w:rsidRDefault="003614FF" w:rsidP="003614FF">
      <w:pPr>
        <w:pStyle w:val="FAAOutlineL1a"/>
        <w:numPr>
          <w:ilvl w:val="0"/>
          <w:numId w:val="0"/>
        </w:numPr>
        <w:ind w:left="1440" w:hanging="720"/>
      </w:pPr>
    </w:p>
    <w:p w14:paraId="6A14C988" w14:textId="77777777" w:rsidR="00D656FE" w:rsidRPr="003964AD" w:rsidRDefault="00D656FE" w:rsidP="003614FF">
      <w:pPr>
        <w:pStyle w:val="FAAOutlineL1a"/>
      </w:pPr>
      <w:r>
        <w:t>Si las operaciones de remolque de carteles publicitarios tienen lugar en un aeródromo con una torre de control, el titular del certificado informará la hora a la que se realizarán dichas operaciones al personal de la torre.</w:t>
      </w:r>
    </w:p>
    <w:p w14:paraId="6A14C989" w14:textId="77777777" w:rsidR="00D656FE" w:rsidRPr="003964AD" w:rsidRDefault="00D656FE" w:rsidP="003614FF">
      <w:pPr>
        <w:pStyle w:val="FAAOutlineL1a"/>
      </w:pPr>
      <w:r>
        <w:t>El titular del certificado notificará previamente a los funcionarios correspondientes del aeródromo cuando las operaciones de remolque de carteles publicitarios se vayan a realizar en las proximidades de un aeródromo no controlado.</w:t>
      </w:r>
    </w:p>
    <w:p w14:paraId="6A14C98A" w14:textId="77777777" w:rsidR="00D656FE" w:rsidRPr="003964AD" w:rsidRDefault="00D656FE" w:rsidP="003614FF">
      <w:pPr>
        <w:pStyle w:val="FAAOutlineL1a"/>
      </w:pPr>
      <w:r>
        <w:t>Cuando se efectúen operaciones de remolque de carteles publicitarios, solo se transportará a los miembros esenciales de la tripulación.</w:t>
      </w:r>
    </w:p>
    <w:p w14:paraId="6A14C98B" w14:textId="77777777" w:rsidR="00D656FE" w:rsidRPr="003964AD" w:rsidRDefault="00D656FE" w:rsidP="003614FF">
      <w:pPr>
        <w:pStyle w:val="FAAOutlineL1a"/>
      </w:pPr>
      <w:r>
        <w:t>Cuando se efectúen operaciones de remolque de carteles publicitarios sobre áreas congestionadas, el piloto prestará la debida atención de manera que al soltar de emergencia el cartel publicitario o la cuerda de remolque no cause un peligro indebido a las personas ni propiedades en tierra.</w:t>
      </w:r>
    </w:p>
    <w:p w14:paraId="6A14C98C" w14:textId="77777777" w:rsidR="00D656FE" w:rsidRPr="003964AD" w:rsidRDefault="00D656FE" w:rsidP="003614FF">
      <w:pPr>
        <w:pStyle w:val="FAAOutlineL1a"/>
      </w:pPr>
      <w:r>
        <w:t xml:space="preserve">Todo piloto soltará la cuerda de remolque en una zona designada previamente a una distancia de por lo menos 500 pies de personas, edificios, automóviles estacionados y aeronaves. </w:t>
      </w:r>
    </w:p>
    <w:p w14:paraId="6A14C98D" w14:textId="77777777" w:rsidR="00D656FE" w:rsidRPr="003964AD" w:rsidRDefault="00D656FE" w:rsidP="003614FF">
      <w:pPr>
        <w:pStyle w:val="FAANoteL1"/>
      </w:pPr>
      <w:r>
        <w:t>Nota: Si el avión de remolque aterriza con la cuerda sujetada, se prestará la debida atención para evitar arrastrar la cuerda y poner en peligro a otras aeronaves en el aire o a personas, propiedades o aeronaves en tierra.</w:t>
      </w:r>
    </w:p>
    <w:p w14:paraId="6A14C98E" w14:textId="77777777" w:rsidR="00D656FE" w:rsidRPr="003964AD" w:rsidRDefault="00D656FE" w:rsidP="003614FF">
      <w:pPr>
        <w:pStyle w:val="FAAOutlineL1a"/>
      </w:pPr>
      <w:r>
        <w:t>Todo piloto que efectúe operaciones de remolque de carteles publicitarios llevará a bordo de la aeronave una copia actualizada del certificado de exención o autorización equivalente que le permita realizar dichas operaciones.</w:t>
      </w:r>
    </w:p>
    <w:p w14:paraId="6A14C98F" w14:textId="77777777" w:rsidR="00D656FE" w:rsidRPr="003964AD" w:rsidRDefault="00D656FE" w:rsidP="003614FF">
      <w:pPr>
        <w:pStyle w:val="FFATextFlushRight"/>
        <w:keepLines w:val="0"/>
        <w:widowControl w:val="0"/>
      </w:pPr>
      <w:r>
        <w:t>14 CFR 91.311</w:t>
      </w:r>
    </w:p>
    <w:p w14:paraId="6A14C990" w14:textId="77777777" w:rsidR="00D656FE" w:rsidRPr="003964AD" w:rsidRDefault="00D656FE" w:rsidP="003614FF">
      <w:pPr>
        <w:pStyle w:val="FFATextFlushRight"/>
        <w:keepLines w:val="0"/>
        <w:widowControl w:val="0"/>
      </w:pPr>
      <w:r>
        <w:t>Orden 8900.1 de la FAA, Volumen 3, Capítulo 3</w:t>
      </w:r>
    </w:p>
    <w:p w14:paraId="6A14C991" w14:textId="77777777" w:rsidR="00D656FE" w:rsidRPr="003964AD" w:rsidRDefault="008C1A56" w:rsidP="003614FF">
      <w:pPr>
        <w:pStyle w:val="Heading2"/>
        <w:keepNext w:val="0"/>
        <w:keepLines w:val="0"/>
        <w:widowControl w:val="0"/>
      </w:pPr>
      <w:bookmarkStart w:id="186" w:name="_Toc58282700"/>
      <w:bookmarkEnd w:id="185"/>
      <w:r>
        <w:t>OPERACIONES PARA FILMACIÓN DE PELÍCULAS Y PROGRAMAS DE TELEVISIÓN</w:t>
      </w:r>
      <w:bookmarkEnd w:id="186"/>
    </w:p>
    <w:p w14:paraId="6A14C992" w14:textId="77777777" w:rsidR="00D656FE" w:rsidRPr="003964AD" w:rsidRDefault="00D656FE" w:rsidP="003614FF">
      <w:pPr>
        <w:pStyle w:val="Heading4"/>
        <w:keepNext w:val="0"/>
        <w:keepLines w:val="0"/>
        <w:widowControl w:val="0"/>
      </w:pPr>
      <w:bookmarkStart w:id="187" w:name="_Toc58282701"/>
      <w:r>
        <w:t>APLICACIÓN</w:t>
      </w:r>
      <w:bookmarkEnd w:id="187"/>
    </w:p>
    <w:p w14:paraId="6A14C993" w14:textId="77777777" w:rsidR="00D656FE" w:rsidRPr="003964AD" w:rsidRDefault="00D656FE" w:rsidP="003614FF">
      <w:pPr>
        <w:pStyle w:val="FAAOutlineL1a"/>
        <w:numPr>
          <w:ilvl w:val="0"/>
          <w:numId w:val="119"/>
        </w:numPr>
      </w:pPr>
      <w:r>
        <w:t xml:space="preserve">Esta subparte rige para las operaciones relacionadas con la filmación de películas y programas de televisión, las tomas en vuelo para películas y la dirección o producción aerotransportada de esa filmación cuando esas operaciones se realicen como parte de una actividad comercial o por remuneración o alquiler. </w:t>
      </w:r>
    </w:p>
    <w:p w14:paraId="6A14C994" w14:textId="416240B5" w:rsidR="00D656FE" w:rsidRPr="003964AD" w:rsidRDefault="00D656FE" w:rsidP="003614FF">
      <w:pPr>
        <w:pStyle w:val="FAAOutlineL1a"/>
      </w:pPr>
      <w:r>
        <w:t>Para los fines de esta subparte, la “cinematografía” comprenderá películas, videos y transmisión en vivo en cualquier formato,</w:t>
      </w:r>
      <w:r w:rsidR="00FF6015">
        <w:t xml:space="preserve"> </w:t>
      </w:r>
      <w:r>
        <w:t>así como los preparativos y ensayos para dichas operaciones.</w:t>
      </w:r>
    </w:p>
    <w:p w14:paraId="6A14C995" w14:textId="77777777" w:rsidR="00D656FE" w:rsidRPr="003964AD" w:rsidRDefault="00D656FE" w:rsidP="003614FF">
      <w:pPr>
        <w:pStyle w:val="Heading4"/>
        <w:keepNext w:val="0"/>
        <w:keepLines w:val="0"/>
        <w:widowControl w:val="0"/>
      </w:pPr>
      <w:bookmarkStart w:id="188" w:name="_Toc58282702"/>
      <w:r>
        <w:t>CERTIFICADO DE EXENCIÓN REQUERIDO O AUTORIZACIÓN EQUIVALENTE</w:t>
      </w:r>
      <w:bookmarkEnd w:id="188"/>
    </w:p>
    <w:p w14:paraId="6A14C996" w14:textId="77777777" w:rsidR="00D656FE" w:rsidRPr="003964AD" w:rsidRDefault="00D656FE" w:rsidP="003614FF">
      <w:pPr>
        <w:pStyle w:val="FAAOutlineL1a"/>
        <w:numPr>
          <w:ilvl w:val="0"/>
          <w:numId w:val="120"/>
        </w:numPr>
      </w:pPr>
      <w:r>
        <w:t>La Autoridad requerirá que toda persona que efectúe operaciones de conformidad con esta subparte sea titular de un certificado de exención o una autorización equivalente.</w:t>
      </w:r>
    </w:p>
    <w:p w14:paraId="6A14C997" w14:textId="77777777" w:rsidR="00D656FE" w:rsidRPr="003964AD" w:rsidRDefault="00D656FE" w:rsidP="003614FF">
      <w:pPr>
        <w:pStyle w:val="FAAOutlineL1a"/>
      </w:pPr>
      <w:r>
        <w:t>La Autoridad expedirá un certificado de exención o una autorización equivalente a un solicitante que cumpla los requisitos de esta subparte para ese certificado o esa autorización.</w:t>
      </w:r>
    </w:p>
    <w:p w14:paraId="6A14C998" w14:textId="77777777" w:rsidR="00024D42" w:rsidRPr="003964AD" w:rsidRDefault="00024D42" w:rsidP="003614FF">
      <w:pPr>
        <w:pStyle w:val="FFATextFlushRight"/>
      </w:pPr>
      <w:r>
        <w:t>Orden 8900.1 de la FAA, Volumen 3, Capítulo 3, Sección 5</w:t>
      </w:r>
    </w:p>
    <w:p w14:paraId="6A14C999" w14:textId="77777777" w:rsidR="008C1A56" w:rsidRPr="003964AD" w:rsidRDefault="008C1A56" w:rsidP="003614FF">
      <w:pPr>
        <w:pStyle w:val="FFATextFlushRight"/>
      </w:pPr>
      <w:r>
        <w:t>14 CFR 91.119(b) y (c); 91.303; 91.515(a)</w:t>
      </w:r>
    </w:p>
    <w:p w14:paraId="6A14C99A" w14:textId="77777777" w:rsidR="00D656FE" w:rsidRPr="003964AD" w:rsidRDefault="00D656FE" w:rsidP="003614FF">
      <w:pPr>
        <w:pStyle w:val="Heading4"/>
        <w:keepNext w:val="0"/>
        <w:keepLines w:val="0"/>
        <w:widowControl w:val="0"/>
      </w:pPr>
      <w:bookmarkStart w:id="189" w:name="_Toc58282703"/>
      <w:r>
        <w:t>REQUISITO DE LA AERONAVE</w:t>
      </w:r>
      <w:bookmarkEnd w:id="189"/>
    </w:p>
    <w:p w14:paraId="6A14C99B" w14:textId="77777777" w:rsidR="00D656FE" w:rsidRPr="003964AD" w:rsidRDefault="00D656FE" w:rsidP="003614FF">
      <w:pPr>
        <w:pStyle w:val="FAAOutlineL1a"/>
        <w:numPr>
          <w:ilvl w:val="0"/>
          <w:numId w:val="121"/>
        </w:numPr>
      </w:pPr>
      <w:r>
        <w:t>Una aeronave de categoría experimental deberá contar con un certificado de aeronavegabilidad que se le haya expedido con fines de exhibición para su uso en operaciones de filmación de películas y programas de televisión.</w:t>
      </w:r>
    </w:p>
    <w:p w14:paraId="6A14C99C" w14:textId="688B46FF" w:rsidR="008C1A56" w:rsidRDefault="008C1A56" w:rsidP="003614FF">
      <w:pPr>
        <w:pStyle w:val="FFATextFlushRight"/>
      </w:pPr>
      <w:r>
        <w:t>Orden 8900.1 de la FAA, Volumen 3, Capítulo 3, Sección 5</w:t>
      </w:r>
    </w:p>
    <w:p w14:paraId="422FA477" w14:textId="2CC405DC" w:rsidR="003614FF" w:rsidRDefault="003614FF" w:rsidP="003614FF">
      <w:pPr>
        <w:pStyle w:val="FFATextFlushRight"/>
      </w:pPr>
    </w:p>
    <w:p w14:paraId="772194D2" w14:textId="77777777" w:rsidR="003614FF" w:rsidRPr="003964AD" w:rsidRDefault="003614FF" w:rsidP="003614FF">
      <w:pPr>
        <w:pStyle w:val="FFATextFlushRight"/>
      </w:pPr>
    </w:p>
    <w:p w14:paraId="6A14C99D" w14:textId="77777777" w:rsidR="00D656FE" w:rsidRPr="003964AD" w:rsidRDefault="00D656FE" w:rsidP="003614FF">
      <w:pPr>
        <w:pStyle w:val="Heading4"/>
        <w:keepNext w:val="0"/>
        <w:keepLines w:val="0"/>
        <w:widowControl w:val="0"/>
      </w:pPr>
      <w:bookmarkStart w:id="190" w:name="_Toc58282704"/>
      <w:r>
        <w:t>REQUISITOS DE EXPERIENCIA E INSTRUCCIÓN</w:t>
      </w:r>
      <w:bookmarkEnd w:id="190"/>
    </w:p>
    <w:p w14:paraId="6A14C99E" w14:textId="77777777" w:rsidR="00D656FE" w:rsidRPr="003964AD" w:rsidRDefault="00D656FE" w:rsidP="003614FF">
      <w:pPr>
        <w:pStyle w:val="FAAOutlineL1a"/>
        <w:numPr>
          <w:ilvl w:val="0"/>
          <w:numId w:val="122"/>
        </w:numPr>
      </w:pPr>
      <w:r>
        <w:t>Ningún piloto realizará operaciones para filmar películas y programas de televisión, a menos que posea:</w:t>
      </w:r>
    </w:p>
    <w:p w14:paraId="6A14C99F" w14:textId="77777777" w:rsidR="00D656FE" w:rsidRPr="003964AD" w:rsidRDefault="00D656FE" w:rsidP="003614FF">
      <w:pPr>
        <w:pStyle w:val="FAAOutlineL21"/>
        <w:numPr>
          <w:ilvl w:val="0"/>
          <w:numId w:val="123"/>
        </w:numPr>
      </w:pPr>
      <w:r>
        <w:t>una CPL con las debidas habilitaciones de categoría, clase y tipo para la aeronave que vaya a utilizar según las condiciones de la autorización;</w:t>
      </w:r>
    </w:p>
    <w:p w14:paraId="6A14C9A0" w14:textId="77777777" w:rsidR="005222A6" w:rsidRPr="003964AD" w:rsidRDefault="00D656FE" w:rsidP="003614FF">
      <w:pPr>
        <w:pStyle w:val="FAAOutlineL21"/>
        <w:numPr>
          <w:ilvl w:val="0"/>
          <w:numId w:val="123"/>
        </w:numPr>
      </w:pPr>
      <w:r>
        <w:t>por lo menos 500 horas como PIC, que incluyan:</w:t>
      </w:r>
    </w:p>
    <w:p w14:paraId="6A14C9A1" w14:textId="77777777" w:rsidR="00D656FE" w:rsidRPr="003964AD" w:rsidRDefault="005222A6" w:rsidP="003614FF">
      <w:pPr>
        <w:pStyle w:val="FAAOutlineL3i"/>
        <w:numPr>
          <w:ilvl w:val="3"/>
          <w:numId w:val="186"/>
        </w:numPr>
      </w:pPr>
      <w:r>
        <w:t>por lo menos 20 horas como PIC en el tipo de aeronave;</w:t>
      </w:r>
    </w:p>
    <w:p w14:paraId="6A14C9A2" w14:textId="77777777" w:rsidR="00D656FE" w:rsidRPr="003964AD" w:rsidRDefault="00D656FE" w:rsidP="003614FF">
      <w:pPr>
        <w:pStyle w:val="FAAOutlineL3i"/>
      </w:pPr>
      <w:r>
        <w:t>por lo menos100 horas en la categoría y la clase de aeronave que vaya a utilizar;</w:t>
      </w:r>
    </w:p>
    <w:p w14:paraId="6A14C9A3" w14:textId="77777777" w:rsidR="00D656FE" w:rsidRPr="003964AD" w:rsidRDefault="00D656FE" w:rsidP="003614FF">
      <w:pPr>
        <w:pStyle w:val="FAAOutlineL3i"/>
      </w:pPr>
      <w:r>
        <w:t>por lo menos 5 horas como PIC en la marca y el modelo de aeronave que vaya a utilizar según la autorización; y</w:t>
      </w:r>
    </w:p>
    <w:p w14:paraId="6A14C9A4" w14:textId="14A33D17" w:rsidR="00D656FE" w:rsidRPr="003964AD" w:rsidRDefault="00D656FE" w:rsidP="003614FF">
      <w:pPr>
        <w:pStyle w:val="FAAOutlineL21"/>
        <w:numPr>
          <w:ilvl w:val="0"/>
          <w:numId w:val="123"/>
        </w:numPr>
      </w:pPr>
      <w:r>
        <w:t xml:space="preserve">si el piloto tiene la intención de </w:t>
      </w:r>
      <w:r w:rsidR="00190199">
        <w:t>realizar</w:t>
      </w:r>
      <w:r>
        <w:t xml:space="preserve"> maniobras acrobáticas a una altitud inferior a 1.500 pies AGL, tendrá una declaración de competencia acrobática para las operaciones que vaya a efectuar.</w:t>
      </w:r>
    </w:p>
    <w:p w14:paraId="6A14C9A5" w14:textId="77777777" w:rsidR="00D656FE" w:rsidRPr="003964AD" w:rsidRDefault="00D656FE" w:rsidP="003614FF">
      <w:pPr>
        <w:pStyle w:val="Heading4"/>
        <w:keepNext w:val="0"/>
        <w:keepLines w:val="0"/>
        <w:widowControl w:val="0"/>
      </w:pPr>
      <w:bookmarkStart w:id="191" w:name="_Toc19539830"/>
      <w:bookmarkStart w:id="192" w:name="_Toc20225177"/>
      <w:bookmarkStart w:id="193" w:name="_Toc20388219"/>
      <w:bookmarkStart w:id="194" w:name="_Toc58282705"/>
      <w:bookmarkEnd w:id="191"/>
      <w:bookmarkEnd w:id="192"/>
      <w:bookmarkEnd w:id="193"/>
      <w:r>
        <w:t>REGLAS DE OPERACIÓN</w:t>
      </w:r>
      <w:bookmarkEnd w:id="194"/>
      <w:r>
        <w:t xml:space="preserve"> </w:t>
      </w:r>
    </w:p>
    <w:p w14:paraId="6A14C9A6" w14:textId="77777777" w:rsidR="00D656FE" w:rsidRPr="003964AD" w:rsidRDefault="00D656FE" w:rsidP="003614FF">
      <w:pPr>
        <w:pStyle w:val="FAAOutlineL1a"/>
        <w:numPr>
          <w:ilvl w:val="0"/>
          <w:numId w:val="124"/>
        </w:numPr>
      </w:pPr>
      <w:r>
        <w:t>Todo explotador realizará las operaciones para filmar películas y programas de televisión de manera que no ponga en peligro a las personas ni propiedades en tierra, ni a las aeronaves en vuelo.</w:t>
      </w:r>
    </w:p>
    <w:p w14:paraId="6A14C9A7" w14:textId="63EB785C" w:rsidR="00D656FE" w:rsidRPr="003964AD" w:rsidRDefault="00D656FE" w:rsidP="003614FF">
      <w:pPr>
        <w:pStyle w:val="FAAOutlineL1a"/>
      </w:pPr>
      <w:r>
        <w:t xml:space="preserve">Todo explotador deberá obtener un certificado de exención o una autorización equivalente de la Autoridad si la </w:t>
      </w:r>
      <w:r w:rsidR="00C922DF">
        <w:t xml:space="preserve">secuencia de </w:t>
      </w:r>
      <w:r>
        <w:t>filmación requiere que se vuele una aeronave:</w:t>
      </w:r>
    </w:p>
    <w:p w14:paraId="6A14C9A8" w14:textId="77777777" w:rsidR="00D656FE" w:rsidRPr="003964AD" w:rsidRDefault="00D656FE" w:rsidP="003614FF">
      <w:pPr>
        <w:pStyle w:val="FAAOutlineL21"/>
        <w:numPr>
          <w:ilvl w:val="0"/>
          <w:numId w:val="125"/>
        </w:numPr>
      </w:pPr>
      <w:r>
        <w:t>en vuelo acrobático a una altitud inferior a 1.500 pies AGL;</w:t>
      </w:r>
    </w:p>
    <w:p w14:paraId="6A14C9A9" w14:textId="77777777" w:rsidR="00D656FE" w:rsidRPr="003964AD" w:rsidRDefault="005B4C9F" w:rsidP="003614FF">
      <w:pPr>
        <w:pStyle w:val="FAAOutlineL21"/>
        <w:numPr>
          <w:ilvl w:val="0"/>
          <w:numId w:val="125"/>
        </w:numPr>
      </w:pPr>
      <w:r>
        <w:t xml:space="preserve">sobre un área congestionada; </w:t>
      </w:r>
    </w:p>
    <w:p w14:paraId="6A14C9AA" w14:textId="77777777" w:rsidR="00D656FE" w:rsidRPr="003964AD" w:rsidRDefault="005B4C9F" w:rsidP="003614FF">
      <w:pPr>
        <w:pStyle w:val="FAAOutlineL21"/>
        <w:numPr>
          <w:ilvl w:val="0"/>
          <w:numId w:val="125"/>
        </w:numPr>
      </w:pPr>
      <w:r>
        <w:t>en espacio aéreo controlado; o</w:t>
      </w:r>
    </w:p>
    <w:p w14:paraId="6A14C9AB" w14:textId="77777777" w:rsidR="00D656FE" w:rsidRPr="003964AD" w:rsidRDefault="00D656FE" w:rsidP="003614FF">
      <w:pPr>
        <w:pStyle w:val="FAAOutlineL21"/>
        <w:numPr>
          <w:ilvl w:val="0"/>
          <w:numId w:val="125"/>
        </w:numPr>
      </w:pPr>
      <w:r>
        <w:t>en otras situaciones en las que sea necesario desviarse de los requisitos de la Parte 8 del presente reglamento.</w:t>
      </w:r>
    </w:p>
    <w:p w14:paraId="6A14C9AC" w14:textId="77777777" w:rsidR="00D656FE" w:rsidRPr="003964AD" w:rsidRDefault="00D656FE" w:rsidP="003614FF">
      <w:pPr>
        <w:pStyle w:val="FAAOutlineL1a"/>
      </w:pPr>
      <w:r>
        <w:t>El titular del certificado de exención o autorización equivalente presentará un programa de actividades que incluya:</w:t>
      </w:r>
    </w:p>
    <w:p w14:paraId="6A14C9AD" w14:textId="77777777" w:rsidR="00D656FE" w:rsidRPr="003964AD" w:rsidRDefault="005B4C9F" w:rsidP="003614FF">
      <w:pPr>
        <w:pStyle w:val="FAAOutlineL21"/>
        <w:numPr>
          <w:ilvl w:val="0"/>
          <w:numId w:val="126"/>
        </w:numPr>
      </w:pPr>
      <w:r>
        <w:t xml:space="preserve">la identificación de la aeronave, y </w:t>
      </w:r>
    </w:p>
    <w:p w14:paraId="6A14C9AE" w14:textId="77777777" w:rsidR="00D656FE" w:rsidRPr="003964AD" w:rsidRDefault="00D656FE" w:rsidP="003614FF">
      <w:pPr>
        <w:pStyle w:val="FAAOutlineL21"/>
        <w:numPr>
          <w:ilvl w:val="0"/>
          <w:numId w:val="126"/>
        </w:numPr>
      </w:pPr>
      <w:r>
        <w:t>los actores en la secuencia de su presentación.</w:t>
      </w:r>
    </w:p>
    <w:p w14:paraId="6A14C9AF" w14:textId="77777777" w:rsidR="00D656FE" w:rsidRPr="003964AD" w:rsidRDefault="00D656FE" w:rsidP="003614FF">
      <w:pPr>
        <w:pStyle w:val="FAAOutlineL1a"/>
      </w:pPr>
      <w:r>
        <w:t>Toda maniobra que se agregue o todo cambio de horario que se haga al programa de actividades deberá ser aprobado por la Autoridad.</w:t>
      </w:r>
    </w:p>
    <w:p w14:paraId="6A14C9B0" w14:textId="77777777" w:rsidR="00D656FE" w:rsidRPr="003964AD" w:rsidRDefault="00D656FE" w:rsidP="003614FF">
      <w:pPr>
        <w:pStyle w:val="FAAOutlineL1a"/>
      </w:pPr>
      <w:r>
        <w:t>El titular del certificado de exención o autorización equivalente deberá preparar, solicitar que la Autoridad apruebe y cumplir con un manual de operaciones para filmación de películas y programas de televisión.</w:t>
      </w:r>
    </w:p>
    <w:p w14:paraId="6A14C9B1" w14:textId="77777777" w:rsidR="00D656FE" w:rsidRPr="003964AD" w:rsidRDefault="00D656FE" w:rsidP="003614FF">
      <w:pPr>
        <w:pStyle w:val="FAAOutlineL1a"/>
      </w:pPr>
      <w:r>
        <w:t>Cuando se realice una operación de filmación de películas y programas de televisión que requiera un certificado de exención o autorización equivalente, el titular del certificado o la autorización se cerciorará de que se adopten todas las medidas necesarias para restringir a los espectadores a las áreas designadas. Si se adoptaron medidas razonables y hay personas o vehículos no autorizados que ingresan al espacio aéreo donde se efectúan las maniobras durante la producción de la filmación, se intentará retirar a las personas o los vehículos.</w:t>
      </w:r>
    </w:p>
    <w:p w14:paraId="6A14C9B2" w14:textId="77777777" w:rsidR="00024D42" w:rsidRPr="003964AD" w:rsidRDefault="00024D42" w:rsidP="003614FF">
      <w:pPr>
        <w:pStyle w:val="FFATextFlushRight"/>
      </w:pPr>
      <w:r>
        <w:t>Orden 8900.1 de la FAA, Volumen 3, Capítulo 3, Sección 5</w:t>
      </w:r>
    </w:p>
    <w:p w14:paraId="6A14C9B3" w14:textId="63B2E12C" w:rsidR="008C1A56" w:rsidRDefault="008C1A56" w:rsidP="003614FF">
      <w:pPr>
        <w:pStyle w:val="FFATextFlushRight"/>
      </w:pPr>
      <w:r>
        <w:t>14 CFR 91.119(b) y (c); 91.303; 91.515(a)</w:t>
      </w:r>
    </w:p>
    <w:p w14:paraId="60753F15" w14:textId="513CBC24" w:rsidR="003614FF" w:rsidRDefault="003614FF" w:rsidP="003614FF">
      <w:pPr>
        <w:pStyle w:val="FFATextFlushRight"/>
      </w:pPr>
    </w:p>
    <w:p w14:paraId="220A85AD" w14:textId="77777777" w:rsidR="003614FF" w:rsidRPr="003964AD" w:rsidRDefault="003614FF" w:rsidP="003614FF">
      <w:pPr>
        <w:pStyle w:val="FFATextFlushRight"/>
      </w:pPr>
    </w:p>
    <w:p w14:paraId="6A14C9B4" w14:textId="77777777" w:rsidR="00D656FE" w:rsidRPr="003964AD" w:rsidRDefault="00D656FE" w:rsidP="003614FF">
      <w:pPr>
        <w:pStyle w:val="Heading4"/>
        <w:keepNext w:val="0"/>
        <w:keepLines w:val="0"/>
        <w:widowControl w:val="0"/>
      </w:pPr>
      <w:bookmarkStart w:id="195" w:name="_Toc406990446"/>
      <w:bookmarkStart w:id="196" w:name="_Toc58282706"/>
      <w:bookmarkEnd w:id="195"/>
      <w:r>
        <w:t>CONTENIDO DE UN MANUAL DE OPERACIONES PARA LA FILMACIÓN DE PELÍCULAS Y PROGRAMAS DE TELEVISIÓN</w:t>
      </w:r>
      <w:bookmarkEnd w:id="196"/>
    </w:p>
    <w:p w14:paraId="6A14C9B5" w14:textId="6D016D5C" w:rsidR="00D656FE" w:rsidRDefault="00D656FE" w:rsidP="003614FF">
      <w:pPr>
        <w:pStyle w:val="FAAOutlineL1a"/>
        <w:numPr>
          <w:ilvl w:val="0"/>
          <w:numId w:val="127"/>
        </w:numPr>
      </w:pPr>
      <w:r>
        <w:t>Todo manual de operaciones para la filmación de películas y programas de televisión contendrá por lo menos:</w:t>
      </w:r>
    </w:p>
    <w:p w14:paraId="6ACD54EA" w14:textId="77777777" w:rsidR="00F70312" w:rsidRPr="003964AD" w:rsidRDefault="00F70312" w:rsidP="003614FF">
      <w:pPr>
        <w:pStyle w:val="FAAOutlineL1a"/>
        <w:numPr>
          <w:ilvl w:val="0"/>
          <w:numId w:val="0"/>
        </w:numPr>
        <w:ind w:left="720"/>
      </w:pPr>
    </w:p>
    <w:p w14:paraId="6A14C9B6" w14:textId="77777777" w:rsidR="00D656FE" w:rsidRPr="003964AD" w:rsidRDefault="00EF28AE" w:rsidP="003614FF">
      <w:pPr>
        <w:pStyle w:val="FAAOutlineL21"/>
        <w:numPr>
          <w:ilvl w:val="0"/>
          <w:numId w:val="128"/>
        </w:numPr>
      </w:pPr>
      <w:r>
        <w:t>ORGANIZACIÓN DE LA COMPAÑÍA.</w:t>
      </w:r>
    </w:p>
    <w:p w14:paraId="6A14C9B7" w14:textId="77777777" w:rsidR="00D656FE" w:rsidRPr="003964AD" w:rsidRDefault="00A6504F" w:rsidP="003614FF">
      <w:pPr>
        <w:pStyle w:val="FAAOutlineL3i"/>
        <w:numPr>
          <w:ilvl w:val="3"/>
          <w:numId w:val="129"/>
        </w:numPr>
      </w:pPr>
      <w:r>
        <w:t>El nombre comercial, domicilio social y número de teléfono del solicitante;</w:t>
      </w:r>
    </w:p>
    <w:p w14:paraId="6A14C9B8" w14:textId="77777777" w:rsidR="00D656FE" w:rsidRPr="003964AD" w:rsidRDefault="00A6504F" w:rsidP="003614FF">
      <w:pPr>
        <w:pStyle w:val="FAAOutlineL3i"/>
        <w:numPr>
          <w:ilvl w:val="3"/>
          <w:numId w:val="129"/>
        </w:numPr>
      </w:pPr>
      <w:r>
        <w:t>una lista de los pilotos que participan en la producción de la filmación, incluido su número de licencia de piloto, grado y clase, y la fecha de su certificación médica; y</w:t>
      </w:r>
    </w:p>
    <w:p w14:paraId="6A14C9B9" w14:textId="77777777" w:rsidR="00D656FE" w:rsidRPr="003964AD" w:rsidRDefault="00A6504F" w:rsidP="003614FF">
      <w:pPr>
        <w:pStyle w:val="FAAOutlineL3i"/>
        <w:numPr>
          <w:ilvl w:val="3"/>
          <w:numId w:val="129"/>
        </w:numPr>
      </w:pPr>
      <w:r>
        <w:t>una lista de las aeronaves por marca y modelo.</w:t>
      </w:r>
    </w:p>
    <w:p w14:paraId="6A14C9BA" w14:textId="77777777" w:rsidR="00D656FE" w:rsidRPr="003964AD" w:rsidRDefault="00EF28AE" w:rsidP="003614FF">
      <w:pPr>
        <w:pStyle w:val="FAAOutlineL21"/>
      </w:pPr>
      <w:r>
        <w:t>DISTRIBUCIÓN Y MODIFICACIONES. Los procedimientos para modificar el manual a fin de asegurar que se mantenga al día y los procedimientos para la distribución del manual al personal en cuestión.</w:t>
      </w:r>
    </w:p>
    <w:p w14:paraId="6A14C9BB" w14:textId="77777777" w:rsidR="00D656FE" w:rsidRPr="003964AD" w:rsidRDefault="00EF28AE" w:rsidP="003614FF">
      <w:pPr>
        <w:pStyle w:val="FAAOutlineL21"/>
      </w:pPr>
      <w:r>
        <w:t>PERSONAS AUTORIZADAS. Los procedimientos para asegurar que a nadie, excepto las personas que hayan dado su consentimiento para participar y sean necesarias para la producción de la filmación, se le permita acercarse a más de 150 m (500 pies) del área de producción de la filmación.</w:t>
      </w:r>
    </w:p>
    <w:p w14:paraId="6A14C9BC" w14:textId="77777777" w:rsidR="00D656FE" w:rsidRPr="003964AD" w:rsidRDefault="00EF28AE" w:rsidP="003614FF">
      <w:pPr>
        <w:pStyle w:val="FAAOutlineL21"/>
      </w:pPr>
      <w:r>
        <w:t>ÁREA DE OPERACIONES. El área que se utilizará durante el período de la autorización.</w:t>
      </w:r>
    </w:p>
    <w:p w14:paraId="6A14C9BD" w14:textId="77777777" w:rsidR="00D656FE" w:rsidRPr="003964AD" w:rsidRDefault="00EF28AE" w:rsidP="003614FF">
      <w:pPr>
        <w:pStyle w:val="FAAOutlineL21"/>
      </w:pPr>
      <w:r>
        <w:t>PLAN DE ACTIVIDADES. Los procedimientos para presentar a la Autoridad, 3 días antes de la fecha programada para filmar, un plan de actividades por escrito, que incluya por lo menos:</w:t>
      </w:r>
    </w:p>
    <w:p w14:paraId="6A14C9BE" w14:textId="77777777" w:rsidR="00D656FE" w:rsidRPr="003964AD" w:rsidRDefault="00D656FE" w:rsidP="003614FF">
      <w:pPr>
        <w:pStyle w:val="FAAOutlineL3i"/>
        <w:numPr>
          <w:ilvl w:val="3"/>
          <w:numId w:val="130"/>
        </w:numPr>
      </w:pPr>
      <w:r>
        <w:t>fecha y hora de todos los vuelos;</w:t>
      </w:r>
    </w:p>
    <w:p w14:paraId="6A14C9BF" w14:textId="77777777" w:rsidR="00D656FE" w:rsidRPr="003964AD" w:rsidRDefault="00845F15" w:rsidP="003614FF">
      <w:pPr>
        <w:pStyle w:val="FAAOutlineL3i"/>
        <w:numPr>
          <w:ilvl w:val="3"/>
          <w:numId w:val="130"/>
        </w:numPr>
      </w:pPr>
      <w:r>
        <w:t>nombre y número de teléfono de la persona a cargo de la actividad de producción de la filmación;</w:t>
      </w:r>
    </w:p>
    <w:p w14:paraId="6A14C9C0" w14:textId="77777777" w:rsidR="00D656FE" w:rsidRPr="003964AD" w:rsidRDefault="00845F15" w:rsidP="003614FF">
      <w:pPr>
        <w:pStyle w:val="FAAOutlineL3i"/>
        <w:numPr>
          <w:ilvl w:val="3"/>
          <w:numId w:val="130"/>
        </w:numPr>
      </w:pPr>
      <w:r>
        <w:t>marca y modelo de la aeronave que se vaya a utilizar y el tipo de certificado de aeronavegabilidad, incluida la categoría;</w:t>
      </w:r>
    </w:p>
    <w:p w14:paraId="6A14C9C1" w14:textId="77777777" w:rsidR="00D656FE" w:rsidRPr="003964AD" w:rsidRDefault="006C3468" w:rsidP="003614FF">
      <w:pPr>
        <w:pStyle w:val="FAAOutlineL3i"/>
        <w:numPr>
          <w:ilvl w:val="3"/>
          <w:numId w:val="130"/>
        </w:numPr>
      </w:pPr>
      <w:r>
        <w:t>el nombre de los pilotos que participen en la producción de la filmación;</w:t>
      </w:r>
    </w:p>
    <w:p w14:paraId="6A14C9C2" w14:textId="77777777" w:rsidR="00D656FE" w:rsidRPr="003964AD" w:rsidRDefault="00D656FE" w:rsidP="003614FF">
      <w:pPr>
        <w:pStyle w:val="FAAOutlineL3i"/>
        <w:numPr>
          <w:ilvl w:val="3"/>
          <w:numId w:val="130"/>
        </w:numPr>
      </w:pPr>
      <w:r>
        <w:t>una declaración que indique que los dueños de la propiedad, los funcionarios locales, o ambos, otorgaron permiso para que se realice la producción de la filmación;</w:t>
      </w:r>
    </w:p>
    <w:p w14:paraId="6A14C9C3" w14:textId="77777777" w:rsidR="00D656FE" w:rsidRPr="003964AD" w:rsidRDefault="009770AF" w:rsidP="003614FF">
      <w:pPr>
        <w:pStyle w:val="FAAOutlineL3i"/>
        <w:numPr>
          <w:ilvl w:val="3"/>
          <w:numId w:val="130"/>
        </w:numPr>
      </w:pPr>
      <w:r>
        <w:t>la firma del titular del certificado o de un representante designado; y</w:t>
      </w:r>
    </w:p>
    <w:p w14:paraId="6A14C9C4" w14:textId="77777777" w:rsidR="00D656FE" w:rsidRPr="003964AD" w:rsidRDefault="00D656FE" w:rsidP="003614FF">
      <w:pPr>
        <w:pStyle w:val="FAAOutlineL3i"/>
        <w:numPr>
          <w:ilvl w:val="3"/>
          <w:numId w:val="130"/>
        </w:numPr>
      </w:pPr>
      <w:r>
        <w:t>un esquema general, o resumen, del programa de producción, con mapas o diagramas del lugar específico de la filmación, si es necesario.</w:t>
      </w:r>
    </w:p>
    <w:p w14:paraId="6A14C9C5" w14:textId="446A9001" w:rsidR="00D656FE" w:rsidRPr="003964AD" w:rsidRDefault="00EF28AE" w:rsidP="003614FF">
      <w:pPr>
        <w:pStyle w:val="FAAOutlineL21"/>
      </w:pPr>
      <w:r>
        <w:t xml:space="preserve">PERMISO PARA OPERAR. Los requisitos y procedimientos para obtener permiso de los dueños de la propiedad o de los funcionarios locales, o de ambos (por ejemplo, policía, bomberos, etc.), según corresponda, para </w:t>
      </w:r>
      <w:r w:rsidR="00FB124B">
        <w:t>realizar</w:t>
      </w:r>
      <w:r>
        <w:t xml:space="preserve"> todas las producciones de filmación cuando se utilice el certificado de exención o autorización equivalente.</w:t>
      </w:r>
    </w:p>
    <w:p w14:paraId="6A14C9C6" w14:textId="77777777" w:rsidR="00D656FE" w:rsidRPr="003964AD" w:rsidRDefault="005D24DA" w:rsidP="003614FF">
      <w:pPr>
        <w:pStyle w:val="FAAOutlineL21"/>
      </w:pPr>
      <w:r>
        <w:t xml:space="preserve">SEGURIDAD. El método de seguridad que se utilizará para excluir del lugar a las personas que no participen directamente en la operación. </w:t>
      </w:r>
    </w:p>
    <w:p w14:paraId="6A14C9C7" w14:textId="77777777" w:rsidR="00D656FE" w:rsidRPr="003964AD" w:rsidRDefault="00D656FE" w:rsidP="003614FF">
      <w:pPr>
        <w:pStyle w:val="FAANoteL2"/>
      </w:pPr>
      <w:r>
        <w:t>Nota: Se debe mencionar el requisito que se utilizará para detener las actividades cuando ingresen personas, aeronaves o vehículos no autorizados al área de operaciones, o por cualquier otro motivo, en aras de la seguridad.</w:t>
      </w:r>
    </w:p>
    <w:p w14:paraId="6A14C9C8" w14:textId="77777777" w:rsidR="00D656FE" w:rsidRPr="003964AD" w:rsidRDefault="005D24DA" w:rsidP="003614FF">
      <w:pPr>
        <w:pStyle w:val="FAAOutlineL21"/>
      </w:pPr>
      <w:r>
        <w:t xml:space="preserve">INSTRUCCIONES DE SEGURIDAD AL PILOTO O AL PERSONAL DE PRODUCCIÓN. Los procedimientos para dar instrucciones de seguridad al personal sobre los riesgos inherentes, así como los procedimientos de emergencia y las salvaguardias que se deban seguir durante la producción de la filmación. </w:t>
      </w:r>
    </w:p>
    <w:p w14:paraId="6A14C9C9" w14:textId="77777777" w:rsidR="00D656FE" w:rsidRPr="003964AD" w:rsidRDefault="005D24DA" w:rsidP="003614FF">
      <w:pPr>
        <w:pStyle w:val="FAAOutlineL21"/>
      </w:pPr>
      <w:r>
        <w:t>CERTIFICACIÓN Y AERONAVEGABILIDAD. Los procedimientos para asegurar que se realicen las inspecciones requeridas.</w:t>
      </w:r>
    </w:p>
    <w:p w14:paraId="6A14C9CA" w14:textId="2941937C" w:rsidR="00D656FE" w:rsidRPr="003964AD" w:rsidRDefault="005D24DA" w:rsidP="003614FF">
      <w:pPr>
        <w:pStyle w:val="FAAOutlineL21"/>
      </w:pPr>
      <w:r>
        <w:t>COMUNICACIONES. Los procedimientos para comunicarse con todos los participantes durante la operación y la filmación en sí</w:t>
      </w:r>
      <w:r w:rsidR="00A123BE">
        <w:t>.</w:t>
      </w:r>
    </w:p>
    <w:p w14:paraId="6A14C9CB" w14:textId="77777777" w:rsidR="00D656FE" w:rsidRPr="003964AD" w:rsidRDefault="00D656FE" w:rsidP="003614FF">
      <w:pPr>
        <w:pStyle w:val="FAANoteL2"/>
      </w:pPr>
      <w:r>
        <w:t>Nota: El solicitante puede usar comunicaciones verbales, visuales o por radio, siempre que se mantenga a los participantes informados continuamente del estado de la operación en curso.</w:t>
      </w:r>
    </w:p>
    <w:p w14:paraId="6A14C9CC" w14:textId="1A619C56" w:rsidR="00D656FE" w:rsidRPr="003964AD" w:rsidRDefault="005D24DA" w:rsidP="003614FF">
      <w:pPr>
        <w:pStyle w:val="FAAOutlineL21"/>
      </w:pPr>
      <w:r>
        <w:t xml:space="preserve">PREVENCIÓN DE ACCIDENTES E INCIDENTES. Los procedimientos para recibir notificación e informar de accidentes </w:t>
      </w:r>
      <w:r w:rsidR="00265BD9">
        <w:t>e</w:t>
      </w:r>
      <w:r>
        <w:t xml:space="preserve"> incidentes.</w:t>
      </w:r>
    </w:p>
    <w:p w14:paraId="6A14C9CD" w14:textId="77777777" w:rsidR="00D656FE" w:rsidRPr="003964AD" w:rsidRDefault="00D656FE" w:rsidP="003614FF">
      <w:pPr>
        <w:pStyle w:val="FFATextFlushRight"/>
        <w:keepLines w:val="0"/>
        <w:widowControl w:val="0"/>
      </w:pPr>
      <w:r>
        <w:t>Orden 8900.1 de la FAA, Volumen 3, Capítulo 3, Sección 5</w:t>
      </w:r>
    </w:p>
    <w:p w14:paraId="6A14C9CE" w14:textId="77777777" w:rsidR="00D656FE" w:rsidRPr="003964AD" w:rsidRDefault="00250950" w:rsidP="003614FF">
      <w:pPr>
        <w:pStyle w:val="Heading2"/>
        <w:keepNext w:val="0"/>
        <w:keepLines w:val="0"/>
        <w:widowControl w:val="0"/>
      </w:pPr>
      <w:bookmarkStart w:id="197" w:name="_Toc58282707"/>
      <w:r>
        <w:t>VUELOS PANORÁMICOS</w:t>
      </w:r>
      <w:bookmarkEnd w:id="197"/>
    </w:p>
    <w:p w14:paraId="6A14C9CF" w14:textId="77777777" w:rsidR="00D656FE" w:rsidRPr="003964AD" w:rsidRDefault="00D656FE" w:rsidP="003614FF">
      <w:pPr>
        <w:pStyle w:val="Heading4"/>
        <w:keepNext w:val="0"/>
        <w:keepLines w:val="0"/>
        <w:widowControl w:val="0"/>
      </w:pPr>
      <w:bookmarkStart w:id="198" w:name="_Toc58282708"/>
      <w:r>
        <w:t>APLICACIÓN</w:t>
      </w:r>
      <w:bookmarkEnd w:id="198"/>
    </w:p>
    <w:p w14:paraId="6A14C9D0" w14:textId="77777777" w:rsidR="00C46D3E" w:rsidRPr="003964AD" w:rsidRDefault="00D656FE" w:rsidP="003614FF">
      <w:pPr>
        <w:pStyle w:val="FAAOutlineL1a"/>
        <w:numPr>
          <w:ilvl w:val="0"/>
          <w:numId w:val="131"/>
        </w:numPr>
      </w:pPr>
      <w:r>
        <w:t>Esta subparte rige para las operaciones de transporte de personas para ver formaciones naturales, objetos artificiales o la flora y fauna silvestre en tierra cuando:</w:t>
      </w:r>
    </w:p>
    <w:p w14:paraId="6A14C9D1" w14:textId="77777777" w:rsidR="00D656FE" w:rsidRPr="003964AD" w:rsidRDefault="008F341D" w:rsidP="003614FF">
      <w:pPr>
        <w:pStyle w:val="FAAOutlineL21"/>
        <w:numPr>
          <w:ilvl w:val="0"/>
          <w:numId w:val="149"/>
        </w:numPr>
      </w:pPr>
      <w:r>
        <w:t xml:space="preserve">esas operaciones se efectúan como parte de una actividad comercial o por remuneración o alquiler; </w:t>
      </w:r>
    </w:p>
    <w:p w14:paraId="6A14C9D2" w14:textId="5C5E1C87" w:rsidR="00D656FE" w:rsidRPr="003964AD" w:rsidRDefault="00D656FE" w:rsidP="003614FF">
      <w:pPr>
        <w:pStyle w:val="FAAOutlineL21"/>
      </w:pPr>
      <w:r>
        <w:t xml:space="preserve">el vuelo se anuncia sin lugar a duda como “panorámico”; </w:t>
      </w:r>
    </w:p>
    <w:p w14:paraId="6A14C9D3" w14:textId="77777777" w:rsidR="00D656FE" w:rsidRPr="003964AD" w:rsidRDefault="00D656FE" w:rsidP="003614FF">
      <w:pPr>
        <w:pStyle w:val="FAAOutlineL21"/>
      </w:pPr>
      <w:r>
        <w:t>el vuelo regresa al aeródromo de salida sin haber aterrizado en ningún otro aeródromo;</w:t>
      </w:r>
    </w:p>
    <w:p w14:paraId="6A14C9D4" w14:textId="77777777" w:rsidR="00D656FE" w:rsidRPr="003964AD" w:rsidRDefault="00D656FE" w:rsidP="003614FF">
      <w:pPr>
        <w:pStyle w:val="FAAOutlineL21"/>
      </w:pPr>
      <w:r>
        <w:t>el vuelo se realiza en un radio de 25 millas terrestres del aeródromo de salida; y</w:t>
      </w:r>
    </w:p>
    <w:p w14:paraId="6A14C9D5" w14:textId="77777777" w:rsidR="00D656FE" w:rsidRPr="003964AD" w:rsidRDefault="00D656FE" w:rsidP="003614FF">
      <w:pPr>
        <w:pStyle w:val="FAAOutlineL21"/>
      </w:pPr>
      <w:r>
        <w:t>la capacidad certificada de pasajeros de la aeronave no excede de 9 pasajeros.</w:t>
      </w:r>
    </w:p>
    <w:p w14:paraId="6A14C9D6" w14:textId="4FAF41C0" w:rsidR="00D656FE" w:rsidRPr="003964AD" w:rsidRDefault="00D656FE" w:rsidP="003614FF">
      <w:pPr>
        <w:pStyle w:val="FAANoteL1"/>
      </w:pPr>
      <w:r>
        <w:t>Nota: Cualquier otro vuelo de transporte de pasajeros por remuneración, alquiler o contraprestación económica se realizará con un certificado de explotador de servicios aéreos de conformidad con la Parte 9 del presente reglamento.</w:t>
      </w:r>
    </w:p>
    <w:p w14:paraId="6A14C9D7" w14:textId="77777777" w:rsidR="002B0461" w:rsidRPr="003964AD" w:rsidRDefault="002B0461" w:rsidP="003614FF">
      <w:pPr>
        <w:pStyle w:val="FFATextFlushRight"/>
        <w:keepLines w:val="0"/>
      </w:pPr>
      <w:r>
        <w:t>14 CFR 91.147</w:t>
      </w:r>
    </w:p>
    <w:p w14:paraId="6A14C9D8" w14:textId="77777777" w:rsidR="00D656FE" w:rsidRPr="003964AD" w:rsidRDefault="00D656FE" w:rsidP="003614FF">
      <w:pPr>
        <w:pStyle w:val="Heading4"/>
        <w:keepNext w:val="0"/>
        <w:keepLines w:val="0"/>
        <w:widowControl w:val="0"/>
      </w:pPr>
      <w:bookmarkStart w:id="199" w:name="_Toc58282709"/>
      <w:r>
        <w:t>CERTIFICADO DE EXENCIÓN REQUERIDO O AUTORIZACIÓN EQUIVALENTE</w:t>
      </w:r>
      <w:bookmarkEnd w:id="199"/>
    </w:p>
    <w:p w14:paraId="6A14C9D9" w14:textId="77777777" w:rsidR="00D656FE" w:rsidRPr="003964AD" w:rsidRDefault="00D656FE" w:rsidP="003614FF">
      <w:pPr>
        <w:pStyle w:val="FAAOutlineL1a"/>
        <w:numPr>
          <w:ilvl w:val="0"/>
          <w:numId w:val="132"/>
        </w:numPr>
      </w:pPr>
      <w:r>
        <w:t>La Autoridad requerirá que toda persona que efectúe operaciones de conformidad con esta subparte sea titular de un certificado de exención o una autorización equivalente.</w:t>
      </w:r>
    </w:p>
    <w:p w14:paraId="6A14C9DA" w14:textId="77777777" w:rsidR="00D656FE" w:rsidRPr="003964AD" w:rsidRDefault="00CC2548" w:rsidP="003614FF">
      <w:pPr>
        <w:pStyle w:val="FAAOutlineL1a"/>
      </w:pPr>
      <w:r>
        <w:t>La Autoridad expedirá un certificado de exención o una autorización equivalente a un solicitante que cumpla los requisitos de esta subparte para ese certificado o esa autorización.</w:t>
      </w:r>
    </w:p>
    <w:p w14:paraId="6A14C9DB" w14:textId="77777777" w:rsidR="002B0461" w:rsidRPr="003964AD" w:rsidRDefault="002B0461" w:rsidP="003614FF">
      <w:pPr>
        <w:pStyle w:val="FFATextFlushRight"/>
      </w:pPr>
      <w:r>
        <w:t>14 CFR 91.903</w:t>
      </w:r>
    </w:p>
    <w:p w14:paraId="6A14C9DC" w14:textId="77777777" w:rsidR="00D656FE" w:rsidRPr="003964AD" w:rsidRDefault="00D656FE" w:rsidP="003614FF">
      <w:pPr>
        <w:pStyle w:val="Heading4"/>
        <w:keepNext w:val="0"/>
        <w:keepLines w:val="0"/>
        <w:widowControl w:val="0"/>
      </w:pPr>
      <w:bookmarkStart w:id="200" w:name="_Toc58282710"/>
      <w:r>
        <w:t>REQUISITOS DE EXPERIENCIA E INSTRUCCIÓN</w:t>
      </w:r>
      <w:bookmarkEnd w:id="200"/>
    </w:p>
    <w:p w14:paraId="6A14C9DD" w14:textId="77777777" w:rsidR="00D656FE" w:rsidRPr="003964AD" w:rsidRDefault="00D656FE" w:rsidP="003614FF">
      <w:pPr>
        <w:pStyle w:val="FAAOutlineL1a"/>
        <w:numPr>
          <w:ilvl w:val="0"/>
          <w:numId w:val="133"/>
        </w:numPr>
      </w:pPr>
      <w:r>
        <w:t>Ningún piloto realizará operaciones de vuelos panorámicos, a menos que posea:</w:t>
      </w:r>
    </w:p>
    <w:p w14:paraId="6A14C9DE" w14:textId="77777777" w:rsidR="00D656FE" w:rsidRPr="003964AD" w:rsidRDefault="00D656FE" w:rsidP="003614FF">
      <w:pPr>
        <w:pStyle w:val="FAAOutlineL21"/>
        <w:numPr>
          <w:ilvl w:val="0"/>
          <w:numId w:val="164"/>
        </w:numPr>
      </w:pPr>
      <w:r>
        <w:t>por lo menos, una CPL con las debidas habilitaciones de categoría, clase y tipo de aeronave que vaya a utilizar según los términos del certificado de exención o autorización equivalente;</w:t>
      </w:r>
    </w:p>
    <w:p w14:paraId="6A14C9DF" w14:textId="77777777" w:rsidR="005222A6" w:rsidRPr="003964AD" w:rsidRDefault="00D656FE" w:rsidP="003614FF">
      <w:pPr>
        <w:pStyle w:val="FAAOutlineL21"/>
      </w:pPr>
      <w:r>
        <w:t xml:space="preserve">por lo menos 500 horas como PIC, que incluyan: </w:t>
      </w:r>
    </w:p>
    <w:p w14:paraId="6A14C9E0" w14:textId="77777777" w:rsidR="00D656FE" w:rsidRPr="003964AD" w:rsidRDefault="005222A6" w:rsidP="003614FF">
      <w:pPr>
        <w:pStyle w:val="FAAOutlineL3i"/>
        <w:numPr>
          <w:ilvl w:val="3"/>
          <w:numId w:val="185"/>
        </w:numPr>
      </w:pPr>
      <w:r>
        <w:t>por lo menos 20 horas como PIC en el tipo de aeronave;</w:t>
      </w:r>
    </w:p>
    <w:p w14:paraId="6A14C9E1" w14:textId="77777777" w:rsidR="00D656FE" w:rsidRPr="003964AD" w:rsidRDefault="00D656FE" w:rsidP="003614FF">
      <w:pPr>
        <w:pStyle w:val="FAAOutlineL3i"/>
      </w:pPr>
      <w:r>
        <w:t>por lo menos 100 horas en la categoría y la clase de aeronave que vaya a utilizar; y</w:t>
      </w:r>
    </w:p>
    <w:p w14:paraId="6A14C9E2" w14:textId="77777777" w:rsidR="00D656FE" w:rsidRPr="003964AD" w:rsidRDefault="00D656FE" w:rsidP="003614FF">
      <w:pPr>
        <w:pStyle w:val="FAAOutlineL3i"/>
      </w:pPr>
      <w:r>
        <w:t>por lo menos 5 horas como PIC en la marca y el modelo de aeronave que vaya a utilizar según el certificado de exención o autorización equivalente.</w:t>
      </w:r>
    </w:p>
    <w:p w14:paraId="6A14C9E3" w14:textId="0117BEA8" w:rsidR="003D0D39" w:rsidRDefault="003D0D39" w:rsidP="003614FF">
      <w:pPr>
        <w:pStyle w:val="FFATextFlushRight"/>
        <w:keepLines w:val="0"/>
      </w:pPr>
      <w:r>
        <w:t>14 CFR 91.147</w:t>
      </w:r>
    </w:p>
    <w:p w14:paraId="6A14C9E4" w14:textId="77777777" w:rsidR="00D656FE" w:rsidRPr="003964AD" w:rsidRDefault="00D656FE" w:rsidP="003614FF">
      <w:pPr>
        <w:pStyle w:val="Heading4"/>
        <w:keepNext w:val="0"/>
        <w:keepLines w:val="0"/>
        <w:widowControl w:val="0"/>
      </w:pPr>
      <w:bookmarkStart w:id="201" w:name="_Toc58282711"/>
      <w:r>
        <w:t>REGLAS DE OPERACIÓN</w:t>
      </w:r>
      <w:bookmarkEnd w:id="201"/>
    </w:p>
    <w:p w14:paraId="6A14C9E5" w14:textId="77777777" w:rsidR="00D656FE" w:rsidRPr="003964AD" w:rsidRDefault="00D656FE" w:rsidP="003614FF">
      <w:pPr>
        <w:pStyle w:val="FAAOutlineL1a"/>
        <w:numPr>
          <w:ilvl w:val="0"/>
          <w:numId w:val="135"/>
        </w:numPr>
      </w:pPr>
      <w:r>
        <w:t>Todo explotador realizará las operaciones de manera que no ponga en peligro a las personas ni propiedades en tierra, ni a las aeronaves en vuelo.</w:t>
      </w:r>
    </w:p>
    <w:p w14:paraId="6A14C9E6" w14:textId="77777777" w:rsidR="00D656FE" w:rsidRPr="003964AD" w:rsidRDefault="00D656FE" w:rsidP="003614FF">
      <w:pPr>
        <w:pStyle w:val="FAAOutlineL1a"/>
      </w:pPr>
      <w:r>
        <w:t>Todas las operaciones de vuelos panorámicos se realizarán únicamente:</w:t>
      </w:r>
    </w:p>
    <w:p w14:paraId="6A14C9E7" w14:textId="77777777" w:rsidR="00D656FE" w:rsidRPr="003964AD" w:rsidRDefault="005B4C9F" w:rsidP="003614FF">
      <w:pPr>
        <w:pStyle w:val="FAAOutlineL21"/>
        <w:numPr>
          <w:ilvl w:val="0"/>
          <w:numId w:val="136"/>
        </w:numPr>
      </w:pPr>
      <w:r>
        <w:t>en condiciones meteorológicas de vuelo VFR; y</w:t>
      </w:r>
    </w:p>
    <w:p w14:paraId="6A14C9E8" w14:textId="77777777" w:rsidR="00D656FE" w:rsidRPr="003964AD" w:rsidRDefault="00D656FE" w:rsidP="003614FF">
      <w:pPr>
        <w:pStyle w:val="FAAOutlineL21"/>
        <w:numPr>
          <w:ilvl w:val="0"/>
          <w:numId w:val="136"/>
        </w:numPr>
      </w:pPr>
      <w:r>
        <w:t>entre las horas oficiales de la salida y la puesta del sol.</w:t>
      </w:r>
    </w:p>
    <w:p w14:paraId="6A14C9E9" w14:textId="77777777" w:rsidR="00D656FE" w:rsidRPr="003964AD" w:rsidRDefault="00D656FE" w:rsidP="003614FF">
      <w:pPr>
        <w:pStyle w:val="FAAOutlineL1a"/>
      </w:pPr>
      <w:r>
        <w:t>Nadie puede efectuar operaciones de vuelos panorámicos:</w:t>
      </w:r>
    </w:p>
    <w:p w14:paraId="6A14C9EA" w14:textId="77777777" w:rsidR="00D656FE" w:rsidRPr="003964AD" w:rsidRDefault="00D656FE" w:rsidP="003614FF">
      <w:pPr>
        <w:pStyle w:val="FAAOutlineL21"/>
        <w:numPr>
          <w:ilvl w:val="0"/>
          <w:numId w:val="137"/>
        </w:numPr>
      </w:pPr>
      <w:r>
        <w:t>sobre áreas congestionadas o reuniones de personas al aire libre a una altitud inferior a 1.000 pies; y</w:t>
      </w:r>
    </w:p>
    <w:p w14:paraId="6A14C9EB" w14:textId="77777777" w:rsidR="00D656FE" w:rsidRPr="003964AD" w:rsidRDefault="00D656FE" w:rsidP="003614FF">
      <w:pPr>
        <w:pStyle w:val="FAAOutlineL21"/>
        <w:numPr>
          <w:ilvl w:val="0"/>
          <w:numId w:val="137"/>
        </w:numPr>
      </w:pPr>
      <w:r>
        <w:t>en otros sitios, por debajo de los requisitos mínimos de altitud segura descritos en la Parte 8 del presente reglamento.</w:t>
      </w:r>
    </w:p>
    <w:p w14:paraId="6A14C9EC" w14:textId="77777777" w:rsidR="008F341D" w:rsidRPr="003964AD" w:rsidRDefault="007D16F8" w:rsidP="003614FF">
      <w:pPr>
        <w:pStyle w:val="FAAOutlineL1a"/>
      </w:pPr>
      <w:r>
        <w:t xml:space="preserve">Además de los requisitos de operación o de equipo contenidos en esta subparte para las operaciones de globo libre tripulado, se requiere el equipo siguiente para algunos tipos específicos de operación de globo libre tripulado: </w:t>
      </w:r>
    </w:p>
    <w:p w14:paraId="6A14C9ED" w14:textId="77777777" w:rsidR="008F341D" w:rsidRPr="003964AD" w:rsidRDefault="008F341D" w:rsidP="003614FF">
      <w:pPr>
        <w:pStyle w:val="FAAOutlineL21"/>
        <w:numPr>
          <w:ilvl w:val="0"/>
          <w:numId w:val="167"/>
        </w:numPr>
      </w:pPr>
      <w:r>
        <w:t>para todos los globos, un altímetro y un variómetro;</w:t>
      </w:r>
    </w:p>
    <w:p w14:paraId="6A14C9EE" w14:textId="77777777" w:rsidR="008F341D" w:rsidRPr="003964AD" w:rsidRDefault="008F341D" w:rsidP="003614FF">
      <w:pPr>
        <w:pStyle w:val="FAAOutlineL21"/>
      </w:pPr>
      <w:r>
        <w:t>para los globos aerostáticos:</w:t>
      </w:r>
    </w:p>
    <w:p w14:paraId="6A14C9EF" w14:textId="77777777" w:rsidR="008F341D" w:rsidRPr="003964AD" w:rsidRDefault="008F341D" w:rsidP="003614FF">
      <w:pPr>
        <w:pStyle w:val="FAAOutlineL3i"/>
        <w:numPr>
          <w:ilvl w:val="3"/>
          <w:numId w:val="150"/>
        </w:numPr>
      </w:pPr>
      <w:r>
        <w:t>si se usan celdas de combustible, un medio (por ejemplo, indicador de cantidad de combustible) para indicar a la tripulación de vuelo la cantidad de combustible que hay en cada celda durante el vuelo, calibrada en las unidades apropiadas o en porcentaje de la capacidad de la celda de combustible; y</w:t>
      </w:r>
    </w:p>
    <w:p w14:paraId="6A14C9F0" w14:textId="77777777" w:rsidR="008F341D" w:rsidRPr="003964AD" w:rsidRDefault="008F341D" w:rsidP="003614FF">
      <w:pPr>
        <w:pStyle w:val="FAAOutlineL3i"/>
      </w:pPr>
      <w:r>
        <w:t>un indicador de la temperatura de la envolvente; y</w:t>
      </w:r>
    </w:p>
    <w:p w14:paraId="6A14C9F1" w14:textId="77777777" w:rsidR="008F341D" w:rsidRPr="003964AD" w:rsidRDefault="008F341D" w:rsidP="003614FF">
      <w:pPr>
        <w:pStyle w:val="FAAOutlineL21"/>
      </w:pPr>
      <w:r>
        <w:t>para los globos cautivos de gas, una brújula.</w:t>
      </w:r>
    </w:p>
    <w:p w14:paraId="6A14C9F2" w14:textId="77777777" w:rsidR="008F341D" w:rsidRPr="003964AD" w:rsidRDefault="008F341D" w:rsidP="003614FF">
      <w:pPr>
        <w:pStyle w:val="FAAOutlineL1a"/>
      </w:pPr>
      <w:r>
        <w:t>Además de todos los requisitos contenidos en esta subparte para un tipo específico de operación de globo amarrado o de globo anclado, se aplican los requisitos de la sección 8.8 del presente reglamento.</w:t>
      </w:r>
    </w:p>
    <w:p w14:paraId="6A14C9F3" w14:textId="77777777" w:rsidR="00D656FE" w:rsidRPr="003964AD" w:rsidRDefault="00D656FE" w:rsidP="003614FF">
      <w:pPr>
        <w:pStyle w:val="FAAOutlineL1a"/>
      </w:pPr>
      <w:r>
        <w:t>Los requisitos de la Parte 8 del presente reglamento se aplican a las operaciones de vuelos panorámicos descritas en esta subparte.</w:t>
      </w:r>
    </w:p>
    <w:p w14:paraId="6A14C9F4" w14:textId="77777777" w:rsidR="00D656FE" w:rsidRPr="003964AD" w:rsidRDefault="00D656FE" w:rsidP="003614FF">
      <w:pPr>
        <w:pStyle w:val="FFATextFlushRight"/>
        <w:keepLines w:val="0"/>
        <w:widowControl w:val="0"/>
      </w:pPr>
      <w:r>
        <w:t>14 CFR 31.85; 135.1(a)(5); 91.119(b) y (c)</w:t>
      </w:r>
    </w:p>
    <w:p w14:paraId="6A14C9F5" w14:textId="77777777" w:rsidR="00D656FE" w:rsidRPr="003964AD" w:rsidRDefault="00D656FE" w:rsidP="003614FF">
      <w:pPr>
        <w:pStyle w:val="FFATextFlushRight"/>
        <w:keepLines w:val="0"/>
        <w:widowControl w:val="0"/>
      </w:pPr>
      <w:r>
        <w:t>Orden 8900.1 de la FAA, Volumen 3, Capítulo 12</w:t>
      </w:r>
    </w:p>
    <w:p w14:paraId="6A14C9F6" w14:textId="77777777" w:rsidR="00D656FE" w:rsidRPr="003964AD" w:rsidRDefault="00D656FE" w:rsidP="003614FF">
      <w:pPr>
        <w:pStyle w:val="Heading2"/>
        <w:keepNext w:val="0"/>
        <w:keepLines w:val="0"/>
        <w:widowControl w:val="0"/>
      </w:pPr>
      <w:bookmarkStart w:id="202" w:name="_Toc58282712"/>
      <w:r>
        <w:t>PROSPECCIÓN PESQUERA AÉREA</w:t>
      </w:r>
      <w:bookmarkEnd w:id="202"/>
    </w:p>
    <w:p w14:paraId="6A14C9F7" w14:textId="77777777" w:rsidR="00D656FE" w:rsidRPr="003964AD" w:rsidRDefault="00D656FE" w:rsidP="003614FF">
      <w:pPr>
        <w:pStyle w:val="Heading4"/>
        <w:keepNext w:val="0"/>
        <w:keepLines w:val="0"/>
        <w:widowControl w:val="0"/>
      </w:pPr>
      <w:bookmarkStart w:id="203" w:name="_Toc58282713"/>
      <w:r>
        <w:t>APLICACIÓN</w:t>
      </w:r>
      <w:bookmarkEnd w:id="203"/>
    </w:p>
    <w:p w14:paraId="6A14C9F8" w14:textId="77777777" w:rsidR="00D656FE" w:rsidRPr="003964AD" w:rsidRDefault="00D656FE" w:rsidP="003614FF">
      <w:pPr>
        <w:pStyle w:val="FAAOutlineL1a"/>
        <w:numPr>
          <w:ilvl w:val="0"/>
          <w:numId w:val="138"/>
        </w:numPr>
      </w:pPr>
      <w:r>
        <w:t>Esta subparte rige para las operaciones de localización, seguimiento y notificación de la ubicación de peces y cardúmenes de peces, cuando esas operaciones se realizan como parte de una actividad comercial o por remuneración o alquiler.</w:t>
      </w:r>
    </w:p>
    <w:p w14:paraId="6A14C9F9" w14:textId="77777777" w:rsidR="00D656FE" w:rsidRPr="003964AD" w:rsidRDefault="00D656FE" w:rsidP="003614FF">
      <w:pPr>
        <w:pStyle w:val="Heading4"/>
        <w:keepNext w:val="0"/>
        <w:keepLines w:val="0"/>
        <w:widowControl w:val="0"/>
      </w:pPr>
      <w:bookmarkStart w:id="204" w:name="_Toc58282714"/>
      <w:r>
        <w:t>CERTIFICADO DE EXENCIÓN REQUERIDO O AUTORIZACIÓN EQUIVALENTE</w:t>
      </w:r>
      <w:bookmarkEnd w:id="204"/>
    </w:p>
    <w:p w14:paraId="6A14C9FA" w14:textId="4A719BC6" w:rsidR="00D656FE" w:rsidRDefault="00D656FE" w:rsidP="003614FF">
      <w:pPr>
        <w:pStyle w:val="FAAOutlineL1a"/>
        <w:numPr>
          <w:ilvl w:val="0"/>
          <w:numId w:val="139"/>
        </w:numPr>
      </w:pPr>
      <w:r>
        <w:t>La Autoridad requerirá que toda persona que efectúe operaciones de conformidad con esta subparte sea titular de un certificado de exención o una autorización equivalente.</w:t>
      </w:r>
    </w:p>
    <w:p w14:paraId="0371DEBD" w14:textId="09521B2B" w:rsidR="003614FF" w:rsidRDefault="003614FF" w:rsidP="003614FF">
      <w:pPr>
        <w:pStyle w:val="FAAOutlineL1a"/>
        <w:numPr>
          <w:ilvl w:val="0"/>
          <w:numId w:val="0"/>
        </w:numPr>
        <w:ind w:left="1440" w:hanging="720"/>
      </w:pPr>
    </w:p>
    <w:p w14:paraId="2DE90615" w14:textId="77777777" w:rsidR="003614FF" w:rsidRPr="003964AD" w:rsidRDefault="003614FF" w:rsidP="003614FF">
      <w:pPr>
        <w:pStyle w:val="FAAOutlineL1a"/>
        <w:numPr>
          <w:ilvl w:val="0"/>
          <w:numId w:val="0"/>
        </w:numPr>
        <w:ind w:left="1440" w:hanging="720"/>
      </w:pPr>
    </w:p>
    <w:p w14:paraId="6A14C9FB" w14:textId="77777777" w:rsidR="00D656FE" w:rsidRPr="003964AD" w:rsidRDefault="00D656FE" w:rsidP="003614FF">
      <w:pPr>
        <w:pStyle w:val="FAAOutlineL1a"/>
      </w:pPr>
      <w:r>
        <w:t>La Autoridad expedirá un certificado de exención o una autorización equivalente a un solicitante que cumpla los requisitos de esta subparte para ese certificado o esa autorización.</w:t>
      </w:r>
    </w:p>
    <w:p w14:paraId="6A14C9FC" w14:textId="45FB41D4" w:rsidR="00AA000E" w:rsidRDefault="00E84C7A" w:rsidP="003614FF">
      <w:pPr>
        <w:pStyle w:val="FFATextFlushRight"/>
      </w:pPr>
      <w:r>
        <w:t>14 CFR 91.903</w:t>
      </w:r>
    </w:p>
    <w:p w14:paraId="6A14C9FD" w14:textId="77777777" w:rsidR="00F500CE" w:rsidRPr="003964AD" w:rsidRDefault="00F500CE" w:rsidP="003614FF">
      <w:pPr>
        <w:pStyle w:val="Heading4"/>
        <w:keepNext w:val="0"/>
        <w:keepLines w:val="0"/>
        <w:widowControl w:val="0"/>
      </w:pPr>
      <w:bookmarkStart w:id="205" w:name="_Toc58282715"/>
      <w:r>
        <w:t>REQUISITOS DE EXPERIENCIA E INSTRUCCIÓN</w:t>
      </w:r>
      <w:bookmarkEnd w:id="205"/>
    </w:p>
    <w:p w14:paraId="6A14C9FE" w14:textId="77777777" w:rsidR="00F500CE" w:rsidRPr="003964AD" w:rsidRDefault="00F500CE" w:rsidP="003614FF">
      <w:pPr>
        <w:pStyle w:val="FAAOutlineL1a"/>
        <w:numPr>
          <w:ilvl w:val="0"/>
          <w:numId w:val="141"/>
        </w:numPr>
      </w:pPr>
      <w:r>
        <w:t>Ningún piloto realizará operaciones de prospección pesquera aérea, a menos que posea:</w:t>
      </w:r>
    </w:p>
    <w:p w14:paraId="6A14C9FF" w14:textId="77777777" w:rsidR="00F500CE" w:rsidRPr="003964AD" w:rsidRDefault="00F500CE" w:rsidP="003614FF">
      <w:pPr>
        <w:pStyle w:val="FAAOutlineL21"/>
        <w:numPr>
          <w:ilvl w:val="0"/>
          <w:numId w:val="142"/>
        </w:numPr>
      </w:pPr>
      <w:r>
        <w:t>por lo menos una CPL con las debidas habilitaciones de categoría y clase de la aeronave que vaya a utilizar según los términos del certificado de exención o la autorización equivalente;</w:t>
      </w:r>
    </w:p>
    <w:p w14:paraId="6A14CA00" w14:textId="77777777" w:rsidR="00CC2548" w:rsidRPr="003964AD" w:rsidRDefault="00E84C7A" w:rsidP="003614FF">
      <w:pPr>
        <w:pStyle w:val="FAAOutlineL21"/>
        <w:numPr>
          <w:ilvl w:val="0"/>
          <w:numId w:val="142"/>
        </w:numPr>
      </w:pPr>
      <w:r>
        <w:t>por lo menos 500 horas como PIC, que incluyan:</w:t>
      </w:r>
    </w:p>
    <w:p w14:paraId="6A14CA01" w14:textId="77777777" w:rsidR="00E84C7A" w:rsidRPr="003964AD" w:rsidRDefault="00E84C7A" w:rsidP="003614FF">
      <w:pPr>
        <w:pStyle w:val="FAAOutlineL21"/>
        <w:numPr>
          <w:ilvl w:val="3"/>
          <w:numId w:val="172"/>
        </w:numPr>
      </w:pPr>
      <w:r>
        <w:t>por lo menos100 horas en la categoría y la clase de aeronave que vaya a utilizar;</w:t>
      </w:r>
    </w:p>
    <w:p w14:paraId="6A14CA02" w14:textId="77777777" w:rsidR="00CC2548" w:rsidRPr="003964AD" w:rsidRDefault="00CC2548" w:rsidP="003614FF">
      <w:pPr>
        <w:pStyle w:val="FAAOutlineL3i"/>
        <w:numPr>
          <w:ilvl w:val="3"/>
          <w:numId w:val="172"/>
        </w:numPr>
      </w:pPr>
      <w:r>
        <w:t>por lo menos 25 horas como PIC en la categoría y la clase de aeronave que vaya a utilizar; y</w:t>
      </w:r>
    </w:p>
    <w:p w14:paraId="6A14CA03" w14:textId="77777777" w:rsidR="00E84C7A" w:rsidRPr="003964AD" w:rsidRDefault="00E84C7A" w:rsidP="003614FF">
      <w:pPr>
        <w:pStyle w:val="FAAOutlineL3i"/>
      </w:pPr>
      <w:r>
        <w:t>por lo menos 5 horas como PIC en la marca y el modelo de aeronave que vaya a utilizar según el certificado de exención o autorización equivalente.</w:t>
      </w:r>
    </w:p>
    <w:p w14:paraId="6A14CA04" w14:textId="77777777" w:rsidR="00F500CE" w:rsidRPr="003964AD" w:rsidRDefault="00F500CE" w:rsidP="003614FF">
      <w:pPr>
        <w:pStyle w:val="FFATextFlushRight"/>
        <w:keepLines w:val="0"/>
        <w:widowControl w:val="0"/>
      </w:pPr>
      <w:r>
        <w:t xml:space="preserve">Orden 8900.1 de la FAA, Volumen 3, Capítulo 3, Sección 4 </w:t>
      </w:r>
    </w:p>
    <w:p w14:paraId="6A14CA05" w14:textId="77777777" w:rsidR="00D656FE" w:rsidRPr="003964AD" w:rsidRDefault="00D656FE" w:rsidP="003614FF">
      <w:pPr>
        <w:pStyle w:val="Heading4"/>
        <w:keepNext w:val="0"/>
        <w:keepLines w:val="0"/>
        <w:widowControl w:val="0"/>
      </w:pPr>
      <w:bookmarkStart w:id="206" w:name="_Toc58282716"/>
      <w:r>
        <w:t>REGLAS DE OPERACIÓN</w:t>
      </w:r>
      <w:bookmarkEnd w:id="206"/>
    </w:p>
    <w:p w14:paraId="6A14CA06" w14:textId="77777777" w:rsidR="00D656FE" w:rsidRPr="003964AD" w:rsidRDefault="00D656FE" w:rsidP="003614FF">
      <w:pPr>
        <w:pStyle w:val="FAAOutlineL1a"/>
        <w:numPr>
          <w:ilvl w:val="0"/>
          <w:numId w:val="140"/>
        </w:numPr>
      </w:pPr>
      <w:r>
        <w:t>Todo explotador realizará las operaciones de manera que no ponga en peligro a las personas ni propiedades en tierra, ni a las aeronaves en vuelo.</w:t>
      </w:r>
    </w:p>
    <w:p w14:paraId="6A14CA07" w14:textId="77777777" w:rsidR="00D656FE" w:rsidRPr="003964AD" w:rsidRDefault="00D656FE" w:rsidP="003614FF">
      <w:pPr>
        <w:pStyle w:val="FAAOutlineL1a"/>
      </w:pPr>
      <w:r>
        <w:t>Los requisitos mínimos de franqueamiento de nubes y los requisitos mínimos de altitud de la Parte 8 no rigen para las personas a quienes la Autoridad haya aprobado específicamente mínimos diferentes como parte de un certificado de exención o autorización equivalente según la sección 11.8 de esta parte.</w:t>
      </w:r>
    </w:p>
    <w:p w14:paraId="6A14CA08" w14:textId="77777777" w:rsidR="00D656FE" w:rsidRPr="003964AD" w:rsidRDefault="00D656FE" w:rsidP="003614FF">
      <w:pPr>
        <w:pStyle w:val="Heading2"/>
        <w:keepNext w:val="0"/>
        <w:keepLines w:val="0"/>
        <w:widowControl w:val="0"/>
      </w:pPr>
      <w:bookmarkStart w:id="207" w:name="_Toc14272821"/>
      <w:bookmarkStart w:id="208" w:name="_Toc14330948"/>
      <w:bookmarkStart w:id="209" w:name="_Toc16172405"/>
      <w:bookmarkStart w:id="210" w:name="_Toc16611144"/>
      <w:bookmarkStart w:id="211" w:name="_Toc16612462"/>
      <w:bookmarkStart w:id="212" w:name="_Toc16665964"/>
      <w:bookmarkStart w:id="213" w:name="_Toc16668543"/>
      <w:bookmarkStart w:id="214" w:name="_Toc16668639"/>
      <w:bookmarkStart w:id="215" w:name="_Toc16668735"/>
      <w:bookmarkStart w:id="216" w:name="_Toc16668831"/>
      <w:bookmarkStart w:id="217" w:name="_Toc16668927"/>
      <w:bookmarkStart w:id="218" w:name="_Toc16672828"/>
      <w:bookmarkStart w:id="219" w:name="_Toc18481466"/>
      <w:bookmarkStart w:id="220" w:name="_Toc18913858"/>
      <w:bookmarkStart w:id="221" w:name="_Toc18930386"/>
      <w:bookmarkStart w:id="222" w:name="_Toc18930485"/>
      <w:bookmarkStart w:id="223" w:name="_Toc18937603"/>
      <w:bookmarkStart w:id="224" w:name="_Toc18937851"/>
      <w:bookmarkStart w:id="225" w:name="_Toc18937948"/>
      <w:bookmarkStart w:id="226" w:name="_Toc18938045"/>
      <w:bookmarkStart w:id="227" w:name="_Toc18938148"/>
      <w:bookmarkStart w:id="228" w:name="_Toc18998383"/>
      <w:bookmarkStart w:id="229" w:name="_Toc19000530"/>
      <w:bookmarkStart w:id="230" w:name="_Toc19000627"/>
      <w:bookmarkStart w:id="231" w:name="_Toc19000724"/>
      <w:bookmarkStart w:id="232" w:name="_Toc19003475"/>
      <w:bookmarkStart w:id="233" w:name="_Toc19003573"/>
      <w:bookmarkStart w:id="234" w:name="_Toc19003746"/>
      <w:bookmarkStart w:id="235" w:name="_Toc19004099"/>
      <w:bookmarkStart w:id="236" w:name="_Toc19004460"/>
      <w:bookmarkStart w:id="237" w:name="_Toc19004558"/>
      <w:bookmarkStart w:id="238" w:name="_Toc19007931"/>
      <w:bookmarkStart w:id="239" w:name="_Toc19200224"/>
      <w:bookmarkStart w:id="240" w:name="_Toc19539843"/>
      <w:bookmarkStart w:id="241" w:name="_Toc20225190"/>
      <w:bookmarkStart w:id="242" w:name="_Toc20388232"/>
      <w:bookmarkStart w:id="243" w:name="_Toc14272822"/>
      <w:bookmarkStart w:id="244" w:name="_Toc14330949"/>
      <w:bookmarkStart w:id="245" w:name="_Toc16172406"/>
      <w:bookmarkStart w:id="246" w:name="_Toc16611145"/>
      <w:bookmarkStart w:id="247" w:name="_Toc16612463"/>
      <w:bookmarkStart w:id="248" w:name="_Toc16665965"/>
      <w:bookmarkStart w:id="249" w:name="_Toc16668544"/>
      <w:bookmarkStart w:id="250" w:name="_Toc16668640"/>
      <w:bookmarkStart w:id="251" w:name="_Toc16668736"/>
      <w:bookmarkStart w:id="252" w:name="_Toc16668832"/>
      <w:bookmarkStart w:id="253" w:name="_Toc16668928"/>
      <w:bookmarkStart w:id="254" w:name="_Toc16672829"/>
      <w:bookmarkStart w:id="255" w:name="_Toc18481467"/>
      <w:bookmarkStart w:id="256" w:name="_Toc18913859"/>
      <w:bookmarkStart w:id="257" w:name="_Toc18930387"/>
      <w:bookmarkStart w:id="258" w:name="_Toc18930486"/>
      <w:bookmarkStart w:id="259" w:name="_Toc18937604"/>
      <w:bookmarkStart w:id="260" w:name="_Toc18937852"/>
      <w:bookmarkStart w:id="261" w:name="_Toc18937949"/>
      <w:bookmarkStart w:id="262" w:name="_Toc18938046"/>
      <w:bookmarkStart w:id="263" w:name="_Toc18938149"/>
      <w:bookmarkStart w:id="264" w:name="_Toc18998384"/>
      <w:bookmarkStart w:id="265" w:name="_Toc19000531"/>
      <w:bookmarkStart w:id="266" w:name="_Toc19000628"/>
      <w:bookmarkStart w:id="267" w:name="_Toc19000725"/>
      <w:bookmarkStart w:id="268" w:name="_Toc19003476"/>
      <w:bookmarkStart w:id="269" w:name="_Toc19003574"/>
      <w:bookmarkStart w:id="270" w:name="_Toc19003747"/>
      <w:bookmarkStart w:id="271" w:name="_Toc19004100"/>
      <w:bookmarkStart w:id="272" w:name="_Toc19004461"/>
      <w:bookmarkStart w:id="273" w:name="_Toc19004559"/>
      <w:bookmarkStart w:id="274" w:name="_Toc19007932"/>
      <w:bookmarkStart w:id="275" w:name="_Toc19200225"/>
      <w:bookmarkStart w:id="276" w:name="_Toc19539844"/>
      <w:bookmarkStart w:id="277" w:name="_Toc20225191"/>
      <w:bookmarkStart w:id="278" w:name="_Toc20388233"/>
      <w:bookmarkStart w:id="279" w:name="_Toc14272823"/>
      <w:bookmarkStart w:id="280" w:name="_Toc14330950"/>
      <w:bookmarkStart w:id="281" w:name="_Toc16172407"/>
      <w:bookmarkStart w:id="282" w:name="_Toc16611146"/>
      <w:bookmarkStart w:id="283" w:name="_Toc16612464"/>
      <w:bookmarkStart w:id="284" w:name="_Toc16665966"/>
      <w:bookmarkStart w:id="285" w:name="_Toc16668545"/>
      <w:bookmarkStart w:id="286" w:name="_Toc16668641"/>
      <w:bookmarkStart w:id="287" w:name="_Toc16668737"/>
      <w:bookmarkStart w:id="288" w:name="_Toc16668833"/>
      <w:bookmarkStart w:id="289" w:name="_Toc16668929"/>
      <w:bookmarkStart w:id="290" w:name="_Toc16672830"/>
      <w:bookmarkStart w:id="291" w:name="_Toc18481468"/>
      <w:bookmarkStart w:id="292" w:name="_Toc18913860"/>
      <w:bookmarkStart w:id="293" w:name="_Toc18930388"/>
      <w:bookmarkStart w:id="294" w:name="_Toc18930487"/>
      <w:bookmarkStart w:id="295" w:name="_Toc18937605"/>
      <w:bookmarkStart w:id="296" w:name="_Toc18937853"/>
      <w:bookmarkStart w:id="297" w:name="_Toc18937950"/>
      <w:bookmarkStart w:id="298" w:name="_Toc18938047"/>
      <w:bookmarkStart w:id="299" w:name="_Toc18938150"/>
      <w:bookmarkStart w:id="300" w:name="_Toc18998385"/>
      <w:bookmarkStart w:id="301" w:name="_Toc19000532"/>
      <w:bookmarkStart w:id="302" w:name="_Toc19000629"/>
      <w:bookmarkStart w:id="303" w:name="_Toc19000726"/>
      <w:bookmarkStart w:id="304" w:name="_Toc19003477"/>
      <w:bookmarkStart w:id="305" w:name="_Toc19003575"/>
      <w:bookmarkStart w:id="306" w:name="_Toc19003748"/>
      <w:bookmarkStart w:id="307" w:name="_Toc19004101"/>
      <w:bookmarkStart w:id="308" w:name="_Toc19004462"/>
      <w:bookmarkStart w:id="309" w:name="_Toc19004560"/>
      <w:bookmarkStart w:id="310" w:name="_Toc19007933"/>
      <w:bookmarkStart w:id="311" w:name="_Toc19200226"/>
      <w:bookmarkStart w:id="312" w:name="_Toc19539845"/>
      <w:bookmarkStart w:id="313" w:name="_Toc20225192"/>
      <w:bookmarkStart w:id="314" w:name="_Toc20388234"/>
      <w:bookmarkStart w:id="315" w:name="_Toc14272824"/>
      <w:bookmarkStart w:id="316" w:name="_Toc14330951"/>
      <w:bookmarkStart w:id="317" w:name="_Toc16172408"/>
      <w:bookmarkStart w:id="318" w:name="_Toc16611147"/>
      <w:bookmarkStart w:id="319" w:name="_Toc16612465"/>
      <w:bookmarkStart w:id="320" w:name="_Toc16665967"/>
      <w:bookmarkStart w:id="321" w:name="_Toc16668546"/>
      <w:bookmarkStart w:id="322" w:name="_Toc16668642"/>
      <w:bookmarkStart w:id="323" w:name="_Toc16668738"/>
      <w:bookmarkStart w:id="324" w:name="_Toc16668834"/>
      <w:bookmarkStart w:id="325" w:name="_Toc16668930"/>
      <w:bookmarkStart w:id="326" w:name="_Toc16672831"/>
      <w:bookmarkStart w:id="327" w:name="_Toc18481469"/>
      <w:bookmarkStart w:id="328" w:name="_Toc18913861"/>
      <w:bookmarkStart w:id="329" w:name="_Toc18930389"/>
      <w:bookmarkStart w:id="330" w:name="_Toc18930488"/>
      <w:bookmarkStart w:id="331" w:name="_Toc18937606"/>
      <w:bookmarkStart w:id="332" w:name="_Toc18937854"/>
      <w:bookmarkStart w:id="333" w:name="_Toc18937951"/>
      <w:bookmarkStart w:id="334" w:name="_Toc18938048"/>
      <w:bookmarkStart w:id="335" w:name="_Toc18938151"/>
      <w:bookmarkStart w:id="336" w:name="_Toc18998386"/>
      <w:bookmarkStart w:id="337" w:name="_Toc19000533"/>
      <w:bookmarkStart w:id="338" w:name="_Toc19000630"/>
      <w:bookmarkStart w:id="339" w:name="_Toc19000727"/>
      <w:bookmarkStart w:id="340" w:name="_Toc19003478"/>
      <w:bookmarkStart w:id="341" w:name="_Toc19003576"/>
      <w:bookmarkStart w:id="342" w:name="_Toc19003749"/>
      <w:bookmarkStart w:id="343" w:name="_Toc19004102"/>
      <w:bookmarkStart w:id="344" w:name="_Toc19004463"/>
      <w:bookmarkStart w:id="345" w:name="_Toc19004561"/>
      <w:bookmarkStart w:id="346" w:name="_Toc19007934"/>
      <w:bookmarkStart w:id="347" w:name="_Toc19200227"/>
      <w:bookmarkStart w:id="348" w:name="_Toc19539846"/>
      <w:bookmarkStart w:id="349" w:name="_Toc20225193"/>
      <w:bookmarkStart w:id="350" w:name="_Toc20388235"/>
      <w:bookmarkStart w:id="351" w:name="_Toc14272825"/>
      <w:bookmarkStart w:id="352" w:name="_Toc14330952"/>
      <w:bookmarkStart w:id="353" w:name="_Toc16172409"/>
      <w:bookmarkStart w:id="354" w:name="_Toc16611148"/>
      <w:bookmarkStart w:id="355" w:name="_Toc16612466"/>
      <w:bookmarkStart w:id="356" w:name="_Toc16665968"/>
      <w:bookmarkStart w:id="357" w:name="_Toc16668547"/>
      <w:bookmarkStart w:id="358" w:name="_Toc16668643"/>
      <w:bookmarkStart w:id="359" w:name="_Toc16668739"/>
      <w:bookmarkStart w:id="360" w:name="_Toc16668835"/>
      <w:bookmarkStart w:id="361" w:name="_Toc16668931"/>
      <w:bookmarkStart w:id="362" w:name="_Toc16672832"/>
      <w:bookmarkStart w:id="363" w:name="_Toc18481470"/>
      <w:bookmarkStart w:id="364" w:name="_Toc18913862"/>
      <w:bookmarkStart w:id="365" w:name="_Toc18930390"/>
      <w:bookmarkStart w:id="366" w:name="_Toc18930489"/>
      <w:bookmarkStart w:id="367" w:name="_Toc18937607"/>
      <w:bookmarkStart w:id="368" w:name="_Toc18937855"/>
      <w:bookmarkStart w:id="369" w:name="_Toc18937952"/>
      <w:bookmarkStart w:id="370" w:name="_Toc18938049"/>
      <w:bookmarkStart w:id="371" w:name="_Toc18938152"/>
      <w:bookmarkStart w:id="372" w:name="_Toc18998387"/>
      <w:bookmarkStart w:id="373" w:name="_Toc19000534"/>
      <w:bookmarkStart w:id="374" w:name="_Toc19000631"/>
      <w:bookmarkStart w:id="375" w:name="_Toc19000728"/>
      <w:bookmarkStart w:id="376" w:name="_Toc19003479"/>
      <w:bookmarkStart w:id="377" w:name="_Toc19003577"/>
      <w:bookmarkStart w:id="378" w:name="_Toc19003750"/>
      <w:bookmarkStart w:id="379" w:name="_Toc19004103"/>
      <w:bookmarkStart w:id="380" w:name="_Toc19004464"/>
      <w:bookmarkStart w:id="381" w:name="_Toc19004562"/>
      <w:bookmarkStart w:id="382" w:name="_Toc19007935"/>
      <w:bookmarkStart w:id="383" w:name="_Toc19200228"/>
      <w:bookmarkStart w:id="384" w:name="_Toc19539847"/>
      <w:bookmarkStart w:id="385" w:name="_Toc20225194"/>
      <w:bookmarkStart w:id="386" w:name="_Toc20388236"/>
      <w:bookmarkStart w:id="387" w:name="_Toc14272826"/>
      <w:bookmarkStart w:id="388" w:name="_Toc14330953"/>
      <w:bookmarkStart w:id="389" w:name="_Toc16172410"/>
      <w:bookmarkStart w:id="390" w:name="_Toc16611149"/>
      <w:bookmarkStart w:id="391" w:name="_Toc16612467"/>
      <w:bookmarkStart w:id="392" w:name="_Toc16665969"/>
      <w:bookmarkStart w:id="393" w:name="_Toc16668548"/>
      <w:bookmarkStart w:id="394" w:name="_Toc16668644"/>
      <w:bookmarkStart w:id="395" w:name="_Toc16668740"/>
      <w:bookmarkStart w:id="396" w:name="_Toc16668836"/>
      <w:bookmarkStart w:id="397" w:name="_Toc16668932"/>
      <w:bookmarkStart w:id="398" w:name="_Toc16672833"/>
      <w:bookmarkStart w:id="399" w:name="_Toc18481471"/>
      <w:bookmarkStart w:id="400" w:name="_Toc18913863"/>
      <w:bookmarkStart w:id="401" w:name="_Toc18930391"/>
      <w:bookmarkStart w:id="402" w:name="_Toc18930490"/>
      <w:bookmarkStart w:id="403" w:name="_Toc18937608"/>
      <w:bookmarkStart w:id="404" w:name="_Toc18937856"/>
      <w:bookmarkStart w:id="405" w:name="_Toc18937953"/>
      <w:bookmarkStart w:id="406" w:name="_Toc18938050"/>
      <w:bookmarkStart w:id="407" w:name="_Toc18938153"/>
      <w:bookmarkStart w:id="408" w:name="_Toc18998388"/>
      <w:bookmarkStart w:id="409" w:name="_Toc19000535"/>
      <w:bookmarkStart w:id="410" w:name="_Toc19000632"/>
      <w:bookmarkStart w:id="411" w:name="_Toc19000729"/>
      <w:bookmarkStart w:id="412" w:name="_Toc19003480"/>
      <w:bookmarkStart w:id="413" w:name="_Toc19003578"/>
      <w:bookmarkStart w:id="414" w:name="_Toc19003751"/>
      <w:bookmarkStart w:id="415" w:name="_Toc19004104"/>
      <w:bookmarkStart w:id="416" w:name="_Toc19004465"/>
      <w:bookmarkStart w:id="417" w:name="_Toc19004563"/>
      <w:bookmarkStart w:id="418" w:name="_Toc19007936"/>
      <w:bookmarkStart w:id="419" w:name="_Toc19200229"/>
      <w:bookmarkStart w:id="420" w:name="_Toc19539848"/>
      <w:bookmarkStart w:id="421" w:name="_Toc20225195"/>
      <w:bookmarkStart w:id="422" w:name="_Toc20388237"/>
      <w:bookmarkStart w:id="423" w:name="_Toc14272827"/>
      <w:bookmarkStart w:id="424" w:name="_Toc14330954"/>
      <w:bookmarkStart w:id="425" w:name="_Toc16172411"/>
      <w:bookmarkStart w:id="426" w:name="_Toc16611150"/>
      <w:bookmarkStart w:id="427" w:name="_Toc16612468"/>
      <w:bookmarkStart w:id="428" w:name="_Toc16665970"/>
      <w:bookmarkStart w:id="429" w:name="_Toc16668549"/>
      <w:bookmarkStart w:id="430" w:name="_Toc16668645"/>
      <w:bookmarkStart w:id="431" w:name="_Toc16668741"/>
      <w:bookmarkStart w:id="432" w:name="_Toc16668837"/>
      <w:bookmarkStart w:id="433" w:name="_Toc16668933"/>
      <w:bookmarkStart w:id="434" w:name="_Toc16672834"/>
      <w:bookmarkStart w:id="435" w:name="_Toc18481472"/>
      <w:bookmarkStart w:id="436" w:name="_Toc18913864"/>
      <w:bookmarkStart w:id="437" w:name="_Toc18930392"/>
      <w:bookmarkStart w:id="438" w:name="_Toc18930491"/>
      <w:bookmarkStart w:id="439" w:name="_Toc18937609"/>
      <w:bookmarkStart w:id="440" w:name="_Toc18937857"/>
      <w:bookmarkStart w:id="441" w:name="_Toc18937954"/>
      <w:bookmarkStart w:id="442" w:name="_Toc18938051"/>
      <w:bookmarkStart w:id="443" w:name="_Toc18938154"/>
      <w:bookmarkStart w:id="444" w:name="_Toc18998389"/>
      <w:bookmarkStart w:id="445" w:name="_Toc19000536"/>
      <w:bookmarkStart w:id="446" w:name="_Toc19000633"/>
      <w:bookmarkStart w:id="447" w:name="_Toc19000730"/>
      <w:bookmarkStart w:id="448" w:name="_Toc19003481"/>
      <w:bookmarkStart w:id="449" w:name="_Toc19003579"/>
      <w:bookmarkStart w:id="450" w:name="_Toc19003752"/>
      <w:bookmarkStart w:id="451" w:name="_Toc19004105"/>
      <w:bookmarkStart w:id="452" w:name="_Toc19004466"/>
      <w:bookmarkStart w:id="453" w:name="_Toc19004564"/>
      <w:bookmarkStart w:id="454" w:name="_Toc19007937"/>
      <w:bookmarkStart w:id="455" w:name="_Toc19200230"/>
      <w:bookmarkStart w:id="456" w:name="_Toc19539849"/>
      <w:bookmarkStart w:id="457" w:name="_Toc20225196"/>
      <w:bookmarkStart w:id="458" w:name="_Toc20388238"/>
      <w:bookmarkStart w:id="459" w:name="_Toc58282717"/>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t>MEDIOS DE COMUNICACIÓN E INFORMES DE LAS CONDICIONES DEL TRÁNSITO VEHICULAR</w:t>
      </w:r>
      <w:bookmarkEnd w:id="459"/>
      <w:r>
        <w:t xml:space="preserve"> </w:t>
      </w:r>
    </w:p>
    <w:p w14:paraId="6A14CA09" w14:textId="77777777" w:rsidR="00D656FE" w:rsidRPr="003964AD" w:rsidRDefault="00D656FE" w:rsidP="003614FF">
      <w:pPr>
        <w:pStyle w:val="Heading4"/>
        <w:keepNext w:val="0"/>
        <w:keepLines w:val="0"/>
        <w:widowControl w:val="0"/>
      </w:pPr>
      <w:bookmarkStart w:id="460" w:name="_Toc58282718"/>
      <w:r>
        <w:t>APLICACIÓN</w:t>
      </w:r>
      <w:bookmarkEnd w:id="460"/>
    </w:p>
    <w:p w14:paraId="6A14CA0A" w14:textId="77777777" w:rsidR="00D656FE" w:rsidRPr="003964AD" w:rsidRDefault="00D656FE" w:rsidP="003614FF">
      <w:pPr>
        <w:pStyle w:val="FAAOutlineL1a"/>
        <w:numPr>
          <w:ilvl w:val="0"/>
          <w:numId w:val="143"/>
        </w:numPr>
      </w:pPr>
      <w:r>
        <w:t>Esta subparte rige para las operaciones de los medios de comunicación para observar y notificar sucesos o las condiciones del tránsito vehicular en carreteras y calles, cuando esas operaciones se efectúen con aeronaves o aviadores, o ambos.</w:t>
      </w:r>
    </w:p>
    <w:p w14:paraId="6A14CA0B" w14:textId="77777777" w:rsidR="00D656FE" w:rsidRPr="003964AD" w:rsidRDefault="00D656FE" w:rsidP="003614FF">
      <w:pPr>
        <w:pStyle w:val="Heading4"/>
        <w:keepNext w:val="0"/>
        <w:keepLines w:val="0"/>
        <w:widowControl w:val="0"/>
      </w:pPr>
      <w:bookmarkStart w:id="461" w:name="_Toc58282719"/>
      <w:r>
        <w:t>CERTIFICADO DE EXENCIÓN REQUERIDO O AUTORIZACIÓN EQUIVALENTE</w:t>
      </w:r>
      <w:bookmarkEnd w:id="461"/>
    </w:p>
    <w:p w14:paraId="6A14CA0C" w14:textId="77777777" w:rsidR="00D656FE" w:rsidRPr="003964AD" w:rsidRDefault="00D656FE" w:rsidP="003614FF">
      <w:pPr>
        <w:pStyle w:val="FAAOutlineL1a"/>
        <w:numPr>
          <w:ilvl w:val="0"/>
          <w:numId w:val="144"/>
        </w:numPr>
      </w:pPr>
      <w:r>
        <w:t>La Autoridad requerirá que toda persona que efectúe operaciones de conformidad con esta subparte sea titular de un certificado de exención o una autorización equivalente.</w:t>
      </w:r>
    </w:p>
    <w:p w14:paraId="6A14CA0D" w14:textId="77777777" w:rsidR="00D656FE" w:rsidRPr="003964AD" w:rsidRDefault="00D656FE" w:rsidP="003614FF">
      <w:pPr>
        <w:pStyle w:val="FAAOutlineL1a"/>
      </w:pPr>
      <w:r>
        <w:t>La Autoridad expedirá un certificado de exención o una autorización equivalente a un solicitante que cumpla los requisitos de esta subparte para ese certificado o esa autorización.</w:t>
      </w:r>
    </w:p>
    <w:p w14:paraId="6A14CA0E" w14:textId="77777777" w:rsidR="00E84C7A" w:rsidRPr="003964AD" w:rsidRDefault="00E84C7A" w:rsidP="003614FF">
      <w:pPr>
        <w:pStyle w:val="FFATextFlushRight"/>
      </w:pPr>
      <w:r>
        <w:t>14 CFR 91.903</w:t>
      </w:r>
    </w:p>
    <w:p w14:paraId="6A14CA0F" w14:textId="77777777" w:rsidR="00F500CE" w:rsidRPr="003964AD" w:rsidRDefault="00F500CE" w:rsidP="003614FF">
      <w:pPr>
        <w:pStyle w:val="Heading4"/>
        <w:keepNext w:val="0"/>
        <w:keepLines w:val="0"/>
        <w:widowControl w:val="0"/>
      </w:pPr>
      <w:bookmarkStart w:id="462" w:name="_Toc58282720"/>
      <w:r>
        <w:t>REQUISITOS DE EXPERIENCIA E INSTRUCCIÓN</w:t>
      </w:r>
      <w:bookmarkEnd w:id="462"/>
    </w:p>
    <w:p w14:paraId="6A14CA10" w14:textId="77777777" w:rsidR="00F500CE" w:rsidRPr="003964AD" w:rsidRDefault="00F500CE" w:rsidP="003614FF">
      <w:pPr>
        <w:pStyle w:val="FAAOutlineL1a"/>
        <w:numPr>
          <w:ilvl w:val="0"/>
          <w:numId w:val="146"/>
        </w:numPr>
      </w:pPr>
      <w:r>
        <w:t>Ningún piloto realizará operaciones de medios de comunicación y de informes de las condiciones del tránsito vehicular, a menos que posea:</w:t>
      </w:r>
    </w:p>
    <w:p w14:paraId="6A14CA11" w14:textId="77777777" w:rsidR="00F500CE" w:rsidRPr="003964AD" w:rsidRDefault="00F500CE" w:rsidP="003614FF">
      <w:pPr>
        <w:pStyle w:val="FAAOutlineL21"/>
        <w:numPr>
          <w:ilvl w:val="0"/>
          <w:numId w:val="147"/>
        </w:numPr>
      </w:pPr>
      <w:r>
        <w:t>por lo menos, una CPL con las debidas habilitaciones de categoría, clase y tipo de aeronave que vaya a utilizar según los términos del certificado de exención o autorización equivalente;</w:t>
      </w:r>
    </w:p>
    <w:p w14:paraId="6A14CA12" w14:textId="77777777" w:rsidR="00480A21" w:rsidRPr="003964AD" w:rsidRDefault="00F500CE" w:rsidP="003614FF">
      <w:pPr>
        <w:pStyle w:val="FAAOutlineL21"/>
        <w:numPr>
          <w:ilvl w:val="0"/>
          <w:numId w:val="147"/>
        </w:numPr>
      </w:pPr>
      <w:r>
        <w:t>por lo menos 500 horas como PIC, que incluyan:</w:t>
      </w:r>
    </w:p>
    <w:p w14:paraId="6A14CA13" w14:textId="77777777" w:rsidR="00F500CE" w:rsidRPr="003964AD" w:rsidRDefault="00480A21" w:rsidP="003614FF">
      <w:pPr>
        <w:pStyle w:val="FAAOutlineL3i"/>
        <w:numPr>
          <w:ilvl w:val="3"/>
          <w:numId w:val="187"/>
        </w:numPr>
      </w:pPr>
      <w:r>
        <w:t>por lo menos 20 horas como PIC en el tipo de aeronave;</w:t>
      </w:r>
    </w:p>
    <w:p w14:paraId="6A14CA14" w14:textId="77777777" w:rsidR="00F500CE" w:rsidRPr="003964AD" w:rsidRDefault="00F500CE" w:rsidP="003614FF">
      <w:pPr>
        <w:pStyle w:val="FAAOutlineL3i"/>
      </w:pPr>
      <w:r>
        <w:t>por lo menos 100 horas en la categoría y la clase de aeronave que vaya a utilizar; y</w:t>
      </w:r>
    </w:p>
    <w:p w14:paraId="6A14CA15" w14:textId="77777777" w:rsidR="00F500CE" w:rsidRPr="003964AD" w:rsidRDefault="00F500CE" w:rsidP="003614FF">
      <w:pPr>
        <w:pStyle w:val="FAAOutlineL3i"/>
      </w:pPr>
      <w:r>
        <w:t>por lo menos 5 horas en la marca y el modelo de la aeronave que vaya a utilizar según el certificado de exención o autorización equivalente.</w:t>
      </w:r>
    </w:p>
    <w:p w14:paraId="6A14CA16" w14:textId="77777777" w:rsidR="00F500CE" w:rsidRPr="003964AD" w:rsidRDefault="00F500CE" w:rsidP="003614FF">
      <w:pPr>
        <w:pStyle w:val="FFATextFlushRight"/>
        <w:keepLines w:val="0"/>
        <w:widowControl w:val="0"/>
      </w:pPr>
      <w:r>
        <w:t xml:space="preserve">Orden 8900.1 de la FAA, Volumen 5, Capítulo 3, Sección 1 </w:t>
      </w:r>
    </w:p>
    <w:p w14:paraId="6A14CA17" w14:textId="77777777" w:rsidR="00D656FE" w:rsidRPr="003964AD" w:rsidRDefault="00D656FE" w:rsidP="003614FF">
      <w:pPr>
        <w:pStyle w:val="Heading4"/>
        <w:keepNext w:val="0"/>
        <w:keepLines w:val="0"/>
        <w:widowControl w:val="0"/>
      </w:pPr>
      <w:bookmarkStart w:id="463" w:name="_Toc58282721"/>
      <w:r>
        <w:t>REGLAS DE OPERACIÓN</w:t>
      </w:r>
      <w:bookmarkEnd w:id="463"/>
    </w:p>
    <w:p w14:paraId="6A14CA18" w14:textId="77777777" w:rsidR="00D656FE" w:rsidRPr="003964AD" w:rsidRDefault="00D656FE" w:rsidP="003614FF">
      <w:pPr>
        <w:pStyle w:val="FAAOutlineL1a"/>
        <w:numPr>
          <w:ilvl w:val="0"/>
          <w:numId w:val="145"/>
        </w:numPr>
      </w:pPr>
      <w:r>
        <w:t>Todo explotador realizará las operaciones de manera que no ponga en peligro a las personas ni propiedades en tierra, ni a las aeronaves en vuelo.</w:t>
      </w:r>
    </w:p>
    <w:p w14:paraId="6A14CA19" w14:textId="77777777" w:rsidR="00D656FE" w:rsidRPr="003964AD" w:rsidRDefault="00D656FE" w:rsidP="003614FF">
      <w:pPr>
        <w:pStyle w:val="NoSpacing"/>
      </w:pPr>
      <w:r>
        <w:t>Los requisitos mínimos de franqueamiento de nubes y los requisitos mínimos de altitud de la Parte 8 del presente reglamento no rigen para las personas a quienes la Autoridad haya aprobado específicamente mínimos diferentes como parte de un certificado de exención o autorización equivalente según la sección 11.9 de esta parte.</w:t>
      </w:r>
    </w:p>
    <w:p w14:paraId="6A14CA1A" w14:textId="77777777" w:rsidR="00BC7C5A" w:rsidRPr="003964AD" w:rsidRDefault="00BC7C5A" w:rsidP="003614FF">
      <w:pPr>
        <w:spacing w:before="0" w:after="0"/>
      </w:pPr>
    </w:p>
    <w:p w14:paraId="6A14CA1B" w14:textId="77777777" w:rsidR="00AD250E" w:rsidRPr="003964AD" w:rsidRDefault="00AD250E" w:rsidP="003614FF">
      <w:pPr>
        <w:spacing w:before="0" w:after="0"/>
      </w:pPr>
      <w:r>
        <w:br w:type="page"/>
      </w:r>
    </w:p>
    <w:p w14:paraId="6A14CA1C" w14:textId="77777777" w:rsidR="00AD250E" w:rsidRPr="003964AD" w:rsidRDefault="00AD250E" w:rsidP="003614FF">
      <w:pPr>
        <w:spacing w:before="6240"/>
        <w:rPr>
          <w:b/>
        </w:rPr>
      </w:pPr>
    </w:p>
    <w:p w14:paraId="6A14CA1D" w14:textId="77777777" w:rsidR="00AD250E" w:rsidRPr="003964AD" w:rsidRDefault="00AD250E" w:rsidP="003614FF">
      <w:pPr>
        <w:pStyle w:val="IntentionallyBlank"/>
      </w:pPr>
      <w:r>
        <w:t>[ESTA PÁGINA SE HA DEJADO EN BLANCO INTENCIONALMENTE.]</w:t>
      </w:r>
    </w:p>
    <w:p w14:paraId="6A14CA1E" w14:textId="77777777" w:rsidR="00BC7C5A" w:rsidRPr="003964AD" w:rsidRDefault="00BC7C5A" w:rsidP="003614FF">
      <w:pPr>
        <w:spacing w:before="0" w:after="200" w:line="276" w:lineRule="auto"/>
      </w:pPr>
    </w:p>
    <w:p w14:paraId="6A14CA1F" w14:textId="77777777" w:rsidR="00AA3001" w:rsidRPr="003964AD" w:rsidRDefault="00AA3001" w:rsidP="003614FF">
      <w:pPr>
        <w:spacing w:before="0" w:after="0"/>
      </w:pPr>
    </w:p>
    <w:p w14:paraId="6A14CA20" w14:textId="77777777" w:rsidR="009E49D5" w:rsidRPr="003964AD" w:rsidRDefault="009E49D5" w:rsidP="003614FF">
      <w:pPr>
        <w:widowControl w:val="0"/>
        <w:spacing w:before="0" w:after="200" w:line="276" w:lineRule="auto"/>
        <w:sectPr w:rsidR="009E49D5" w:rsidRPr="003964AD" w:rsidSect="00B92024">
          <w:headerReference w:type="even" r:id="rId23"/>
          <w:headerReference w:type="default" r:id="rId24"/>
          <w:footerReference w:type="even" r:id="rId25"/>
          <w:footerReference w:type="default" r:id="rId26"/>
          <w:headerReference w:type="first" r:id="rId27"/>
          <w:footerReference w:type="first" r:id="rId28"/>
          <w:pgSz w:w="12240" w:h="15840" w:code="1"/>
          <w:pgMar w:top="1080" w:right="1440" w:bottom="1080" w:left="1440" w:header="432" w:footer="432" w:gutter="0"/>
          <w:pgNumType w:start="1" w:chapStyle="1"/>
          <w:cols w:space="720"/>
          <w:titlePg/>
          <w:docGrid w:linePitch="360"/>
        </w:sectPr>
      </w:pPr>
    </w:p>
    <w:p w14:paraId="6A14CA21" w14:textId="77777777" w:rsidR="009E49D5" w:rsidRPr="003964AD" w:rsidRDefault="009E49D5" w:rsidP="003614FF">
      <w:pPr>
        <w:spacing w:before="0" w:after="0"/>
        <w:rPr>
          <w:rFonts w:eastAsia="Times New Roman"/>
          <w:b/>
          <w:caps/>
          <w:sz w:val="32"/>
          <w:szCs w:val="20"/>
        </w:rPr>
      </w:pPr>
    </w:p>
    <w:p w14:paraId="6A14CA22" w14:textId="77777777" w:rsidR="009E49D5" w:rsidRPr="003964AD" w:rsidRDefault="009E49D5" w:rsidP="003614FF">
      <w:pPr>
        <w:pStyle w:val="FAACover"/>
        <w:widowControl w:val="0"/>
        <w:spacing w:line="228" w:lineRule="auto"/>
      </w:pPr>
    </w:p>
    <w:p w14:paraId="6A14CA23" w14:textId="77777777" w:rsidR="009E49D5" w:rsidRPr="003964AD" w:rsidRDefault="009E49D5" w:rsidP="003614FF">
      <w:pPr>
        <w:pStyle w:val="FAACover"/>
        <w:widowControl w:val="0"/>
        <w:spacing w:line="228" w:lineRule="auto"/>
      </w:pPr>
      <w:r>
        <w:t>REGLAMENTO MODELO DE LA AVIACIÓN CIVIL</w:t>
      </w:r>
    </w:p>
    <w:p w14:paraId="6A14CA24" w14:textId="77777777" w:rsidR="009E49D5" w:rsidRPr="003964AD" w:rsidRDefault="009E49D5" w:rsidP="003614FF">
      <w:pPr>
        <w:pStyle w:val="FAACover"/>
        <w:widowControl w:val="0"/>
        <w:spacing w:line="228" w:lineRule="auto"/>
      </w:pPr>
      <w:r>
        <w:t>[ESTADO]</w:t>
      </w:r>
    </w:p>
    <w:p w14:paraId="6A14CA25" w14:textId="77777777" w:rsidR="009E49D5" w:rsidRPr="003964AD" w:rsidRDefault="009E49D5" w:rsidP="003614FF">
      <w:pPr>
        <w:pStyle w:val="FAACover"/>
        <w:widowControl w:val="0"/>
        <w:spacing w:line="228" w:lineRule="auto"/>
      </w:pPr>
      <w:r>
        <w:t>PARTE 11. NORMAS DE EJECUCIÓN</w:t>
      </w:r>
    </w:p>
    <w:p w14:paraId="6A14CA26" w14:textId="77777777" w:rsidR="009E49D5" w:rsidRPr="003964AD" w:rsidRDefault="009E49D5" w:rsidP="003614FF">
      <w:pPr>
        <w:pStyle w:val="FAACover"/>
        <w:widowControl w:val="0"/>
        <w:spacing w:line="228" w:lineRule="auto"/>
      </w:pPr>
      <w:r>
        <w:t>VERSIÓN 2.9</w:t>
      </w:r>
    </w:p>
    <w:p w14:paraId="6A14CA27" w14:textId="77777777" w:rsidR="009E49D5" w:rsidRPr="003964AD" w:rsidRDefault="009E49D5" w:rsidP="003614FF">
      <w:pPr>
        <w:pStyle w:val="FAACover"/>
        <w:widowControl w:val="0"/>
        <w:spacing w:line="228" w:lineRule="auto"/>
      </w:pPr>
      <w:r>
        <w:t>NOVIEMBRE DE 2019</w:t>
      </w:r>
    </w:p>
    <w:p w14:paraId="6A14CA28" w14:textId="77777777" w:rsidR="0091377A" w:rsidRPr="003964AD" w:rsidRDefault="0091377A" w:rsidP="003614FF">
      <w:pPr>
        <w:pStyle w:val="FAACover"/>
        <w:widowControl w:val="0"/>
        <w:spacing w:after="0" w:line="228" w:lineRule="auto"/>
      </w:pPr>
    </w:p>
    <w:p w14:paraId="6A14CA29" w14:textId="77777777" w:rsidR="0091377A" w:rsidRPr="003964AD" w:rsidRDefault="0091377A" w:rsidP="003614FF">
      <w:pPr>
        <w:pStyle w:val="FAAForeaseofreference"/>
        <w:widowControl w:val="0"/>
      </w:pPr>
      <w:r>
        <w:t>Para facilitar la referencia, el número asignado a cada NE corresponde al reglamento conexo. Por ejemplo, la NE 11.1.1.1 indica una norma que se exige en el párrafo 11.1.1.1 de esta parte.</w:t>
      </w:r>
    </w:p>
    <w:p w14:paraId="6A14CA2A" w14:textId="77777777" w:rsidR="0091377A" w:rsidRPr="003964AD" w:rsidRDefault="0091377A" w:rsidP="003614FF">
      <w:pPr>
        <w:pStyle w:val="FAACover"/>
        <w:widowControl w:val="0"/>
        <w:spacing w:line="228" w:lineRule="auto"/>
      </w:pPr>
    </w:p>
    <w:p w14:paraId="6A14CA2B" w14:textId="77777777" w:rsidR="009E49D5" w:rsidRPr="003964AD" w:rsidRDefault="009E49D5" w:rsidP="003614FF">
      <w:pPr>
        <w:spacing w:before="0" w:after="0"/>
      </w:pPr>
      <w:r>
        <w:br w:type="page"/>
      </w:r>
    </w:p>
    <w:p w14:paraId="6A14CA2C" w14:textId="77777777" w:rsidR="009E49D5" w:rsidRPr="003964AD" w:rsidRDefault="009E49D5" w:rsidP="003614FF">
      <w:pPr>
        <w:pStyle w:val="IntentionallyBlank"/>
      </w:pPr>
    </w:p>
    <w:p w14:paraId="6A14CA2D" w14:textId="77777777" w:rsidR="009E49D5" w:rsidRPr="003964AD" w:rsidRDefault="009E49D5" w:rsidP="003614FF">
      <w:pPr>
        <w:pStyle w:val="IntentionallyBlank"/>
      </w:pPr>
      <w:r>
        <w:t>[ESTA PÁGINA SE HA DEJADO EN BLANCO INTENCIONALMENTE.]</w:t>
      </w:r>
    </w:p>
    <w:p w14:paraId="6A14CA2E" w14:textId="77777777" w:rsidR="009E49D5" w:rsidRPr="003964AD" w:rsidRDefault="009E49D5" w:rsidP="003614FF">
      <w:pPr>
        <w:spacing w:before="0" w:after="0"/>
      </w:pPr>
      <w:r>
        <w:br w:type="page"/>
      </w:r>
    </w:p>
    <w:p w14:paraId="6A14CA2F" w14:textId="77777777" w:rsidR="00BC7C5A" w:rsidRPr="003964AD" w:rsidRDefault="009E49D5" w:rsidP="003614FF">
      <w:pPr>
        <w:pStyle w:val="Heading2"/>
        <w:numPr>
          <w:ilvl w:val="0"/>
          <w:numId w:val="0"/>
        </w:numPr>
        <w:ind w:left="576" w:hanging="576"/>
        <w:rPr>
          <w:sz w:val="4"/>
          <w:szCs w:val="4"/>
        </w:rPr>
      </w:pPr>
      <w:bookmarkStart w:id="464" w:name="_Toc58282722"/>
      <w:r>
        <w:t>PARTE 11. NORMAS DE EJECUCIÓN</w:t>
      </w:r>
      <w:bookmarkEnd w:id="464"/>
    </w:p>
    <w:p w14:paraId="6A14CA30" w14:textId="77777777" w:rsidR="005B454A" w:rsidRPr="003964AD" w:rsidRDefault="005B454A" w:rsidP="003614FF">
      <w:pPr>
        <w:pStyle w:val="Heading4"/>
        <w:numPr>
          <w:ilvl w:val="0"/>
          <w:numId w:val="0"/>
        </w:numPr>
        <w:ind w:left="864" w:hanging="864"/>
      </w:pPr>
      <w:bookmarkStart w:id="465" w:name="_Toc17877941"/>
      <w:bookmarkStart w:id="466" w:name="_Toc58282723"/>
      <w:r>
        <w:t>NE 11.1.1.1(F)</w:t>
      </w:r>
      <w:r>
        <w:tab/>
        <w:t>APLICACIÓN</w:t>
      </w:r>
      <w:bookmarkEnd w:id="465"/>
      <w:bookmarkEnd w:id="466"/>
    </w:p>
    <w:p w14:paraId="6A14CA31" w14:textId="77777777" w:rsidR="005B454A" w:rsidRPr="003964AD" w:rsidRDefault="005B454A" w:rsidP="003614FF">
      <w:pPr>
        <w:pStyle w:val="FAAOutlineL1a"/>
        <w:numPr>
          <w:ilvl w:val="0"/>
          <w:numId w:val="181"/>
        </w:numPr>
      </w:pPr>
      <w:r>
        <w:rPr>
          <w:color w:val="000000"/>
        </w:rPr>
        <w:t>Todo explotador que prevea solicitar una aprobación para operar una RPA en [ESTADO] utilizará la solicitud siguiente.</w:t>
      </w:r>
    </w:p>
    <w:tbl>
      <w:tblPr>
        <w:tblW w:w="9840" w:type="dxa"/>
        <w:tblInd w:w="-72" w:type="dxa"/>
        <w:tblLayout w:type="fixed"/>
        <w:tblLook w:val="04A0" w:firstRow="1" w:lastRow="0" w:firstColumn="1" w:lastColumn="0" w:noHBand="0" w:noVBand="1"/>
      </w:tblPr>
      <w:tblGrid>
        <w:gridCol w:w="4028"/>
        <w:gridCol w:w="1099"/>
        <w:gridCol w:w="601"/>
        <w:gridCol w:w="715"/>
        <w:gridCol w:w="3372"/>
        <w:gridCol w:w="25"/>
      </w:tblGrid>
      <w:tr w:rsidR="005B454A" w:rsidRPr="003964AD" w14:paraId="6A14CA34" w14:textId="77777777" w:rsidTr="005B454A">
        <w:trPr>
          <w:gridAfter w:val="1"/>
          <w:wAfter w:w="25" w:type="dxa"/>
          <w:trHeight w:val="615"/>
        </w:trPr>
        <w:tc>
          <w:tcPr>
            <w:tcW w:w="9815" w:type="dxa"/>
            <w:gridSpan w:val="5"/>
            <w:tcBorders>
              <w:top w:val="single" w:sz="6" w:space="0" w:color="auto"/>
              <w:left w:val="single" w:sz="6" w:space="0" w:color="auto"/>
              <w:bottom w:val="single" w:sz="6" w:space="0" w:color="auto"/>
              <w:right w:val="single" w:sz="6" w:space="0" w:color="auto"/>
            </w:tcBorders>
            <w:hideMark/>
          </w:tcPr>
          <w:p w14:paraId="6A14CA32" w14:textId="77777777" w:rsidR="005B454A" w:rsidRPr="003964AD" w:rsidRDefault="005B454A" w:rsidP="003614FF">
            <w:pPr>
              <w:pStyle w:val="FAAFormText"/>
              <w:widowControl w:val="0"/>
              <w:spacing w:line="228" w:lineRule="auto"/>
              <w:ind w:left="0"/>
              <w:jc w:val="center"/>
              <w:rPr>
                <w:b/>
                <w:sz w:val="28"/>
                <w:szCs w:val="28"/>
              </w:rPr>
            </w:pPr>
            <w:r>
              <w:rPr>
                <w:b/>
                <w:sz w:val="28"/>
                <w:szCs w:val="28"/>
              </w:rPr>
              <w:t>Solicitud de un explotador de [ESTADO] para realizar operaciones con aeronaves pilotadas a distancia</w:t>
            </w:r>
          </w:p>
          <w:p w14:paraId="6A14CA33" w14:textId="77777777" w:rsidR="005B454A" w:rsidRPr="003964AD" w:rsidRDefault="005B454A" w:rsidP="003614FF">
            <w:pPr>
              <w:pStyle w:val="FAAFormText"/>
              <w:widowControl w:val="0"/>
              <w:spacing w:line="228" w:lineRule="auto"/>
              <w:ind w:left="0"/>
              <w:jc w:val="center"/>
              <w:rPr>
                <w:i/>
                <w:iCs/>
              </w:rPr>
            </w:pPr>
            <w:r>
              <w:rPr>
                <w:i/>
                <w:iCs/>
              </w:rPr>
              <w:t>(Debe ser completada por un explotador de [ESTADO] que solicita la aprobación para efectuar operaciones en [ESTADO]).</w:t>
            </w:r>
          </w:p>
        </w:tc>
      </w:tr>
      <w:tr w:rsidR="005B454A" w:rsidRPr="003964AD" w14:paraId="6A14CA36" w14:textId="77777777" w:rsidTr="00000366">
        <w:trPr>
          <w:gridAfter w:val="1"/>
          <w:wAfter w:w="25" w:type="dxa"/>
        </w:trPr>
        <w:tc>
          <w:tcPr>
            <w:tcW w:w="9815" w:type="dxa"/>
            <w:gridSpan w:val="5"/>
            <w:tcBorders>
              <w:top w:val="nil"/>
              <w:left w:val="single" w:sz="6" w:space="0" w:color="auto"/>
              <w:bottom w:val="single" w:sz="6" w:space="0" w:color="auto"/>
              <w:right w:val="single" w:sz="6" w:space="0" w:color="auto"/>
            </w:tcBorders>
            <w:shd w:val="clear" w:color="auto" w:fill="D9D9D9"/>
            <w:hideMark/>
          </w:tcPr>
          <w:p w14:paraId="6A14CA35" w14:textId="77777777" w:rsidR="005B454A" w:rsidRPr="003964AD" w:rsidRDefault="005B454A" w:rsidP="003614FF">
            <w:pPr>
              <w:pStyle w:val="FAAFormText"/>
              <w:widowControl w:val="0"/>
              <w:spacing w:line="228" w:lineRule="auto"/>
              <w:ind w:left="0"/>
              <w:rPr>
                <w:b/>
                <w:sz w:val="22"/>
              </w:rPr>
            </w:pPr>
            <w:r>
              <w:rPr>
                <w:b/>
                <w:sz w:val="22"/>
              </w:rPr>
              <w:t>Sección 1. Información del solicitante</w:t>
            </w:r>
          </w:p>
        </w:tc>
      </w:tr>
      <w:tr w:rsidR="005B454A" w:rsidRPr="003964AD" w14:paraId="6A14CA3C" w14:textId="77777777" w:rsidTr="005B454A">
        <w:trPr>
          <w:gridAfter w:val="1"/>
          <w:wAfter w:w="25" w:type="dxa"/>
          <w:trHeight w:val="1785"/>
        </w:trPr>
        <w:tc>
          <w:tcPr>
            <w:tcW w:w="5127" w:type="dxa"/>
            <w:gridSpan w:val="2"/>
            <w:tcBorders>
              <w:top w:val="single" w:sz="6" w:space="0" w:color="auto"/>
              <w:left w:val="single" w:sz="6" w:space="0" w:color="auto"/>
              <w:bottom w:val="single" w:sz="6" w:space="0" w:color="auto"/>
              <w:right w:val="single" w:sz="6" w:space="0" w:color="auto"/>
            </w:tcBorders>
          </w:tcPr>
          <w:p w14:paraId="6A14CA39" w14:textId="61FEC537" w:rsidR="005B454A" w:rsidRPr="003964AD" w:rsidRDefault="005B454A" w:rsidP="003614FF">
            <w:pPr>
              <w:pStyle w:val="FAAFormTextNumber"/>
              <w:spacing w:line="228" w:lineRule="auto"/>
              <w:rPr>
                <w:i w:val="0"/>
                <w:sz w:val="22"/>
                <w:szCs w:val="22"/>
              </w:rPr>
            </w:pPr>
            <w:r>
              <w:rPr>
                <w:i w:val="0"/>
                <w:sz w:val="22"/>
                <w:szCs w:val="22"/>
              </w:rPr>
              <w:t>1a.</w:t>
            </w:r>
            <w:r>
              <w:rPr>
                <w:i w:val="0"/>
                <w:sz w:val="22"/>
                <w:szCs w:val="22"/>
              </w:rPr>
              <w:tab/>
              <w:t>Nombre del explotador o, si corresponde, nombre registrado y razón social de la compañía, si son diferentes, dirección postal, teléfono, fax y correo electrónico:</w:t>
            </w:r>
          </w:p>
        </w:tc>
        <w:tc>
          <w:tcPr>
            <w:tcW w:w="4688" w:type="dxa"/>
            <w:gridSpan w:val="3"/>
            <w:tcBorders>
              <w:top w:val="single" w:sz="6" w:space="0" w:color="auto"/>
              <w:left w:val="nil"/>
              <w:bottom w:val="single" w:sz="6" w:space="0" w:color="auto"/>
              <w:right w:val="single" w:sz="6" w:space="0" w:color="auto"/>
            </w:tcBorders>
          </w:tcPr>
          <w:p w14:paraId="6A14CA3B" w14:textId="642DB791" w:rsidR="005B454A" w:rsidRPr="003964AD" w:rsidRDefault="005B454A" w:rsidP="003614FF">
            <w:pPr>
              <w:pStyle w:val="FAAFormTextNumber"/>
              <w:spacing w:line="228" w:lineRule="auto"/>
              <w:rPr>
                <w:i w:val="0"/>
                <w:sz w:val="22"/>
                <w:szCs w:val="22"/>
              </w:rPr>
            </w:pPr>
            <w:r>
              <w:rPr>
                <w:i w:val="0"/>
                <w:sz w:val="22"/>
                <w:szCs w:val="22"/>
              </w:rPr>
              <w:t>2.</w:t>
            </w:r>
            <w:r>
              <w:rPr>
                <w:i w:val="0"/>
                <w:sz w:val="22"/>
                <w:szCs w:val="22"/>
              </w:rPr>
              <w:tab/>
              <w:t>Dirección postal de los pilotos a distancia de aeronaves, teléfono, fax y correo electrónico:</w:t>
            </w:r>
          </w:p>
        </w:tc>
      </w:tr>
      <w:tr w:rsidR="005B454A" w:rsidRPr="003964AD" w14:paraId="6A14CA40" w14:textId="77777777" w:rsidTr="005B454A">
        <w:trPr>
          <w:gridAfter w:val="1"/>
          <w:wAfter w:w="25" w:type="dxa"/>
          <w:trHeight w:val="651"/>
        </w:trPr>
        <w:tc>
          <w:tcPr>
            <w:tcW w:w="5127" w:type="dxa"/>
            <w:gridSpan w:val="2"/>
            <w:tcBorders>
              <w:top w:val="single" w:sz="6" w:space="0" w:color="auto"/>
              <w:left w:val="single" w:sz="6" w:space="0" w:color="auto"/>
              <w:bottom w:val="single" w:sz="6" w:space="0" w:color="auto"/>
              <w:right w:val="single" w:sz="6" w:space="0" w:color="auto"/>
            </w:tcBorders>
          </w:tcPr>
          <w:p w14:paraId="6A14CA3D" w14:textId="77777777" w:rsidR="005B454A" w:rsidRPr="003964AD" w:rsidRDefault="005B454A" w:rsidP="003614FF">
            <w:pPr>
              <w:pStyle w:val="FAAFormTextNumber"/>
              <w:spacing w:line="228" w:lineRule="auto"/>
              <w:ind w:left="0" w:firstLine="0"/>
              <w:rPr>
                <w:i w:val="0"/>
                <w:sz w:val="22"/>
                <w:szCs w:val="22"/>
              </w:rPr>
            </w:pPr>
            <w:r>
              <w:rPr>
                <w:i w:val="0"/>
                <w:sz w:val="22"/>
                <w:szCs w:val="22"/>
              </w:rPr>
              <w:t>1b.</w:t>
            </w:r>
            <w:r>
              <w:rPr>
                <w:i w:val="0"/>
                <w:sz w:val="22"/>
                <w:szCs w:val="22"/>
              </w:rPr>
              <w:tab/>
              <w:t>Número de certificado del explotador de la RPA:</w:t>
            </w:r>
          </w:p>
        </w:tc>
        <w:tc>
          <w:tcPr>
            <w:tcW w:w="4688" w:type="dxa"/>
            <w:gridSpan w:val="3"/>
            <w:tcBorders>
              <w:top w:val="single" w:sz="6" w:space="0" w:color="auto"/>
              <w:left w:val="nil"/>
              <w:bottom w:val="single" w:sz="6" w:space="0" w:color="auto"/>
              <w:right w:val="single" w:sz="6" w:space="0" w:color="auto"/>
            </w:tcBorders>
          </w:tcPr>
          <w:p w14:paraId="6A14CA3E" w14:textId="77777777" w:rsidR="005B454A" w:rsidRPr="003964AD" w:rsidRDefault="005B454A" w:rsidP="003614FF">
            <w:pPr>
              <w:pStyle w:val="FAAFormTextNumber"/>
              <w:spacing w:line="228" w:lineRule="auto"/>
              <w:ind w:left="0" w:firstLine="0"/>
              <w:rPr>
                <w:i w:val="0"/>
                <w:sz w:val="22"/>
                <w:szCs w:val="22"/>
              </w:rPr>
            </w:pPr>
            <w:r>
              <w:rPr>
                <w:i w:val="0"/>
                <w:sz w:val="22"/>
                <w:szCs w:val="22"/>
              </w:rPr>
              <w:t>2b.</w:t>
            </w:r>
            <w:r>
              <w:rPr>
                <w:i w:val="0"/>
                <w:sz w:val="22"/>
                <w:szCs w:val="22"/>
              </w:rPr>
              <w:tab/>
              <w:t>Número de la licencia de cada piloto a distancia:</w:t>
            </w:r>
          </w:p>
          <w:p w14:paraId="6A14CA3F" w14:textId="77777777" w:rsidR="005A7FA8" w:rsidRPr="003964AD" w:rsidRDefault="005A7FA8" w:rsidP="003614FF">
            <w:pPr>
              <w:pStyle w:val="FAAFormTextNumber"/>
              <w:spacing w:line="228" w:lineRule="auto"/>
              <w:ind w:left="0" w:firstLine="0"/>
              <w:rPr>
                <w:i w:val="0"/>
                <w:sz w:val="22"/>
                <w:szCs w:val="22"/>
              </w:rPr>
            </w:pPr>
          </w:p>
        </w:tc>
      </w:tr>
      <w:tr w:rsidR="005B454A" w:rsidRPr="003964AD" w14:paraId="6A14CA45" w14:textId="77777777" w:rsidTr="005B454A">
        <w:trPr>
          <w:gridAfter w:val="1"/>
          <w:wAfter w:w="25" w:type="dxa"/>
        </w:trPr>
        <w:tc>
          <w:tcPr>
            <w:tcW w:w="9815" w:type="dxa"/>
            <w:gridSpan w:val="5"/>
            <w:tcBorders>
              <w:top w:val="nil"/>
              <w:left w:val="single" w:sz="6" w:space="0" w:color="auto"/>
              <w:bottom w:val="single" w:sz="6" w:space="0" w:color="auto"/>
              <w:right w:val="single" w:sz="6" w:space="0" w:color="auto"/>
            </w:tcBorders>
            <w:hideMark/>
          </w:tcPr>
          <w:p w14:paraId="6A14CA41" w14:textId="77777777" w:rsidR="005B454A" w:rsidRPr="003964AD" w:rsidRDefault="005B454A" w:rsidP="003614FF">
            <w:pPr>
              <w:pStyle w:val="FAAFormTextNumber"/>
              <w:spacing w:line="228" w:lineRule="auto"/>
              <w:ind w:left="0" w:firstLine="0"/>
              <w:rPr>
                <w:i w:val="0"/>
                <w:sz w:val="22"/>
                <w:szCs w:val="22"/>
              </w:rPr>
            </w:pPr>
            <w:r>
              <w:rPr>
                <w:bCs/>
                <w:i w:val="0"/>
                <w:sz w:val="22"/>
                <w:szCs w:val="22"/>
              </w:rPr>
              <w:t>3.</w:t>
            </w:r>
            <w:r>
              <w:rPr>
                <w:bCs/>
                <w:i w:val="0"/>
                <w:sz w:val="22"/>
                <w:szCs w:val="22"/>
              </w:rPr>
              <w:tab/>
            </w:r>
            <w:r>
              <w:rPr>
                <w:i w:val="0"/>
                <w:sz w:val="22"/>
                <w:szCs w:val="22"/>
              </w:rPr>
              <w:t>Nombre y dirección de la compañía aseguradora, incluido teléfono, fax y correo electrónico:</w:t>
            </w:r>
          </w:p>
          <w:p w14:paraId="6A14CA42" w14:textId="77777777" w:rsidR="005B454A" w:rsidRPr="003964AD" w:rsidRDefault="005B454A" w:rsidP="003614FF">
            <w:pPr>
              <w:pStyle w:val="FAAFormTextNumber"/>
              <w:spacing w:line="228" w:lineRule="auto"/>
              <w:ind w:left="0" w:firstLine="0"/>
              <w:rPr>
                <w:b/>
                <w:i w:val="0"/>
                <w:sz w:val="22"/>
                <w:szCs w:val="22"/>
              </w:rPr>
            </w:pPr>
          </w:p>
          <w:p w14:paraId="6A14CA43" w14:textId="77777777" w:rsidR="005B454A" w:rsidRPr="003964AD" w:rsidRDefault="005B454A" w:rsidP="003614FF">
            <w:pPr>
              <w:pStyle w:val="FAAFormTextNumber"/>
              <w:spacing w:line="228" w:lineRule="auto"/>
              <w:ind w:left="0" w:firstLine="0"/>
              <w:rPr>
                <w:b/>
                <w:i w:val="0"/>
                <w:sz w:val="22"/>
                <w:szCs w:val="22"/>
              </w:rPr>
            </w:pPr>
          </w:p>
          <w:p w14:paraId="6A14CA44" w14:textId="77777777" w:rsidR="005B454A" w:rsidRPr="003964AD" w:rsidRDefault="005B454A" w:rsidP="003614FF">
            <w:pPr>
              <w:pStyle w:val="FAAFormTextNumber"/>
              <w:spacing w:line="228" w:lineRule="auto"/>
              <w:ind w:left="0" w:firstLine="0"/>
              <w:rPr>
                <w:b/>
                <w:i w:val="0"/>
                <w:sz w:val="22"/>
                <w:szCs w:val="22"/>
              </w:rPr>
            </w:pPr>
          </w:p>
        </w:tc>
      </w:tr>
      <w:tr w:rsidR="005B454A" w:rsidRPr="003964AD" w14:paraId="6A14CA47" w14:textId="77777777" w:rsidTr="00000366">
        <w:trPr>
          <w:gridAfter w:val="1"/>
          <w:wAfter w:w="25" w:type="dxa"/>
        </w:trPr>
        <w:tc>
          <w:tcPr>
            <w:tcW w:w="9815" w:type="dxa"/>
            <w:gridSpan w:val="5"/>
            <w:tcBorders>
              <w:top w:val="nil"/>
              <w:left w:val="single" w:sz="6" w:space="0" w:color="auto"/>
              <w:bottom w:val="single" w:sz="6" w:space="0" w:color="auto"/>
              <w:right w:val="single" w:sz="6" w:space="0" w:color="auto"/>
            </w:tcBorders>
            <w:shd w:val="clear" w:color="auto" w:fill="D9D9D9"/>
            <w:hideMark/>
          </w:tcPr>
          <w:p w14:paraId="6A14CA46" w14:textId="77777777" w:rsidR="005B454A" w:rsidRPr="003964AD" w:rsidRDefault="005B454A" w:rsidP="003614FF">
            <w:pPr>
              <w:pStyle w:val="FAAFormTextNumber"/>
              <w:spacing w:line="228" w:lineRule="auto"/>
              <w:ind w:left="0" w:firstLine="0"/>
              <w:rPr>
                <w:b/>
                <w:i w:val="0"/>
                <w:sz w:val="22"/>
                <w:szCs w:val="22"/>
              </w:rPr>
            </w:pPr>
            <w:r>
              <w:rPr>
                <w:b/>
                <w:i w:val="0"/>
                <w:sz w:val="22"/>
                <w:szCs w:val="22"/>
              </w:rPr>
              <w:t xml:space="preserve">Sección 2. Identificación de la aeronave </w:t>
            </w:r>
          </w:p>
        </w:tc>
      </w:tr>
      <w:tr w:rsidR="005B454A" w:rsidRPr="003964AD" w14:paraId="6A14CA57" w14:textId="77777777" w:rsidTr="005B454A">
        <w:trPr>
          <w:gridAfter w:val="1"/>
          <w:wAfter w:w="25" w:type="dxa"/>
        </w:trPr>
        <w:tc>
          <w:tcPr>
            <w:tcW w:w="9815" w:type="dxa"/>
            <w:gridSpan w:val="5"/>
            <w:tcBorders>
              <w:top w:val="nil"/>
              <w:left w:val="single" w:sz="6" w:space="0" w:color="auto"/>
              <w:bottom w:val="single" w:sz="6" w:space="0" w:color="auto"/>
              <w:right w:val="single" w:sz="6" w:space="0" w:color="auto"/>
            </w:tcBorders>
            <w:hideMark/>
          </w:tcPr>
          <w:p w14:paraId="6A14CA48"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 xml:space="preserve">Número de matrícula de la aeronave: </w:t>
            </w:r>
            <w:r>
              <w:rPr>
                <w:i w:val="0"/>
                <w:sz w:val="22"/>
                <w:szCs w:val="22"/>
                <w:u w:val="single"/>
              </w:rPr>
              <w:tab/>
            </w:r>
          </w:p>
          <w:p w14:paraId="6A14CA49"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Identificación de la aeronave que se usará en radiotelefonía, si corresponde</w:t>
            </w:r>
            <w:r>
              <w:rPr>
                <w:b/>
                <w:i w:val="0"/>
                <w:sz w:val="22"/>
                <w:szCs w:val="22"/>
              </w:rPr>
              <w:t xml:space="preserve">: </w:t>
            </w:r>
            <w:r>
              <w:rPr>
                <w:b/>
                <w:i w:val="0"/>
                <w:sz w:val="22"/>
                <w:szCs w:val="22"/>
                <w:u w:val="single"/>
              </w:rPr>
              <w:tab/>
            </w:r>
          </w:p>
          <w:p w14:paraId="6A14CA4A" w14:textId="77777777" w:rsidR="005B454A" w:rsidRPr="003964AD" w:rsidRDefault="005B454A" w:rsidP="003614FF">
            <w:pPr>
              <w:pStyle w:val="FAAFormTextNumber"/>
              <w:numPr>
                <w:ilvl w:val="0"/>
                <w:numId w:val="179"/>
              </w:numPr>
              <w:tabs>
                <w:tab w:val="left" w:pos="9468"/>
              </w:tabs>
              <w:spacing w:line="228" w:lineRule="auto"/>
              <w:ind w:left="0" w:firstLine="0"/>
              <w:rPr>
                <w:i w:val="0"/>
                <w:sz w:val="22"/>
                <w:szCs w:val="22"/>
              </w:rPr>
            </w:pPr>
            <w:r>
              <w:rPr>
                <w:i w:val="0"/>
                <w:sz w:val="22"/>
                <w:szCs w:val="22"/>
              </w:rPr>
              <w:t xml:space="preserve">Tipo de aeronave: </w:t>
            </w:r>
            <w:r>
              <w:rPr>
                <w:i w:val="0"/>
                <w:sz w:val="22"/>
                <w:szCs w:val="22"/>
                <w:u w:val="single"/>
              </w:rPr>
              <w:tab/>
            </w:r>
          </w:p>
          <w:p w14:paraId="6A14CA4B" w14:textId="77777777" w:rsidR="005B454A" w:rsidRPr="003964AD" w:rsidRDefault="005B454A" w:rsidP="003614FF">
            <w:pPr>
              <w:pStyle w:val="FAAFormTextNumber"/>
              <w:numPr>
                <w:ilvl w:val="0"/>
                <w:numId w:val="179"/>
              </w:numPr>
              <w:tabs>
                <w:tab w:val="left" w:pos="9468"/>
              </w:tabs>
              <w:spacing w:line="228" w:lineRule="auto"/>
              <w:ind w:left="0" w:firstLine="0"/>
              <w:rPr>
                <w:i w:val="0"/>
                <w:sz w:val="22"/>
                <w:szCs w:val="22"/>
              </w:rPr>
            </w:pPr>
            <w:r>
              <w:rPr>
                <w:i w:val="0"/>
                <w:sz w:val="22"/>
                <w:szCs w:val="22"/>
              </w:rPr>
              <w:t xml:space="preserve">Descripción de la aeronave (por ejemplo, motores, hélices, envergadura, etc.): </w:t>
            </w:r>
            <w:r>
              <w:rPr>
                <w:i w:val="0"/>
                <w:sz w:val="22"/>
                <w:szCs w:val="22"/>
                <w:u w:val="single"/>
              </w:rPr>
              <w:tab/>
            </w:r>
          </w:p>
          <w:p w14:paraId="6A14CA4C" w14:textId="77777777" w:rsidR="005B454A" w:rsidRPr="003964AD" w:rsidRDefault="005B454A" w:rsidP="003614FF">
            <w:pPr>
              <w:pStyle w:val="FAAFormTextNumber"/>
              <w:numPr>
                <w:ilvl w:val="0"/>
                <w:numId w:val="179"/>
              </w:numPr>
              <w:tabs>
                <w:tab w:val="left" w:pos="9468"/>
              </w:tabs>
              <w:spacing w:line="228" w:lineRule="auto"/>
              <w:ind w:left="0" w:firstLine="0"/>
              <w:rPr>
                <w:i w:val="0"/>
                <w:sz w:val="22"/>
                <w:szCs w:val="22"/>
              </w:rPr>
            </w:pPr>
            <w:r>
              <w:rPr>
                <w:i w:val="0"/>
                <w:sz w:val="22"/>
                <w:szCs w:val="22"/>
              </w:rPr>
              <w:t>Aeronave controlada por medio de:</w:t>
            </w:r>
          </w:p>
          <w:p w14:paraId="6A14CA4D" w14:textId="77777777" w:rsidR="005B454A" w:rsidRPr="003964AD" w:rsidRDefault="005B454A" w:rsidP="003614FF">
            <w:pPr>
              <w:pStyle w:val="FAAFormText"/>
              <w:widowControl w:val="0"/>
              <w:tabs>
                <w:tab w:val="left" w:pos="9468"/>
              </w:tabs>
              <w:spacing w:line="228" w:lineRule="auto"/>
              <w:ind w:left="504"/>
              <w:rPr>
                <w:sz w:val="22"/>
                <w:szCs w:val="22"/>
              </w:rPr>
            </w:pPr>
            <w:r w:rsidRPr="003964AD">
              <w:rPr>
                <w:sz w:val="22"/>
                <w:szCs w:val="22"/>
              </w:rPr>
              <w:fldChar w:fldCharType="begin">
                <w:ffData>
                  <w:name w:val="Check19"/>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Visibilidad directa visual</w:t>
            </w:r>
          </w:p>
          <w:p w14:paraId="6A14CA4E" w14:textId="77777777" w:rsidR="005B454A" w:rsidRPr="003964AD" w:rsidRDefault="005B454A" w:rsidP="003614FF">
            <w:pPr>
              <w:pStyle w:val="FAAFormText"/>
              <w:widowControl w:val="0"/>
              <w:tabs>
                <w:tab w:val="left" w:pos="9468"/>
              </w:tabs>
              <w:spacing w:line="228" w:lineRule="auto"/>
              <w:ind w:left="504"/>
              <w:rPr>
                <w:sz w:val="22"/>
                <w:szCs w:val="22"/>
              </w:rPr>
            </w:pP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Satélite</w:t>
            </w:r>
          </w:p>
          <w:p w14:paraId="6A14CA4F" w14:textId="77777777" w:rsidR="005B454A" w:rsidRPr="003964AD" w:rsidRDefault="005B454A" w:rsidP="003614FF">
            <w:pPr>
              <w:pStyle w:val="FAAFormText"/>
              <w:widowControl w:val="0"/>
              <w:tabs>
                <w:tab w:val="left" w:pos="9468"/>
              </w:tabs>
              <w:spacing w:line="228" w:lineRule="auto"/>
              <w:ind w:left="504"/>
              <w:rPr>
                <w:sz w:val="22"/>
                <w:szCs w:val="22"/>
              </w:rPr>
            </w:pPr>
            <w:r w:rsidRPr="003964AD">
              <w:rPr>
                <w:sz w:val="22"/>
                <w:szCs w:val="22"/>
              </w:rPr>
              <w:fldChar w:fldCharType="begin">
                <w:ffData>
                  <w:name w:val="Check21"/>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Programa informático</w:t>
            </w:r>
          </w:p>
          <w:p w14:paraId="6A14CA50" w14:textId="77777777" w:rsidR="005B454A" w:rsidRPr="003964AD" w:rsidRDefault="005B454A" w:rsidP="003614FF">
            <w:pPr>
              <w:pStyle w:val="FAAFormText"/>
              <w:widowControl w:val="0"/>
              <w:tabs>
                <w:tab w:val="left" w:pos="9468"/>
              </w:tabs>
              <w:spacing w:line="228" w:lineRule="auto"/>
              <w:ind w:left="504"/>
              <w:rPr>
                <w:sz w:val="22"/>
                <w:szCs w:val="22"/>
              </w:rPr>
            </w:pPr>
            <w:r w:rsidRPr="003964AD">
              <w:rPr>
                <w:sz w:val="22"/>
                <w:szCs w:val="22"/>
              </w:rPr>
              <w:fldChar w:fldCharType="begin">
                <w:ffData>
                  <w:name w:val="Check19"/>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Otro</w:t>
            </w:r>
            <w:r>
              <w:rPr>
                <w:sz w:val="22"/>
                <w:szCs w:val="22"/>
                <w:u w:val="single"/>
              </w:rPr>
              <w:tab/>
            </w:r>
          </w:p>
          <w:p w14:paraId="6A14CA51"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Equipo de la aeronave (por ejemplo, rociadores, tipo de cámara: imagen en vivo o fotografías):</w:t>
            </w:r>
            <w:r>
              <w:rPr>
                <w:i w:val="0"/>
                <w:sz w:val="22"/>
                <w:szCs w:val="22"/>
                <w:u w:val="single"/>
              </w:rPr>
              <w:tab/>
            </w:r>
          </w:p>
          <w:p w14:paraId="6A14CA52"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Si está equipada con cámara, destino de la transmisión de la cámara de la aeronave:</w:t>
            </w:r>
          </w:p>
          <w:p w14:paraId="6A14CA53" w14:textId="77777777" w:rsidR="005B454A" w:rsidRPr="003964AD" w:rsidRDefault="005B454A" w:rsidP="003614FF">
            <w:pPr>
              <w:pStyle w:val="FAAFormText"/>
              <w:widowControl w:val="0"/>
              <w:tabs>
                <w:tab w:val="left" w:pos="9468"/>
              </w:tabs>
              <w:spacing w:line="228" w:lineRule="auto"/>
              <w:ind w:left="504"/>
              <w:rPr>
                <w:sz w:val="22"/>
                <w:szCs w:val="22"/>
              </w:rPr>
            </w:pPr>
            <w:r w:rsidRPr="003964AD">
              <w:rPr>
                <w:sz w:val="22"/>
                <w:szCs w:val="22"/>
              </w:rPr>
              <w:fldChar w:fldCharType="begin">
                <w:ffData>
                  <w:name w:val="Check21"/>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Sede de operaciones del explotador o la compañía</w:t>
            </w:r>
          </w:p>
          <w:p w14:paraId="6A14CA54" w14:textId="77777777" w:rsidR="005B454A" w:rsidRPr="003964AD" w:rsidRDefault="005B454A" w:rsidP="003614FF">
            <w:pPr>
              <w:pStyle w:val="FAAFormText"/>
              <w:widowControl w:val="0"/>
              <w:tabs>
                <w:tab w:val="left" w:pos="9468"/>
              </w:tabs>
              <w:spacing w:line="228" w:lineRule="auto"/>
              <w:ind w:left="504"/>
              <w:rPr>
                <w:b/>
                <w:sz w:val="22"/>
                <w:szCs w:val="22"/>
              </w:rPr>
            </w:pPr>
            <w:r w:rsidRPr="003964AD">
              <w:rPr>
                <w:sz w:val="22"/>
                <w:szCs w:val="22"/>
              </w:rPr>
              <w:fldChar w:fldCharType="begin">
                <w:ffData>
                  <w:name w:val="Check19"/>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Otro (identificar): </w:t>
            </w:r>
            <w:r>
              <w:rPr>
                <w:sz w:val="22"/>
                <w:szCs w:val="22"/>
                <w:u w:val="single"/>
              </w:rPr>
              <w:tab/>
            </w:r>
          </w:p>
          <w:p w14:paraId="6A14CA55"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 xml:space="preserve">Banda de frecuencia que se utilizará: </w:t>
            </w:r>
            <w:r>
              <w:rPr>
                <w:i w:val="0"/>
                <w:sz w:val="22"/>
                <w:szCs w:val="22"/>
                <w:u w:val="single"/>
              </w:rPr>
              <w:tab/>
            </w:r>
          </w:p>
          <w:p w14:paraId="6A14CA56" w14:textId="77777777" w:rsidR="005B454A" w:rsidRPr="003964AD" w:rsidRDefault="005B454A" w:rsidP="003614FF">
            <w:pPr>
              <w:pStyle w:val="FAAFormTextNumber"/>
              <w:numPr>
                <w:ilvl w:val="0"/>
                <w:numId w:val="179"/>
              </w:numPr>
              <w:tabs>
                <w:tab w:val="left" w:pos="9468"/>
              </w:tabs>
              <w:spacing w:line="228" w:lineRule="auto"/>
              <w:ind w:left="0" w:firstLine="0"/>
              <w:rPr>
                <w:b/>
                <w:i w:val="0"/>
                <w:sz w:val="22"/>
                <w:szCs w:val="22"/>
              </w:rPr>
            </w:pPr>
            <w:r>
              <w:rPr>
                <w:i w:val="0"/>
                <w:sz w:val="22"/>
                <w:szCs w:val="22"/>
              </w:rPr>
              <w:t xml:space="preserve">Número de licencia de la estación de radio de la aeronave, si corresponde: </w:t>
            </w:r>
            <w:r>
              <w:rPr>
                <w:i w:val="0"/>
                <w:sz w:val="22"/>
                <w:szCs w:val="22"/>
                <w:u w:val="single"/>
              </w:rPr>
              <w:tab/>
            </w:r>
          </w:p>
        </w:tc>
      </w:tr>
      <w:tr w:rsidR="005B454A" w:rsidRPr="003964AD" w14:paraId="6A14CA59" w14:textId="77777777" w:rsidTr="00000366">
        <w:trPr>
          <w:gridAfter w:val="1"/>
          <w:wAfter w:w="25" w:type="dxa"/>
        </w:trPr>
        <w:tc>
          <w:tcPr>
            <w:tcW w:w="9815" w:type="dxa"/>
            <w:gridSpan w:val="5"/>
            <w:tcBorders>
              <w:top w:val="nil"/>
              <w:left w:val="single" w:sz="6" w:space="0" w:color="auto"/>
              <w:bottom w:val="nil"/>
              <w:right w:val="single" w:sz="6" w:space="0" w:color="auto"/>
            </w:tcBorders>
            <w:shd w:val="clear" w:color="auto" w:fill="D9D9D9"/>
            <w:hideMark/>
          </w:tcPr>
          <w:p w14:paraId="6A14CA58" w14:textId="77777777" w:rsidR="005B454A" w:rsidRPr="003964AD" w:rsidRDefault="005B454A" w:rsidP="003614FF">
            <w:pPr>
              <w:pStyle w:val="FAAFormText"/>
              <w:widowControl w:val="0"/>
              <w:spacing w:line="228" w:lineRule="auto"/>
              <w:ind w:left="0"/>
              <w:rPr>
                <w:b/>
                <w:sz w:val="22"/>
              </w:rPr>
            </w:pPr>
            <w:r>
              <w:rPr>
                <w:b/>
                <w:sz w:val="22"/>
              </w:rPr>
              <w:t>Sección 3. Descripción de la operación prevista</w:t>
            </w:r>
          </w:p>
        </w:tc>
      </w:tr>
      <w:tr w:rsidR="004F2395" w:rsidRPr="003964AD" w14:paraId="6A14CA62" w14:textId="77777777" w:rsidTr="000760A9">
        <w:trPr>
          <w:gridAfter w:val="1"/>
          <w:wAfter w:w="25" w:type="dxa"/>
          <w:cantSplit/>
        </w:trPr>
        <w:tc>
          <w:tcPr>
            <w:tcW w:w="9815" w:type="dxa"/>
            <w:gridSpan w:val="5"/>
            <w:tcBorders>
              <w:top w:val="single" w:sz="6" w:space="0" w:color="auto"/>
              <w:left w:val="single" w:sz="6" w:space="0" w:color="auto"/>
              <w:bottom w:val="single" w:sz="6" w:space="0" w:color="auto"/>
              <w:right w:val="single" w:sz="6" w:space="0" w:color="auto"/>
            </w:tcBorders>
            <w:hideMark/>
          </w:tcPr>
          <w:p w14:paraId="6A14CA5A" w14:textId="77777777" w:rsidR="004F2395" w:rsidRPr="003964AD" w:rsidRDefault="004F2395" w:rsidP="003614FF">
            <w:pPr>
              <w:pStyle w:val="FAAFormText"/>
              <w:widowControl w:val="0"/>
              <w:spacing w:line="228" w:lineRule="auto"/>
              <w:ind w:left="0"/>
              <w:rPr>
                <w:sz w:val="22"/>
                <w:szCs w:val="22"/>
              </w:rPr>
            </w:pPr>
            <w:r>
              <w:rPr>
                <w:bCs/>
                <w:sz w:val="22"/>
                <w:szCs w:val="22"/>
              </w:rPr>
              <w:t>1.</w:t>
            </w:r>
            <w:r>
              <w:rPr>
                <w:bCs/>
                <w:sz w:val="22"/>
                <w:szCs w:val="22"/>
              </w:rPr>
              <w:tab/>
            </w:r>
            <w:r>
              <w:rPr>
                <w:sz w:val="22"/>
                <w:szCs w:val="22"/>
              </w:rPr>
              <w:t xml:space="preserve">Tipos propuestos de operación: </w:t>
            </w:r>
          </w:p>
          <w:p w14:paraId="6A14CA5B" w14:textId="3C07B92A" w:rsidR="004F2395" w:rsidRPr="003964AD" w:rsidRDefault="004F2395" w:rsidP="003614FF">
            <w:pPr>
              <w:pStyle w:val="FAAFormText"/>
              <w:widowControl w:val="0"/>
              <w:spacing w:line="228" w:lineRule="auto"/>
              <w:rPr>
                <w:sz w:val="22"/>
                <w:szCs w:val="22"/>
              </w:rPr>
            </w:pPr>
            <w:r w:rsidRPr="003964AD">
              <w:rPr>
                <w:sz w:val="22"/>
                <w:szCs w:val="22"/>
              </w:rPr>
              <w:fldChar w:fldCharType="begin">
                <w:ffData>
                  <w:name w:val="Check19"/>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Cartografía aérea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Topografía aérea </w:t>
            </w:r>
            <w:r w:rsidRPr="003964AD">
              <w:rPr>
                <w:sz w:val="22"/>
                <w:szCs w:val="22"/>
              </w:rPr>
              <w:fldChar w:fldCharType="begin">
                <w:ffData>
                  <w:name w:val="Check21"/>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Fotografía aérea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Publicidad aérea</w:t>
            </w:r>
            <w:r>
              <w:rPr>
                <w:sz w:val="22"/>
                <w:szCs w:val="22"/>
              </w:rPr>
              <w:t xml:space="preserve"> </w:t>
            </w:r>
          </w:p>
          <w:p w14:paraId="6A14CA5C" w14:textId="0C184CA3" w:rsidR="004F2395" w:rsidRPr="003964AD" w:rsidRDefault="004F2395" w:rsidP="003614FF">
            <w:pPr>
              <w:pStyle w:val="FAAFormText"/>
              <w:widowControl w:val="0"/>
              <w:spacing w:line="228" w:lineRule="auto"/>
              <w:rPr>
                <w:sz w:val="22"/>
                <w:szCs w:val="22"/>
              </w:rPr>
            </w:pPr>
            <w:r w:rsidRPr="003964AD">
              <w:rPr>
                <w:sz w:val="22"/>
                <w:szCs w:val="22"/>
              </w:rPr>
              <w:fldChar w:fldCharType="begin">
                <w:ffData>
                  <w:name w:val="Check21"/>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Vigilancia e inspección aéreas </w:t>
            </w:r>
            <w:r w:rsidRPr="003964AD">
              <w:rPr>
                <w:sz w:val="22"/>
                <w:szCs w:val="22"/>
              </w:rPr>
              <w:fldChar w:fldCharType="begin">
                <w:ffData>
                  <w:name w:val="Check19"/>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Gestión de incendios forestales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Servicio meteorológico</w:t>
            </w:r>
          </w:p>
          <w:p w14:paraId="6A14CA5D" w14:textId="2CB73BA7" w:rsidR="004F2395" w:rsidRPr="003964AD" w:rsidRDefault="004F2395" w:rsidP="003614FF">
            <w:pPr>
              <w:pStyle w:val="FAAFormText"/>
              <w:widowControl w:val="0"/>
              <w:spacing w:line="228" w:lineRule="auto"/>
              <w:rPr>
                <w:sz w:val="22"/>
                <w:szCs w:val="22"/>
              </w:rPr>
            </w:pP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Búsqueda y salvamento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Investigación de accidentes e incidentes</w:t>
            </w:r>
          </w:p>
          <w:p w14:paraId="6A14CA5E" w14:textId="77777777" w:rsidR="004F2395" w:rsidRPr="003964AD" w:rsidRDefault="004F2395" w:rsidP="003614FF">
            <w:pPr>
              <w:pStyle w:val="FAAFormText"/>
              <w:widowControl w:val="0"/>
              <w:tabs>
                <w:tab w:val="left" w:pos="9468"/>
              </w:tabs>
              <w:spacing w:line="228" w:lineRule="auto"/>
              <w:rPr>
                <w:sz w:val="22"/>
                <w:szCs w:val="22"/>
              </w:rPr>
            </w:pP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Carga, indicar tipo de carga:</w:t>
            </w:r>
            <w:r>
              <w:rPr>
                <w:sz w:val="22"/>
                <w:szCs w:val="22"/>
                <w:u w:val="single"/>
              </w:rPr>
              <w:tab/>
            </w:r>
          </w:p>
          <w:p w14:paraId="6A14CA5F" w14:textId="77777777" w:rsidR="004F2395" w:rsidRPr="003964AD" w:rsidRDefault="004F2395" w:rsidP="003614FF">
            <w:pPr>
              <w:pStyle w:val="FAAFormText"/>
              <w:widowControl w:val="0"/>
              <w:spacing w:line="228" w:lineRule="auto"/>
              <w:ind w:left="1440"/>
              <w:rPr>
                <w:sz w:val="22"/>
                <w:szCs w:val="22"/>
              </w:rPr>
            </w:pPr>
            <w:r>
              <w:t>Carga clasificada como mercancías peligrosas:</w:t>
            </w:r>
            <w:r>
              <w:rPr>
                <w:sz w:val="22"/>
                <w:szCs w:val="22"/>
              </w:rPr>
              <w:t xml:space="preserve">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Sí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No</w:t>
            </w:r>
          </w:p>
          <w:p w14:paraId="6A14CA60" w14:textId="77777777" w:rsidR="004F2395" w:rsidRPr="003964AD" w:rsidRDefault="004F2395" w:rsidP="003614FF">
            <w:pPr>
              <w:pStyle w:val="FAAFormText"/>
              <w:widowControl w:val="0"/>
              <w:spacing w:line="228" w:lineRule="auto"/>
              <w:ind w:left="1440"/>
              <w:rPr>
                <w:sz w:val="22"/>
                <w:szCs w:val="22"/>
              </w:rPr>
            </w:pPr>
            <w:r>
              <w:t xml:space="preserve">Carga útil interna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t xml:space="preserve"> o carga útil externa </w:t>
            </w: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p>
          <w:p w14:paraId="6A14CA61" w14:textId="77777777" w:rsidR="004F2395" w:rsidRPr="003964AD" w:rsidRDefault="004F2395" w:rsidP="003614FF">
            <w:pPr>
              <w:pStyle w:val="FAAFormText"/>
              <w:widowControl w:val="0"/>
              <w:tabs>
                <w:tab w:val="left" w:pos="9456"/>
              </w:tabs>
              <w:spacing w:line="228" w:lineRule="auto"/>
              <w:rPr>
                <w:sz w:val="22"/>
                <w:szCs w:val="22"/>
              </w:rPr>
            </w:pPr>
            <w:r w:rsidRPr="003964AD">
              <w:rPr>
                <w:sz w:val="22"/>
                <w:szCs w:val="22"/>
              </w:rPr>
              <w:fldChar w:fldCharType="begin">
                <w:ffData>
                  <w:name w:val="Check20"/>
                  <w:enabled/>
                  <w:calcOnExit w:val="0"/>
                  <w:checkBox>
                    <w:sizeAuto/>
                    <w:default w:val="0"/>
                  </w:checkBox>
                </w:ffData>
              </w:fldChar>
            </w:r>
            <w:r w:rsidRPr="003964AD">
              <w:rPr>
                <w:sz w:val="22"/>
                <w:szCs w:val="22"/>
              </w:rPr>
              <w:instrText xml:space="preserve"> FORMCHECKBOX </w:instrText>
            </w:r>
            <w:r w:rsidR="003614FF">
              <w:rPr>
                <w:sz w:val="22"/>
                <w:szCs w:val="22"/>
              </w:rPr>
            </w:r>
            <w:r w:rsidR="003614FF">
              <w:rPr>
                <w:sz w:val="22"/>
                <w:szCs w:val="22"/>
              </w:rPr>
              <w:fldChar w:fldCharType="separate"/>
            </w:r>
            <w:r w:rsidRPr="003964AD">
              <w:rPr>
                <w:sz w:val="22"/>
                <w:szCs w:val="22"/>
              </w:rPr>
              <w:fldChar w:fldCharType="end"/>
            </w:r>
            <w:r>
              <w:rPr>
                <w:sz w:val="22"/>
                <w:szCs w:val="22"/>
              </w:rPr>
              <w:t xml:space="preserve"> Otro:</w:t>
            </w:r>
            <w:r>
              <w:rPr>
                <w:sz w:val="22"/>
                <w:szCs w:val="22"/>
                <w:u w:val="single"/>
              </w:rPr>
              <w:tab/>
            </w:r>
          </w:p>
        </w:tc>
      </w:tr>
      <w:tr w:rsidR="005B454A" w:rsidRPr="003964AD" w14:paraId="6A14CA65" w14:textId="77777777" w:rsidTr="000760A9">
        <w:trPr>
          <w:gridAfter w:val="1"/>
          <w:wAfter w:w="25" w:type="dxa"/>
        </w:trPr>
        <w:tc>
          <w:tcPr>
            <w:tcW w:w="9815" w:type="dxa"/>
            <w:gridSpan w:val="5"/>
            <w:tcBorders>
              <w:top w:val="single" w:sz="6" w:space="0" w:color="auto"/>
              <w:left w:val="single" w:sz="6" w:space="0" w:color="auto"/>
              <w:bottom w:val="single" w:sz="4" w:space="0" w:color="auto"/>
              <w:right w:val="single" w:sz="6" w:space="0" w:color="auto"/>
            </w:tcBorders>
            <w:hideMark/>
          </w:tcPr>
          <w:p w14:paraId="6A14CA63" w14:textId="77777777" w:rsidR="004F2395" w:rsidRPr="003964AD" w:rsidRDefault="005B454A" w:rsidP="003614FF">
            <w:pPr>
              <w:pStyle w:val="FAAFormText"/>
              <w:widowControl w:val="0"/>
              <w:spacing w:line="228" w:lineRule="auto"/>
              <w:ind w:left="0"/>
              <w:rPr>
                <w:sz w:val="22"/>
                <w:szCs w:val="22"/>
              </w:rPr>
            </w:pPr>
            <w:r>
              <w:rPr>
                <w:bCs/>
                <w:sz w:val="22"/>
                <w:szCs w:val="22"/>
              </w:rPr>
              <w:t>2.</w:t>
            </w:r>
            <w:r>
              <w:rPr>
                <w:b/>
                <w:sz w:val="22"/>
                <w:szCs w:val="22"/>
              </w:rPr>
              <w:t xml:space="preserve"> </w:t>
            </w:r>
            <w:r>
              <w:rPr>
                <w:b/>
                <w:sz w:val="22"/>
                <w:szCs w:val="22"/>
              </w:rPr>
              <w:tab/>
            </w:r>
            <w:r>
              <w:rPr>
                <w:bCs/>
                <w:sz w:val="22"/>
                <w:szCs w:val="22"/>
              </w:rPr>
              <w:t>Reglas de vuelo:</w:t>
            </w:r>
          </w:p>
          <w:p w14:paraId="6A14CA64" w14:textId="3D0D02EA" w:rsidR="005B454A" w:rsidRPr="003964AD" w:rsidRDefault="004F2395" w:rsidP="003614FF">
            <w:pPr>
              <w:pStyle w:val="FAAFormText"/>
              <w:widowControl w:val="0"/>
              <w:spacing w:line="228" w:lineRule="auto"/>
              <w:ind w:left="0"/>
              <w:rPr>
                <w:sz w:val="22"/>
                <w:szCs w:val="22"/>
              </w:rPr>
            </w:pPr>
            <w:r>
              <w:rPr>
                <w:sz w:val="22"/>
                <w:szCs w:val="22"/>
              </w:rPr>
              <w:tab/>
            </w:r>
            <w:r w:rsidR="005B454A" w:rsidRPr="003964AD">
              <w:rPr>
                <w:sz w:val="22"/>
                <w:szCs w:val="22"/>
              </w:rPr>
              <w:fldChar w:fldCharType="begin">
                <w:ffData>
                  <w:name w:val="Check20"/>
                  <w:enabled/>
                  <w:calcOnExit w:val="0"/>
                  <w:checkBox>
                    <w:sizeAuto/>
                    <w:default w:val="0"/>
                  </w:checkBox>
                </w:ffData>
              </w:fldChar>
            </w:r>
            <w:r w:rsidR="005B454A" w:rsidRPr="003964AD">
              <w:rPr>
                <w:sz w:val="22"/>
                <w:szCs w:val="22"/>
              </w:rPr>
              <w:instrText xml:space="preserve"> FORMCHECKBOX </w:instrText>
            </w:r>
            <w:r w:rsidR="003614FF">
              <w:rPr>
                <w:sz w:val="22"/>
                <w:szCs w:val="22"/>
              </w:rPr>
            </w:r>
            <w:r w:rsidR="003614FF">
              <w:rPr>
                <w:sz w:val="22"/>
                <w:szCs w:val="22"/>
              </w:rPr>
              <w:fldChar w:fldCharType="separate"/>
            </w:r>
            <w:r w:rsidR="005B454A" w:rsidRPr="003964AD">
              <w:rPr>
                <w:sz w:val="22"/>
                <w:szCs w:val="22"/>
              </w:rPr>
              <w:fldChar w:fldCharType="end"/>
            </w:r>
            <w:r>
              <w:t xml:space="preserve"> VFR </w:t>
            </w:r>
            <w:r w:rsidR="005B454A" w:rsidRPr="003964AD">
              <w:rPr>
                <w:sz w:val="22"/>
                <w:szCs w:val="22"/>
              </w:rPr>
              <w:fldChar w:fldCharType="begin">
                <w:ffData>
                  <w:name w:val="Check20"/>
                  <w:enabled/>
                  <w:calcOnExit w:val="0"/>
                  <w:checkBox>
                    <w:sizeAuto/>
                    <w:default w:val="0"/>
                  </w:checkBox>
                </w:ffData>
              </w:fldChar>
            </w:r>
            <w:r w:rsidR="005B454A" w:rsidRPr="003964AD">
              <w:rPr>
                <w:sz w:val="22"/>
                <w:szCs w:val="22"/>
              </w:rPr>
              <w:instrText xml:space="preserve"> FORMCHECKBOX </w:instrText>
            </w:r>
            <w:r w:rsidR="003614FF">
              <w:rPr>
                <w:sz w:val="22"/>
                <w:szCs w:val="22"/>
              </w:rPr>
            </w:r>
            <w:r w:rsidR="003614FF">
              <w:rPr>
                <w:sz w:val="22"/>
                <w:szCs w:val="22"/>
              </w:rPr>
              <w:fldChar w:fldCharType="separate"/>
            </w:r>
            <w:r w:rsidR="005B454A" w:rsidRPr="003964AD">
              <w:rPr>
                <w:sz w:val="22"/>
                <w:szCs w:val="22"/>
              </w:rPr>
              <w:fldChar w:fldCharType="end"/>
            </w:r>
            <w:r>
              <w:t xml:space="preserve"> IFR </w:t>
            </w:r>
            <w:r w:rsidR="005B454A" w:rsidRPr="003964AD">
              <w:rPr>
                <w:sz w:val="22"/>
                <w:szCs w:val="22"/>
              </w:rPr>
              <w:fldChar w:fldCharType="begin">
                <w:ffData>
                  <w:name w:val="Check20"/>
                  <w:enabled/>
                  <w:calcOnExit w:val="0"/>
                  <w:checkBox>
                    <w:sizeAuto/>
                    <w:default w:val="0"/>
                  </w:checkBox>
                </w:ffData>
              </w:fldChar>
            </w:r>
            <w:r w:rsidR="005B454A" w:rsidRPr="003964AD">
              <w:rPr>
                <w:sz w:val="22"/>
                <w:szCs w:val="22"/>
              </w:rPr>
              <w:instrText xml:space="preserve"> FORMCHECKBOX </w:instrText>
            </w:r>
            <w:r w:rsidR="003614FF">
              <w:rPr>
                <w:sz w:val="22"/>
                <w:szCs w:val="22"/>
              </w:rPr>
            </w:r>
            <w:r w:rsidR="003614FF">
              <w:rPr>
                <w:sz w:val="22"/>
                <w:szCs w:val="22"/>
              </w:rPr>
              <w:fldChar w:fldCharType="separate"/>
            </w:r>
            <w:r w:rsidR="005B454A" w:rsidRPr="003964AD">
              <w:rPr>
                <w:sz w:val="22"/>
                <w:szCs w:val="22"/>
              </w:rPr>
              <w:fldChar w:fldCharType="end"/>
            </w:r>
            <w:r>
              <w:t xml:space="preserve"> IMC </w:t>
            </w:r>
            <w:r w:rsidR="005B454A" w:rsidRPr="003964AD">
              <w:rPr>
                <w:sz w:val="22"/>
                <w:szCs w:val="22"/>
              </w:rPr>
              <w:fldChar w:fldCharType="begin">
                <w:ffData>
                  <w:name w:val="Check20"/>
                  <w:enabled/>
                  <w:calcOnExit w:val="0"/>
                  <w:checkBox>
                    <w:sizeAuto/>
                    <w:default w:val="0"/>
                  </w:checkBox>
                </w:ffData>
              </w:fldChar>
            </w:r>
            <w:r w:rsidR="005B454A" w:rsidRPr="003964AD">
              <w:rPr>
                <w:sz w:val="22"/>
                <w:szCs w:val="22"/>
              </w:rPr>
              <w:instrText xml:space="preserve"> FORMCHECKBOX </w:instrText>
            </w:r>
            <w:r w:rsidR="003614FF">
              <w:rPr>
                <w:sz w:val="22"/>
                <w:szCs w:val="22"/>
              </w:rPr>
            </w:r>
            <w:r w:rsidR="003614FF">
              <w:rPr>
                <w:sz w:val="22"/>
                <w:szCs w:val="22"/>
              </w:rPr>
              <w:fldChar w:fldCharType="separate"/>
            </w:r>
            <w:r w:rsidR="005B454A" w:rsidRPr="003964AD">
              <w:rPr>
                <w:sz w:val="22"/>
                <w:szCs w:val="22"/>
              </w:rPr>
              <w:fldChar w:fldCharType="end"/>
            </w:r>
            <w:r>
              <w:t xml:space="preserve"> VLOS</w:t>
            </w:r>
          </w:p>
        </w:tc>
      </w:tr>
      <w:tr w:rsidR="005B454A" w:rsidRPr="003964AD" w14:paraId="6A14CA73" w14:textId="77777777" w:rsidTr="000760A9">
        <w:trPr>
          <w:gridAfter w:val="1"/>
          <w:wAfter w:w="25" w:type="dxa"/>
        </w:trPr>
        <w:tc>
          <w:tcPr>
            <w:tcW w:w="9815" w:type="dxa"/>
            <w:gridSpan w:val="5"/>
            <w:tcBorders>
              <w:top w:val="single" w:sz="4" w:space="0" w:color="auto"/>
              <w:left w:val="single" w:sz="6" w:space="0" w:color="auto"/>
              <w:bottom w:val="nil"/>
              <w:right w:val="single" w:sz="6" w:space="0" w:color="auto"/>
            </w:tcBorders>
            <w:hideMark/>
          </w:tcPr>
          <w:p w14:paraId="6A14CA66" w14:textId="77777777" w:rsidR="005B454A" w:rsidRPr="003964AD" w:rsidRDefault="005B454A" w:rsidP="003614FF">
            <w:pPr>
              <w:pStyle w:val="FAAFormTextNumber"/>
              <w:tabs>
                <w:tab w:val="clear" w:pos="504"/>
              </w:tabs>
              <w:spacing w:line="228" w:lineRule="auto"/>
              <w:ind w:left="0" w:firstLine="0"/>
              <w:rPr>
                <w:bCs/>
                <w:i w:val="0"/>
                <w:sz w:val="22"/>
                <w:szCs w:val="22"/>
              </w:rPr>
            </w:pPr>
            <w:r>
              <w:rPr>
                <w:bCs/>
                <w:i w:val="0"/>
                <w:sz w:val="22"/>
                <w:szCs w:val="22"/>
              </w:rPr>
              <w:t>3.</w:t>
            </w:r>
            <w:r>
              <w:rPr>
                <w:b/>
                <w:i w:val="0"/>
                <w:sz w:val="22"/>
                <w:szCs w:val="22"/>
              </w:rPr>
              <w:t xml:space="preserve"> </w:t>
            </w:r>
            <w:r>
              <w:rPr>
                <w:b/>
                <w:i w:val="0"/>
                <w:sz w:val="22"/>
                <w:szCs w:val="22"/>
              </w:rPr>
              <w:tab/>
            </w:r>
            <w:r>
              <w:rPr>
                <w:bCs/>
                <w:i w:val="0"/>
                <w:sz w:val="22"/>
                <w:szCs w:val="22"/>
              </w:rPr>
              <w:t>Fechas, zonas geográficas, descripción de las operaciones previstas y estructura de rutas propuesta:</w:t>
            </w:r>
          </w:p>
          <w:p w14:paraId="6A14CA67"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a.</w:t>
            </w:r>
            <w:r>
              <w:rPr>
                <w:i w:val="0"/>
                <w:sz w:val="22"/>
                <w:szCs w:val="22"/>
              </w:rPr>
              <w:tab/>
              <w:t xml:space="preserve">Fechas de vuelo previsto (dd/mm/aaaa): </w:t>
            </w:r>
            <w:r>
              <w:rPr>
                <w:i w:val="0"/>
                <w:sz w:val="22"/>
                <w:szCs w:val="22"/>
                <w:u w:val="single"/>
              </w:rPr>
              <w:tab/>
            </w:r>
          </w:p>
          <w:p w14:paraId="6A14CA68"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b.</w:t>
            </w:r>
            <w:r>
              <w:rPr>
                <w:i w:val="0"/>
                <w:sz w:val="22"/>
                <w:szCs w:val="22"/>
              </w:rPr>
              <w:tab/>
              <w:t xml:space="preserve">Punto de salida: </w:t>
            </w:r>
            <w:r>
              <w:rPr>
                <w:i w:val="0"/>
                <w:sz w:val="22"/>
                <w:szCs w:val="22"/>
                <w:u w:val="single"/>
              </w:rPr>
              <w:tab/>
            </w:r>
          </w:p>
          <w:p w14:paraId="6A14CA69"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c.</w:t>
            </w:r>
            <w:r>
              <w:rPr>
                <w:i w:val="0"/>
                <w:sz w:val="22"/>
                <w:szCs w:val="22"/>
              </w:rPr>
              <w:tab/>
              <w:t xml:space="preserve">Destino: </w:t>
            </w:r>
            <w:r>
              <w:rPr>
                <w:i w:val="0"/>
                <w:sz w:val="22"/>
                <w:szCs w:val="22"/>
                <w:u w:val="single"/>
              </w:rPr>
              <w:tab/>
            </w:r>
          </w:p>
          <w:p w14:paraId="6A14CA6A"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d.</w:t>
            </w:r>
            <w:r>
              <w:rPr>
                <w:i w:val="0"/>
                <w:sz w:val="22"/>
                <w:szCs w:val="22"/>
              </w:rPr>
              <w:tab/>
              <w:t xml:space="preserve">Ruta que se seguirá: </w:t>
            </w:r>
            <w:r>
              <w:rPr>
                <w:i w:val="0"/>
                <w:sz w:val="22"/>
                <w:szCs w:val="22"/>
                <w:u w:val="single"/>
              </w:rPr>
              <w:tab/>
            </w:r>
          </w:p>
          <w:p w14:paraId="6A14CA6B"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e.</w:t>
            </w:r>
            <w:r>
              <w:rPr>
                <w:i w:val="0"/>
                <w:sz w:val="22"/>
                <w:szCs w:val="22"/>
              </w:rPr>
              <w:tab/>
              <w:t>Velocidades de crucero:</w:t>
            </w:r>
            <w:r>
              <w:rPr>
                <w:i w:val="0"/>
                <w:sz w:val="22"/>
                <w:szCs w:val="22"/>
                <w:u w:val="single"/>
              </w:rPr>
              <w:tab/>
            </w:r>
          </w:p>
          <w:p w14:paraId="6A14CA6C"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f.</w:t>
            </w:r>
            <w:r>
              <w:rPr>
                <w:i w:val="0"/>
                <w:sz w:val="22"/>
                <w:szCs w:val="22"/>
              </w:rPr>
              <w:tab/>
              <w:t xml:space="preserve">Nivel y altitud de crucero: </w:t>
            </w:r>
            <w:r>
              <w:rPr>
                <w:i w:val="0"/>
                <w:sz w:val="22"/>
                <w:szCs w:val="22"/>
                <w:u w:val="single"/>
              </w:rPr>
              <w:tab/>
            </w:r>
          </w:p>
          <w:p w14:paraId="6A14CA6D"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g.</w:t>
            </w:r>
            <w:r>
              <w:rPr>
                <w:i w:val="0"/>
                <w:sz w:val="22"/>
                <w:szCs w:val="22"/>
              </w:rPr>
              <w:tab/>
              <w:t xml:space="preserve">Duración y frecuencia del vuelo: </w:t>
            </w:r>
            <w:r>
              <w:rPr>
                <w:i w:val="0"/>
                <w:sz w:val="22"/>
                <w:szCs w:val="22"/>
                <w:u w:val="single"/>
              </w:rPr>
              <w:tab/>
            </w:r>
          </w:p>
          <w:p w14:paraId="6A14CA6E"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h.</w:t>
            </w:r>
            <w:r>
              <w:rPr>
                <w:i w:val="0"/>
                <w:sz w:val="22"/>
                <w:szCs w:val="22"/>
              </w:rPr>
              <w:tab/>
              <w:t xml:space="preserve">Sitios para aterrizaje de emergencia a lo largo de la ruta propuesta: </w:t>
            </w:r>
            <w:r>
              <w:rPr>
                <w:i w:val="0"/>
                <w:sz w:val="22"/>
                <w:szCs w:val="22"/>
                <w:u w:val="single"/>
              </w:rPr>
              <w:tab/>
            </w:r>
          </w:p>
          <w:p w14:paraId="6A14CA6F" w14:textId="77777777" w:rsidR="005B454A" w:rsidRPr="003964AD" w:rsidRDefault="005B454A" w:rsidP="003614FF">
            <w:pPr>
              <w:pStyle w:val="FAAFormTextNumber"/>
              <w:tabs>
                <w:tab w:val="clear" w:pos="504"/>
                <w:tab w:val="left" w:pos="9504"/>
              </w:tabs>
              <w:spacing w:line="228" w:lineRule="auto"/>
              <w:ind w:left="1440" w:hanging="720"/>
              <w:rPr>
                <w:i w:val="0"/>
                <w:sz w:val="22"/>
                <w:szCs w:val="22"/>
              </w:rPr>
            </w:pPr>
            <w:r>
              <w:rPr>
                <w:i w:val="0"/>
                <w:sz w:val="22"/>
                <w:szCs w:val="22"/>
              </w:rPr>
              <w:t>i.</w:t>
            </w:r>
            <w:r>
              <w:rPr>
                <w:i w:val="0"/>
                <w:sz w:val="22"/>
                <w:szCs w:val="22"/>
              </w:rPr>
              <w:tab/>
              <w:t>Para aterrizajes de emergencia:</w:t>
            </w:r>
          </w:p>
          <w:p w14:paraId="6A14CA70" w14:textId="77777777" w:rsidR="005B454A" w:rsidRPr="003964AD" w:rsidRDefault="004F2395" w:rsidP="003614FF">
            <w:pPr>
              <w:pStyle w:val="FAAFormTextNumber"/>
              <w:tabs>
                <w:tab w:val="left" w:pos="9504"/>
              </w:tabs>
              <w:spacing w:line="228" w:lineRule="auto"/>
              <w:ind w:left="2160" w:hanging="720"/>
              <w:rPr>
                <w:i w:val="0"/>
                <w:sz w:val="22"/>
                <w:szCs w:val="22"/>
              </w:rPr>
            </w:pPr>
            <w:r>
              <w:rPr>
                <w:i w:val="0"/>
                <w:sz w:val="22"/>
                <w:szCs w:val="22"/>
              </w:rPr>
              <w:t>i.</w:t>
            </w:r>
            <w:r>
              <w:rPr>
                <w:i w:val="0"/>
                <w:sz w:val="22"/>
                <w:szCs w:val="22"/>
              </w:rPr>
              <w:tab/>
              <w:t xml:space="preserve">Persona responsable de la recuperación de la aeronave: </w:t>
            </w:r>
            <w:r>
              <w:rPr>
                <w:i w:val="0"/>
                <w:sz w:val="22"/>
                <w:szCs w:val="22"/>
                <w:u w:val="single"/>
              </w:rPr>
              <w:tab/>
            </w:r>
          </w:p>
          <w:p w14:paraId="6A14CA71" w14:textId="77777777" w:rsidR="005B454A" w:rsidRPr="003964AD" w:rsidRDefault="004F2395" w:rsidP="003614FF">
            <w:pPr>
              <w:pStyle w:val="FAAFormTextNumber"/>
              <w:tabs>
                <w:tab w:val="left" w:pos="9504"/>
              </w:tabs>
              <w:spacing w:line="228" w:lineRule="auto"/>
              <w:ind w:left="2160" w:hanging="720"/>
              <w:rPr>
                <w:i w:val="0"/>
                <w:sz w:val="22"/>
                <w:szCs w:val="22"/>
              </w:rPr>
            </w:pPr>
            <w:r>
              <w:rPr>
                <w:i w:val="0"/>
                <w:sz w:val="22"/>
                <w:szCs w:val="22"/>
              </w:rPr>
              <w:t xml:space="preserve">ii. </w:t>
            </w:r>
            <w:r>
              <w:rPr>
                <w:i w:val="0"/>
                <w:sz w:val="22"/>
                <w:szCs w:val="22"/>
              </w:rPr>
              <w:tab/>
              <w:t xml:space="preserve">Persona responsable de la limpieza en caso de impacto: </w:t>
            </w:r>
            <w:r>
              <w:rPr>
                <w:i w:val="0"/>
                <w:sz w:val="22"/>
                <w:szCs w:val="22"/>
                <w:u w:val="single"/>
              </w:rPr>
              <w:tab/>
            </w:r>
          </w:p>
          <w:p w14:paraId="6A14CA72" w14:textId="77777777" w:rsidR="005B454A" w:rsidRPr="003964AD" w:rsidRDefault="005B454A" w:rsidP="003614FF">
            <w:pPr>
              <w:pStyle w:val="FAAFormTextNumber"/>
              <w:tabs>
                <w:tab w:val="left" w:pos="1440"/>
                <w:tab w:val="left" w:pos="9504"/>
              </w:tabs>
              <w:spacing w:line="228" w:lineRule="auto"/>
              <w:ind w:left="720" w:firstLine="0"/>
              <w:rPr>
                <w:i w:val="0"/>
                <w:sz w:val="22"/>
                <w:szCs w:val="22"/>
              </w:rPr>
            </w:pPr>
            <w:r>
              <w:rPr>
                <w:i w:val="0"/>
                <w:sz w:val="22"/>
                <w:szCs w:val="22"/>
              </w:rPr>
              <w:t xml:space="preserve">j. </w:t>
            </w:r>
            <w:r>
              <w:rPr>
                <w:i w:val="0"/>
                <w:sz w:val="22"/>
                <w:szCs w:val="22"/>
              </w:rPr>
              <w:tab/>
              <w:t xml:space="preserve">Números de teléfono de los contactos de emergencia: </w:t>
            </w:r>
            <w:r>
              <w:rPr>
                <w:i w:val="0"/>
                <w:sz w:val="22"/>
                <w:szCs w:val="22"/>
                <w:u w:val="single"/>
              </w:rPr>
              <w:tab/>
            </w:r>
          </w:p>
        </w:tc>
      </w:tr>
      <w:tr w:rsidR="005B454A" w:rsidRPr="003964AD" w14:paraId="6A14CA75" w14:textId="77777777" w:rsidTr="00000366">
        <w:trPr>
          <w:gridAfter w:val="1"/>
          <w:wAfter w:w="25" w:type="dxa"/>
        </w:trPr>
        <w:tc>
          <w:tcPr>
            <w:tcW w:w="9815" w:type="dxa"/>
            <w:gridSpan w:val="5"/>
            <w:tcBorders>
              <w:top w:val="single" w:sz="6" w:space="0" w:color="auto"/>
              <w:left w:val="single" w:sz="6" w:space="0" w:color="auto"/>
              <w:bottom w:val="nil"/>
              <w:right w:val="single" w:sz="6" w:space="0" w:color="auto"/>
            </w:tcBorders>
            <w:shd w:val="clear" w:color="auto" w:fill="D9D9D9"/>
            <w:hideMark/>
          </w:tcPr>
          <w:p w14:paraId="6A14CA74" w14:textId="77777777" w:rsidR="005B454A" w:rsidRPr="003964AD" w:rsidRDefault="005B454A" w:rsidP="003614FF">
            <w:pPr>
              <w:pStyle w:val="FAAFormTextNumber"/>
              <w:spacing w:line="228" w:lineRule="auto"/>
              <w:ind w:left="0" w:firstLine="0"/>
              <w:rPr>
                <w:b/>
                <w:i w:val="0"/>
                <w:sz w:val="22"/>
                <w:szCs w:val="22"/>
              </w:rPr>
            </w:pPr>
            <w:r>
              <w:rPr>
                <w:b/>
                <w:i w:val="0"/>
                <w:sz w:val="22"/>
                <w:szCs w:val="22"/>
              </w:rPr>
              <w:t>Sección 4. Características de una RPA</w:t>
            </w:r>
          </w:p>
        </w:tc>
      </w:tr>
      <w:tr w:rsidR="005B454A" w:rsidRPr="003964AD" w14:paraId="6A14CA7F" w14:textId="77777777" w:rsidTr="005B454A">
        <w:trPr>
          <w:gridAfter w:val="1"/>
          <w:wAfter w:w="25" w:type="dxa"/>
        </w:trPr>
        <w:tc>
          <w:tcPr>
            <w:tcW w:w="9815" w:type="dxa"/>
            <w:gridSpan w:val="5"/>
            <w:tcBorders>
              <w:top w:val="single" w:sz="6" w:space="0" w:color="auto"/>
              <w:left w:val="single" w:sz="6" w:space="0" w:color="auto"/>
              <w:bottom w:val="nil"/>
              <w:right w:val="single" w:sz="6" w:space="0" w:color="auto"/>
            </w:tcBorders>
          </w:tcPr>
          <w:p w14:paraId="6A14CA76" w14:textId="77777777" w:rsidR="005B454A" w:rsidRPr="003964AD" w:rsidRDefault="005B454A" w:rsidP="003614FF">
            <w:pPr>
              <w:pStyle w:val="FAAFormTextNumber"/>
              <w:tabs>
                <w:tab w:val="clear" w:pos="504"/>
              </w:tabs>
              <w:spacing w:line="228" w:lineRule="auto"/>
              <w:ind w:left="0" w:firstLine="0"/>
              <w:rPr>
                <w:bCs/>
                <w:i w:val="0"/>
                <w:sz w:val="22"/>
                <w:szCs w:val="22"/>
              </w:rPr>
            </w:pPr>
            <w:r>
              <w:rPr>
                <w:bCs/>
                <w:i w:val="0"/>
                <w:sz w:val="22"/>
                <w:szCs w:val="22"/>
              </w:rPr>
              <w:t xml:space="preserve">1. </w:t>
            </w:r>
            <w:r>
              <w:rPr>
                <w:bCs/>
                <w:i w:val="0"/>
                <w:sz w:val="22"/>
                <w:szCs w:val="22"/>
              </w:rPr>
              <w:tab/>
              <w:t>Características de una RPA:</w:t>
            </w:r>
          </w:p>
          <w:p w14:paraId="6A14CA77" w14:textId="77777777" w:rsidR="005B454A" w:rsidRPr="003964AD" w:rsidRDefault="005B454A" w:rsidP="003614FF">
            <w:pPr>
              <w:pStyle w:val="FAAFormTextNumber"/>
              <w:spacing w:line="228" w:lineRule="auto"/>
              <w:ind w:left="720" w:firstLine="0"/>
              <w:rPr>
                <w:i w:val="0"/>
                <w:sz w:val="22"/>
                <w:szCs w:val="22"/>
              </w:rPr>
            </w:pPr>
            <w:r>
              <w:rPr>
                <w:i w:val="0"/>
                <w:sz w:val="22"/>
                <w:szCs w:val="22"/>
              </w:rPr>
              <w:t>a.</w:t>
            </w:r>
            <w:r>
              <w:rPr>
                <w:i w:val="0"/>
                <w:sz w:val="22"/>
                <w:szCs w:val="22"/>
              </w:rPr>
              <w:tab/>
              <w:t>Tipo de aeronave:</w:t>
            </w:r>
          </w:p>
          <w:p w14:paraId="6A14CA78" w14:textId="77777777" w:rsidR="005B454A" w:rsidRPr="003964AD" w:rsidRDefault="005B454A" w:rsidP="003614FF">
            <w:pPr>
              <w:pStyle w:val="FAAFormTextNumber"/>
              <w:spacing w:line="228" w:lineRule="auto"/>
              <w:ind w:left="720" w:firstLine="0"/>
              <w:rPr>
                <w:i w:val="0"/>
                <w:sz w:val="22"/>
                <w:szCs w:val="22"/>
              </w:rPr>
            </w:pPr>
            <w:r>
              <w:rPr>
                <w:i w:val="0"/>
                <w:sz w:val="22"/>
                <w:szCs w:val="22"/>
              </w:rPr>
              <w:t>b.</w:t>
            </w:r>
            <w:r>
              <w:rPr>
                <w:i w:val="0"/>
                <w:sz w:val="22"/>
                <w:szCs w:val="22"/>
              </w:rPr>
              <w:tab/>
              <w:t>Masa máxima certificada de despegue:</w:t>
            </w:r>
          </w:p>
          <w:p w14:paraId="6A14CA79" w14:textId="77777777" w:rsidR="005B454A" w:rsidRPr="003964AD" w:rsidRDefault="005B454A" w:rsidP="003614FF">
            <w:pPr>
              <w:pStyle w:val="FAAFormTextNumber"/>
              <w:spacing w:line="228" w:lineRule="auto"/>
              <w:ind w:left="720" w:firstLine="0"/>
              <w:rPr>
                <w:i w:val="0"/>
                <w:sz w:val="22"/>
                <w:szCs w:val="22"/>
              </w:rPr>
            </w:pPr>
            <w:r>
              <w:rPr>
                <w:i w:val="0"/>
                <w:sz w:val="22"/>
                <w:szCs w:val="22"/>
              </w:rPr>
              <w:t>c.</w:t>
            </w:r>
            <w:r>
              <w:rPr>
                <w:i w:val="0"/>
                <w:sz w:val="22"/>
                <w:szCs w:val="22"/>
              </w:rPr>
              <w:tab/>
              <w:t>Número de motores:</w:t>
            </w:r>
          </w:p>
          <w:p w14:paraId="6A14CA7A" w14:textId="77777777" w:rsidR="005B454A" w:rsidRPr="003964AD" w:rsidRDefault="005B454A" w:rsidP="003614FF">
            <w:pPr>
              <w:pStyle w:val="FAAFormTextNumber"/>
              <w:spacing w:line="228" w:lineRule="auto"/>
              <w:ind w:left="720" w:firstLine="0"/>
              <w:rPr>
                <w:i w:val="0"/>
                <w:sz w:val="22"/>
                <w:szCs w:val="22"/>
              </w:rPr>
            </w:pPr>
            <w:r>
              <w:rPr>
                <w:i w:val="0"/>
                <w:sz w:val="22"/>
                <w:szCs w:val="22"/>
              </w:rPr>
              <w:t>d.</w:t>
            </w:r>
            <w:r>
              <w:rPr>
                <w:i w:val="0"/>
                <w:sz w:val="22"/>
                <w:szCs w:val="22"/>
              </w:rPr>
              <w:tab/>
              <w:t>Requisitos de despegue y aterrizaje:</w:t>
            </w:r>
          </w:p>
          <w:p w14:paraId="6A14CA7B" w14:textId="77777777" w:rsidR="005B454A" w:rsidRPr="003964AD" w:rsidRDefault="005B454A" w:rsidP="003614FF">
            <w:pPr>
              <w:pStyle w:val="FAAFormTextNumber"/>
              <w:spacing w:line="228" w:lineRule="auto"/>
              <w:ind w:left="720" w:firstLine="0"/>
              <w:rPr>
                <w:i w:val="0"/>
                <w:sz w:val="22"/>
                <w:szCs w:val="22"/>
              </w:rPr>
            </w:pPr>
            <w:r>
              <w:rPr>
                <w:i w:val="0"/>
                <w:sz w:val="22"/>
                <w:szCs w:val="22"/>
              </w:rPr>
              <w:t>e.</w:t>
            </w:r>
            <w:r>
              <w:rPr>
                <w:i w:val="0"/>
                <w:sz w:val="22"/>
                <w:szCs w:val="22"/>
              </w:rPr>
              <w:tab/>
              <w:t>Capacidades para detectar y evitar:</w:t>
            </w:r>
          </w:p>
          <w:p w14:paraId="6A14CA7C" w14:textId="77777777" w:rsidR="005B454A" w:rsidRPr="003964AD" w:rsidRDefault="005B454A" w:rsidP="003614FF">
            <w:pPr>
              <w:pStyle w:val="FAAFormTextNumber"/>
              <w:spacing w:line="228" w:lineRule="auto"/>
              <w:ind w:left="720" w:firstLine="0"/>
              <w:rPr>
                <w:i w:val="0"/>
                <w:sz w:val="22"/>
                <w:szCs w:val="22"/>
              </w:rPr>
            </w:pPr>
            <w:r>
              <w:rPr>
                <w:i w:val="0"/>
                <w:sz w:val="22"/>
                <w:szCs w:val="22"/>
              </w:rPr>
              <w:t>f.</w:t>
            </w:r>
            <w:r>
              <w:rPr>
                <w:i w:val="0"/>
                <w:sz w:val="22"/>
                <w:szCs w:val="22"/>
              </w:rPr>
              <w:tab/>
              <w:t>Número y ubicación de las RPS así como procedimientos de transferencia entre las RPS, si corresponde:</w:t>
            </w:r>
          </w:p>
          <w:p w14:paraId="6A14CA7D" w14:textId="77777777" w:rsidR="005B454A" w:rsidRPr="003964AD" w:rsidRDefault="005B454A" w:rsidP="003614FF">
            <w:pPr>
              <w:pStyle w:val="FAAFormTextNumber"/>
              <w:spacing w:line="228" w:lineRule="auto"/>
              <w:ind w:left="720" w:firstLine="0"/>
              <w:rPr>
                <w:i w:val="0"/>
                <w:sz w:val="22"/>
                <w:szCs w:val="22"/>
              </w:rPr>
            </w:pPr>
            <w:r>
              <w:rPr>
                <w:i w:val="0"/>
                <w:sz w:val="22"/>
                <w:szCs w:val="22"/>
              </w:rPr>
              <w:t>g.</w:t>
            </w:r>
            <w:r>
              <w:rPr>
                <w:i w:val="0"/>
                <w:sz w:val="22"/>
                <w:szCs w:val="22"/>
              </w:rPr>
              <w:tab/>
              <w:t>Información y descripción de la carga útil:</w:t>
            </w:r>
          </w:p>
          <w:p w14:paraId="6A14CA7E" w14:textId="77777777" w:rsidR="005B454A" w:rsidRPr="003964AD" w:rsidRDefault="005B454A" w:rsidP="003614FF">
            <w:pPr>
              <w:pStyle w:val="FAAFormTextNumber"/>
              <w:spacing w:line="228" w:lineRule="auto"/>
              <w:ind w:left="720" w:firstLine="0"/>
              <w:rPr>
                <w:i w:val="0"/>
                <w:sz w:val="22"/>
                <w:szCs w:val="22"/>
              </w:rPr>
            </w:pPr>
            <w:r>
              <w:rPr>
                <w:i w:val="0"/>
                <w:sz w:val="22"/>
                <w:szCs w:val="22"/>
              </w:rPr>
              <w:t>h.</w:t>
            </w:r>
            <w:r>
              <w:rPr>
                <w:i w:val="0"/>
                <w:sz w:val="22"/>
                <w:szCs w:val="22"/>
              </w:rPr>
              <w:tab/>
              <w:t>Control visual para despegue o aterrizaje, o despegue y el aterrizaje manejados por cámara a bordo</w:t>
            </w:r>
          </w:p>
        </w:tc>
      </w:tr>
      <w:tr w:rsidR="005B454A" w:rsidRPr="003964AD" w14:paraId="6A14CA87" w14:textId="77777777" w:rsidTr="005B454A">
        <w:trPr>
          <w:gridAfter w:val="1"/>
          <w:wAfter w:w="25" w:type="dxa"/>
        </w:trPr>
        <w:tc>
          <w:tcPr>
            <w:tcW w:w="9815" w:type="dxa"/>
            <w:gridSpan w:val="5"/>
            <w:tcBorders>
              <w:top w:val="single" w:sz="4" w:space="0" w:color="auto"/>
              <w:left w:val="single" w:sz="6" w:space="0" w:color="auto"/>
              <w:bottom w:val="single" w:sz="6" w:space="0" w:color="auto"/>
              <w:right w:val="single" w:sz="6" w:space="0" w:color="auto"/>
            </w:tcBorders>
          </w:tcPr>
          <w:p w14:paraId="6A14CA80" w14:textId="77777777" w:rsidR="005B454A" w:rsidRPr="003964AD" w:rsidRDefault="005B454A" w:rsidP="003614FF">
            <w:pPr>
              <w:pStyle w:val="FAAFormText"/>
              <w:widowControl w:val="0"/>
              <w:tabs>
                <w:tab w:val="left" w:pos="708"/>
                <w:tab w:val="left" w:pos="1428"/>
                <w:tab w:val="left" w:pos="9468"/>
              </w:tabs>
              <w:spacing w:line="228" w:lineRule="auto"/>
              <w:ind w:left="0"/>
              <w:rPr>
                <w:bCs/>
                <w:sz w:val="22"/>
                <w:szCs w:val="22"/>
              </w:rPr>
            </w:pPr>
            <w:r>
              <w:rPr>
                <w:bCs/>
                <w:sz w:val="22"/>
                <w:szCs w:val="22"/>
              </w:rPr>
              <w:t xml:space="preserve">2. </w:t>
            </w:r>
            <w:r>
              <w:rPr>
                <w:bCs/>
                <w:sz w:val="22"/>
                <w:szCs w:val="22"/>
              </w:rPr>
              <w:tab/>
              <w:t>Características de performance:</w:t>
            </w:r>
          </w:p>
          <w:p w14:paraId="6A14CA81"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a.</w:t>
            </w:r>
            <w:r>
              <w:rPr>
                <w:sz w:val="22"/>
                <w:szCs w:val="22"/>
              </w:rPr>
              <w:tab/>
              <w:t xml:space="preserve">Velocidades de operación: </w:t>
            </w:r>
            <w:r>
              <w:rPr>
                <w:sz w:val="22"/>
                <w:szCs w:val="22"/>
                <w:u w:val="single"/>
              </w:rPr>
              <w:tab/>
            </w:r>
          </w:p>
          <w:p w14:paraId="6A14CA82"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b.</w:t>
            </w:r>
            <w:r>
              <w:rPr>
                <w:sz w:val="22"/>
                <w:szCs w:val="22"/>
              </w:rPr>
              <w:tab/>
              <w:t xml:space="preserve">Velocidades de ascenso típicas y máximas: </w:t>
            </w:r>
            <w:r>
              <w:rPr>
                <w:sz w:val="22"/>
                <w:szCs w:val="22"/>
                <w:u w:val="single"/>
              </w:rPr>
              <w:tab/>
            </w:r>
          </w:p>
          <w:p w14:paraId="6A14CA83"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c.</w:t>
            </w:r>
            <w:r>
              <w:rPr>
                <w:sz w:val="22"/>
                <w:szCs w:val="22"/>
              </w:rPr>
              <w:tab/>
              <w:t xml:space="preserve">Velocidades de descenso típicas y máximas: </w:t>
            </w:r>
            <w:r>
              <w:rPr>
                <w:sz w:val="22"/>
                <w:szCs w:val="22"/>
                <w:u w:val="single"/>
              </w:rPr>
              <w:tab/>
            </w:r>
          </w:p>
          <w:p w14:paraId="6A14CA84"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d.</w:t>
            </w:r>
            <w:r>
              <w:rPr>
                <w:sz w:val="22"/>
                <w:szCs w:val="22"/>
              </w:rPr>
              <w:tab/>
              <w:t xml:space="preserve">Velocidades de viraje típicas y máximas: </w:t>
            </w:r>
            <w:r>
              <w:rPr>
                <w:sz w:val="22"/>
                <w:szCs w:val="22"/>
                <w:u w:val="single"/>
              </w:rPr>
              <w:tab/>
            </w:r>
          </w:p>
          <w:p w14:paraId="6A14CA85"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e.</w:t>
            </w:r>
            <w:r>
              <w:rPr>
                <w:sz w:val="22"/>
                <w:szCs w:val="22"/>
              </w:rPr>
              <w:tab/>
              <w:t xml:space="preserve">Autonomía máxima de la aeronave: </w:t>
            </w:r>
            <w:r>
              <w:rPr>
                <w:sz w:val="22"/>
                <w:szCs w:val="22"/>
                <w:u w:val="single"/>
              </w:rPr>
              <w:tab/>
            </w:r>
          </w:p>
          <w:p w14:paraId="6A14CA86" w14:textId="77777777" w:rsidR="005B454A" w:rsidRPr="003964AD" w:rsidRDefault="005B454A" w:rsidP="003614FF">
            <w:pPr>
              <w:pStyle w:val="FAAFormText"/>
              <w:widowControl w:val="0"/>
              <w:tabs>
                <w:tab w:val="left" w:pos="1428"/>
                <w:tab w:val="left" w:pos="9468"/>
              </w:tabs>
              <w:spacing w:line="228" w:lineRule="auto"/>
              <w:rPr>
                <w:sz w:val="22"/>
                <w:szCs w:val="22"/>
              </w:rPr>
            </w:pPr>
            <w:r>
              <w:rPr>
                <w:sz w:val="22"/>
                <w:szCs w:val="22"/>
              </w:rPr>
              <w:t>f.</w:t>
            </w:r>
            <w:r>
              <w:rPr>
                <w:sz w:val="22"/>
                <w:szCs w:val="22"/>
              </w:rPr>
              <w:tab/>
              <w:t xml:space="preserve">Otras, como limitaciones por viento, formación de hielo y precipitación: </w:t>
            </w:r>
            <w:r>
              <w:rPr>
                <w:sz w:val="22"/>
                <w:szCs w:val="22"/>
                <w:u w:val="single"/>
              </w:rPr>
              <w:tab/>
            </w:r>
          </w:p>
        </w:tc>
      </w:tr>
      <w:tr w:rsidR="005B454A" w:rsidRPr="003964AD" w14:paraId="6A14CA8F" w14:textId="77777777" w:rsidTr="005B454A">
        <w:trPr>
          <w:gridAfter w:val="1"/>
          <w:wAfter w:w="25" w:type="dxa"/>
        </w:trPr>
        <w:tc>
          <w:tcPr>
            <w:tcW w:w="9815" w:type="dxa"/>
            <w:gridSpan w:val="5"/>
            <w:tcBorders>
              <w:top w:val="single" w:sz="4" w:space="0" w:color="auto"/>
              <w:left w:val="single" w:sz="6" w:space="0" w:color="auto"/>
              <w:bottom w:val="single" w:sz="6" w:space="0" w:color="auto"/>
              <w:right w:val="single" w:sz="6" w:space="0" w:color="auto"/>
            </w:tcBorders>
            <w:hideMark/>
          </w:tcPr>
          <w:p w14:paraId="6A14CA88" w14:textId="77777777" w:rsidR="005B454A" w:rsidRPr="003964AD" w:rsidRDefault="005B454A" w:rsidP="003614FF">
            <w:pPr>
              <w:pStyle w:val="FAAFormText"/>
              <w:widowControl w:val="0"/>
              <w:tabs>
                <w:tab w:val="left" w:pos="720"/>
                <w:tab w:val="left" w:pos="1428"/>
                <w:tab w:val="left" w:pos="2172"/>
                <w:tab w:val="left" w:pos="9468"/>
              </w:tabs>
              <w:spacing w:line="228" w:lineRule="auto"/>
              <w:ind w:left="0"/>
              <w:rPr>
                <w:bCs/>
                <w:sz w:val="22"/>
                <w:szCs w:val="22"/>
              </w:rPr>
            </w:pPr>
            <w:r>
              <w:rPr>
                <w:bCs/>
                <w:sz w:val="22"/>
                <w:szCs w:val="22"/>
              </w:rPr>
              <w:t>3.</w:t>
            </w:r>
            <w:r>
              <w:rPr>
                <w:bCs/>
                <w:sz w:val="22"/>
                <w:szCs w:val="22"/>
              </w:rPr>
              <w:tab/>
              <w:t>Capacidades de comunicación, navegación y vigilancia:</w:t>
            </w:r>
          </w:p>
          <w:p w14:paraId="6A14CA89" w14:textId="77777777" w:rsidR="005B454A" w:rsidRPr="003964AD" w:rsidRDefault="005B454A" w:rsidP="003614FF">
            <w:pPr>
              <w:pStyle w:val="FAAFormText"/>
              <w:widowControl w:val="0"/>
              <w:tabs>
                <w:tab w:val="left" w:pos="1428"/>
                <w:tab w:val="left" w:pos="2172"/>
                <w:tab w:val="left" w:pos="9468"/>
              </w:tabs>
              <w:spacing w:line="228" w:lineRule="auto"/>
              <w:rPr>
                <w:sz w:val="22"/>
                <w:szCs w:val="22"/>
              </w:rPr>
            </w:pPr>
            <w:r>
              <w:rPr>
                <w:sz w:val="22"/>
                <w:szCs w:val="22"/>
              </w:rPr>
              <w:t>a.</w:t>
            </w:r>
            <w:r>
              <w:rPr>
                <w:sz w:val="22"/>
                <w:szCs w:val="22"/>
              </w:rPr>
              <w:tab/>
              <w:t>Frecuencias y equipo para comunicaciones aeronáuticas sobre seguridad operacional:</w:t>
            </w:r>
          </w:p>
          <w:p w14:paraId="6A14CA8A" w14:textId="77777777" w:rsidR="005B454A" w:rsidRPr="003964AD" w:rsidRDefault="005B454A" w:rsidP="003614FF">
            <w:pPr>
              <w:pStyle w:val="FAAFormText"/>
              <w:widowControl w:val="0"/>
              <w:tabs>
                <w:tab w:val="left" w:pos="1428"/>
                <w:tab w:val="left" w:pos="2172"/>
                <w:tab w:val="left" w:pos="9468"/>
              </w:tabs>
              <w:spacing w:line="228" w:lineRule="auto"/>
              <w:ind w:left="1440"/>
              <w:rPr>
                <w:sz w:val="22"/>
                <w:szCs w:val="22"/>
              </w:rPr>
            </w:pPr>
            <w:r>
              <w:rPr>
                <w:sz w:val="22"/>
                <w:szCs w:val="22"/>
              </w:rPr>
              <w:t>i.</w:t>
            </w:r>
            <w:r>
              <w:rPr>
                <w:sz w:val="22"/>
                <w:szCs w:val="22"/>
              </w:rPr>
              <w:tab/>
              <w:t xml:space="preserve">Comunicaciones con el ATC, incluidos otros medios de comunicación: </w:t>
            </w:r>
            <w:r>
              <w:rPr>
                <w:sz w:val="22"/>
                <w:szCs w:val="22"/>
                <w:u w:val="single"/>
              </w:rPr>
              <w:tab/>
            </w:r>
          </w:p>
          <w:p w14:paraId="6A14CA8B" w14:textId="77777777" w:rsidR="005B454A" w:rsidRPr="003964AD" w:rsidRDefault="005B454A" w:rsidP="003614FF">
            <w:pPr>
              <w:pStyle w:val="FAAFormText"/>
              <w:widowControl w:val="0"/>
              <w:tabs>
                <w:tab w:val="left" w:pos="1428"/>
                <w:tab w:val="left" w:pos="2172"/>
                <w:tab w:val="left" w:pos="9468"/>
              </w:tabs>
              <w:spacing w:line="228" w:lineRule="auto"/>
              <w:ind w:left="2160" w:hanging="720"/>
              <w:rPr>
                <w:sz w:val="22"/>
                <w:szCs w:val="22"/>
              </w:rPr>
            </w:pPr>
            <w:r>
              <w:rPr>
                <w:sz w:val="22"/>
                <w:szCs w:val="22"/>
              </w:rPr>
              <w:t xml:space="preserve">ii. </w:t>
            </w:r>
            <w:r>
              <w:rPr>
                <w:sz w:val="22"/>
                <w:szCs w:val="22"/>
              </w:rPr>
              <w:tab/>
              <w:t xml:space="preserve">Enlaces de mando y control (C2), incluidos los parámetros de performance y la zona designada de cobertura operacional: </w:t>
            </w:r>
            <w:r>
              <w:rPr>
                <w:sz w:val="22"/>
                <w:szCs w:val="22"/>
                <w:u w:val="single"/>
              </w:rPr>
              <w:tab/>
            </w:r>
          </w:p>
          <w:p w14:paraId="6A14CA8C" w14:textId="77777777" w:rsidR="005B454A" w:rsidRPr="003964AD" w:rsidRDefault="005B454A" w:rsidP="003614FF">
            <w:pPr>
              <w:pStyle w:val="FAAFormText"/>
              <w:widowControl w:val="0"/>
              <w:tabs>
                <w:tab w:val="left" w:pos="1428"/>
                <w:tab w:val="left" w:pos="2172"/>
                <w:tab w:val="left" w:pos="9468"/>
              </w:tabs>
              <w:spacing w:line="228" w:lineRule="auto"/>
              <w:ind w:left="1440"/>
              <w:rPr>
                <w:sz w:val="22"/>
                <w:szCs w:val="22"/>
              </w:rPr>
            </w:pPr>
            <w:r>
              <w:rPr>
                <w:sz w:val="22"/>
                <w:szCs w:val="22"/>
              </w:rPr>
              <w:t xml:space="preserve">iii. </w:t>
            </w:r>
            <w:r>
              <w:rPr>
                <w:sz w:val="22"/>
                <w:szCs w:val="22"/>
              </w:rPr>
              <w:tab/>
              <w:t xml:space="preserve">Comunicaciones entre el RP y el observador de la RPA, si corresponde: </w:t>
            </w:r>
            <w:r>
              <w:rPr>
                <w:sz w:val="22"/>
                <w:szCs w:val="22"/>
                <w:u w:val="single"/>
              </w:rPr>
              <w:tab/>
            </w:r>
          </w:p>
          <w:p w14:paraId="6A14CA8D" w14:textId="77777777" w:rsidR="005B454A" w:rsidRPr="003964AD" w:rsidRDefault="005B454A" w:rsidP="003614FF">
            <w:pPr>
              <w:pStyle w:val="FAAFormText"/>
              <w:widowControl w:val="0"/>
              <w:tabs>
                <w:tab w:val="left" w:pos="1428"/>
                <w:tab w:val="left" w:pos="2172"/>
                <w:tab w:val="left" w:pos="9468"/>
              </w:tabs>
              <w:spacing w:line="228" w:lineRule="auto"/>
              <w:rPr>
                <w:sz w:val="22"/>
                <w:szCs w:val="22"/>
              </w:rPr>
            </w:pPr>
            <w:r>
              <w:rPr>
                <w:sz w:val="22"/>
                <w:szCs w:val="22"/>
              </w:rPr>
              <w:t>b.</w:t>
            </w:r>
            <w:r>
              <w:rPr>
                <w:sz w:val="22"/>
                <w:szCs w:val="22"/>
              </w:rPr>
              <w:tab/>
              <w:t xml:space="preserve">Equipo de navegación: </w:t>
            </w:r>
            <w:r>
              <w:rPr>
                <w:sz w:val="22"/>
                <w:szCs w:val="22"/>
                <w:u w:val="single"/>
              </w:rPr>
              <w:tab/>
            </w:r>
          </w:p>
          <w:p w14:paraId="6A14CA8E" w14:textId="77777777" w:rsidR="005B454A" w:rsidRPr="003964AD" w:rsidRDefault="005B454A" w:rsidP="003614FF">
            <w:pPr>
              <w:pStyle w:val="FAAFormText"/>
              <w:widowControl w:val="0"/>
              <w:tabs>
                <w:tab w:val="left" w:pos="1428"/>
                <w:tab w:val="left" w:pos="2172"/>
                <w:tab w:val="left" w:pos="9468"/>
              </w:tabs>
              <w:spacing w:line="228" w:lineRule="auto"/>
              <w:rPr>
                <w:b/>
                <w:sz w:val="22"/>
                <w:szCs w:val="22"/>
              </w:rPr>
            </w:pPr>
            <w:r>
              <w:rPr>
                <w:sz w:val="22"/>
                <w:szCs w:val="22"/>
              </w:rPr>
              <w:t>c.</w:t>
            </w:r>
            <w:r>
              <w:rPr>
                <w:sz w:val="22"/>
                <w:szCs w:val="22"/>
              </w:rPr>
              <w:tab/>
              <w:t xml:space="preserve">Equipo de vigilancia (por ejemplo, transpondedor de SSR, ADS-B externa, etc.): </w:t>
            </w:r>
            <w:r>
              <w:rPr>
                <w:sz w:val="22"/>
                <w:szCs w:val="22"/>
                <w:u w:val="single"/>
              </w:rPr>
              <w:tab/>
            </w:r>
          </w:p>
        </w:tc>
      </w:tr>
      <w:tr w:rsidR="005B454A" w:rsidRPr="003964AD" w14:paraId="6A14CA97" w14:textId="77777777" w:rsidTr="000760A9">
        <w:trPr>
          <w:gridAfter w:val="1"/>
          <w:wAfter w:w="25" w:type="dxa"/>
        </w:trPr>
        <w:tc>
          <w:tcPr>
            <w:tcW w:w="9815" w:type="dxa"/>
            <w:gridSpan w:val="5"/>
            <w:tcBorders>
              <w:top w:val="single" w:sz="4" w:space="0" w:color="auto"/>
              <w:left w:val="single" w:sz="6" w:space="0" w:color="auto"/>
              <w:bottom w:val="single" w:sz="4" w:space="0" w:color="auto"/>
              <w:right w:val="single" w:sz="6" w:space="0" w:color="auto"/>
            </w:tcBorders>
            <w:hideMark/>
          </w:tcPr>
          <w:p w14:paraId="6A14CA90" w14:textId="77777777" w:rsidR="005B454A" w:rsidRPr="003964AD" w:rsidRDefault="005B454A" w:rsidP="003614FF">
            <w:pPr>
              <w:pStyle w:val="FAAFormText"/>
              <w:widowControl w:val="0"/>
              <w:tabs>
                <w:tab w:val="left" w:pos="720"/>
                <w:tab w:val="left" w:pos="1440"/>
                <w:tab w:val="left" w:pos="9468"/>
              </w:tabs>
              <w:spacing w:line="228" w:lineRule="auto"/>
              <w:ind w:left="0"/>
              <w:rPr>
                <w:bCs/>
                <w:sz w:val="22"/>
                <w:szCs w:val="22"/>
              </w:rPr>
            </w:pPr>
            <w:r>
              <w:rPr>
                <w:bCs/>
                <w:sz w:val="22"/>
                <w:szCs w:val="22"/>
              </w:rPr>
              <w:t xml:space="preserve">4. </w:t>
            </w:r>
            <w:r>
              <w:rPr>
                <w:bCs/>
                <w:sz w:val="22"/>
                <w:szCs w:val="22"/>
              </w:rPr>
              <w:tab/>
              <w:t>Procedimientos de emergencia:</w:t>
            </w:r>
          </w:p>
          <w:p w14:paraId="6A14CA91" w14:textId="77777777" w:rsidR="005B454A" w:rsidRPr="003964AD" w:rsidRDefault="005B454A" w:rsidP="003614FF">
            <w:pPr>
              <w:pStyle w:val="FAAFormText"/>
              <w:widowControl w:val="0"/>
              <w:tabs>
                <w:tab w:val="left" w:pos="720"/>
                <w:tab w:val="left" w:pos="1440"/>
                <w:tab w:val="left" w:pos="9468"/>
              </w:tabs>
              <w:spacing w:line="228" w:lineRule="auto"/>
              <w:rPr>
                <w:sz w:val="22"/>
                <w:szCs w:val="22"/>
              </w:rPr>
            </w:pPr>
            <w:r>
              <w:rPr>
                <w:sz w:val="22"/>
                <w:szCs w:val="22"/>
              </w:rPr>
              <w:t>a.</w:t>
            </w:r>
            <w:r>
              <w:rPr>
                <w:sz w:val="22"/>
                <w:szCs w:val="22"/>
              </w:rPr>
              <w:tab/>
              <w:t xml:space="preserve">Falla de las comunicaciones con el ATC: </w:t>
            </w:r>
            <w:r>
              <w:rPr>
                <w:sz w:val="22"/>
                <w:szCs w:val="22"/>
                <w:u w:val="single"/>
              </w:rPr>
              <w:tab/>
            </w:r>
          </w:p>
          <w:p w14:paraId="6A14CA92" w14:textId="77777777" w:rsidR="005B454A" w:rsidRPr="003964AD" w:rsidRDefault="005B454A" w:rsidP="003614FF">
            <w:pPr>
              <w:pStyle w:val="FAAFormText"/>
              <w:widowControl w:val="0"/>
              <w:tabs>
                <w:tab w:val="left" w:pos="720"/>
                <w:tab w:val="left" w:pos="1440"/>
                <w:tab w:val="left" w:pos="9468"/>
              </w:tabs>
              <w:spacing w:line="228" w:lineRule="auto"/>
              <w:rPr>
                <w:sz w:val="22"/>
                <w:szCs w:val="22"/>
              </w:rPr>
            </w:pPr>
            <w:r>
              <w:rPr>
                <w:sz w:val="22"/>
                <w:szCs w:val="22"/>
              </w:rPr>
              <w:t>b.</w:t>
            </w:r>
            <w:r>
              <w:rPr>
                <w:sz w:val="22"/>
                <w:szCs w:val="22"/>
              </w:rPr>
              <w:tab/>
              <w:t xml:space="preserve">Falla del C2: </w:t>
            </w:r>
            <w:r>
              <w:rPr>
                <w:sz w:val="22"/>
                <w:szCs w:val="22"/>
                <w:u w:val="single"/>
              </w:rPr>
              <w:tab/>
            </w:r>
          </w:p>
          <w:p w14:paraId="6A14CA93" w14:textId="77777777" w:rsidR="005B454A" w:rsidRPr="003964AD" w:rsidRDefault="005B454A" w:rsidP="003614FF">
            <w:pPr>
              <w:pStyle w:val="FAAFormText"/>
              <w:widowControl w:val="0"/>
              <w:tabs>
                <w:tab w:val="left" w:pos="720"/>
                <w:tab w:val="left" w:pos="1440"/>
                <w:tab w:val="left" w:pos="9468"/>
              </w:tabs>
              <w:spacing w:line="228" w:lineRule="auto"/>
              <w:rPr>
                <w:sz w:val="22"/>
                <w:szCs w:val="22"/>
              </w:rPr>
            </w:pPr>
            <w:r>
              <w:rPr>
                <w:sz w:val="22"/>
                <w:szCs w:val="22"/>
              </w:rPr>
              <w:t>c.</w:t>
            </w:r>
            <w:r>
              <w:rPr>
                <w:sz w:val="22"/>
                <w:szCs w:val="22"/>
              </w:rPr>
              <w:tab/>
              <w:t xml:space="preserve">Falla de las comunicaciones del observador de la RPA, si corresponde: </w:t>
            </w:r>
            <w:r>
              <w:rPr>
                <w:sz w:val="22"/>
                <w:szCs w:val="22"/>
                <w:u w:val="single"/>
              </w:rPr>
              <w:tab/>
            </w:r>
          </w:p>
          <w:p w14:paraId="6A14CA94" w14:textId="77777777" w:rsidR="005B454A" w:rsidRPr="003964AD" w:rsidRDefault="005B454A" w:rsidP="003614FF">
            <w:pPr>
              <w:pStyle w:val="FAAFormText"/>
              <w:widowControl w:val="0"/>
              <w:tabs>
                <w:tab w:val="left" w:pos="720"/>
                <w:tab w:val="left" w:pos="1440"/>
                <w:tab w:val="left" w:pos="9468"/>
              </w:tabs>
              <w:spacing w:line="228" w:lineRule="auto"/>
              <w:rPr>
                <w:sz w:val="22"/>
                <w:szCs w:val="22"/>
              </w:rPr>
            </w:pPr>
            <w:r>
              <w:rPr>
                <w:sz w:val="22"/>
                <w:szCs w:val="22"/>
              </w:rPr>
              <w:t>d.</w:t>
            </w:r>
            <w:r>
              <w:rPr>
                <w:sz w:val="22"/>
                <w:szCs w:val="22"/>
              </w:rPr>
              <w:tab/>
              <w:t xml:space="preserve">Falla del satélite, si corresponde: </w:t>
            </w:r>
            <w:r>
              <w:rPr>
                <w:sz w:val="22"/>
                <w:szCs w:val="22"/>
                <w:u w:val="single"/>
              </w:rPr>
              <w:tab/>
            </w:r>
          </w:p>
          <w:p w14:paraId="6A14CA95" w14:textId="77777777" w:rsidR="005B454A" w:rsidRPr="003964AD" w:rsidRDefault="005B454A" w:rsidP="003614FF">
            <w:pPr>
              <w:pStyle w:val="FAAFormText"/>
              <w:widowControl w:val="0"/>
              <w:tabs>
                <w:tab w:val="left" w:pos="720"/>
                <w:tab w:val="left" w:pos="1440"/>
                <w:tab w:val="left" w:pos="9468"/>
              </w:tabs>
              <w:spacing w:line="228" w:lineRule="auto"/>
              <w:rPr>
                <w:sz w:val="22"/>
                <w:szCs w:val="22"/>
              </w:rPr>
            </w:pPr>
            <w:r>
              <w:rPr>
                <w:sz w:val="22"/>
                <w:szCs w:val="22"/>
              </w:rPr>
              <w:t>e.</w:t>
            </w:r>
            <w:r>
              <w:rPr>
                <w:sz w:val="22"/>
                <w:szCs w:val="22"/>
              </w:rPr>
              <w:tab/>
              <w:t xml:space="preserve">Recuperación durante aterrizajes no programados: </w:t>
            </w:r>
            <w:r>
              <w:rPr>
                <w:sz w:val="22"/>
                <w:szCs w:val="22"/>
                <w:u w:val="single"/>
              </w:rPr>
              <w:tab/>
            </w:r>
          </w:p>
          <w:p w14:paraId="6A14CA96" w14:textId="77777777" w:rsidR="005B454A" w:rsidRPr="003964AD" w:rsidRDefault="005B454A" w:rsidP="003614FF">
            <w:pPr>
              <w:pStyle w:val="FAAFormText"/>
              <w:widowControl w:val="0"/>
              <w:tabs>
                <w:tab w:val="left" w:pos="720"/>
                <w:tab w:val="left" w:pos="1440"/>
                <w:tab w:val="left" w:pos="9468"/>
              </w:tabs>
              <w:spacing w:line="228" w:lineRule="auto"/>
              <w:rPr>
                <w:b/>
                <w:sz w:val="22"/>
                <w:szCs w:val="22"/>
              </w:rPr>
            </w:pPr>
            <w:r>
              <w:rPr>
                <w:sz w:val="22"/>
                <w:szCs w:val="22"/>
              </w:rPr>
              <w:t>f.</w:t>
            </w:r>
            <w:r>
              <w:rPr>
                <w:sz w:val="22"/>
                <w:szCs w:val="22"/>
              </w:rPr>
              <w:tab/>
              <w:t xml:space="preserve">Procedimiento de comunicación con el orden público local en caso de impacto: </w:t>
            </w:r>
            <w:r>
              <w:rPr>
                <w:sz w:val="22"/>
                <w:szCs w:val="22"/>
                <w:u w:val="single"/>
              </w:rPr>
              <w:tab/>
            </w:r>
          </w:p>
        </w:tc>
      </w:tr>
      <w:tr w:rsidR="005B454A" w:rsidRPr="003964AD" w14:paraId="6A14CA9D" w14:textId="77777777" w:rsidTr="000760A9">
        <w:trPr>
          <w:gridAfter w:val="1"/>
          <w:wAfter w:w="25" w:type="dxa"/>
        </w:trPr>
        <w:tc>
          <w:tcPr>
            <w:tcW w:w="9815" w:type="dxa"/>
            <w:gridSpan w:val="5"/>
            <w:tcBorders>
              <w:top w:val="single" w:sz="4" w:space="0" w:color="auto"/>
              <w:left w:val="single" w:sz="6" w:space="0" w:color="auto"/>
              <w:bottom w:val="nil"/>
              <w:right w:val="single" w:sz="6" w:space="0" w:color="auto"/>
            </w:tcBorders>
            <w:hideMark/>
          </w:tcPr>
          <w:p w14:paraId="6A14CA98" w14:textId="21472C2B" w:rsidR="005B454A" w:rsidRPr="003964AD" w:rsidRDefault="005B454A" w:rsidP="003614FF">
            <w:pPr>
              <w:pStyle w:val="FAAFormText"/>
              <w:widowControl w:val="0"/>
              <w:spacing w:line="228" w:lineRule="auto"/>
              <w:ind w:left="0"/>
              <w:rPr>
                <w:bCs/>
                <w:sz w:val="22"/>
              </w:rPr>
            </w:pPr>
            <w:r>
              <w:rPr>
                <w:bCs/>
                <w:sz w:val="22"/>
              </w:rPr>
              <w:t xml:space="preserve">Adjuntar copias de </w:t>
            </w:r>
            <w:r w:rsidR="00D5424B">
              <w:rPr>
                <w:bCs/>
                <w:sz w:val="22"/>
              </w:rPr>
              <w:t>los documentos a continuación</w:t>
            </w:r>
            <w:r>
              <w:rPr>
                <w:bCs/>
                <w:sz w:val="22"/>
              </w:rPr>
              <w:t xml:space="preserve">, con traducción al inglés si los originales no están en </w:t>
            </w:r>
            <w:r w:rsidR="00955A94">
              <w:rPr>
                <w:bCs/>
                <w:sz w:val="22"/>
              </w:rPr>
              <w:t>ese idioma</w:t>
            </w:r>
            <w:r>
              <w:rPr>
                <w:bCs/>
                <w:sz w:val="22"/>
              </w:rPr>
              <w:t>:</w:t>
            </w:r>
          </w:p>
          <w:p w14:paraId="6A14CA99" w14:textId="40DD36FF" w:rsidR="005B454A" w:rsidRPr="003964AD" w:rsidRDefault="005B454A" w:rsidP="003614FF">
            <w:pPr>
              <w:pStyle w:val="FAAFormText"/>
              <w:widowControl w:val="0"/>
              <w:numPr>
                <w:ilvl w:val="0"/>
                <w:numId w:val="180"/>
              </w:numPr>
              <w:spacing w:line="228" w:lineRule="auto"/>
              <w:ind w:left="0" w:firstLine="0"/>
              <w:rPr>
                <w:sz w:val="22"/>
              </w:rPr>
            </w:pPr>
            <w:r>
              <w:rPr>
                <w:sz w:val="22"/>
              </w:rPr>
              <w:t>Certificado de seguro</w:t>
            </w:r>
          </w:p>
          <w:p w14:paraId="6A14CA9A" w14:textId="16775414" w:rsidR="005B454A" w:rsidRPr="003964AD" w:rsidRDefault="005B454A" w:rsidP="003614FF">
            <w:pPr>
              <w:pStyle w:val="FAAFormText"/>
              <w:widowControl w:val="0"/>
              <w:numPr>
                <w:ilvl w:val="0"/>
                <w:numId w:val="180"/>
              </w:numPr>
              <w:spacing w:line="228" w:lineRule="auto"/>
              <w:ind w:left="0" w:firstLine="0"/>
              <w:rPr>
                <w:sz w:val="22"/>
              </w:rPr>
            </w:pPr>
            <w:r>
              <w:rPr>
                <w:sz w:val="22"/>
              </w:rPr>
              <w:t>Certificado de homologación en cuanto al ruido expedido de conformidad con el Anexo 16 de la OACI</w:t>
            </w:r>
          </w:p>
          <w:p w14:paraId="6A14CA9B" w14:textId="19C75A9D" w:rsidR="005B454A" w:rsidRPr="003964AD" w:rsidRDefault="005B454A" w:rsidP="003614FF">
            <w:pPr>
              <w:pStyle w:val="FAAFormText"/>
              <w:widowControl w:val="0"/>
              <w:numPr>
                <w:ilvl w:val="0"/>
                <w:numId w:val="180"/>
              </w:numPr>
              <w:spacing w:line="228" w:lineRule="auto"/>
              <w:ind w:left="0" w:firstLine="0"/>
              <w:rPr>
                <w:sz w:val="22"/>
              </w:rPr>
            </w:pPr>
            <w:r>
              <w:rPr>
                <w:sz w:val="22"/>
              </w:rPr>
              <w:t>Programa de seguridad del explotador</w:t>
            </w:r>
          </w:p>
          <w:p w14:paraId="6A14CA9C" w14:textId="0FEBF714" w:rsidR="005B454A" w:rsidRPr="003964AD" w:rsidRDefault="005B454A" w:rsidP="003614FF">
            <w:pPr>
              <w:pStyle w:val="FAAFormText"/>
              <w:widowControl w:val="0"/>
              <w:numPr>
                <w:ilvl w:val="0"/>
                <w:numId w:val="180"/>
              </w:numPr>
              <w:spacing w:line="228" w:lineRule="auto"/>
              <w:ind w:left="0" w:firstLine="0"/>
              <w:rPr>
                <w:sz w:val="22"/>
              </w:rPr>
            </w:pPr>
            <w:r>
              <w:rPr>
                <w:sz w:val="22"/>
              </w:rPr>
              <w:t>Plan de vuelo propuesto que se presentará al ATC</w:t>
            </w:r>
          </w:p>
        </w:tc>
      </w:tr>
      <w:tr w:rsidR="0020663B" w:rsidRPr="003964AD" w14:paraId="6A14CAA3" w14:textId="77777777" w:rsidTr="00F774DF">
        <w:trPr>
          <w:gridAfter w:val="1"/>
          <w:wAfter w:w="25" w:type="dxa"/>
          <w:trHeight w:val="606"/>
        </w:trPr>
        <w:tc>
          <w:tcPr>
            <w:tcW w:w="4028" w:type="dxa"/>
            <w:tcBorders>
              <w:top w:val="single" w:sz="6" w:space="0" w:color="auto"/>
              <w:left w:val="single" w:sz="6" w:space="0" w:color="auto"/>
              <w:bottom w:val="single" w:sz="6" w:space="0" w:color="auto"/>
              <w:right w:val="single" w:sz="6" w:space="0" w:color="auto"/>
            </w:tcBorders>
            <w:hideMark/>
          </w:tcPr>
          <w:p w14:paraId="6A14CA9E" w14:textId="77777777" w:rsidR="0020663B" w:rsidRPr="003964AD" w:rsidRDefault="0020663B" w:rsidP="003614FF">
            <w:pPr>
              <w:pStyle w:val="FAAFormText"/>
              <w:widowControl w:val="0"/>
              <w:spacing w:line="228" w:lineRule="auto"/>
              <w:ind w:left="0"/>
              <w:rPr>
                <w:bCs/>
                <w:sz w:val="22"/>
                <w:szCs w:val="22"/>
              </w:rPr>
            </w:pPr>
            <w:r>
              <w:rPr>
                <w:bCs/>
                <w:sz w:val="22"/>
                <w:szCs w:val="22"/>
              </w:rPr>
              <w:t>Firma del solicitante:</w:t>
            </w:r>
          </w:p>
          <w:p w14:paraId="6A14CA9F" w14:textId="77777777" w:rsidR="0020663B" w:rsidRPr="003964AD" w:rsidRDefault="0020663B" w:rsidP="003614FF">
            <w:pPr>
              <w:pStyle w:val="FAAFormText"/>
              <w:widowControl w:val="0"/>
              <w:spacing w:line="228" w:lineRule="auto"/>
              <w:ind w:left="0"/>
              <w:rPr>
                <w:bCs/>
                <w:sz w:val="22"/>
                <w:szCs w:val="22"/>
              </w:rPr>
            </w:pPr>
          </w:p>
          <w:p w14:paraId="6A14CAA0" w14:textId="77777777" w:rsidR="0020663B" w:rsidRPr="003964AD" w:rsidRDefault="0020663B" w:rsidP="003614FF">
            <w:pPr>
              <w:pStyle w:val="FAAFormText"/>
              <w:widowControl w:val="0"/>
              <w:spacing w:line="228" w:lineRule="auto"/>
              <w:ind w:left="0"/>
              <w:rPr>
                <w:bCs/>
                <w:sz w:val="22"/>
                <w:szCs w:val="22"/>
              </w:rPr>
            </w:pPr>
          </w:p>
        </w:tc>
        <w:tc>
          <w:tcPr>
            <w:tcW w:w="2415" w:type="dxa"/>
            <w:gridSpan w:val="3"/>
            <w:tcBorders>
              <w:top w:val="single" w:sz="6" w:space="0" w:color="auto"/>
              <w:left w:val="nil"/>
              <w:bottom w:val="single" w:sz="6" w:space="0" w:color="auto"/>
              <w:right w:val="single" w:sz="6" w:space="0" w:color="auto"/>
            </w:tcBorders>
            <w:hideMark/>
          </w:tcPr>
          <w:p w14:paraId="6A14CAA1" w14:textId="77777777" w:rsidR="0020663B" w:rsidRPr="003964AD" w:rsidRDefault="0020663B" w:rsidP="003614FF">
            <w:pPr>
              <w:pStyle w:val="FAAFormText"/>
              <w:widowControl w:val="0"/>
              <w:spacing w:line="228" w:lineRule="auto"/>
              <w:ind w:left="0"/>
              <w:rPr>
                <w:bCs/>
                <w:sz w:val="22"/>
                <w:szCs w:val="22"/>
              </w:rPr>
            </w:pPr>
            <w:r>
              <w:rPr>
                <w:bCs/>
                <w:sz w:val="22"/>
                <w:szCs w:val="22"/>
              </w:rPr>
              <w:t>Fecha (dd/mm/aaaa):</w:t>
            </w:r>
          </w:p>
        </w:tc>
        <w:tc>
          <w:tcPr>
            <w:tcW w:w="3372" w:type="dxa"/>
            <w:tcBorders>
              <w:top w:val="single" w:sz="6" w:space="0" w:color="auto"/>
              <w:left w:val="nil"/>
              <w:bottom w:val="single" w:sz="6" w:space="0" w:color="auto"/>
              <w:right w:val="single" w:sz="6" w:space="0" w:color="auto"/>
            </w:tcBorders>
            <w:hideMark/>
          </w:tcPr>
          <w:p w14:paraId="6A14CAA2" w14:textId="77777777" w:rsidR="0020663B" w:rsidRPr="003964AD" w:rsidRDefault="0020663B" w:rsidP="003614FF">
            <w:pPr>
              <w:pStyle w:val="FAAFormText"/>
              <w:widowControl w:val="0"/>
              <w:spacing w:line="228" w:lineRule="auto"/>
              <w:ind w:left="0"/>
              <w:rPr>
                <w:bCs/>
                <w:sz w:val="22"/>
                <w:szCs w:val="22"/>
              </w:rPr>
            </w:pPr>
            <w:r>
              <w:rPr>
                <w:bCs/>
                <w:sz w:val="22"/>
                <w:szCs w:val="22"/>
              </w:rPr>
              <w:t>Nombre y puesto:</w:t>
            </w:r>
          </w:p>
        </w:tc>
      </w:tr>
      <w:tr w:rsidR="005B454A" w:rsidRPr="003964AD" w14:paraId="6A14CAA5" w14:textId="77777777" w:rsidTr="00000366">
        <w:trPr>
          <w:trHeight w:val="150"/>
        </w:trPr>
        <w:tc>
          <w:tcPr>
            <w:tcW w:w="9840" w:type="dxa"/>
            <w:gridSpan w:val="6"/>
            <w:tcBorders>
              <w:top w:val="double" w:sz="4" w:space="0" w:color="auto"/>
              <w:left w:val="single" w:sz="6" w:space="0" w:color="auto"/>
              <w:bottom w:val="single" w:sz="6" w:space="0" w:color="auto"/>
              <w:right w:val="single" w:sz="6" w:space="0" w:color="auto"/>
            </w:tcBorders>
            <w:shd w:val="clear" w:color="auto" w:fill="D9D9D9"/>
            <w:hideMark/>
          </w:tcPr>
          <w:p w14:paraId="6A14CAA4" w14:textId="77777777" w:rsidR="005B454A" w:rsidRPr="003964AD" w:rsidRDefault="005B454A" w:rsidP="003614FF">
            <w:pPr>
              <w:pStyle w:val="FAAFormText"/>
              <w:widowControl w:val="0"/>
              <w:spacing w:line="228" w:lineRule="auto"/>
              <w:ind w:left="0"/>
              <w:rPr>
                <w:b/>
                <w:sz w:val="24"/>
                <w:szCs w:val="24"/>
              </w:rPr>
            </w:pPr>
            <w:r>
              <w:rPr>
                <w:b/>
                <w:bCs/>
                <w:sz w:val="24"/>
                <w:szCs w:val="24"/>
              </w:rPr>
              <w:t>Sección 5</w:t>
            </w:r>
            <w:r>
              <w:rPr>
                <w:sz w:val="24"/>
                <w:szCs w:val="24"/>
              </w:rPr>
              <w:t xml:space="preserve"> (</w:t>
            </w:r>
            <w:r>
              <w:rPr>
                <w:i/>
                <w:iCs/>
                <w:sz w:val="24"/>
                <w:szCs w:val="24"/>
              </w:rPr>
              <w:t>que debe completar la CAA</w:t>
            </w:r>
            <w:r>
              <w:rPr>
                <w:sz w:val="24"/>
                <w:szCs w:val="24"/>
              </w:rPr>
              <w:t>)</w:t>
            </w:r>
            <w:r>
              <w:rPr>
                <w:bCs/>
                <w:i/>
                <w:iCs/>
                <w:sz w:val="24"/>
                <w:szCs w:val="24"/>
              </w:rPr>
              <w:t xml:space="preserve"> </w:t>
            </w:r>
          </w:p>
        </w:tc>
      </w:tr>
      <w:tr w:rsidR="005B454A" w:rsidRPr="003964AD" w14:paraId="6A14CAAC" w14:textId="77777777" w:rsidTr="005B454A">
        <w:tc>
          <w:tcPr>
            <w:tcW w:w="5728" w:type="dxa"/>
            <w:gridSpan w:val="3"/>
            <w:tcBorders>
              <w:top w:val="single" w:sz="6" w:space="0" w:color="auto"/>
              <w:left w:val="single" w:sz="6" w:space="0" w:color="auto"/>
              <w:bottom w:val="single" w:sz="6" w:space="0" w:color="auto"/>
              <w:right w:val="single" w:sz="6" w:space="0" w:color="auto"/>
            </w:tcBorders>
          </w:tcPr>
          <w:p w14:paraId="6A14CAA6" w14:textId="77777777" w:rsidR="005B454A" w:rsidRPr="003964AD" w:rsidRDefault="005B454A" w:rsidP="003614FF">
            <w:pPr>
              <w:pStyle w:val="FAAFormText"/>
              <w:widowControl w:val="0"/>
              <w:spacing w:line="228" w:lineRule="auto"/>
              <w:ind w:left="0"/>
              <w:rPr>
                <w:bCs/>
                <w:sz w:val="22"/>
                <w:szCs w:val="22"/>
              </w:rPr>
            </w:pPr>
            <w:r>
              <w:rPr>
                <w:bCs/>
                <w:sz w:val="22"/>
                <w:szCs w:val="22"/>
              </w:rPr>
              <w:t>Evaluada por (nombre y oficina):</w:t>
            </w:r>
          </w:p>
          <w:p w14:paraId="6A14CAA7" w14:textId="77777777" w:rsidR="00040FC6" w:rsidRPr="003964AD" w:rsidRDefault="00040FC6" w:rsidP="003614FF">
            <w:pPr>
              <w:pStyle w:val="FAAFormText"/>
              <w:widowControl w:val="0"/>
              <w:spacing w:line="228" w:lineRule="auto"/>
              <w:ind w:left="0"/>
              <w:rPr>
                <w:bCs/>
                <w:sz w:val="22"/>
                <w:szCs w:val="22"/>
              </w:rPr>
            </w:pPr>
          </w:p>
          <w:p w14:paraId="6A14CAA8" w14:textId="77777777" w:rsidR="00040FC6" w:rsidRPr="003964AD" w:rsidRDefault="00040FC6" w:rsidP="003614FF">
            <w:pPr>
              <w:pStyle w:val="FAAFormText"/>
              <w:widowControl w:val="0"/>
              <w:spacing w:line="228" w:lineRule="auto"/>
              <w:ind w:left="0"/>
              <w:rPr>
                <w:bCs/>
                <w:sz w:val="22"/>
                <w:szCs w:val="22"/>
              </w:rPr>
            </w:pPr>
          </w:p>
          <w:p w14:paraId="6A14CAA9" w14:textId="77777777" w:rsidR="005B454A" w:rsidRPr="003964AD" w:rsidRDefault="005B454A" w:rsidP="003614FF">
            <w:pPr>
              <w:pStyle w:val="FAAFormText"/>
              <w:widowControl w:val="0"/>
              <w:spacing w:line="228" w:lineRule="auto"/>
              <w:ind w:left="0"/>
              <w:rPr>
                <w:bCs/>
                <w:sz w:val="22"/>
                <w:szCs w:val="22"/>
              </w:rPr>
            </w:pPr>
          </w:p>
        </w:tc>
        <w:tc>
          <w:tcPr>
            <w:tcW w:w="4112" w:type="dxa"/>
            <w:gridSpan w:val="3"/>
            <w:tcBorders>
              <w:top w:val="single" w:sz="6" w:space="0" w:color="auto"/>
              <w:left w:val="nil"/>
              <w:bottom w:val="single" w:sz="6" w:space="0" w:color="auto"/>
              <w:right w:val="single" w:sz="6" w:space="0" w:color="auto"/>
            </w:tcBorders>
            <w:hideMark/>
          </w:tcPr>
          <w:p w14:paraId="6A14CAAA" w14:textId="77777777" w:rsidR="005B454A" w:rsidRPr="003964AD" w:rsidRDefault="005B454A" w:rsidP="003614FF">
            <w:pPr>
              <w:pStyle w:val="FAAFormText"/>
              <w:widowControl w:val="0"/>
              <w:spacing w:line="228" w:lineRule="auto"/>
              <w:ind w:left="0"/>
              <w:rPr>
                <w:bCs/>
                <w:sz w:val="22"/>
                <w:szCs w:val="22"/>
              </w:rPr>
            </w:pPr>
            <w:r>
              <w:rPr>
                <w:bCs/>
                <w:sz w:val="22"/>
                <w:szCs w:val="22"/>
              </w:rPr>
              <w:t>Decisión de la CAA:</w:t>
            </w:r>
          </w:p>
          <w:p w14:paraId="6A14CAAB" w14:textId="77777777" w:rsidR="005B454A" w:rsidRPr="003964AD" w:rsidRDefault="005B454A" w:rsidP="003614FF">
            <w:pPr>
              <w:pStyle w:val="FAAFormText"/>
              <w:widowControl w:val="0"/>
              <w:spacing w:line="228" w:lineRule="auto"/>
              <w:ind w:left="0"/>
              <w:rPr>
                <w:bCs/>
                <w:sz w:val="22"/>
                <w:szCs w:val="22"/>
              </w:rPr>
            </w:pPr>
            <w:r w:rsidRPr="003964AD">
              <w:rPr>
                <w:bCs/>
                <w:sz w:val="22"/>
                <w:szCs w:val="22"/>
              </w:rPr>
              <w:fldChar w:fldCharType="begin">
                <w:ffData>
                  <w:name w:val="Check32"/>
                  <w:enabled/>
                  <w:calcOnExit w:val="0"/>
                  <w:checkBox>
                    <w:sizeAuto/>
                    <w:default w:val="0"/>
                  </w:checkBox>
                </w:ffData>
              </w:fldChar>
            </w:r>
            <w:r w:rsidRPr="003964AD">
              <w:rPr>
                <w:bCs/>
                <w:sz w:val="22"/>
                <w:szCs w:val="22"/>
              </w:rPr>
              <w:instrText xml:space="preserve"> FORMCHECKBOX </w:instrText>
            </w:r>
            <w:r w:rsidR="003614FF">
              <w:rPr>
                <w:bCs/>
                <w:sz w:val="22"/>
                <w:szCs w:val="22"/>
              </w:rPr>
            </w:r>
            <w:r w:rsidR="003614FF">
              <w:rPr>
                <w:bCs/>
                <w:sz w:val="22"/>
                <w:szCs w:val="22"/>
              </w:rPr>
              <w:fldChar w:fldCharType="separate"/>
            </w:r>
            <w:r w:rsidRPr="003964AD">
              <w:rPr>
                <w:bCs/>
                <w:sz w:val="22"/>
                <w:szCs w:val="22"/>
              </w:rPr>
              <w:fldChar w:fldCharType="end"/>
            </w:r>
            <w:r>
              <w:t xml:space="preserve"> Se aprueba </w:t>
            </w:r>
            <w:r>
              <w:br/>
            </w:r>
            <w:r w:rsidRPr="003964AD">
              <w:rPr>
                <w:bCs/>
                <w:sz w:val="22"/>
                <w:szCs w:val="22"/>
              </w:rPr>
              <w:fldChar w:fldCharType="begin">
                <w:ffData>
                  <w:name w:val="Check33"/>
                  <w:enabled/>
                  <w:calcOnExit w:val="0"/>
                  <w:checkBox>
                    <w:sizeAuto/>
                    <w:default w:val="0"/>
                  </w:checkBox>
                </w:ffData>
              </w:fldChar>
            </w:r>
            <w:r w:rsidRPr="003964AD">
              <w:rPr>
                <w:bCs/>
                <w:sz w:val="22"/>
                <w:szCs w:val="22"/>
              </w:rPr>
              <w:instrText xml:space="preserve"> FORMCHECKBOX </w:instrText>
            </w:r>
            <w:r w:rsidR="003614FF">
              <w:rPr>
                <w:bCs/>
                <w:sz w:val="22"/>
                <w:szCs w:val="22"/>
              </w:rPr>
            </w:r>
            <w:r w:rsidR="003614FF">
              <w:rPr>
                <w:bCs/>
                <w:sz w:val="22"/>
                <w:szCs w:val="22"/>
              </w:rPr>
              <w:fldChar w:fldCharType="separate"/>
            </w:r>
            <w:r w:rsidRPr="003964AD">
              <w:rPr>
                <w:bCs/>
                <w:sz w:val="22"/>
                <w:szCs w:val="22"/>
              </w:rPr>
              <w:fldChar w:fldCharType="end"/>
            </w:r>
            <w:r>
              <w:t xml:space="preserve"> No se aprueba</w:t>
            </w:r>
          </w:p>
        </w:tc>
      </w:tr>
      <w:tr w:rsidR="005B454A" w:rsidRPr="003964AD" w14:paraId="6A14CAC7" w14:textId="77777777" w:rsidTr="005B454A">
        <w:trPr>
          <w:trHeight w:val="759"/>
        </w:trPr>
        <w:tc>
          <w:tcPr>
            <w:tcW w:w="9840" w:type="dxa"/>
            <w:gridSpan w:val="6"/>
            <w:tcBorders>
              <w:top w:val="single" w:sz="6" w:space="0" w:color="auto"/>
              <w:left w:val="single" w:sz="6" w:space="0" w:color="auto"/>
              <w:bottom w:val="single" w:sz="6" w:space="0" w:color="auto"/>
              <w:right w:val="single" w:sz="6" w:space="0" w:color="auto"/>
            </w:tcBorders>
          </w:tcPr>
          <w:p w14:paraId="6A14CAAD" w14:textId="77777777" w:rsidR="005B454A" w:rsidRPr="003964AD" w:rsidRDefault="005B454A" w:rsidP="003614FF">
            <w:pPr>
              <w:pStyle w:val="FAAFormText"/>
              <w:widowControl w:val="0"/>
              <w:spacing w:line="228" w:lineRule="auto"/>
              <w:ind w:left="0"/>
              <w:rPr>
                <w:bCs/>
                <w:sz w:val="22"/>
                <w:szCs w:val="22"/>
              </w:rPr>
            </w:pPr>
            <w:r>
              <w:rPr>
                <w:bCs/>
                <w:sz w:val="22"/>
                <w:szCs w:val="22"/>
              </w:rPr>
              <w:t>Observaciones:</w:t>
            </w:r>
          </w:p>
          <w:p w14:paraId="6A14CAAE" w14:textId="77777777" w:rsidR="005B454A" w:rsidRPr="003964AD" w:rsidRDefault="005B454A" w:rsidP="003614FF">
            <w:pPr>
              <w:pStyle w:val="FAAFormText"/>
              <w:widowControl w:val="0"/>
              <w:spacing w:line="228" w:lineRule="auto"/>
              <w:ind w:left="0"/>
              <w:rPr>
                <w:bCs/>
                <w:sz w:val="22"/>
                <w:szCs w:val="22"/>
              </w:rPr>
            </w:pPr>
          </w:p>
          <w:p w14:paraId="6A14CAAF" w14:textId="77777777" w:rsidR="005B454A" w:rsidRPr="003964AD" w:rsidRDefault="005B454A" w:rsidP="003614FF">
            <w:pPr>
              <w:pStyle w:val="FAAFormText"/>
              <w:widowControl w:val="0"/>
              <w:spacing w:line="228" w:lineRule="auto"/>
              <w:ind w:left="0"/>
              <w:rPr>
                <w:bCs/>
                <w:sz w:val="22"/>
                <w:szCs w:val="22"/>
              </w:rPr>
            </w:pPr>
          </w:p>
          <w:p w14:paraId="6A14CAB0" w14:textId="77777777" w:rsidR="00EC3F04" w:rsidRPr="003964AD" w:rsidRDefault="00EC3F04" w:rsidP="003614FF">
            <w:pPr>
              <w:pStyle w:val="FAAFormText"/>
              <w:widowControl w:val="0"/>
              <w:spacing w:line="228" w:lineRule="auto"/>
              <w:ind w:left="0"/>
              <w:rPr>
                <w:bCs/>
                <w:sz w:val="22"/>
                <w:szCs w:val="22"/>
              </w:rPr>
            </w:pPr>
          </w:p>
          <w:p w14:paraId="6A14CAB1" w14:textId="77777777" w:rsidR="00EC3F04" w:rsidRPr="003964AD" w:rsidRDefault="00EC3F04" w:rsidP="003614FF">
            <w:pPr>
              <w:pStyle w:val="FAAFormText"/>
              <w:widowControl w:val="0"/>
              <w:spacing w:line="228" w:lineRule="auto"/>
              <w:ind w:left="0"/>
              <w:rPr>
                <w:bCs/>
                <w:sz w:val="22"/>
                <w:szCs w:val="22"/>
              </w:rPr>
            </w:pPr>
          </w:p>
          <w:p w14:paraId="6A14CAB2" w14:textId="77777777" w:rsidR="00EC3F04" w:rsidRPr="003964AD" w:rsidRDefault="00EC3F04" w:rsidP="003614FF">
            <w:pPr>
              <w:pStyle w:val="FAAFormText"/>
              <w:widowControl w:val="0"/>
              <w:spacing w:line="228" w:lineRule="auto"/>
              <w:ind w:left="0"/>
              <w:rPr>
                <w:bCs/>
                <w:sz w:val="22"/>
                <w:szCs w:val="22"/>
              </w:rPr>
            </w:pPr>
          </w:p>
          <w:p w14:paraId="6A14CAB3" w14:textId="77777777" w:rsidR="00EC3F04" w:rsidRPr="003964AD" w:rsidRDefault="00EC3F04" w:rsidP="003614FF">
            <w:pPr>
              <w:pStyle w:val="FAAFormText"/>
              <w:widowControl w:val="0"/>
              <w:spacing w:line="228" w:lineRule="auto"/>
              <w:ind w:left="0"/>
              <w:rPr>
                <w:bCs/>
                <w:sz w:val="22"/>
                <w:szCs w:val="22"/>
              </w:rPr>
            </w:pPr>
          </w:p>
          <w:p w14:paraId="6A14CAB4" w14:textId="77777777" w:rsidR="0033394A" w:rsidRPr="003964AD" w:rsidRDefault="0033394A" w:rsidP="003614FF">
            <w:pPr>
              <w:pStyle w:val="FAAFormText"/>
              <w:widowControl w:val="0"/>
              <w:spacing w:line="228" w:lineRule="auto"/>
              <w:ind w:left="0"/>
              <w:rPr>
                <w:bCs/>
                <w:sz w:val="22"/>
                <w:szCs w:val="22"/>
              </w:rPr>
            </w:pPr>
          </w:p>
          <w:p w14:paraId="6A14CAB5" w14:textId="77777777" w:rsidR="0033394A" w:rsidRPr="003964AD" w:rsidRDefault="0033394A" w:rsidP="003614FF">
            <w:pPr>
              <w:pStyle w:val="FAAFormText"/>
              <w:widowControl w:val="0"/>
              <w:spacing w:line="228" w:lineRule="auto"/>
              <w:ind w:left="0"/>
              <w:rPr>
                <w:bCs/>
                <w:sz w:val="22"/>
                <w:szCs w:val="22"/>
              </w:rPr>
            </w:pPr>
          </w:p>
          <w:p w14:paraId="6A14CAB6" w14:textId="77777777" w:rsidR="0033394A" w:rsidRPr="003964AD" w:rsidRDefault="0033394A" w:rsidP="003614FF">
            <w:pPr>
              <w:pStyle w:val="FAAFormText"/>
              <w:widowControl w:val="0"/>
              <w:spacing w:line="228" w:lineRule="auto"/>
              <w:ind w:left="0"/>
              <w:rPr>
                <w:bCs/>
                <w:sz w:val="22"/>
                <w:szCs w:val="22"/>
              </w:rPr>
            </w:pPr>
          </w:p>
          <w:p w14:paraId="6A14CAB7" w14:textId="77777777" w:rsidR="0033394A" w:rsidRPr="003964AD" w:rsidRDefault="0033394A" w:rsidP="003614FF">
            <w:pPr>
              <w:pStyle w:val="FAAFormText"/>
              <w:widowControl w:val="0"/>
              <w:spacing w:line="228" w:lineRule="auto"/>
              <w:ind w:left="0"/>
              <w:rPr>
                <w:bCs/>
                <w:sz w:val="22"/>
                <w:szCs w:val="22"/>
              </w:rPr>
            </w:pPr>
          </w:p>
          <w:p w14:paraId="6A14CAB8" w14:textId="77777777" w:rsidR="0033394A" w:rsidRPr="003964AD" w:rsidRDefault="0033394A" w:rsidP="003614FF">
            <w:pPr>
              <w:pStyle w:val="FAAFormText"/>
              <w:widowControl w:val="0"/>
              <w:spacing w:line="228" w:lineRule="auto"/>
              <w:ind w:left="0"/>
              <w:rPr>
                <w:bCs/>
                <w:sz w:val="22"/>
                <w:szCs w:val="22"/>
              </w:rPr>
            </w:pPr>
          </w:p>
          <w:p w14:paraId="6A14CAB9" w14:textId="77777777" w:rsidR="0033394A" w:rsidRPr="003964AD" w:rsidRDefault="0033394A" w:rsidP="003614FF">
            <w:pPr>
              <w:pStyle w:val="FAAFormText"/>
              <w:widowControl w:val="0"/>
              <w:spacing w:line="228" w:lineRule="auto"/>
              <w:ind w:left="0"/>
              <w:rPr>
                <w:bCs/>
                <w:sz w:val="22"/>
                <w:szCs w:val="22"/>
              </w:rPr>
            </w:pPr>
          </w:p>
          <w:p w14:paraId="6A14CABA" w14:textId="77777777" w:rsidR="0033394A" w:rsidRPr="003964AD" w:rsidRDefault="0033394A" w:rsidP="003614FF">
            <w:pPr>
              <w:pStyle w:val="FAAFormText"/>
              <w:widowControl w:val="0"/>
              <w:spacing w:line="228" w:lineRule="auto"/>
              <w:ind w:left="0"/>
              <w:rPr>
                <w:bCs/>
                <w:sz w:val="22"/>
                <w:szCs w:val="22"/>
              </w:rPr>
            </w:pPr>
          </w:p>
          <w:p w14:paraId="6A14CABB" w14:textId="77777777" w:rsidR="0033394A" w:rsidRPr="003964AD" w:rsidRDefault="0033394A" w:rsidP="003614FF">
            <w:pPr>
              <w:pStyle w:val="FAAFormText"/>
              <w:widowControl w:val="0"/>
              <w:spacing w:line="228" w:lineRule="auto"/>
              <w:ind w:left="0"/>
              <w:rPr>
                <w:bCs/>
                <w:sz w:val="22"/>
                <w:szCs w:val="22"/>
              </w:rPr>
            </w:pPr>
          </w:p>
          <w:p w14:paraId="6A14CABC" w14:textId="77777777" w:rsidR="0033394A" w:rsidRPr="003964AD" w:rsidRDefault="0033394A" w:rsidP="003614FF">
            <w:pPr>
              <w:pStyle w:val="FAAFormText"/>
              <w:widowControl w:val="0"/>
              <w:spacing w:line="228" w:lineRule="auto"/>
              <w:ind w:left="0"/>
              <w:rPr>
                <w:bCs/>
                <w:sz w:val="22"/>
                <w:szCs w:val="22"/>
              </w:rPr>
            </w:pPr>
          </w:p>
          <w:p w14:paraId="6A14CABD" w14:textId="77777777" w:rsidR="0033394A" w:rsidRPr="003964AD" w:rsidRDefault="0033394A" w:rsidP="003614FF">
            <w:pPr>
              <w:pStyle w:val="FAAFormText"/>
              <w:widowControl w:val="0"/>
              <w:spacing w:line="228" w:lineRule="auto"/>
              <w:ind w:left="0"/>
              <w:rPr>
                <w:bCs/>
                <w:sz w:val="22"/>
                <w:szCs w:val="22"/>
              </w:rPr>
            </w:pPr>
          </w:p>
          <w:p w14:paraId="6A14CABE" w14:textId="77777777" w:rsidR="0033394A" w:rsidRPr="003964AD" w:rsidRDefault="0033394A" w:rsidP="003614FF">
            <w:pPr>
              <w:pStyle w:val="FAAFormText"/>
              <w:widowControl w:val="0"/>
              <w:spacing w:line="228" w:lineRule="auto"/>
              <w:ind w:left="0"/>
              <w:rPr>
                <w:bCs/>
                <w:sz w:val="22"/>
                <w:szCs w:val="22"/>
              </w:rPr>
            </w:pPr>
          </w:p>
          <w:p w14:paraId="6A14CABF" w14:textId="77777777" w:rsidR="0033394A" w:rsidRPr="003964AD" w:rsidRDefault="0033394A" w:rsidP="003614FF">
            <w:pPr>
              <w:pStyle w:val="FAAFormText"/>
              <w:widowControl w:val="0"/>
              <w:spacing w:line="228" w:lineRule="auto"/>
              <w:ind w:left="0"/>
              <w:rPr>
                <w:bCs/>
                <w:sz w:val="22"/>
                <w:szCs w:val="22"/>
              </w:rPr>
            </w:pPr>
          </w:p>
          <w:p w14:paraId="6A14CAC0" w14:textId="77777777" w:rsidR="0033394A" w:rsidRPr="003964AD" w:rsidRDefault="0033394A" w:rsidP="003614FF">
            <w:pPr>
              <w:pStyle w:val="FAAFormText"/>
              <w:widowControl w:val="0"/>
              <w:spacing w:line="228" w:lineRule="auto"/>
              <w:ind w:left="0"/>
              <w:rPr>
                <w:bCs/>
                <w:sz w:val="22"/>
                <w:szCs w:val="22"/>
              </w:rPr>
            </w:pPr>
          </w:p>
          <w:p w14:paraId="6A14CAC1" w14:textId="77777777" w:rsidR="0033394A" w:rsidRPr="003964AD" w:rsidRDefault="0033394A" w:rsidP="003614FF">
            <w:pPr>
              <w:pStyle w:val="FAAFormText"/>
              <w:widowControl w:val="0"/>
              <w:spacing w:line="228" w:lineRule="auto"/>
              <w:ind w:left="0"/>
              <w:rPr>
                <w:bCs/>
                <w:sz w:val="22"/>
                <w:szCs w:val="22"/>
              </w:rPr>
            </w:pPr>
          </w:p>
          <w:p w14:paraId="6A14CAC2" w14:textId="77777777" w:rsidR="0033394A" w:rsidRPr="003964AD" w:rsidRDefault="0033394A" w:rsidP="003614FF">
            <w:pPr>
              <w:pStyle w:val="FAAFormText"/>
              <w:widowControl w:val="0"/>
              <w:spacing w:line="228" w:lineRule="auto"/>
              <w:ind w:left="0"/>
              <w:rPr>
                <w:bCs/>
                <w:sz w:val="22"/>
                <w:szCs w:val="22"/>
              </w:rPr>
            </w:pPr>
          </w:p>
          <w:p w14:paraId="6A14CAC3" w14:textId="77777777" w:rsidR="0033394A" w:rsidRPr="003964AD" w:rsidRDefault="0033394A" w:rsidP="003614FF">
            <w:pPr>
              <w:pStyle w:val="FAAFormText"/>
              <w:widowControl w:val="0"/>
              <w:spacing w:line="228" w:lineRule="auto"/>
              <w:ind w:left="0"/>
              <w:rPr>
                <w:bCs/>
                <w:sz w:val="22"/>
                <w:szCs w:val="22"/>
              </w:rPr>
            </w:pPr>
          </w:p>
          <w:p w14:paraId="6A14CAC4" w14:textId="77777777" w:rsidR="00EC3F04" w:rsidRPr="003964AD" w:rsidRDefault="00EC3F04" w:rsidP="003614FF">
            <w:pPr>
              <w:pStyle w:val="FAAFormText"/>
              <w:widowControl w:val="0"/>
              <w:spacing w:line="228" w:lineRule="auto"/>
              <w:ind w:left="0"/>
              <w:rPr>
                <w:bCs/>
                <w:sz w:val="22"/>
                <w:szCs w:val="22"/>
              </w:rPr>
            </w:pPr>
          </w:p>
          <w:p w14:paraId="6A14CAC5" w14:textId="77777777" w:rsidR="005B454A" w:rsidRPr="003964AD" w:rsidRDefault="005B454A" w:rsidP="003614FF">
            <w:pPr>
              <w:pStyle w:val="FAAFormText"/>
              <w:widowControl w:val="0"/>
              <w:spacing w:line="228" w:lineRule="auto"/>
              <w:ind w:left="0"/>
              <w:rPr>
                <w:bCs/>
                <w:sz w:val="22"/>
                <w:szCs w:val="22"/>
              </w:rPr>
            </w:pPr>
          </w:p>
          <w:p w14:paraId="6A14CAC6" w14:textId="77777777" w:rsidR="005B454A" w:rsidRPr="003964AD" w:rsidRDefault="005B454A" w:rsidP="003614FF">
            <w:pPr>
              <w:pStyle w:val="FAAFormText"/>
              <w:widowControl w:val="0"/>
              <w:spacing w:line="228" w:lineRule="auto"/>
              <w:ind w:left="0"/>
              <w:rPr>
                <w:bCs/>
                <w:sz w:val="22"/>
                <w:szCs w:val="22"/>
              </w:rPr>
            </w:pPr>
          </w:p>
        </w:tc>
      </w:tr>
      <w:tr w:rsidR="005B454A" w:rsidRPr="003964AD" w14:paraId="6A14CACD" w14:textId="77777777" w:rsidTr="005B454A">
        <w:trPr>
          <w:trHeight w:val="453"/>
        </w:trPr>
        <w:tc>
          <w:tcPr>
            <w:tcW w:w="5728" w:type="dxa"/>
            <w:gridSpan w:val="3"/>
            <w:tcBorders>
              <w:top w:val="single" w:sz="6" w:space="0" w:color="auto"/>
              <w:left w:val="single" w:sz="6" w:space="0" w:color="auto"/>
              <w:bottom w:val="single" w:sz="6" w:space="0" w:color="auto"/>
              <w:right w:val="single" w:sz="6" w:space="0" w:color="auto"/>
            </w:tcBorders>
          </w:tcPr>
          <w:p w14:paraId="6A14CAC8" w14:textId="77777777" w:rsidR="005B454A" w:rsidRPr="003964AD" w:rsidRDefault="005B454A" w:rsidP="003614FF">
            <w:pPr>
              <w:pStyle w:val="FAAFormText"/>
              <w:widowControl w:val="0"/>
              <w:spacing w:line="228" w:lineRule="auto"/>
              <w:ind w:left="0"/>
              <w:rPr>
                <w:bCs/>
                <w:sz w:val="22"/>
                <w:szCs w:val="22"/>
              </w:rPr>
            </w:pPr>
            <w:r>
              <w:rPr>
                <w:bCs/>
                <w:sz w:val="22"/>
                <w:szCs w:val="22"/>
              </w:rPr>
              <w:t>Firma del representante de la CAA:</w:t>
            </w:r>
          </w:p>
          <w:p w14:paraId="6A14CAC9" w14:textId="77777777" w:rsidR="005B454A" w:rsidRPr="003964AD" w:rsidRDefault="005B454A" w:rsidP="003614FF">
            <w:pPr>
              <w:pStyle w:val="FAAFormText"/>
              <w:widowControl w:val="0"/>
              <w:spacing w:line="228" w:lineRule="auto"/>
              <w:ind w:left="0"/>
              <w:rPr>
                <w:bCs/>
                <w:sz w:val="22"/>
                <w:szCs w:val="22"/>
              </w:rPr>
            </w:pPr>
          </w:p>
          <w:p w14:paraId="6A14CACA" w14:textId="77777777" w:rsidR="00040FC6" w:rsidRPr="003964AD" w:rsidRDefault="00040FC6" w:rsidP="003614FF">
            <w:pPr>
              <w:pStyle w:val="FAAFormText"/>
              <w:widowControl w:val="0"/>
              <w:spacing w:line="228" w:lineRule="auto"/>
              <w:ind w:left="0"/>
              <w:rPr>
                <w:bCs/>
                <w:sz w:val="22"/>
                <w:szCs w:val="22"/>
              </w:rPr>
            </w:pPr>
          </w:p>
          <w:p w14:paraId="6A14CACB" w14:textId="77777777" w:rsidR="00040FC6" w:rsidRPr="003964AD" w:rsidRDefault="00040FC6" w:rsidP="003614FF">
            <w:pPr>
              <w:pStyle w:val="FAAFormText"/>
              <w:widowControl w:val="0"/>
              <w:spacing w:line="228" w:lineRule="auto"/>
              <w:ind w:left="0"/>
              <w:rPr>
                <w:bCs/>
                <w:sz w:val="22"/>
                <w:szCs w:val="22"/>
              </w:rPr>
            </w:pPr>
          </w:p>
        </w:tc>
        <w:tc>
          <w:tcPr>
            <w:tcW w:w="4112" w:type="dxa"/>
            <w:gridSpan w:val="3"/>
            <w:tcBorders>
              <w:top w:val="nil"/>
              <w:left w:val="nil"/>
              <w:bottom w:val="single" w:sz="6" w:space="0" w:color="auto"/>
              <w:right w:val="single" w:sz="6" w:space="0" w:color="auto"/>
            </w:tcBorders>
            <w:hideMark/>
          </w:tcPr>
          <w:p w14:paraId="6A14CACC" w14:textId="77777777" w:rsidR="005B454A" w:rsidRPr="003964AD" w:rsidRDefault="005B454A" w:rsidP="003614FF">
            <w:pPr>
              <w:pStyle w:val="FAAFormText"/>
              <w:widowControl w:val="0"/>
              <w:spacing w:line="228" w:lineRule="auto"/>
              <w:ind w:left="0"/>
              <w:rPr>
                <w:bCs/>
                <w:sz w:val="22"/>
                <w:szCs w:val="22"/>
              </w:rPr>
            </w:pPr>
            <w:r>
              <w:rPr>
                <w:bCs/>
                <w:sz w:val="22"/>
                <w:szCs w:val="22"/>
              </w:rPr>
              <w:t>Fecha (dd/mm/aaaa):</w:t>
            </w:r>
          </w:p>
        </w:tc>
      </w:tr>
    </w:tbl>
    <w:p w14:paraId="6A14CACE" w14:textId="77777777" w:rsidR="00040FC6" w:rsidRPr="003964AD" w:rsidRDefault="00040FC6" w:rsidP="003614FF">
      <w:pPr>
        <w:spacing w:before="0" w:after="0"/>
        <w:rPr>
          <w:szCs w:val="20"/>
        </w:rPr>
      </w:pPr>
      <w:r>
        <w:rPr>
          <w:sz w:val="20"/>
          <w:szCs w:val="20"/>
        </w:rPr>
        <w:t>Formulario de la CAA con fecha 11/2019</w:t>
      </w:r>
    </w:p>
    <w:p w14:paraId="6A14CACF" w14:textId="77777777" w:rsidR="005B454A" w:rsidRPr="003964AD" w:rsidRDefault="005B454A" w:rsidP="003614FF">
      <w:pPr>
        <w:pStyle w:val="FFATextFlushRight"/>
        <w:keepLines w:val="0"/>
        <w:widowControl w:val="0"/>
      </w:pPr>
      <w:r>
        <w:t>Anexo 2 de la OACI, Apéndice 4: 3.1; 3.2; 3,3</w:t>
      </w:r>
    </w:p>
    <w:p w14:paraId="6A14CAD0" w14:textId="77777777" w:rsidR="00D20C90" w:rsidRPr="003964AD" w:rsidRDefault="00D20C90" w:rsidP="003614FF">
      <w:pPr>
        <w:spacing w:before="0" w:after="0"/>
      </w:pPr>
      <w:r>
        <w:br w:type="page"/>
      </w:r>
    </w:p>
    <w:p w14:paraId="6A14CAD1" w14:textId="77777777" w:rsidR="00352686" w:rsidRPr="003964AD" w:rsidRDefault="00352686" w:rsidP="003614FF">
      <w:pPr>
        <w:pStyle w:val="IntentionallyBlank"/>
      </w:pPr>
    </w:p>
    <w:p w14:paraId="6A14CAD2" w14:textId="77777777" w:rsidR="00352686" w:rsidRPr="00CD5960" w:rsidRDefault="00352686" w:rsidP="003614FF">
      <w:pPr>
        <w:pStyle w:val="IntentionallyBlank"/>
      </w:pPr>
      <w:r>
        <w:t>[ESTA PÁGINA SE HA DEJADO EN BLANCO INTENCIONALMENTE.]</w:t>
      </w:r>
    </w:p>
    <w:p w14:paraId="6A14CAD3" w14:textId="77777777" w:rsidR="00D20C90" w:rsidRPr="00891159" w:rsidRDefault="00D20C90" w:rsidP="003614FF">
      <w:pPr>
        <w:widowControl w:val="0"/>
        <w:spacing w:before="0" w:after="200" w:line="276" w:lineRule="auto"/>
      </w:pPr>
    </w:p>
    <w:sectPr w:rsidR="00D20C90" w:rsidRPr="00891159" w:rsidSect="00B92024">
      <w:headerReference w:type="even" r:id="rId29"/>
      <w:headerReference w:type="default" r:id="rId30"/>
      <w:footerReference w:type="even" r:id="rId31"/>
      <w:footerReference w:type="default" r:id="rId32"/>
      <w:headerReference w:type="first" r:id="rId33"/>
      <w:footerReference w:type="first" r:id="rId34"/>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CAD6" w14:textId="77777777" w:rsidR="00B54958" w:rsidRDefault="00B54958" w:rsidP="00221615">
      <w:pPr>
        <w:spacing w:before="0" w:after="0"/>
      </w:pPr>
      <w:r>
        <w:separator/>
      </w:r>
    </w:p>
  </w:endnote>
  <w:endnote w:type="continuationSeparator" w:id="0">
    <w:p w14:paraId="6A14CAD7" w14:textId="77777777" w:rsidR="00B54958" w:rsidRDefault="00B54958"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A" w14:textId="77777777" w:rsidR="00660EE4" w:rsidRDefault="00660EE4" w:rsidP="00E7339E">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C" w14:textId="3AFA22B4" w:rsidR="00660EE4" w:rsidRPr="00755437" w:rsidRDefault="00660EE4" w:rsidP="00755437">
    <w:pPr>
      <w:pStyle w:val="Footer"/>
    </w:pPr>
    <w:r>
      <w:t xml:space="preserve">NE </w:t>
    </w:r>
    <w:r w:rsidRPr="00743053">
      <w:fldChar w:fldCharType="begin"/>
    </w:r>
    <w:r w:rsidRPr="00743053">
      <w:instrText xml:space="preserve"> PAGE   \* MERGEFORMAT </w:instrText>
    </w:r>
    <w:r w:rsidRPr="00743053">
      <w:fldChar w:fldCharType="separate"/>
    </w:r>
    <w:r w:rsidR="003614FF">
      <w:rPr>
        <w:noProof/>
      </w:rPr>
      <w:t>6</w:t>
    </w:r>
    <w:r w:rsidRPr="00743053">
      <w:fldChar w:fldCharType="end"/>
    </w:r>
    <w:r>
      <w:tab/>
      <w:t>Versión 2.9</w:t>
    </w:r>
    <w:r>
      <w:tab/>
      <w:t>Noviembre de 2019</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D" w14:textId="500F744F" w:rsidR="00660EE4" w:rsidRPr="008F3E35" w:rsidRDefault="00660EE4" w:rsidP="008F3E35">
    <w:pPr>
      <w:pStyle w:val="Footer"/>
    </w:pPr>
    <w:r>
      <w:t>Noviembre de 2019</w:t>
    </w:r>
    <w:r>
      <w:tab/>
      <w:t>Versión 2.9</w:t>
    </w:r>
    <w:r>
      <w:tab/>
      <w:t xml:space="preserve">NE </w:t>
    </w:r>
    <w:r w:rsidRPr="00743053">
      <w:fldChar w:fldCharType="begin"/>
    </w:r>
    <w:r w:rsidRPr="00743053">
      <w:instrText xml:space="preserve"> PAGE   \* MERGEFORMAT </w:instrText>
    </w:r>
    <w:r w:rsidRPr="00743053">
      <w:fldChar w:fldCharType="separate"/>
    </w:r>
    <w:r w:rsidR="003614FF">
      <w:rPr>
        <w:noProof/>
      </w:rPr>
      <w:t>5</w:t>
    </w:r>
    <w:r w:rsidRPr="00743053">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F" w14:textId="68E9C024" w:rsidR="00660EE4" w:rsidRPr="00755437" w:rsidRDefault="00660EE4" w:rsidP="00755437">
    <w:pPr>
      <w:pStyle w:val="Footer"/>
    </w:pPr>
    <w:r>
      <w:t>Noviembre de 2019</w:t>
    </w:r>
    <w:r>
      <w:tab/>
      <w:t>Versión 2.9</w:t>
    </w:r>
    <w:r>
      <w:tab/>
      <w:t xml:space="preserve">NE </w:t>
    </w:r>
    <w:r w:rsidRPr="00743053">
      <w:fldChar w:fldCharType="begin"/>
    </w:r>
    <w:r w:rsidRPr="00743053">
      <w:instrText xml:space="preserve"> PAGE   \* MERGEFORMAT </w:instrText>
    </w:r>
    <w:r w:rsidRPr="00743053">
      <w:fldChar w:fldCharType="separate"/>
    </w:r>
    <w:r w:rsidR="003614FF">
      <w:rPr>
        <w:noProof/>
      </w:rPr>
      <w:t>1</w:t>
    </w:r>
    <w:r w:rsidRPr="0074305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B" w14:textId="77777777" w:rsidR="00660EE4" w:rsidRPr="008F3E35" w:rsidRDefault="00660EE4" w:rsidP="008F3E35">
    <w:pPr>
      <w:pStyle w:val="Footer"/>
    </w:pPr>
    <w:r>
      <w:t>Noviembre de 2011</w:t>
    </w:r>
    <w:r>
      <w:tab/>
      <w:t>Versión #</w:t>
    </w:r>
    <w:r>
      <w:tab/>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D" w14:textId="77777777" w:rsidR="00660EE4" w:rsidRDefault="00660EE4" w:rsidP="00E7339E">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0" w14:textId="6EA76736" w:rsidR="00660EE4" w:rsidRPr="008F3E35" w:rsidRDefault="00660EE4" w:rsidP="008F3E35">
    <w:pPr>
      <w:pStyle w:val="Footer"/>
    </w:pPr>
    <w:r w:rsidRPr="00743053">
      <w:fldChar w:fldCharType="begin"/>
    </w:r>
    <w:r w:rsidRPr="00743053">
      <w:instrText xml:space="preserve"> PAGE   \* MERGEFORMAT </w:instrText>
    </w:r>
    <w:r w:rsidRPr="00743053">
      <w:fldChar w:fldCharType="separate"/>
    </w:r>
    <w:r w:rsidR="003614FF">
      <w:rPr>
        <w:noProof/>
      </w:rPr>
      <w:t>iv</w:t>
    </w:r>
    <w:r w:rsidRPr="00743053">
      <w:fldChar w:fldCharType="end"/>
    </w:r>
    <w:r>
      <w:tab/>
      <w:t>Versión 2.9</w:t>
    </w:r>
    <w:r>
      <w:tab/>
      <w:t>Noviembre de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1" w14:textId="21F1F423" w:rsidR="00660EE4" w:rsidRPr="008F3E35" w:rsidRDefault="00660EE4" w:rsidP="008F3E35">
    <w:pPr>
      <w:pStyle w:val="Footer"/>
    </w:pPr>
    <w:r>
      <w:t>Noviembre de 2019</w:t>
    </w:r>
    <w:r>
      <w:tab/>
      <w:t>Versión 2.9</w:t>
    </w:r>
    <w:r>
      <w:tab/>
    </w:r>
    <w:r w:rsidRPr="00743053">
      <w:fldChar w:fldCharType="begin"/>
    </w:r>
    <w:r w:rsidRPr="00743053">
      <w:instrText xml:space="preserve"> PAGE   \* MERGEFORMAT </w:instrText>
    </w:r>
    <w:r w:rsidRPr="00743053">
      <w:fldChar w:fldCharType="separate"/>
    </w:r>
    <w:r w:rsidR="003614FF">
      <w:rPr>
        <w:noProof/>
      </w:rPr>
      <w:t>v</w:t>
    </w:r>
    <w:r w:rsidRPr="0074305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3" w14:textId="51B07F66" w:rsidR="00660EE4" w:rsidRPr="00221615" w:rsidRDefault="00660EE4" w:rsidP="00221615">
    <w:pPr>
      <w:pStyle w:val="Footer"/>
    </w:pPr>
    <w:r>
      <w:t>Noviembre de 2019</w:t>
    </w:r>
    <w:r>
      <w:tab/>
      <w:t>Versión 2.9</w:t>
    </w:r>
    <w:r>
      <w:tab/>
    </w:r>
    <w:r w:rsidRPr="00743053">
      <w:fldChar w:fldCharType="begin"/>
    </w:r>
    <w:r w:rsidRPr="00743053">
      <w:instrText xml:space="preserve"> PAGE   \* MERGEFORMAT </w:instrText>
    </w:r>
    <w:r w:rsidRPr="00743053">
      <w:fldChar w:fldCharType="separate"/>
    </w:r>
    <w:r w:rsidR="003614FF">
      <w:rPr>
        <w:noProof/>
      </w:rPr>
      <w:t>i</w:t>
    </w:r>
    <w:r w:rsidRPr="0074305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6" w14:textId="1AA184E0" w:rsidR="00660EE4" w:rsidRPr="00755437" w:rsidRDefault="00660EE4" w:rsidP="00755437">
    <w:pPr>
      <w:pStyle w:val="Footer"/>
    </w:pPr>
    <w:r w:rsidRPr="00743053">
      <w:fldChar w:fldCharType="begin"/>
    </w:r>
    <w:r w:rsidRPr="00743053">
      <w:instrText xml:space="preserve"> PAGE   \* MERGEFORMAT </w:instrText>
    </w:r>
    <w:r w:rsidRPr="00743053">
      <w:fldChar w:fldCharType="separate"/>
    </w:r>
    <w:r w:rsidR="003614FF">
      <w:rPr>
        <w:noProof/>
      </w:rPr>
      <w:t>2</w:t>
    </w:r>
    <w:r w:rsidRPr="00743053">
      <w:fldChar w:fldCharType="end"/>
    </w:r>
    <w:r>
      <w:tab/>
      <w:t>Versión 2.9</w:t>
    </w:r>
    <w:r>
      <w:tab/>
      <w:t>Noviembre de 2019</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7" w14:textId="56B9BC41" w:rsidR="00660EE4" w:rsidRPr="008F3E35" w:rsidRDefault="00660EE4" w:rsidP="008F3E35">
    <w:pPr>
      <w:pStyle w:val="Footer"/>
    </w:pPr>
    <w:r>
      <w:t>Noviembre de 2019</w:t>
    </w:r>
    <w:r>
      <w:tab/>
      <w:t>Versión 2.9</w:t>
    </w:r>
    <w:r>
      <w:tab/>
    </w:r>
    <w:r w:rsidRPr="00743053">
      <w:fldChar w:fldCharType="begin"/>
    </w:r>
    <w:r w:rsidRPr="00743053">
      <w:instrText xml:space="preserve"> PAGE   \* MERGEFORMAT </w:instrText>
    </w:r>
    <w:r w:rsidRPr="00743053">
      <w:fldChar w:fldCharType="separate"/>
    </w:r>
    <w:r w:rsidR="003614FF">
      <w:rPr>
        <w:noProof/>
      </w:rPr>
      <w:t>3</w:t>
    </w:r>
    <w:r w:rsidRPr="0074305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9" w14:textId="4E013ED8" w:rsidR="00660EE4" w:rsidRPr="00755437" w:rsidRDefault="00660EE4" w:rsidP="00755437">
    <w:pPr>
      <w:pStyle w:val="Footer"/>
    </w:pPr>
    <w:r>
      <w:t>Noviembre de 2019</w:t>
    </w:r>
    <w:r>
      <w:tab/>
      <w:t>Versión 2.9</w:t>
    </w:r>
    <w:r>
      <w:tab/>
    </w:r>
    <w:r w:rsidRPr="00743053">
      <w:fldChar w:fldCharType="begin"/>
    </w:r>
    <w:r w:rsidRPr="00743053">
      <w:instrText xml:space="preserve"> PAGE   \* MERGEFORMAT </w:instrText>
    </w:r>
    <w:r w:rsidRPr="00743053">
      <w:fldChar w:fldCharType="separate"/>
    </w:r>
    <w:r w:rsidR="003614FF">
      <w:rPr>
        <w:noProof/>
      </w:rPr>
      <w:t>1</w:t>
    </w:r>
    <w:r w:rsidRPr="0074305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CAD4" w14:textId="77777777" w:rsidR="00B54958" w:rsidRDefault="00B54958" w:rsidP="00221615">
      <w:pPr>
        <w:spacing w:before="0" w:after="0"/>
      </w:pPr>
      <w:r>
        <w:separator/>
      </w:r>
    </w:p>
  </w:footnote>
  <w:footnote w:type="continuationSeparator" w:id="0">
    <w:p w14:paraId="6A14CAD5" w14:textId="77777777" w:rsidR="00B54958" w:rsidRDefault="00B54958"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8" w14:textId="77777777" w:rsidR="00660EE4" w:rsidRDefault="00660EE4" w:rsidP="00E7339E">
    <w:pPr>
      <w:pStyle w:val="Header"/>
      <w:pBdr>
        <w:bottom w:val="single" w:sz="4" w:space="3"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A" w14:textId="77777777" w:rsidR="00660EE4" w:rsidRPr="00520AA8" w:rsidRDefault="00660EE4" w:rsidP="006F5D19">
    <w:pPr>
      <w:pStyle w:val="Header"/>
    </w:pPr>
    <w:r>
      <w:t>Parte 11. Trabajos aéreos</w:t>
    </w:r>
    <w:r>
      <w:tab/>
      <w:t>NORMAS DE EJECUCIÓN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B" w14:textId="77777777" w:rsidR="00660EE4" w:rsidRDefault="00660EE4">
    <w:pPr>
      <w:pStyle w:val="Header"/>
    </w:pPr>
    <w:r>
      <w:t>NORMAS DE EJECUCIÓN</w:t>
    </w:r>
    <w:r>
      <w:tab/>
      <w:t>Parte 11. Trabajos aéreos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E" w14:textId="77777777" w:rsidR="00660EE4" w:rsidRPr="00221615" w:rsidRDefault="00660EE4" w:rsidP="00221615">
    <w:pPr>
      <w:pStyle w:val="Header"/>
    </w:pPr>
    <w:r>
      <w:t>NORMAS DE EJECUCIÓN</w:t>
    </w:r>
    <w:r>
      <w:tab/>
      <w:t>Parte 11. Trabajos aéreos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9" w14:textId="77777777" w:rsidR="00660EE4" w:rsidRDefault="00660EE4">
    <w:pPr>
      <w:pStyle w:val="Header"/>
    </w:pPr>
    <w:r>
      <w:tab/>
      <w:t>Parte #. Título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C" w14:textId="77777777" w:rsidR="00660EE4" w:rsidRDefault="00660EE4" w:rsidP="00E7339E">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E" w14:textId="77777777" w:rsidR="00660EE4" w:rsidRPr="00520AA8" w:rsidRDefault="00660EE4" w:rsidP="006F5D19">
    <w:pPr>
      <w:pStyle w:val="Header"/>
    </w:pPr>
    <w:r>
      <w:t>Parte 11. Trabajos aéreos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DF" w14:textId="77777777" w:rsidR="00660EE4" w:rsidRDefault="00660EE4">
    <w:pPr>
      <w:pStyle w:val="Header"/>
    </w:pPr>
    <w:r>
      <w:tab/>
      <w:t>Parte 11. Trabajos aéreos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2" w14:textId="77777777" w:rsidR="00660EE4" w:rsidRPr="00221615" w:rsidRDefault="00660EE4" w:rsidP="00221615">
    <w:pPr>
      <w:pStyle w:val="Header"/>
    </w:pPr>
    <w:r>
      <w:tab/>
      <w:t>Parte 11. Trabajos aéreos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4" w14:textId="77777777" w:rsidR="00660EE4" w:rsidRPr="00520AA8" w:rsidRDefault="00660EE4" w:rsidP="006F5D19">
    <w:pPr>
      <w:pStyle w:val="Header"/>
    </w:pPr>
    <w:r>
      <w:t>Parte 11. Trabajos aéreos</w:t>
    </w:r>
    <w: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5" w14:textId="77777777" w:rsidR="00660EE4" w:rsidRDefault="00660EE4">
    <w:pPr>
      <w:pStyle w:val="Header"/>
    </w:pPr>
    <w:r>
      <w:tab/>
      <w:t>Parte 11. Trabajos aéreos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CAE8" w14:textId="77777777" w:rsidR="00660EE4" w:rsidRPr="00221615" w:rsidRDefault="00660EE4" w:rsidP="00221615">
    <w:pPr>
      <w:pStyle w:val="Header"/>
    </w:pPr>
    <w:r>
      <w:tab/>
      <w:t>Parte 11. Trabajos aéreos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B80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5217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4ED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883E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685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F27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C1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800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E099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4A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FF1"/>
    <w:multiLevelType w:val="hybridMultilevel"/>
    <w:tmpl w:val="86CCDBBE"/>
    <w:lvl w:ilvl="0" w:tplc="9C0C116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16E22F2"/>
    <w:multiLevelType w:val="hybridMultilevel"/>
    <w:tmpl w:val="D7F807A6"/>
    <w:lvl w:ilvl="0" w:tplc="EDCE8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A349D"/>
    <w:multiLevelType w:val="hybridMultilevel"/>
    <w:tmpl w:val="BF022C26"/>
    <w:lvl w:ilvl="0" w:tplc="A2227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3C5F4C65"/>
    <w:multiLevelType w:val="multilevel"/>
    <w:tmpl w:val="B1708F5C"/>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7" w15:restartNumberingAfterBreak="0">
    <w:nsid w:val="462A6FD1"/>
    <w:multiLevelType w:val="multilevel"/>
    <w:tmpl w:val="51D274CE"/>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ascii="Arial Narrow" w:eastAsia="Calibri" w:hAnsi="Arial Narrow" w:cs="Times New Roman" w:hint="default"/>
      </w:rPr>
    </w:lvl>
    <w:lvl w:ilvl="3">
      <w:start w:val="1"/>
      <w:numFmt w:val="lowerRoman"/>
      <w:lvlText w:val="(%4)"/>
      <w:lvlJc w:val="left"/>
      <w:pPr>
        <w:tabs>
          <w:tab w:val="num" w:pos="2880"/>
        </w:tabs>
        <w:ind w:left="2880" w:hanging="720"/>
      </w:pPr>
      <w:rPr>
        <w:rFonts w:ascii="Arial Narrow" w:hAnsi="Arial Narrow" w:cs="Times New Roman" w:hint="default"/>
      </w:rPr>
    </w:lvl>
    <w:lvl w:ilvl="4">
      <w:start w:val="1"/>
      <w:numFmt w:val="upperLetter"/>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8" w15:restartNumberingAfterBreak="0">
    <w:nsid w:val="52B530F8"/>
    <w:multiLevelType w:val="multilevel"/>
    <w:tmpl w:val="F93AAA9E"/>
    <w:lvl w:ilvl="0">
      <w:start w:val="11"/>
      <w:numFmt w:val="decimal"/>
      <w:pStyle w:val="Heading1"/>
      <w:lvlText w:val="%1"/>
      <w:lvlJc w:val="left"/>
      <w:pPr>
        <w:ind w:left="432" w:hanging="432"/>
      </w:pPr>
      <w:rPr>
        <w:rFonts w:cs="Times New Roman" w:hint="default"/>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9" w15:restartNumberingAfterBreak="0">
    <w:nsid w:val="5BD956DF"/>
    <w:multiLevelType w:val="hybridMultilevel"/>
    <w:tmpl w:val="1BBEB4B0"/>
    <w:lvl w:ilvl="0" w:tplc="70E46DF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7D76D7"/>
    <w:multiLevelType w:val="hybridMultilevel"/>
    <w:tmpl w:val="92F6572C"/>
    <w:lvl w:ilvl="0" w:tplc="E7289D28">
      <w:start w:val="1"/>
      <w:numFmt w:val="lowerRoman"/>
      <w:lvlText w:val="(%1)"/>
      <w:lvlJc w:val="left"/>
      <w:pPr>
        <w:ind w:left="1530" w:hanging="720"/>
      </w:pPr>
      <w:rPr>
        <w:rFonts w:hint="default"/>
        <w:sz w:val="3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11230FE"/>
    <w:multiLevelType w:val="hybridMultilevel"/>
    <w:tmpl w:val="DE88880A"/>
    <w:lvl w:ilvl="0" w:tplc="A0904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27000"/>
    <w:multiLevelType w:val="hybridMultilevel"/>
    <w:tmpl w:val="54D6FFF0"/>
    <w:lvl w:ilvl="0" w:tplc="A276FF0E">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863EA"/>
    <w:multiLevelType w:val="multilevel"/>
    <w:tmpl w:val="1C1EFB3E"/>
    <w:lvl w:ilvl="0">
      <w:start w:val="1"/>
      <w:numFmt w:val="none"/>
      <w:pStyle w:val="FAAOutlineSpaceAbove"/>
      <w:lvlText w:val=""/>
      <w:lvlJc w:val="left"/>
      <w:pPr>
        <w:tabs>
          <w:tab w:val="num" w:pos="720"/>
        </w:tabs>
        <w:ind w:left="720" w:hanging="720"/>
      </w:pPr>
      <w:rPr>
        <w:rFonts w:ascii="Arial Narrow" w:hAnsi="Arial Narrow" w:cs="Times New Roman" w:hint="default"/>
        <w:b w:val="0"/>
        <w:i w:val="0"/>
        <w:sz w:val="22"/>
      </w:rPr>
    </w:lvl>
    <w:lvl w:ilvl="1">
      <w:start w:val="1"/>
      <w:numFmt w:val="lowerLetter"/>
      <w:pStyle w:val="FAAOutlinea"/>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4"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27"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CAE6095"/>
    <w:multiLevelType w:val="hybridMultilevel"/>
    <w:tmpl w:val="5E0C8352"/>
    <w:lvl w:ilvl="0" w:tplc="2AA2DA04">
      <w:start w:val="1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D141E"/>
    <w:multiLevelType w:val="multilevel"/>
    <w:tmpl w:val="876A5698"/>
    <w:lvl w:ilvl="0">
      <w:start w:val="11"/>
      <w:numFmt w:val="decimal"/>
      <w:suff w:val="space"/>
      <w:lvlText w:val="Chapter %1"/>
      <w:lvlJc w:val="left"/>
      <w:pPr>
        <w:ind w:left="0" w:firstLine="0"/>
      </w:pPr>
      <w:rPr>
        <w:rFonts w:hint="default"/>
        <w:sz w:val="2"/>
        <w:szCs w:val="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8"/>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4"/>
  </w:num>
  <w:num w:numId="22">
    <w:abstractNumId w:val="16"/>
  </w:num>
  <w:num w:numId="23">
    <w:abstractNumId w:val="25"/>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num>
  <w:num w:numId="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9"/>
  </w:num>
  <w:num w:numId="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
  </w:num>
  <w:num w:numId="156">
    <w:abstractNumId w:val="13"/>
  </w:num>
  <w:num w:numId="157">
    <w:abstractNumId w:val="21"/>
  </w:num>
  <w:num w:numId="158">
    <w:abstractNumId w:val="22"/>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6"/>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
  </w:num>
  <w:num w:numId="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
  </w:num>
  <w:num w:numId="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7"/>
  </w:num>
  <w:num w:numId="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7"/>
    <w:lvlOverride w:ilvl="0">
      <w:startOverride w:val="2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4"/>
  </w:num>
  <w:num w:numId="193">
    <w:abstractNumId w:val="12"/>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1408" w:allStyles="0" w:customStyles="0" w:latentStyles="0" w:stylesInUse="1" w:headingStyles="0" w:numberingStyles="0" w:tableStyles="0" w:directFormattingOnRuns="0" w:directFormattingOnParagraphs="0"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366"/>
    <w:rsid w:val="00004E11"/>
    <w:rsid w:val="00006384"/>
    <w:rsid w:val="000101F5"/>
    <w:rsid w:val="00010B6C"/>
    <w:rsid w:val="000137F8"/>
    <w:rsid w:val="0002068B"/>
    <w:rsid w:val="0002071C"/>
    <w:rsid w:val="000213C6"/>
    <w:rsid w:val="00022724"/>
    <w:rsid w:val="00024689"/>
    <w:rsid w:val="00024B04"/>
    <w:rsid w:val="00024D42"/>
    <w:rsid w:val="00024EBB"/>
    <w:rsid w:val="00026EB2"/>
    <w:rsid w:val="00030B97"/>
    <w:rsid w:val="000315C5"/>
    <w:rsid w:val="000318FD"/>
    <w:rsid w:val="00033D53"/>
    <w:rsid w:val="00036425"/>
    <w:rsid w:val="00040FC6"/>
    <w:rsid w:val="00041585"/>
    <w:rsid w:val="00041E97"/>
    <w:rsid w:val="000429C8"/>
    <w:rsid w:val="000450DD"/>
    <w:rsid w:val="00045ACA"/>
    <w:rsid w:val="00045CAE"/>
    <w:rsid w:val="0005145E"/>
    <w:rsid w:val="00052AB5"/>
    <w:rsid w:val="000540FE"/>
    <w:rsid w:val="0005411D"/>
    <w:rsid w:val="00054441"/>
    <w:rsid w:val="00054480"/>
    <w:rsid w:val="000561B4"/>
    <w:rsid w:val="00057B05"/>
    <w:rsid w:val="000611DC"/>
    <w:rsid w:val="00061C49"/>
    <w:rsid w:val="00062526"/>
    <w:rsid w:val="00062D29"/>
    <w:rsid w:val="00064640"/>
    <w:rsid w:val="000664BA"/>
    <w:rsid w:val="0007067B"/>
    <w:rsid w:val="00070EE9"/>
    <w:rsid w:val="00071152"/>
    <w:rsid w:val="000732E8"/>
    <w:rsid w:val="00074644"/>
    <w:rsid w:val="000760A9"/>
    <w:rsid w:val="00077B4F"/>
    <w:rsid w:val="00080154"/>
    <w:rsid w:val="000808C4"/>
    <w:rsid w:val="00080B42"/>
    <w:rsid w:val="00082180"/>
    <w:rsid w:val="00087716"/>
    <w:rsid w:val="00090064"/>
    <w:rsid w:val="000908B1"/>
    <w:rsid w:val="00090A25"/>
    <w:rsid w:val="00091FFE"/>
    <w:rsid w:val="00093AB9"/>
    <w:rsid w:val="000956C5"/>
    <w:rsid w:val="00095BAD"/>
    <w:rsid w:val="000A20E0"/>
    <w:rsid w:val="000A2978"/>
    <w:rsid w:val="000A39F1"/>
    <w:rsid w:val="000A4BE4"/>
    <w:rsid w:val="000A5002"/>
    <w:rsid w:val="000A62B6"/>
    <w:rsid w:val="000A63BB"/>
    <w:rsid w:val="000A7278"/>
    <w:rsid w:val="000B31DF"/>
    <w:rsid w:val="000B34E4"/>
    <w:rsid w:val="000B3605"/>
    <w:rsid w:val="000B514E"/>
    <w:rsid w:val="000B657E"/>
    <w:rsid w:val="000C059A"/>
    <w:rsid w:val="000C4431"/>
    <w:rsid w:val="000C7C5B"/>
    <w:rsid w:val="000C7EE8"/>
    <w:rsid w:val="000D3719"/>
    <w:rsid w:val="000D4219"/>
    <w:rsid w:val="000D64A4"/>
    <w:rsid w:val="000D64BB"/>
    <w:rsid w:val="000E052A"/>
    <w:rsid w:val="000E2D1A"/>
    <w:rsid w:val="000E42D7"/>
    <w:rsid w:val="000E5FCF"/>
    <w:rsid w:val="000E7D8C"/>
    <w:rsid w:val="000F098D"/>
    <w:rsid w:val="000F1C46"/>
    <w:rsid w:val="000F23B5"/>
    <w:rsid w:val="000F46A7"/>
    <w:rsid w:val="000F4E21"/>
    <w:rsid w:val="000F6104"/>
    <w:rsid w:val="000F76AF"/>
    <w:rsid w:val="001009C3"/>
    <w:rsid w:val="001032BB"/>
    <w:rsid w:val="001034A8"/>
    <w:rsid w:val="0010424F"/>
    <w:rsid w:val="001065EF"/>
    <w:rsid w:val="00107566"/>
    <w:rsid w:val="00107B93"/>
    <w:rsid w:val="0011013B"/>
    <w:rsid w:val="0011136B"/>
    <w:rsid w:val="00111F90"/>
    <w:rsid w:val="001129E2"/>
    <w:rsid w:val="001145E6"/>
    <w:rsid w:val="0012087F"/>
    <w:rsid w:val="001208E9"/>
    <w:rsid w:val="00120BB4"/>
    <w:rsid w:val="00122301"/>
    <w:rsid w:val="00122644"/>
    <w:rsid w:val="0012273E"/>
    <w:rsid w:val="00124D7D"/>
    <w:rsid w:val="00126250"/>
    <w:rsid w:val="00126EDC"/>
    <w:rsid w:val="00130624"/>
    <w:rsid w:val="00132641"/>
    <w:rsid w:val="00132F0F"/>
    <w:rsid w:val="00132FDD"/>
    <w:rsid w:val="001343C2"/>
    <w:rsid w:val="00135BC4"/>
    <w:rsid w:val="00137913"/>
    <w:rsid w:val="00137BCB"/>
    <w:rsid w:val="0014388B"/>
    <w:rsid w:val="00143FF0"/>
    <w:rsid w:val="00151472"/>
    <w:rsid w:val="00155D4B"/>
    <w:rsid w:val="0015712D"/>
    <w:rsid w:val="001603E9"/>
    <w:rsid w:val="00160BDF"/>
    <w:rsid w:val="0016101E"/>
    <w:rsid w:val="001627F7"/>
    <w:rsid w:val="00165290"/>
    <w:rsid w:val="0017097A"/>
    <w:rsid w:val="00172E96"/>
    <w:rsid w:val="00173164"/>
    <w:rsid w:val="0017473D"/>
    <w:rsid w:val="00174CBF"/>
    <w:rsid w:val="00177AAB"/>
    <w:rsid w:val="00177E5A"/>
    <w:rsid w:val="0018243D"/>
    <w:rsid w:val="00184EE7"/>
    <w:rsid w:val="00185769"/>
    <w:rsid w:val="0018584B"/>
    <w:rsid w:val="00186BEE"/>
    <w:rsid w:val="001875E5"/>
    <w:rsid w:val="0018782B"/>
    <w:rsid w:val="00190199"/>
    <w:rsid w:val="001902B2"/>
    <w:rsid w:val="00195494"/>
    <w:rsid w:val="001A328D"/>
    <w:rsid w:val="001A32F4"/>
    <w:rsid w:val="001A49CF"/>
    <w:rsid w:val="001A556E"/>
    <w:rsid w:val="001A62B2"/>
    <w:rsid w:val="001A6AEF"/>
    <w:rsid w:val="001B18BD"/>
    <w:rsid w:val="001B1E7F"/>
    <w:rsid w:val="001B2816"/>
    <w:rsid w:val="001B37BD"/>
    <w:rsid w:val="001B4CD3"/>
    <w:rsid w:val="001B686C"/>
    <w:rsid w:val="001B6AA8"/>
    <w:rsid w:val="001B6BB0"/>
    <w:rsid w:val="001C0AFE"/>
    <w:rsid w:val="001C1269"/>
    <w:rsid w:val="001C2716"/>
    <w:rsid w:val="001C2CF9"/>
    <w:rsid w:val="001C35B6"/>
    <w:rsid w:val="001C3926"/>
    <w:rsid w:val="001C3DC3"/>
    <w:rsid w:val="001C6D3B"/>
    <w:rsid w:val="001C71FA"/>
    <w:rsid w:val="001D0665"/>
    <w:rsid w:val="001D1988"/>
    <w:rsid w:val="001D3B1E"/>
    <w:rsid w:val="001D64C7"/>
    <w:rsid w:val="001D6A3F"/>
    <w:rsid w:val="001D74C4"/>
    <w:rsid w:val="001E1C1E"/>
    <w:rsid w:val="001E273A"/>
    <w:rsid w:val="001E2F9C"/>
    <w:rsid w:val="001E34AD"/>
    <w:rsid w:val="001F2069"/>
    <w:rsid w:val="001F3C3D"/>
    <w:rsid w:val="001F5749"/>
    <w:rsid w:val="001F5ABE"/>
    <w:rsid w:val="001F7302"/>
    <w:rsid w:val="001F7547"/>
    <w:rsid w:val="00200500"/>
    <w:rsid w:val="00200B94"/>
    <w:rsid w:val="00201506"/>
    <w:rsid w:val="00204995"/>
    <w:rsid w:val="00204E3A"/>
    <w:rsid w:val="0020663B"/>
    <w:rsid w:val="00211D18"/>
    <w:rsid w:val="00213444"/>
    <w:rsid w:val="00213F3F"/>
    <w:rsid w:val="002146E7"/>
    <w:rsid w:val="002148D8"/>
    <w:rsid w:val="0021588D"/>
    <w:rsid w:val="0022151F"/>
    <w:rsid w:val="00221615"/>
    <w:rsid w:val="00221FB1"/>
    <w:rsid w:val="00222046"/>
    <w:rsid w:val="00222DDF"/>
    <w:rsid w:val="00223CFA"/>
    <w:rsid w:val="00223E22"/>
    <w:rsid w:val="002240DC"/>
    <w:rsid w:val="002340E6"/>
    <w:rsid w:val="0024110D"/>
    <w:rsid w:val="00241234"/>
    <w:rsid w:val="0024181A"/>
    <w:rsid w:val="00243257"/>
    <w:rsid w:val="0024346F"/>
    <w:rsid w:val="002436A4"/>
    <w:rsid w:val="00244A32"/>
    <w:rsid w:val="00245167"/>
    <w:rsid w:val="00245C7B"/>
    <w:rsid w:val="00245F95"/>
    <w:rsid w:val="0024673A"/>
    <w:rsid w:val="00250950"/>
    <w:rsid w:val="00250E7E"/>
    <w:rsid w:val="00251B85"/>
    <w:rsid w:val="00253AD9"/>
    <w:rsid w:val="0025512A"/>
    <w:rsid w:val="002567E4"/>
    <w:rsid w:val="00265BD9"/>
    <w:rsid w:val="0026781A"/>
    <w:rsid w:val="00271718"/>
    <w:rsid w:val="0027262E"/>
    <w:rsid w:val="00272D5B"/>
    <w:rsid w:val="00272FAA"/>
    <w:rsid w:val="00273BF9"/>
    <w:rsid w:val="00273D30"/>
    <w:rsid w:val="002760F2"/>
    <w:rsid w:val="00276967"/>
    <w:rsid w:val="00277C0B"/>
    <w:rsid w:val="002809B5"/>
    <w:rsid w:val="00281D05"/>
    <w:rsid w:val="00282718"/>
    <w:rsid w:val="00283F66"/>
    <w:rsid w:val="00285476"/>
    <w:rsid w:val="00286CA7"/>
    <w:rsid w:val="00286EBD"/>
    <w:rsid w:val="00287473"/>
    <w:rsid w:val="00287915"/>
    <w:rsid w:val="002905EA"/>
    <w:rsid w:val="00291E78"/>
    <w:rsid w:val="0029200A"/>
    <w:rsid w:val="00293DED"/>
    <w:rsid w:val="00294A25"/>
    <w:rsid w:val="002A1591"/>
    <w:rsid w:val="002A4D23"/>
    <w:rsid w:val="002A55A8"/>
    <w:rsid w:val="002A56AC"/>
    <w:rsid w:val="002A6ACD"/>
    <w:rsid w:val="002A7F86"/>
    <w:rsid w:val="002B0461"/>
    <w:rsid w:val="002B0CAA"/>
    <w:rsid w:val="002B3562"/>
    <w:rsid w:val="002B760E"/>
    <w:rsid w:val="002C0ABF"/>
    <w:rsid w:val="002C3F2B"/>
    <w:rsid w:val="002C6757"/>
    <w:rsid w:val="002C718F"/>
    <w:rsid w:val="002C775D"/>
    <w:rsid w:val="002D131E"/>
    <w:rsid w:val="002D3727"/>
    <w:rsid w:val="002D6EFF"/>
    <w:rsid w:val="002D7A9B"/>
    <w:rsid w:val="002E0185"/>
    <w:rsid w:val="002E0C87"/>
    <w:rsid w:val="002E38B6"/>
    <w:rsid w:val="002E4306"/>
    <w:rsid w:val="002E54F2"/>
    <w:rsid w:val="002E72A2"/>
    <w:rsid w:val="002F0999"/>
    <w:rsid w:val="002F0D6F"/>
    <w:rsid w:val="002F1013"/>
    <w:rsid w:val="002F1C35"/>
    <w:rsid w:val="002F37F7"/>
    <w:rsid w:val="002F380B"/>
    <w:rsid w:val="002F4EBF"/>
    <w:rsid w:val="002F6B87"/>
    <w:rsid w:val="00302652"/>
    <w:rsid w:val="00302A3E"/>
    <w:rsid w:val="0030371B"/>
    <w:rsid w:val="003043E3"/>
    <w:rsid w:val="003045A4"/>
    <w:rsid w:val="003061E5"/>
    <w:rsid w:val="00306850"/>
    <w:rsid w:val="00307E9C"/>
    <w:rsid w:val="00315FDA"/>
    <w:rsid w:val="003206AF"/>
    <w:rsid w:val="00320A12"/>
    <w:rsid w:val="00323184"/>
    <w:rsid w:val="003233FC"/>
    <w:rsid w:val="00324291"/>
    <w:rsid w:val="003242B5"/>
    <w:rsid w:val="00326071"/>
    <w:rsid w:val="00330D8F"/>
    <w:rsid w:val="00332287"/>
    <w:rsid w:val="00333928"/>
    <w:rsid w:val="0033394A"/>
    <w:rsid w:val="003350A6"/>
    <w:rsid w:val="00336964"/>
    <w:rsid w:val="00340612"/>
    <w:rsid w:val="00340B9E"/>
    <w:rsid w:val="00340E15"/>
    <w:rsid w:val="00342514"/>
    <w:rsid w:val="00347DE9"/>
    <w:rsid w:val="00347DEA"/>
    <w:rsid w:val="00352686"/>
    <w:rsid w:val="00352B8E"/>
    <w:rsid w:val="003604E9"/>
    <w:rsid w:val="003614FF"/>
    <w:rsid w:val="00361C9F"/>
    <w:rsid w:val="00366A81"/>
    <w:rsid w:val="00367BFD"/>
    <w:rsid w:val="00370D08"/>
    <w:rsid w:val="003750D0"/>
    <w:rsid w:val="003750F8"/>
    <w:rsid w:val="00375700"/>
    <w:rsid w:val="0037609B"/>
    <w:rsid w:val="00377391"/>
    <w:rsid w:val="003777D6"/>
    <w:rsid w:val="003779D6"/>
    <w:rsid w:val="00380274"/>
    <w:rsid w:val="00381778"/>
    <w:rsid w:val="00385F84"/>
    <w:rsid w:val="00386A1F"/>
    <w:rsid w:val="00390B9D"/>
    <w:rsid w:val="003931F9"/>
    <w:rsid w:val="00393400"/>
    <w:rsid w:val="00394659"/>
    <w:rsid w:val="003964AD"/>
    <w:rsid w:val="003967F6"/>
    <w:rsid w:val="00397948"/>
    <w:rsid w:val="00397F7F"/>
    <w:rsid w:val="003A64E3"/>
    <w:rsid w:val="003A6C98"/>
    <w:rsid w:val="003A7149"/>
    <w:rsid w:val="003B0B45"/>
    <w:rsid w:val="003B20C7"/>
    <w:rsid w:val="003B2405"/>
    <w:rsid w:val="003B27A2"/>
    <w:rsid w:val="003B4401"/>
    <w:rsid w:val="003B6491"/>
    <w:rsid w:val="003B67B9"/>
    <w:rsid w:val="003C120E"/>
    <w:rsid w:val="003C1BEA"/>
    <w:rsid w:val="003C2B04"/>
    <w:rsid w:val="003C2CEC"/>
    <w:rsid w:val="003C5597"/>
    <w:rsid w:val="003C5FB3"/>
    <w:rsid w:val="003C5FD7"/>
    <w:rsid w:val="003C65E0"/>
    <w:rsid w:val="003D0449"/>
    <w:rsid w:val="003D0D39"/>
    <w:rsid w:val="003D3EFE"/>
    <w:rsid w:val="003D72B5"/>
    <w:rsid w:val="003E02BD"/>
    <w:rsid w:val="003E07BC"/>
    <w:rsid w:val="003E18C2"/>
    <w:rsid w:val="003E1DC2"/>
    <w:rsid w:val="003E7818"/>
    <w:rsid w:val="003F0EC3"/>
    <w:rsid w:val="003F24EE"/>
    <w:rsid w:val="003F62C0"/>
    <w:rsid w:val="003F6C64"/>
    <w:rsid w:val="0040001A"/>
    <w:rsid w:val="004045AF"/>
    <w:rsid w:val="00406F3D"/>
    <w:rsid w:val="00407061"/>
    <w:rsid w:val="004130F4"/>
    <w:rsid w:val="00414B9A"/>
    <w:rsid w:val="00416DE6"/>
    <w:rsid w:val="00422BB7"/>
    <w:rsid w:val="0042351D"/>
    <w:rsid w:val="00423EEC"/>
    <w:rsid w:val="00430736"/>
    <w:rsid w:val="00431EB2"/>
    <w:rsid w:val="00434E35"/>
    <w:rsid w:val="00435759"/>
    <w:rsid w:val="004359A0"/>
    <w:rsid w:val="00436775"/>
    <w:rsid w:val="0043778A"/>
    <w:rsid w:val="0044015C"/>
    <w:rsid w:val="004409F8"/>
    <w:rsid w:val="0044482A"/>
    <w:rsid w:val="0044648F"/>
    <w:rsid w:val="00447A3C"/>
    <w:rsid w:val="0045171F"/>
    <w:rsid w:val="00452749"/>
    <w:rsid w:val="00453F9D"/>
    <w:rsid w:val="00454585"/>
    <w:rsid w:val="00461A0C"/>
    <w:rsid w:val="004635E6"/>
    <w:rsid w:val="00463FC7"/>
    <w:rsid w:val="00464858"/>
    <w:rsid w:val="004660C4"/>
    <w:rsid w:val="00466FAD"/>
    <w:rsid w:val="004720E4"/>
    <w:rsid w:val="00472697"/>
    <w:rsid w:val="00472E2A"/>
    <w:rsid w:val="004735C2"/>
    <w:rsid w:val="00474F60"/>
    <w:rsid w:val="00480A21"/>
    <w:rsid w:val="00480DE1"/>
    <w:rsid w:val="0048148F"/>
    <w:rsid w:val="0048607A"/>
    <w:rsid w:val="00486BED"/>
    <w:rsid w:val="004927FA"/>
    <w:rsid w:val="00493BAE"/>
    <w:rsid w:val="0049514B"/>
    <w:rsid w:val="00497E3B"/>
    <w:rsid w:val="004A0982"/>
    <w:rsid w:val="004A1369"/>
    <w:rsid w:val="004A20F1"/>
    <w:rsid w:val="004A2C5E"/>
    <w:rsid w:val="004A3B6E"/>
    <w:rsid w:val="004A463A"/>
    <w:rsid w:val="004B0738"/>
    <w:rsid w:val="004B1A2C"/>
    <w:rsid w:val="004B1D65"/>
    <w:rsid w:val="004B3334"/>
    <w:rsid w:val="004B7362"/>
    <w:rsid w:val="004B790A"/>
    <w:rsid w:val="004B79CF"/>
    <w:rsid w:val="004C0BB5"/>
    <w:rsid w:val="004C3A5D"/>
    <w:rsid w:val="004C74C1"/>
    <w:rsid w:val="004D4B4D"/>
    <w:rsid w:val="004D6BA6"/>
    <w:rsid w:val="004D7F45"/>
    <w:rsid w:val="004E02B2"/>
    <w:rsid w:val="004E1C3F"/>
    <w:rsid w:val="004E222E"/>
    <w:rsid w:val="004E3396"/>
    <w:rsid w:val="004E7313"/>
    <w:rsid w:val="004E786F"/>
    <w:rsid w:val="004F2395"/>
    <w:rsid w:val="004F27C5"/>
    <w:rsid w:val="004F475C"/>
    <w:rsid w:val="004F4DF6"/>
    <w:rsid w:val="004F52F0"/>
    <w:rsid w:val="004F6BF0"/>
    <w:rsid w:val="004F77DB"/>
    <w:rsid w:val="004F7ADD"/>
    <w:rsid w:val="005012E5"/>
    <w:rsid w:val="0050297A"/>
    <w:rsid w:val="00504A88"/>
    <w:rsid w:val="00505825"/>
    <w:rsid w:val="00505953"/>
    <w:rsid w:val="005079BA"/>
    <w:rsid w:val="005108EC"/>
    <w:rsid w:val="00520AA8"/>
    <w:rsid w:val="005222A6"/>
    <w:rsid w:val="005246EA"/>
    <w:rsid w:val="00524D47"/>
    <w:rsid w:val="00525C32"/>
    <w:rsid w:val="00527F82"/>
    <w:rsid w:val="00535F33"/>
    <w:rsid w:val="005374A5"/>
    <w:rsid w:val="005445C3"/>
    <w:rsid w:val="00544A64"/>
    <w:rsid w:val="00544E0D"/>
    <w:rsid w:val="005452F1"/>
    <w:rsid w:val="005454D1"/>
    <w:rsid w:val="00545751"/>
    <w:rsid w:val="00547431"/>
    <w:rsid w:val="00550365"/>
    <w:rsid w:val="00552812"/>
    <w:rsid w:val="00555AC4"/>
    <w:rsid w:val="00556194"/>
    <w:rsid w:val="00556697"/>
    <w:rsid w:val="00556FB2"/>
    <w:rsid w:val="00561056"/>
    <w:rsid w:val="00562271"/>
    <w:rsid w:val="00562876"/>
    <w:rsid w:val="00563B7B"/>
    <w:rsid w:val="00563FF4"/>
    <w:rsid w:val="005644F2"/>
    <w:rsid w:val="00567D38"/>
    <w:rsid w:val="00570159"/>
    <w:rsid w:val="00575CBA"/>
    <w:rsid w:val="005768B1"/>
    <w:rsid w:val="005777AE"/>
    <w:rsid w:val="00582552"/>
    <w:rsid w:val="005826E2"/>
    <w:rsid w:val="0058515D"/>
    <w:rsid w:val="00594A7B"/>
    <w:rsid w:val="00595E99"/>
    <w:rsid w:val="00596738"/>
    <w:rsid w:val="00597B0C"/>
    <w:rsid w:val="005A077A"/>
    <w:rsid w:val="005A1DD1"/>
    <w:rsid w:val="005A41AD"/>
    <w:rsid w:val="005A424C"/>
    <w:rsid w:val="005A4FE1"/>
    <w:rsid w:val="005A5848"/>
    <w:rsid w:val="005A6FC6"/>
    <w:rsid w:val="005A7F5A"/>
    <w:rsid w:val="005A7FA8"/>
    <w:rsid w:val="005B0A99"/>
    <w:rsid w:val="005B1E3C"/>
    <w:rsid w:val="005B22FA"/>
    <w:rsid w:val="005B2408"/>
    <w:rsid w:val="005B33BF"/>
    <w:rsid w:val="005B3E34"/>
    <w:rsid w:val="005B425A"/>
    <w:rsid w:val="005B454A"/>
    <w:rsid w:val="005B4C9F"/>
    <w:rsid w:val="005B6EA4"/>
    <w:rsid w:val="005B7D76"/>
    <w:rsid w:val="005C0541"/>
    <w:rsid w:val="005C3DEE"/>
    <w:rsid w:val="005C560C"/>
    <w:rsid w:val="005C7850"/>
    <w:rsid w:val="005C7FB9"/>
    <w:rsid w:val="005D24DA"/>
    <w:rsid w:val="005D266B"/>
    <w:rsid w:val="005D3180"/>
    <w:rsid w:val="005D5C22"/>
    <w:rsid w:val="005D6810"/>
    <w:rsid w:val="005E4CF9"/>
    <w:rsid w:val="005E534C"/>
    <w:rsid w:val="005E5437"/>
    <w:rsid w:val="005F0EB2"/>
    <w:rsid w:val="005F230A"/>
    <w:rsid w:val="005F415B"/>
    <w:rsid w:val="005F7A1B"/>
    <w:rsid w:val="005F7B0E"/>
    <w:rsid w:val="006001ED"/>
    <w:rsid w:val="00602CA1"/>
    <w:rsid w:val="00603CB9"/>
    <w:rsid w:val="00604275"/>
    <w:rsid w:val="006044E9"/>
    <w:rsid w:val="006067C4"/>
    <w:rsid w:val="006079BC"/>
    <w:rsid w:val="00607F49"/>
    <w:rsid w:val="00610C10"/>
    <w:rsid w:val="00610FA5"/>
    <w:rsid w:val="00612465"/>
    <w:rsid w:val="006135F1"/>
    <w:rsid w:val="0061718D"/>
    <w:rsid w:val="006177E7"/>
    <w:rsid w:val="00620016"/>
    <w:rsid w:val="006225BE"/>
    <w:rsid w:val="00623AB3"/>
    <w:rsid w:val="0062594C"/>
    <w:rsid w:val="00625F66"/>
    <w:rsid w:val="00631415"/>
    <w:rsid w:val="0063184D"/>
    <w:rsid w:val="006372BB"/>
    <w:rsid w:val="006419C6"/>
    <w:rsid w:val="006429DF"/>
    <w:rsid w:val="00643ABB"/>
    <w:rsid w:val="00644BCC"/>
    <w:rsid w:val="006450DB"/>
    <w:rsid w:val="0065360E"/>
    <w:rsid w:val="006543F6"/>
    <w:rsid w:val="00660523"/>
    <w:rsid w:val="00660EE4"/>
    <w:rsid w:val="00664A13"/>
    <w:rsid w:val="006654BF"/>
    <w:rsid w:val="006713A6"/>
    <w:rsid w:val="00675335"/>
    <w:rsid w:val="00675674"/>
    <w:rsid w:val="00675E37"/>
    <w:rsid w:val="0068009A"/>
    <w:rsid w:val="006838CF"/>
    <w:rsid w:val="00685C01"/>
    <w:rsid w:val="00690D80"/>
    <w:rsid w:val="00692573"/>
    <w:rsid w:val="00693553"/>
    <w:rsid w:val="006951E8"/>
    <w:rsid w:val="00695235"/>
    <w:rsid w:val="006A0DD3"/>
    <w:rsid w:val="006A3756"/>
    <w:rsid w:val="006A38C0"/>
    <w:rsid w:val="006A565C"/>
    <w:rsid w:val="006A5D65"/>
    <w:rsid w:val="006B14C0"/>
    <w:rsid w:val="006B3E19"/>
    <w:rsid w:val="006B4CDD"/>
    <w:rsid w:val="006B60F5"/>
    <w:rsid w:val="006B7B3E"/>
    <w:rsid w:val="006B7B8C"/>
    <w:rsid w:val="006C023D"/>
    <w:rsid w:val="006C3468"/>
    <w:rsid w:val="006C3F2E"/>
    <w:rsid w:val="006C5935"/>
    <w:rsid w:val="006C61C8"/>
    <w:rsid w:val="006D14D0"/>
    <w:rsid w:val="006D1F3E"/>
    <w:rsid w:val="006D6696"/>
    <w:rsid w:val="006E196E"/>
    <w:rsid w:val="006E19D0"/>
    <w:rsid w:val="006E423A"/>
    <w:rsid w:val="006E425B"/>
    <w:rsid w:val="006E4BA0"/>
    <w:rsid w:val="006E5953"/>
    <w:rsid w:val="006E689B"/>
    <w:rsid w:val="006E72F7"/>
    <w:rsid w:val="006F1A12"/>
    <w:rsid w:val="006F24CB"/>
    <w:rsid w:val="006F3C8B"/>
    <w:rsid w:val="006F4576"/>
    <w:rsid w:val="006F4776"/>
    <w:rsid w:val="006F5D19"/>
    <w:rsid w:val="006F707A"/>
    <w:rsid w:val="00701E78"/>
    <w:rsid w:val="00703B5A"/>
    <w:rsid w:val="007052A0"/>
    <w:rsid w:val="007063CE"/>
    <w:rsid w:val="00707009"/>
    <w:rsid w:val="007076C8"/>
    <w:rsid w:val="007103B3"/>
    <w:rsid w:val="007111B0"/>
    <w:rsid w:val="0071614E"/>
    <w:rsid w:val="00717C21"/>
    <w:rsid w:val="00720AEA"/>
    <w:rsid w:val="007216C9"/>
    <w:rsid w:val="00724689"/>
    <w:rsid w:val="00727C7C"/>
    <w:rsid w:val="00730BE8"/>
    <w:rsid w:val="00732526"/>
    <w:rsid w:val="007355DC"/>
    <w:rsid w:val="00740B6A"/>
    <w:rsid w:val="00742CD7"/>
    <w:rsid w:val="00743053"/>
    <w:rsid w:val="007433EA"/>
    <w:rsid w:val="00744973"/>
    <w:rsid w:val="0074541A"/>
    <w:rsid w:val="00747C28"/>
    <w:rsid w:val="00753003"/>
    <w:rsid w:val="00753992"/>
    <w:rsid w:val="00755437"/>
    <w:rsid w:val="00757640"/>
    <w:rsid w:val="00760C4A"/>
    <w:rsid w:val="00762723"/>
    <w:rsid w:val="00763FD8"/>
    <w:rsid w:val="00765095"/>
    <w:rsid w:val="00765B08"/>
    <w:rsid w:val="00765C6E"/>
    <w:rsid w:val="00766571"/>
    <w:rsid w:val="007668EE"/>
    <w:rsid w:val="00767B15"/>
    <w:rsid w:val="007706E3"/>
    <w:rsid w:val="00771B82"/>
    <w:rsid w:val="007730DC"/>
    <w:rsid w:val="00774374"/>
    <w:rsid w:val="007744E8"/>
    <w:rsid w:val="00774AA6"/>
    <w:rsid w:val="0077685F"/>
    <w:rsid w:val="0078449E"/>
    <w:rsid w:val="00785A60"/>
    <w:rsid w:val="00785D61"/>
    <w:rsid w:val="00785E6A"/>
    <w:rsid w:val="00790409"/>
    <w:rsid w:val="007918E2"/>
    <w:rsid w:val="007949A4"/>
    <w:rsid w:val="00794F93"/>
    <w:rsid w:val="007964C6"/>
    <w:rsid w:val="00797647"/>
    <w:rsid w:val="007A0AD3"/>
    <w:rsid w:val="007A1339"/>
    <w:rsid w:val="007A4B86"/>
    <w:rsid w:val="007A6444"/>
    <w:rsid w:val="007A7367"/>
    <w:rsid w:val="007A7C74"/>
    <w:rsid w:val="007B128E"/>
    <w:rsid w:val="007B1721"/>
    <w:rsid w:val="007B1E17"/>
    <w:rsid w:val="007B1F75"/>
    <w:rsid w:val="007B3174"/>
    <w:rsid w:val="007B7AEC"/>
    <w:rsid w:val="007C234E"/>
    <w:rsid w:val="007C4D1D"/>
    <w:rsid w:val="007D087D"/>
    <w:rsid w:val="007D16F8"/>
    <w:rsid w:val="007D224C"/>
    <w:rsid w:val="007D22C4"/>
    <w:rsid w:val="007D3646"/>
    <w:rsid w:val="007D3CC6"/>
    <w:rsid w:val="007D7C2C"/>
    <w:rsid w:val="007E0851"/>
    <w:rsid w:val="007E3DFA"/>
    <w:rsid w:val="007E3F86"/>
    <w:rsid w:val="007E57AB"/>
    <w:rsid w:val="007E6287"/>
    <w:rsid w:val="007E7FD8"/>
    <w:rsid w:val="007F0980"/>
    <w:rsid w:val="007F0E17"/>
    <w:rsid w:val="007F2F63"/>
    <w:rsid w:val="007F365F"/>
    <w:rsid w:val="007F6206"/>
    <w:rsid w:val="007F704E"/>
    <w:rsid w:val="00801CC9"/>
    <w:rsid w:val="008042F1"/>
    <w:rsid w:val="0080675B"/>
    <w:rsid w:val="00807572"/>
    <w:rsid w:val="008110BD"/>
    <w:rsid w:val="00816C0D"/>
    <w:rsid w:val="00817A5E"/>
    <w:rsid w:val="0082091F"/>
    <w:rsid w:val="00825C52"/>
    <w:rsid w:val="0083228F"/>
    <w:rsid w:val="008326E1"/>
    <w:rsid w:val="008346A9"/>
    <w:rsid w:val="00840BD2"/>
    <w:rsid w:val="00840EA0"/>
    <w:rsid w:val="008427FE"/>
    <w:rsid w:val="00843EF5"/>
    <w:rsid w:val="00844D0A"/>
    <w:rsid w:val="00845193"/>
    <w:rsid w:val="00845F15"/>
    <w:rsid w:val="00846672"/>
    <w:rsid w:val="00846CDA"/>
    <w:rsid w:val="00852C0B"/>
    <w:rsid w:val="008562B5"/>
    <w:rsid w:val="008658F9"/>
    <w:rsid w:val="0086618A"/>
    <w:rsid w:val="00866C00"/>
    <w:rsid w:val="00866F2B"/>
    <w:rsid w:val="008709E5"/>
    <w:rsid w:val="00870AFC"/>
    <w:rsid w:val="00871058"/>
    <w:rsid w:val="00872417"/>
    <w:rsid w:val="00873581"/>
    <w:rsid w:val="00874423"/>
    <w:rsid w:val="008801A7"/>
    <w:rsid w:val="00881831"/>
    <w:rsid w:val="00883FDD"/>
    <w:rsid w:val="008866B0"/>
    <w:rsid w:val="00886984"/>
    <w:rsid w:val="00886A52"/>
    <w:rsid w:val="00887895"/>
    <w:rsid w:val="0089019D"/>
    <w:rsid w:val="00891159"/>
    <w:rsid w:val="00891D28"/>
    <w:rsid w:val="0089264F"/>
    <w:rsid w:val="0089274B"/>
    <w:rsid w:val="008935EF"/>
    <w:rsid w:val="00893B55"/>
    <w:rsid w:val="00896E83"/>
    <w:rsid w:val="008A106B"/>
    <w:rsid w:val="008A14EF"/>
    <w:rsid w:val="008A180B"/>
    <w:rsid w:val="008A2937"/>
    <w:rsid w:val="008A36D9"/>
    <w:rsid w:val="008A6F09"/>
    <w:rsid w:val="008A7704"/>
    <w:rsid w:val="008B1274"/>
    <w:rsid w:val="008B3DB2"/>
    <w:rsid w:val="008B4C98"/>
    <w:rsid w:val="008C05E7"/>
    <w:rsid w:val="008C1A56"/>
    <w:rsid w:val="008C2005"/>
    <w:rsid w:val="008C2888"/>
    <w:rsid w:val="008C288A"/>
    <w:rsid w:val="008C3A85"/>
    <w:rsid w:val="008C5274"/>
    <w:rsid w:val="008C5679"/>
    <w:rsid w:val="008C5DC3"/>
    <w:rsid w:val="008C6540"/>
    <w:rsid w:val="008C7E78"/>
    <w:rsid w:val="008D24AF"/>
    <w:rsid w:val="008D2598"/>
    <w:rsid w:val="008D2E65"/>
    <w:rsid w:val="008D30B4"/>
    <w:rsid w:val="008D4D4B"/>
    <w:rsid w:val="008E429E"/>
    <w:rsid w:val="008F27CE"/>
    <w:rsid w:val="008F287F"/>
    <w:rsid w:val="008F341D"/>
    <w:rsid w:val="008F3E35"/>
    <w:rsid w:val="008F4A3C"/>
    <w:rsid w:val="008F569E"/>
    <w:rsid w:val="0090064A"/>
    <w:rsid w:val="00900A6E"/>
    <w:rsid w:val="00903745"/>
    <w:rsid w:val="00904412"/>
    <w:rsid w:val="00907DAE"/>
    <w:rsid w:val="009120A0"/>
    <w:rsid w:val="009135C1"/>
    <w:rsid w:val="0091377A"/>
    <w:rsid w:val="00913F46"/>
    <w:rsid w:val="009140D5"/>
    <w:rsid w:val="00914F91"/>
    <w:rsid w:val="009150F2"/>
    <w:rsid w:val="00915640"/>
    <w:rsid w:val="009164A2"/>
    <w:rsid w:val="009205EF"/>
    <w:rsid w:val="00923113"/>
    <w:rsid w:val="009237BA"/>
    <w:rsid w:val="009244D2"/>
    <w:rsid w:val="0092507B"/>
    <w:rsid w:val="009320DC"/>
    <w:rsid w:val="009340F0"/>
    <w:rsid w:val="0093499F"/>
    <w:rsid w:val="00935B93"/>
    <w:rsid w:val="009375C4"/>
    <w:rsid w:val="00937CD6"/>
    <w:rsid w:val="0094016C"/>
    <w:rsid w:val="00941C9E"/>
    <w:rsid w:val="00942887"/>
    <w:rsid w:val="0094770B"/>
    <w:rsid w:val="009500FC"/>
    <w:rsid w:val="00953635"/>
    <w:rsid w:val="009546D0"/>
    <w:rsid w:val="009555BA"/>
    <w:rsid w:val="00955A94"/>
    <w:rsid w:val="009565ED"/>
    <w:rsid w:val="0095745C"/>
    <w:rsid w:val="009575A9"/>
    <w:rsid w:val="009618AC"/>
    <w:rsid w:val="0096231B"/>
    <w:rsid w:val="00963FB4"/>
    <w:rsid w:val="009674E8"/>
    <w:rsid w:val="009744AE"/>
    <w:rsid w:val="009770AF"/>
    <w:rsid w:val="00977315"/>
    <w:rsid w:val="00980270"/>
    <w:rsid w:val="00982DB8"/>
    <w:rsid w:val="009838B8"/>
    <w:rsid w:val="00983B7D"/>
    <w:rsid w:val="00983E57"/>
    <w:rsid w:val="00985322"/>
    <w:rsid w:val="00985F5D"/>
    <w:rsid w:val="00987305"/>
    <w:rsid w:val="00990C1B"/>
    <w:rsid w:val="0099363A"/>
    <w:rsid w:val="009A2F06"/>
    <w:rsid w:val="009A3AF8"/>
    <w:rsid w:val="009A457F"/>
    <w:rsid w:val="009A5A0B"/>
    <w:rsid w:val="009A6829"/>
    <w:rsid w:val="009A7CC1"/>
    <w:rsid w:val="009B0601"/>
    <w:rsid w:val="009B49CD"/>
    <w:rsid w:val="009B5416"/>
    <w:rsid w:val="009C26EB"/>
    <w:rsid w:val="009C344B"/>
    <w:rsid w:val="009C35D1"/>
    <w:rsid w:val="009C3BC2"/>
    <w:rsid w:val="009C6332"/>
    <w:rsid w:val="009D0041"/>
    <w:rsid w:val="009D0444"/>
    <w:rsid w:val="009D0AB8"/>
    <w:rsid w:val="009D417D"/>
    <w:rsid w:val="009D4CB3"/>
    <w:rsid w:val="009D4FE0"/>
    <w:rsid w:val="009E01F7"/>
    <w:rsid w:val="009E038D"/>
    <w:rsid w:val="009E0ACB"/>
    <w:rsid w:val="009E32D3"/>
    <w:rsid w:val="009E34E5"/>
    <w:rsid w:val="009E49D5"/>
    <w:rsid w:val="009E4E50"/>
    <w:rsid w:val="009E62DB"/>
    <w:rsid w:val="009E686E"/>
    <w:rsid w:val="009E7613"/>
    <w:rsid w:val="009F020F"/>
    <w:rsid w:val="009F0D4E"/>
    <w:rsid w:val="009F33B2"/>
    <w:rsid w:val="009F5BC0"/>
    <w:rsid w:val="009F5FE8"/>
    <w:rsid w:val="009F777D"/>
    <w:rsid w:val="009F7F09"/>
    <w:rsid w:val="00A03AE8"/>
    <w:rsid w:val="00A044B6"/>
    <w:rsid w:val="00A05B3E"/>
    <w:rsid w:val="00A10B2C"/>
    <w:rsid w:val="00A1111F"/>
    <w:rsid w:val="00A11441"/>
    <w:rsid w:val="00A11E13"/>
    <w:rsid w:val="00A123BE"/>
    <w:rsid w:val="00A1285D"/>
    <w:rsid w:val="00A12F96"/>
    <w:rsid w:val="00A17F00"/>
    <w:rsid w:val="00A24E66"/>
    <w:rsid w:val="00A2792C"/>
    <w:rsid w:val="00A3099C"/>
    <w:rsid w:val="00A30F73"/>
    <w:rsid w:val="00A32508"/>
    <w:rsid w:val="00A33797"/>
    <w:rsid w:val="00A353B9"/>
    <w:rsid w:val="00A357FE"/>
    <w:rsid w:val="00A35E1E"/>
    <w:rsid w:val="00A366B4"/>
    <w:rsid w:val="00A37613"/>
    <w:rsid w:val="00A41C93"/>
    <w:rsid w:val="00A47CD9"/>
    <w:rsid w:val="00A50690"/>
    <w:rsid w:val="00A52B85"/>
    <w:rsid w:val="00A52CB9"/>
    <w:rsid w:val="00A5354C"/>
    <w:rsid w:val="00A557D2"/>
    <w:rsid w:val="00A56A16"/>
    <w:rsid w:val="00A60619"/>
    <w:rsid w:val="00A625A5"/>
    <w:rsid w:val="00A64ABE"/>
    <w:rsid w:val="00A6504F"/>
    <w:rsid w:val="00A65549"/>
    <w:rsid w:val="00A6560B"/>
    <w:rsid w:val="00A65A9D"/>
    <w:rsid w:val="00A660BA"/>
    <w:rsid w:val="00A675EA"/>
    <w:rsid w:val="00A7057E"/>
    <w:rsid w:val="00A731B1"/>
    <w:rsid w:val="00A74CB8"/>
    <w:rsid w:val="00A756BC"/>
    <w:rsid w:val="00A762A3"/>
    <w:rsid w:val="00A76822"/>
    <w:rsid w:val="00A7738A"/>
    <w:rsid w:val="00A8036D"/>
    <w:rsid w:val="00A835D7"/>
    <w:rsid w:val="00A84C2B"/>
    <w:rsid w:val="00A9136E"/>
    <w:rsid w:val="00A927BA"/>
    <w:rsid w:val="00A94914"/>
    <w:rsid w:val="00AA000E"/>
    <w:rsid w:val="00AA1E05"/>
    <w:rsid w:val="00AA2CE2"/>
    <w:rsid w:val="00AA3001"/>
    <w:rsid w:val="00AA3996"/>
    <w:rsid w:val="00AA42AF"/>
    <w:rsid w:val="00AA4977"/>
    <w:rsid w:val="00AB0C49"/>
    <w:rsid w:val="00AB2699"/>
    <w:rsid w:val="00AB3BF3"/>
    <w:rsid w:val="00AB5B74"/>
    <w:rsid w:val="00AB6537"/>
    <w:rsid w:val="00AB67A9"/>
    <w:rsid w:val="00AC0B17"/>
    <w:rsid w:val="00AC0CE3"/>
    <w:rsid w:val="00AC20ED"/>
    <w:rsid w:val="00AC323C"/>
    <w:rsid w:val="00AC3C64"/>
    <w:rsid w:val="00AC47DE"/>
    <w:rsid w:val="00AD0DB5"/>
    <w:rsid w:val="00AD2163"/>
    <w:rsid w:val="00AD250E"/>
    <w:rsid w:val="00AD29BB"/>
    <w:rsid w:val="00AD31C3"/>
    <w:rsid w:val="00AD36DB"/>
    <w:rsid w:val="00AD50BF"/>
    <w:rsid w:val="00AD7115"/>
    <w:rsid w:val="00AE023E"/>
    <w:rsid w:val="00AE1D61"/>
    <w:rsid w:val="00AE2044"/>
    <w:rsid w:val="00AE30CE"/>
    <w:rsid w:val="00AE47B9"/>
    <w:rsid w:val="00AE7B7C"/>
    <w:rsid w:val="00AE7DBA"/>
    <w:rsid w:val="00AF1D79"/>
    <w:rsid w:val="00AF1FDF"/>
    <w:rsid w:val="00AF2EF6"/>
    <w:rsid w:val="00AF5A58"/>
    <w:rsid w:val="00AF7BBA"/>
    <w:rsid w:val="00AF7FE7"/>
    <w:rsid w:val="00B00154"/>
    <w:rsid w:val="00B03280"/>
    <w:rsid w:val="00B05D57"/>
    <w:rsid w:val="00B07161"/>
    <w:rsid w:val="00B111E2"/>
    <w:rsid w:val="00B11C39"/>
    <w:rsid w:val="00B12AC6"/>
    <w:rsid w:val="00B1499C"/>
    <w:rsid w:val="00B14CD4"/>
    <w:rsid w:val="00B151ED"/>
    <w:rsid w:val="00B16168"/>
    <w:rsid w:val="00B20ADC"/>
    <w:rsid w:val="00B2331B"/>
    <w:rsid w:val="00B24514"/>
    <w:rsid w:val="00B259A6"/>
    <w:rsid w:val="00B26DF5"/>
    <w:rsid w:val="00B27986"/>
    <w:rsid w:val="00B30F35"/>
    <w:rsid w:val="00B345AE"/>
    <w:rsid w:val="00B35154"/>
    <w:rsid w:val="00B35601"/>
    <w:rsid w:val="00B36293"/>
    <w:rsid w:val="00B36478"/>
    <w:rsid w:val="00B37345"/>
    <w:rsid w:val="00B44225"/>
    <w:rsid w:val="00B443B0"/>
    <w:rsid w:val="00B45D0C"/>
    <w:rsid w:val="00B45FD5"/>
    <w:rsid w:val="00B51B1D"/>
    <w:rsid w:val="00B537D5"/>
    <w:rsid w:val="00B53A47"/>
    <w:rsid w:val="00B54958"/>
    <w:rsid w:val="00B54BF1"/>
    <w:rsid w:val="00B57A27"/>
    <w:rsid w:val="00B57AC3"/>
    <w:rsid w:val="00B62138"/>
    <w:rsid w:val="00B6503C"/>
    <w:rsid w:val="00B706F4"/>
    <w:rsid w:val="00B718FA"/>
    <w:rsid w:val="00B7344D"/>
    <w:rsid w:val="00B75AA5"/>
    <w:rsid w:val="00B76AD1"/>
    <w:rsid w:val="00B83DA1"/>
    <w:rsid w:val="00B84F9E"/>
    <w:rsid w:val="00B86577"/>
    <w:rsid w:val="00B86BE5"/>
    <w:rsid w:val="00B900D9"/>
    <w:rsid w:val="00B92024"/>
    <w:rsid w:val="00BA1C4E"/>
    <w:rsid w:val="00BA2745"/>
    <w:rsid w:val="00BA278D"/>
    <w:rsid w:val="00BA3065"/>
    <w:rsid w:val="00BA4DF2"/>
    <w:rsid w:val="00BA64EF"/>
    <w:rsid w:val="00BA68EE"/>
    <w:rsid w:val="00BA696D"/>
    <w:rsid w:val="00BB0530"/>
    <w:rsid w:val="00BB1532"/>
    <w:rsid w:val="00BB19A6"/>
    <w:rsid w:val="00BC0370"/>
    <w:rsid w:val="00BC35EA"/>
    <w:rsid w:val="00BC62D6"/>
    <w:rsid w:val="00BC6D62"/>
    <w:rsid w:val="00BC7C5A"/>
    <w:rsid w:val="00BD0436"/>
    <w:rsid w:val="00BD76AA"/>
    <w:rsid w:val="00BE09B2"/>
    <w:rsid w:val="00BE1544"/>
    <w:rsid w:val="00BE1563"/>
    <w:rsid w:val="00BE26FD"/>
    <w:rsid w:val="00BE40FE"/>
    <w:rsid w:val="00BE41E4"/>
    <w:rsid w:val="00BE4678"/>
    <w:rsid w:val="00BF16BA"/>
    <w:rsid w:val="00BF55EC"/>
    <w:rsid w:val="00BF612E"/>
    <w:rsid w:val="00BF6342"/>
    <w:rsid w:val="00BF64E4"/>
    <w:rsid w:val="00C00FD1"/>
    <w:rsid w:val="00C01F76"/>
    <w:rsid w:val="00C0386E"/>
    <w:rsid w:val="00C05AF0"/>
    <w:rsid w:val="00C062D4"/>
    <w:rsid w:val="00C06E1E"/>
    <w:rsid w:val="00C118E6"/>
    <w:rsid w:val="00C1492E"/>
    <w:rsid w:val="00C15BF4"/>
    <w:rsid w:val="00C16060"/>
    <w:rsid w:val="00C168EF"/>
    <w:rsid w:val="00C16D64"/>
    <w:rsid w:val="00C217F9"/>
    <w:rsid w:val="00C21A6F"/>
    <w:rsid w:val="00C21D9B"/>
    <w:rsid w:val="00C2265A"/>
    <w:rsid w:val="00C239BD"/>
    <w:rsid w:val="00C24BB5"/>
    <w:rsid w:val="00C25AD2"/>
    <w:rsid w:val="00C31DA2"/>
    <w:rsid w:val="00C34D50"/>
    <w:rsid w:val="00C355D2"/>
    <w:rsid w:val="00C4108C"/>
    <w:rsid w:val="00C450EF"/>
    <w:rsid w:val="00C46D3E"/>
    <w:rsid w:val="00C474F3"/>
    <w:rsid w:val="00C47FA3"/>
    <w:rsid w:val="00C5155C"/>
    <w:rsid w:val="00C60C2A"/>
    <w:rsid w:val="00C61B7E"/>
    <w:rsid w:val="00C63524"/>
    <w:rsid w:val="00C6361B"/>
    <w:rsid w:val="00C63E39"/>
    <w:rsid w:val="00C64A74"/>
    <w:rsid w:val="00C66C26"/>
    <w:rsid w:val="00C70BC5"/>
    <w:rsid w:val="00C71D69"/>
    <w:rsid w:val="00C73633"/>
    <w:rsid w:val="00C73691"/>
    <w:rsid w:val="00C76BD2"/>
    <w:rsid w:val="00C81FCB"/>
    <w:rsid w:val="00C83501"/>
    <w:rsid w:val="00C86CB5"/>
    <w:rsid w:val="00C86CD1"/>
    <w:rsid w:val="00C9146E"/>
    <w:rsid w:val="00C922DF"/>
    <w:rsid w:val="00C924E9"/>
    <w:rsid w:val="00CA3D73"/>
    <w:rsid w:val="00CA4929"/>
    <w:rsid w:val="00CB0686"/>
    <w:rsid w:val="00CB581F"/>
    <w:rsid w:val="00CB5BE5"/>
    <w:rsid w:val="00CB78D9"/>
    <w:rsid w:val="00CC2548"/>
    <w:rsid w:val="00CC3C40"/>
    <w:rsid w:val="00CD2258"/>
    <w:rsid w:val="00CD5960"/>
    <w:rsid w:val="00CD68C1"/>
    <w:rsid w:val="00CE2ED6"/>
    <w:rsid w:val="00CE3ABC"/>
    <w:rsid w:val="00CE3C8F"/>
    <w:rsid w:val="00CE5215"/>
    <w:rsid w:val="00CE587F"/>
    <w:rsid w:val="00CE5980"/>
    <w:rsid w:val="00CE6301"/>
    <w:rsid w:val="00CE714D"/>
    <w:rsid w:val="00CF09ED"/>
    <w:rsid w:val="00CF343A"/>
    <w:rsid w:val="00D00A34"/>
    <w:rsid w:val="00D00A7B"/>
    <w:rsid w:val="00D01ACD"/>
    <w:rsid w:val="00D01DC0"/>
    <w:rsid w:val="00D03296"/>
    <w:rsid w:val="00D05CE1"/>
    <w:rsid w:val="00D077AC"/>
    <w:rsid w:val="00D108AB"/>
    <w:rsid w:val="00D12479"/>
    <w:rsid w:val="00D13906"/>
    <w:rsid w:val="00D1410D"/>
    <w:rsid w:val="00D1444B"/>
    <w:rsid w:val="00D177DE"/>
    <w:rsid w:val="00D20C90"/>
    <w:rsid w:val="00D215E8"/>
    <w:rsid w:val="00D216F1"/>
    <w:rsid w:val="00D233A5"/>
    <w:rsid w:val="00D302C2"/>
    <w:rsid w:val="00D302E9"/>
    <w:rsid w:val="00D339DC"/>
    <w:rsid w:val="00D33F6B"/>
    <w:rsid w:val="00D34610"/>
    <w:rsid w:val="00D368E8"/>
    <w:rsid w:val="00D37951"/>
    <w:rsid w:val="00D37D61"/>
    <w:rsid w:val="00D400EE"/>
    <w:rsid w:val="00D4051E"/>
    <w:rsid w:val="00D4058B"/>
    <w:rsid w:val="00D43641"/>
    <w:rsid w:val="00D470C6"/>
    <w:rsid w:val="00D5136B"/>
    <w:rsid w:val="00D525B8"/>
    <w:rsid w:val="00D533FF"/>
    <w:rsid w:val="00D53788"/>
    <w:rsid w:val="00D53CCF"/>
    <w:rsid w:val="00D5424B"/>
    <w:rsid w:val="00D557DD"/>
    <w:rsid w:val="00D61620"/>
    <w:rsid w:val="00D64809"/>
    <w:rsid w:val="00D6552F"/>
    <w:rsid w:val="00D656FE"/>
    <w:rsid w:val="00D67F07"/>
    <w:rsid w:val="00D7310C"/>
    <w:rsid w:val="00D73A9A"/>
    <w:rsid w:val="00D75EBC"/>
    <w:rsid w:val="00D83CAA"/>
    <w:rsid w:val="00D86BD1"/>
    <w:rsid w:val="00D91791"/>
    <w:rsid w:val="00D91A91"/>
    <w:rsid w:val="00D92818"/>
    <w:rsid w:val="00D93A21"/>
    <w:rsid w:val="00D93D79"/>
    <w:rsid w:val="00D93DB8"/>
    <w:rsid w:val="00D9698D"/>
    <w:rsid w:val="00DA2436"/>
    <w:rsid w:val="00DB09CD"/>
    <w:rsid w:val="00DB1969"/>
    <w:rsid w:val="00DB4CD3"/>
    <w:rsid w:val="00DB55FE"/>
    <w:rsid w:val="00DB62FE"/>
    <w:rsid w:val="00DC1A03"/>
    <w:rsid w:val="00DC34B0"/>
    <w:rsid w:val="00DC4424"/>
    <w:rsid w:val="00DC532D"/>
    <w:rsid w:val="00DC5A7D"/>
    <w:rsid w:val="00DD4B71"/>
    <w:rsid w:val="00DD5970"/>
    <w:rsid w:val="00DD6B61"/>
    <w:rsid w:val="00DF063C"/>
    <w:rsid w:val="00DF0D17"/>
    <w:rsid w:val="00DF1392"/>
    <w:rsid w:val="00DF16CA"/>
    <w:rsid w:val="00DF1DB7"/>
    <w:rsid w:val="00DF3998"/>
    <w:rsid w:val="00DF4151"/>
    <w:rsid w:val="00DF4A0D"/>
    <w:rsid w:val="00DF59C3"/>
    <w:rsid w:val="00E02A9B"/>
    <w:rsid w:val="00E033F6"/>
    <w:rsid w:val="00E03BF8"/>
    <w:rsid w:val="00E11681"/>
    <w:rsid w:val="00E12D51"/>
    <w:rsid w:val="00E15566"/>
    <w:rsid w:val="00E15B1F"/>
    <w:rsid w:val="00E16283"/>
    <w:rsid w:val="00E16ECD"/>
    <w:rsid w:val="00E1798A"/>
    <w:rsid w:val="00E17C6F"/>
    <w:rsid w:val="00E2397D"/>
    <w:rsid w:val="00E254B3"/>
    <w:rsid w:val="00E26E2D"/>
    <w:rsid w:val="00E27A37"/>
    <w:rsid w:val="00E321C3"/>
    <w:rsid w:val="00E33995"/>
    <w:rsid w:val="00E35727"/>
    <w:rsid w:val="00E3754C"/>
    <w:rsid w:val="00E37C58"/>
    <w:rsid w:val="00E4091E"/>
    <w:rsid w:val="00E451A7"/>
    <w:rsid w:val="00E45F43"/>
    <w:rsid w:val="00E46170"/>
    <w:rsid w:val="00E526F5"/>
    <w:rsid w:val="00E53EE9"/>
    <w:rsid w:val="00E6089A"/>
    <w:rsid w:val="00E611E0"/>
    <w:rsid w:val="00E6191B"/>
    <w:rsid w:val="00E61ADD"/>
    <w:rsid w:val="00E63424"/>
    <w:rsid w:val="00E64734"/>
    <w:rsid w:val="00E64CB9"/>
    <w:rsid w:val="00E650B2"/>
    <w:rsid w:val="00E67CB8"/>
    <w:rsid w:val="00E701B4"/>
    <w:rsid w:val="00E718C6"/>
    <w:rsid w:val="00E725F3"/>
    <w:rsid w:val="00E7339E"/>
    <w:rsid w:val="00E76EA1"/>
    <w:rsid w:val="00E838F5"/>
    <w:rsid w:val="00E84C7A"/>
    <w:rsid w:val="00E86CE8"/>
    <w:rsid w:val="00E86D71"/>
    <w:rsid w:val="00E87315"/>
    <w:rsid w:val="00E92DCD"/>
    <w:rsid w:val="00E93D2B"/>
    <w:rsid w:val="00E96E17"/>
    <w:rsid w:val="00E97C3B"/>
    <w:rsid w:val="00EA2EE4"/>
    <w:rsid w:val="00EA4B59"/>
    <w:rsid w:val="00EA6F65"/>
    <w:rsid w:val="00EB02A6"/>
    <w:rsid w:val="00EB04F9"/>
    <w:rsid w:val="00EB22DF"/>
    <w:rsid w:val="00EB33E3"/>
    <w:rsid w:val="00EB363D"/>
    <w:rsid w:val="00EB4ABA"/>
    <w:rsid w:val="00EB55A8"/>
    <w:rsid w:val="00EB60CE"/>
    <w:rsid w:val="00EC3E30"/>
    <w:rsid w:val="00EC3F04"/>
    <w:rsid w:val="00EC5042"/>
    <w:rsid w:val="00EC7406"/>
    <w:rsid w:val="00ED261B"/>
    <w:rsid w:val="00ED2CCD"/>
    <w:rsid w:val="00ED6D63"/>
    <w:rsid w:val="00EE2EDD"/>
    <w:rsid w:val="00EE3B30"/>
    <w:rsid w:val="00EE563B"/>
    <w:rsid w:val="00EE6ED7"/>
    <w:rsid w:val="00EE7DA2"/>
    <w:rsid w:val="00EF0A67"/>
    <w:rsid w:val="00EF0C6B"/>
    <w:rsid w:val="00EF1D15"/>
    <w:rsid w:val="00EF2411"/>
    <w:rsid w:val="00EF28AE"/>
    <w:rsid w:val="00EF4C68"/>
    <w:rsid w:val="00EF668E"/>
    <w:rsid w:val="00EF72C9"/>
    <w:rsid w:val="00F01291"/>
    <w:rsid w:val="00F021A5"/>
    <w:rsid w:val="00F02747"/>
    <w:rsid w:val="00F02E29"/>
    <w:rsid w:val="00F105A2"/>
    <w:rsid w:val="00F10B46"/>
    <w:rsid w:val="00F14224"/>
    <w:rsid w:val="00F155D0"/>
    <w:rsid w:val="00F15CAD"/>
    <w:rsid w:val="00F16C3B"/>
    <w:rsid w:val="00F20F3E"/>
    <w:rsid w:val="00F237C4"/>
    <w:rsid w:val="00F24F13"/>
    <w:rsid w:val="00F26371"/>
    <w:rsid w:val="00F26A93"/>
    <w:rsid w:val="00F30472"/>
    <w:rsid w:val="00F3119C"/>
    <w:rsid w:val="00F322B3"/>
    <w:rsid w:val="00F341A1"/>
    <w:rsid w:val="00F35958"/>
    <w:rsid w:val="00F365C6"/>
    <w:rsid w:val="00F3668B"/>
    <w:rsid w:val="00F36AAE"/>
    <w:rsid w:val="00F37A47"/>
    <w:rsid w:val="00F41CBB"/>
    <w:rsid w:val="00F42338"/>
    <w:rsid w:val="00F44528"/>
    <w:rsid w:val="00F450DB"/>
    <w:rsid w:val="00F45203"/>
    <w:rsid w:val="00F47363"/>
    <w:rsid w:val="00F500CE"/>
    <w:rsid w:val="00F5171D"/>
    <w:rsid w:val="00F540B9"/>
    <w:rsid w:val="00F57589"/>
    <w:rsid w:val="00F6191B"/>
    <w:rsid w:val="00F654BF"/>
    <w:rsid w:val="00F6708A"/>
    <w:rsid w:val="00F70312"/>
    <w:rsid w:val="00F711E9"/>
    <w:rsid w:val="00F73393"/>
    <w:rsid w:val="00F759BB"/>
    <w:rsid w:val="00F76ED3"/>
    <w:rsid w:val="00F7714C"/>
    <w:rsid w:val="00F774DF"/>
    <w:rsid w:val="00F777CF"/>
    <w:rsid w:val="00F77896"/>
    <w:rsid w:val="00F81902"/>
    <w:rsid w:val="00F833D9"/>
    <w:rsid w:val="00F833EF"/>
    <w:rsid w:val="00F866A9"/>
    <w:rsid w:val="00F8763F"/>
    <w:rsid w:val="00F87752"/>
    <w:rsid w:val="00F878D6"/>
    <w:rsid w:val="00F90A1D"/>
    <w:rsid w:val="00F918DC"/>
    <w:rsid w:val="00F936AD"/>
    <w:rsid w:val="00F96AAC"/>
    <w:rsid w:val="00F96B1A"/>
    <w:rsid w:val="00FA193D"/>
    <w:rsid w:val="00FA1E4D"/>
    <w:rsid w:val="00FA1ED4"/>
    <w:rsid w:val="00FA351A"/>
    <w:rsid w:val="00FA51EE"/>
    <w:rsid w:val="00FA6332"/>
    <w:rsid w:val="00FA6A4D"/>
    <w:rsid w:val="00FA7887"/>
    <w:rsid w:val="00FB0B7D"/>
    <w:rsid w:val="00FB1234"/>
    <w:rsid w:val="00FB124B"/>
    <w:rsid w:val="00FB2A3F"/>
    <w:rsid w:val="00FB3F67"/>
    <w:rsid w:val="00FC0654"/>
    <w:rsid w:val="00FC2787"/>
    <w:rsid w:val="00FC3013"/>
    <w:rsid w:val="00FC380D"/>
    <w:rsid w:val="00FC5312"/>
    <w:rsid w:val="00FC76FD"/>
    <w:rsid w:val="00FC7D18"/>
    <w:rsid w:val="00FD0228"/>
    <w:rsid w:val="00FD1E14"/>
    <w:rsid w:val="00FD5C0A"/>
    <w:rsid w:val="00FD753E"/>
    <w:rsid w:val="00FE3819"/>
    <w:rsid w:val="00FE5FCF"/>
    <w:rsid w:val="00FE6E30"/>
    <w:rsid w:val="00FF01F0"/>
    <w:rsid w:val="00FF1E26"/>
    <w:rsid w:val="00FF1FE5"/>
    <w:rsid w:val="00FF6015"/>
    <w:rsid w:val="00FF70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6A14C6A0"/>
  <w15:docId w15:val="{51B1B13B-44D3-4A19-8C8B-ABCB9681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E4"/>
    <w:pPr>
      <w:spacing w:before="120" w:after="120"/>
    </w:pPr>
    <w:rPr>
      <w:rFonts w:ascii="Arial Narrow" w:hAnsi="Arial Narrow"/>
      <w:sz w:val="22"/>
      <w:szCs w:val="22"/>
      <w:lang w:eastAsia="en-US"/>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7A7C74"/>
    <w:pPr>
      <w:keepNext/>
      <w:keepLines/>
      <w:numPr>
        <w:ilvl w:val="1"/>
        <w:numId w:val="1"/>
      </w:numPr>
      <w:spacing w:before="200" w:after="0"/>
      <w:outlineLvl w:val="1"/>
    </w:pPr>
    <w:rPr>
      <w:rFonts w:eastAsia="Times New Roman"/>
      <w:b/>
      <w:bCs/>
      <w:caps/>
      <w:sz w:val="28"/>
      <w:szCs w:val="26"/>
    </w:rPr>
  </w:style>
  <w:style w:type="paragraph" w:styleId="Heading3">
    <w:name w:val="heading 3"/>
    <w:basedOn w:val="Normal"/>
    <w:next w:val="Normal"/>
    <w:link w:val="Heading3Char"/>
    <w:uiPriority w:val="99"/>
    <w:qFormat/>
    <w:rsid w:val="007B317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7B317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A7C74"/>
    <w:rPr>
      <w:rFonts w:ascii="Arial Narrow" w:hAnsi="Arial Narrow" w:cs="Times New Roman"/>
      <w:b/>
      <w:bCs/>
      <w:caps/>
      <w:sz w:val="28"/>
      <w:szCs w:val="28"/>
    </w:rPr>
  </w:style>
  <w:style w:type="character" w:customStyle="1" w:styleId="Heading2Char">
    <w:name w:val="Heading 2 Char"/>
    <w:link w:val="Heading2"/>
    <w:uiPriority w:val="99"/>
    <w:locked/>
    <w:rsid w:val="007A7C74"/>
    <w:rPr>
      <w:rFonts w:ascii="Arial Narrow" w:hAnsi="Arial Narrow" w:cs="Times New Roman"/>
      <w:b/>
      <w:bCs/>
      <w:caps/>
      <w:sz w:val="26"/>
      <w:szCs w:val="26"/>
    </w:rPr>
  </w:style>
  <w:style w:type="character" w:customStyle="1" w:styleId="Heading3Char">
    <w:name w:val="Heading 3 Char"/>
    <w:link w:val="Heading3"/>
    <w:uiPriority w:val="99"/>
    <w:locked/>
    <w:rsid w:val="007B3174"/>
    <w:rPr>
      <w:rFonts w:ascii="Arial Narrow" w:eastAsia="Times New Roman" w:hAnsi="Arial Narrow"/>
      <w:b/>
      <w:bCs/>
      <w:caps/>
    </w:rPr>
  </w:style>
  <w:style w:type="character" w:customStyle="1" w:styleId="Heading4Char">
    <w:name w:val="Heading 4 Char"/>
    <w:link w:val="Heading4"/>
    <w:uiPriority w:val="99"/>
    <w:locked/>
    <w:rsid w:val="007B3174"/>
    <w:rPr>
      <w:rFonts w:ascii="Arial Narrow" w:eastAsia="Times New Roman" w:hAnsi="Arial Narrow"/>
      <w:b/>
      <w:bCs/>
      <w:iCs/>
      <w:caps/>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B3174"/>
    <w:pPr>
      <w:spacing w:before="40" w:after="40"/>
    </w:pPr>
    <w:rPr>
      <w:szCs w:val="20"/>
    </w:rPr>
  </w:style>
  <w:style w:type="paragraph" w:customStyle="1" w:styleId="FAATableTitle">
    <w:name w:val="FAA_Table Title"/>
    <w:basedOn w:val="FAATableText"/>
    <w:uiPriority w:val="99"/>
    <w:rsid w:val="007B3174"/>
    <w:pPr>
      <w:spacing w:before="60" w:after="60"/>
      <w:jc w:val="center"/>
    </w:pPr>
    <w:rPr>
      <w:b/>
      <w:sz w:val="24"/>
    </w:rPr>
  </w:style>
  <w:style w:type="paragraph" w:styleId="TOC1">
    <w:name w:val="toc 1"/>
    <w:basedOn w:val="Normal"/>
    <w:next w:val="Normal"/>
    <w:uiPriority w:val="39"/>
    <w:rsid w:val="002F1C35"/>
    <w:pPr>
      <w:tabs>
        <w:tab w:val="right" w:leader="dot" w:pos="9350"/>
      </w:tabs>
      <w:spacing w:after="60"/>
      <w:ind w:left="720" w:hanging="720"/>
    </w:pPr>
    <w:rPr>
      <w:b/>
      <w:caps/>
    </w:rPr>
  </w:style>
  <w:style w:type="paragraph" w:styleId="TOC2">
    <w:name w:val="toc 2"/>
    <w:basedOn w:val="Normal"/>
    <w:next w:val="Normal"/>
    <w:autoRedefine/>
    <w:uiPriority w:val="39"/>
    <w:rsid w:val="009237BA"/>
    <w:pPr>
      <w:tabs>
        <w:tab w:val="left" w:pos="1440"/>
        <w:tab w:val="right" w:leader="dot" w:pos="9350"/>
      </w:tabs>
      <w:spacing w:after="0"/>
      <w:ind w:left="1454" w:hanging="691"/>
      <w:contextualSpacing/>
    </w:pPr>
    <w:rPr>
      <w:b/>
    </w:rPr>
  </w:style>
  <w:style w:type="paragraph" w:styleId="TOC3">
    <w:name w:val="toc 3"/>
    <w:basedOn w:val="Normal"/>
    <w:next w:val="Normal"/>
    <w:autoRedefine/>
    <w:uiPriority w:val="39"/>
    <w:rsid w:val="002F1C35"/>
    <w:pPr>
      <w:tabs>
        <w:tab w:val="right" w:leader="dot" w:pos="9350"/>
      </w:tabs>
      <w:spacing w:before="60" w:after="0"/>
      <w:ind w:left="2520" w:hanging="1069"/>
      <w:contextualSpacing/>
    </w:pPr>
    <w:rPr>
      <w:noProof/>
    </w:rPr>
  </w:style>
  <w:style w:type="paragraph" w:styleId="TOC4">
    <w:name w:val="toc 4"/>
    <w:basedOn w:val="Normal"/>
    <w:next w:val="Normal"/>
    <w:autoRedefine/>
    <w:uiPriority w:val="39"/>
    <w:rsid w:val="0024673A"/>
    <w:pPr>
      <w:tabs>
        <w:tab w:val="right" w:leader="dot" w:pos="9350"/>
      </w:tabs>
      <w:spacing w:before="60" w:after="60"/>
      <w:ind w:left="360" w:firstLine="778"/>
      <w:contextualSpacing/>
    </w:p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numPr>
        <w:ilvl w:val="1"/>
        <w:numId w:val="6"/>
      </w:numPr>
    </w:pPr>
  </w:style>
  <w:style w:type="paragraph" w:customStyle="1" w:styleId="FAAOutlineSpaceAbove">
    <w:name w:val="FAA_Outline_SpaceAbove"/>
    <w:uiPriority w:val="99"/>
    <w:rsid w:val="00A65549"/>
    <w:pPr>
      <w:keepNext/>
      <w:keepLines/>
      <w:numPr>
        <w:numId w:val="6"/>
      </w:numPr>
    </w:pPr>
    <w:rPr>
      <w:rFonts w:ascii="Arial Narrow" w:hAnsi="Arial Narrow"/>
      <w:sz w:val="4"/>
      <w:szCs w:val="22"/>
      <w:lang w:eastAsia="en-US"/>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7B3174"/>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Normal"/>
    <w:uiPriority w:val="99"/>
    <w:rsid w:val="007B3174"/>
    <w:pPr>
      <w:ind w:left="1152" w:hanging="1152"/>
    </w:pPr>
    <w:rPr>
      <w:b/>
      <w:caps/>
      <w:szCs w:val="20"/>
    </w:rPr>
  </w:style>
  <w:style w:type="paragraph" w:customStyle="1" w:styleId="FAANoteL2">
    <w:name w:val="FAA_Note L2"/>
    <w:basedOn w:val="FAANoteL1"/>
    <w:uiPriority w:val="99"/>
    <w:rsid w:val="007B3174"/>
    <w:pPr>
      <w:tabs>
        <w:tab w:val="left" w:pos="1440"/>
      </w:tabs>
      <w:ind w:left="1440"/>
    </w:pPr>
  </w:style>
  <w:style w:type="paragraph" w:customStyle="1" w:styleId="FAAFormInstructions">
    <w:name w:val="FAA_Form Instructions"/>
    <w:basedOn w:val="FAAFormTextNumber"/>
    <w:uiPriority w:val="99"/>
    <w:rsid w:val="007B3174"/>
    <w:rPr>
      <w:i w:val="0"/>
    </w:rPr>
  </w:style>
  <w:style w:type="paragraph" w:customStyle="1" w:styleId="FAAFormTextNumber">
    <w:name w:val="FAA_Form Text Number"/>
    <w:basedOn w:val="Normal"/>
    <w:uiPriority w:val="99"/>
    <w:rsid w:val="007B3174"/>
    <w:pPr>
      <w:widowControl w:val="0"/>
      <w:tabs>
        <w:tab w:val="left" w:pos="504"/>
      </w:tabs>
      <w:spacing w:before="40" w:after="40"/>
      <w:ind w:left="504" w:hanging="504"/>
    </w:pPr>
    <w:rPr>
      <w:i/>
      <w:sz w:val="20"/>
      <w:szCs w:val="20"/>
    </w:rPr>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
    <w:name w:val="FAA_Form Text"/>
    <w:basedOn w:val="FAATableText"/>
    <w:uiPriority w:val="99"/>
    <w:rsid w:val="007B3174"/>
    <w:pPr>
      <w:ind w:left="720"/>
    </w:pPr>
    <w:rPr>
      <w:sz w:val="20"/>
    </w:rPr>
  </w:style>
  <w:style w:type="character" w:styleId="CommentReference">
    <w:name w:val="annotation reference"/>
    <w:uiPriority w:val="99"/>
    <w:semiHidden/>
    <w:rsid w:val="006F3C8B"/>
    <w:rPr>
      <w:rFonts w:cs="Times New Roman"/>
      <w:sz w:val="16"/>
      <w:szCs w:val="16"/>
    </w:rPr>
  </w:style>
  <w:style w:type="paragraph" w:styleId="CommentText">
    <w:name w:val="annotation text"/>
    <w:basedOn w:val="Normal"/>
    <w:link w:val="CommentTextChar"/>
    <w:uiPriority w:val="99"/>
    <w:rsid w:val="006F3C8B"/>
    <w:rPr>
      <w:sz w:val="20"/>
      <w:szCs w:val="20"/>
    </w:rPr>
  </w:style>
  <w:style w:type="character" w:customStyle="1" w:styleId="CommentTextChar">
    <w:name w:val="Comment Text Char"/>
    <w:link w:val="CommentText"/>
    <w:uiPriority w:val="99"/>
    <w:locked/>
    <w:rsid w:val="006F3C8B"/>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6F3C8B"/>
    <w:rPr>
      <w:b/>
      <w:bCs/>
    </w:rPr>
  </w:style>
  <w:style w:type="character" w:customStyle="1" w:styleId="CommentSubjectChar">
    <w:name w:val="Comment Subject Char"/>
    <w:link w:val="CommentSubject"/>
    <w:uiPriority w:val="99"/>
    <w:semiHidden/>
    <w:locked/>
    <w:rsid w:val="006F3C8B"/>
    <w:rPr>
      <w:rFonts w:ascii="Arial Narrow" w:hAnsi="Arial Narrow" w:cs="Times New Roman"/>
      <w:b/>
      <w:bCs/>
      <w:sz w:val="20"/>
      <w:szCs w:val="20"/>
    </w:rPr>
  </w:style>
  <w:style w:type="paragraph" w:styleId="Revision">
    <w:name w:val="Revision"/>
    <w:hidden/>
    <w:uiPriority w:val="99"/>
    <w:semiHidden/>
    <w:rsid w:val="006F3C8B"/>
    <w:rPr>
      <w:rFonts w:ascii="Arial Narrow" w:hAnsi="Arial Narrow"/>
      <w:sz w:val="22"/>
      <w:szCs w:val="22"/>
      <w:lang w:eastAsia="en-US"/>
    </w:rPr>
  </w:style>
  <w:style w:type="paragraph" w:styleId="TOC5">
    <w:name w:val="toc 5"/>
    <w:basedOn w:val="Normal"/>
    <w:next w:val="Normal"/>
    <w:autoRedefine/>
    <w:uiPriority w:val="39"/>
    <w:rsid w:val="00866F2B"/>
    <w:pPr>
      <w:spacing w:before="0" w:after="100" w:line="276" w:lineRule="auto"/>
      <w:ind w:left="880"/>
    </w:pPr>
    <w:rPr>
      <w:rFonts w:ascii="Calibri" w:eastAsia="Times New Roman" w:hAnsi="Calibri"/>
    </w:rPr>
  </w:style>
  <w:style w:type="paragraph" w:styleId="TOC6">
    <w:name w:val="toc 6"/>
    <w:basedOn w:val="Normal"/>
    <w:next w:val="Normal"/>
    <w:autoRedefine/>
    <w:uiPriority w:val="39"/>
    <w:rsid w:val="00866F2B"/>
    <w:pPr>
      <w:spacing w:before="0" w:after="100" w:line="276" w:lineRule="auto"/>
      <w:ind w:left="1100"/>
    </w:pPr>
    <w:rPr>
      <w:rFonts w:ascii="Calibri" w:eastAsia="Times New Roman" w:hAnsi="Calibri"/>
    </w:rPr>
  </w:style>
  <w:style w:type="paragraph" w:styleId="TOC7">
    <w:name w:val="toc 7"/>
    <w:basedOn w:val="Normal"/>
    <w:next w:val="Normal"/>
    <w:autoRedefine/>
    <w:uiPriority w:val="39"/>
    <w:rsid w:val="00866F2B"/>
    <w:pPr>
      <w:spacing w:before="0" w:after="100" w:line="276" w:lineRule="auto"/>
      <w:ind w:left="1320"/>
    </w:pPr>
    <w:rPr>
      <w:rFonts w:ascii="Calibri" w:eastAsia="Times New Roman" w:hAnsi="Calibri"/>
    </w:rPr>
  </w:style>
  <w:style w:type="paragraph" w:styleId="TOC8">
    <w:name w:val="toc 8"/>
    <w:basedOn w:val="Normal"/>
    <w:next w:val="Normal"/>
    <w:autoRedefine/>
    <w:uiPriority w:val="39"/>
    <w:rsid w:val="00866F2B"/>
    <w:pPr>
      <w:spacing w:before="0" w:after="100" w:line="276" w:lineRule="auto"/>
      <w:ind w:left="1540"/>
    </w:pPr>
    <w:rPr>
      <w:rFonts w:ascii="Calibri" w:eastAsia="Times New Roman" w:hAnsi="Calibri"/>
    </w:rPr>
  </w:style>
  <w:style w:type="paragraph" w:styleId="TOC9">
    <w:name w:val="toc 9"/>
    <w:basedOn w:val="Normal"/>
    <w:next w:val="Normal"/>
    <w:autoRedefine/>
    <w:uiPriority w:val="39"/>
    <w:rsid w:val="00866F2B"/>
    <w:pPr>
      <w:spacing w:before="0" w:after="100" w:line="276" w:lineRule="auto"/>
      <w:ind w:left="1760"/>
    </w:pPr>
    <w:rPr>
      <w:rFonts w:ascii="Calibri" w:eastAsia="Times New Roman" w:hAnsi="Calibri"/>
    </w:rPr>
  </w:style>
  <w:style w:type="paragraph" w:styleId="BodyText">
    <w:name w:val="Body Text"/>
    <w:basedOn w:val="Normal"/>
    <w:link w:val="BodyTextChar"/>
    <w:uiPriority w:val="99"/>
    <w:unhideWhenUsed/>
    <w:locked/>
    <w:rsid w:val="009E34E5"/>
    <w:pPr>
      <w:ind w:firstLine="720"/>
    </w:pPr>
  </w:style>
  <w:style w:type="character" w:customStyle="1" w:styleId="BodyTextChar">
    <w:name w:val="Body Text Char"/>
    <w:link w:val="BodyText"/>
    <w:uiPriority w:val="99"/>
    <w:rsid w:val="009E34E5"/>
    <w:rPr>
      <w:rFonts w:ascii="Arial Narrow" w:hAnsi="Arial Narrow"/>
    </w:rPr>
  </w:style>
  <w:style w:type="paragraph" w:styleId="BlockText">
    <w:name w:val="Block Text"/>
    <w:basedOn w:val="Normal"/>
    <w:uiPriority w:val="99"/>
    <w:unhideWhenUsed/>
    <w:locked/>
    <w:rsid w:val="009E34E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SimSun" w:hAnsi="Calibri" w:cs="Arial"/>
      <w:i/>
      <w:iCs/>
      <w:color w:val="4F81BD"/>
    </w:rPr>
  </w:style>
  <w:style w:type="paragraph" w:styleId="NormalWeb">
    <w:name w:val="Normal (Web)"/>
    <w:basedOn w:val="Normal"/>
    <w:uiPriority w:val="99"/>
    <w:unhideWhenUsed/>
    <w:locked/>
    <w:rsid w:val="00EB33E3"/>
    <w:pPr>
      <w:spacing w:before="100" w:beforeAutospacing="1" w:after="100" w:afterAutospacing="1"/>
      <w:ind w:firstLine="480"/>
    </w:pPr>
    <w:rPr>
      <w:rFonts w:ascii="Times New Roman" w:eastAsia="Times New Roman" w:hAnsi="Times New Roman"/>
      <w:sz w:val="24"/>
      <w:szCs w:val="24"/>
    </w:rPr>
  </w:style>
  <w:style w:type="paragraph" w:customStyle="1" w:styleId="FAAOutlineL1a">
    <w:name w:val="FAA_Outline L1 (a)"/>
    <w:rsid w:val="00610FA5"/>
    <w:pPr>
      <w:widowControl w:val="0"/>
      <w:numPr>
        <w:numId w:val="192"/>
      </w:numPr>
      <w:spacing w:before="120" w:after="120"/>
    </w:pPr>
    <w:rPr>
      <w:rFonts w:ascii="Arial Narrow" w:hAnsi="Arial Narrow"/>
      <w:sz w:val="22"/>
      <w:szCs w:val="22"/>
      <w:lang w:eastAsia="en-US"/>
    </w:rPr>
  </w:style>
  <w:style w:type="paragraph" w:customStyle="1" w:styleId="FAAOutlineL21">
    <w:name w:val="FAA_Outline L2 (1)"/>
    <w:basedOn w:val="Normal"/>
    <w:qFormat/>
    <w:rsid w:val="007B3174"/>
    <w:pPr>
      <w:numPr>
        <w:numId w:val="169"/>
      </w:numPr>
    </w:pPr>
  </w:style>
  <w:style w:type="paragraph" w:customStyle="1" w:styleId="FAAOutlineL3i">
    <w:name w:val="FAA_Outline L3 (i)"/>
    <w:basedOn w:val="Normal"/>
    <w:qFormat/>
    <w:rsid w:val="007B3174"/>
    <w:pPr>
      <w:widowControl w:val="0"/>
      <w:numPr>
        <w:ilvl w:val="3"/>
        <w:numId w:val="37"/>
      </w:numPr>
    </w:pPr>
  </w:style>
  <w:style w:type="paragraph" w:customStyle="1" w:styleId="FAAOutlineL4A">
    <w:name w:val="FAA_Outline L4 (A)"/>
    <w:basedOn w:val="Normal"/>
    <w:qFormat/>
    <w:rsid w:val="007B3174"/>
    <w:pPr>
      <w:numPr>
        <w:numId w:val="24"/>
      </w:numPr>
    </w:pPr>
  </w:style>
  <w:style w:type="paragraph" w:customStyle="1" w:styleId="FAATableHeading">
    <w:name w:val="FAA_Table Heading"/>
    <w:basedOn w:val="FAATableText"/>
    <w:uiPriority w:val="99"/>
    <w:rsid w:val="007B3174"/>
    <w:pPr>
      <w:ind w:left="720"/>
    </w:pPr>
    <w:rPr>
      <w:b/>
    </w:rPr>
  </w:style>
  <w:style w:type="paragraph" w:customStyle="1" w:styleId="FAATableOutlineii">
    <w:name w:val="FAA_Table Outline ii."/>
    <w:basedOn w:val="Normal"/>
    <w:uiPriority w:val="99"/>
    <w:rsid w:val="007B3174"/>
    <w:pPr>
      <w:tabs>
        <w:tab w:val="left" w:pos="1170"/>
      </w:tabs>
      <w:spacing w:before="40" w:after="40"/>
      <w:ind w:left="1170" w:hanging="360"/>
    </w:pPr>
  </w:style>
  <w:style w:type="paragraph" w:styleId="ListParagraph">
    <w:name w:val="List Paragraph"/>
    <w:basedOn w:val="Normal"/>
    <w:uiPriority w:val="99"/>
    <w:qFormat/>
    <w:rsid w:val="007B3174"/>
    <w:pPr>
      <w:contextualSpacing/>
    </w:pPr>
  </w:style>
  <w:style w:type="character" w:customStyle="1" w:styleId="UnresolvedMention1">
    <w:name w:val="Unresolved Mention1"/>
    <w:uiPriority w:val="99"/>
    <w:semiHidden/>
    <w:unhideWhenUsed/>
    <w:rsid w:val="006C023D"/>
    <w:rPr>
      <w:color w:val="605E5C"/>
      <w:shd w:val="clear" w:color="auto" w:fill="E1DFDD"/>
    </w:rPr>
  </w:style>
  <w:style w:type="paragraph" w:customStyle="1" w:styleId="FAANoteL3">
    <w:name w:val="FAA_Note L3"/>
    <w:basedOn w:val="FAANoteL1"/>
    <w:uiPriority w:val="99"/>
    <w:rsid w:val="004720E4"/>
    <w:pPr>
      <w:ind w:left="2160"/>
    </w:pPr>
  </w:style>
  <w:style w:type="paragraph" w:customStyle="1" w:styleId="FAANoteL4">
    <w:name w:val="FAA_Note L4"/>
    <w:basedOn w:val="FAANoteL3"/>
    <w:qFormat/>
    <w:rsid w:val="004720E4"/>
    <w:pPr>
      <w:ind w:left="2880"/>
    </w:pPr>
  </w:style>
  <w:style w:type="character" w:styleId="FollowedHyperlink">
    <w:name w:val="FollowedHyperlink"/>
    <w:uiPriority w:val="99"/>
    <w:semiHidden/>
    <w:unhideWhenUsed/>
    <w:locked/>
    <w:rsid w:val="00E16ECD"/>
    <w:rPr>
      <w:color w:val="800080"/>
      <w:u w:val="single"/>
    </w:rPr>
  </w:style>
  <w:style w:type="character" w:customStyle="1" w:styleId="UnresolvedMention2">
    <w:name w:val="Unresolved Mention2"/>
    <w:uiPriority w:val="99"/>
    <w:semiHidden/>
    <w:unhideWhenUsed/>
    <w:rsid w:val="000101F5"/>
    <w:rPr>
      <w:color w:val="605E5C"/>
      <w:shd w:val="clear" w:color="auto" w:fill="E1DFDD"/>
    </w:rPr>
  </w:style>
  <w:style w:type="character" w:customStyle="1" w:styleId="UnresolvedMention3">
    <w:name w:val="Unresolved Mention3"/>
    <w:uiPriority w:val="99"/>
    <w:semiHidden/>
    <w:unhideWhenUsed/>
    <w:rsid w:val="001D6A3F"/>
    <w:rPr>
      <w:color w:val="605E5C"/>
      <w:shd w:val="clear" w:color="auto" w:fill="E1DFDD"/>
    </w:rPr>
  </w:style>
  <w:style w:type="character" w:customStyle="1" w:styleId="UnresolvedMention4">
    <w:name w:val="Unresolved Mention4"/>
    <w:uiPriority w:val="99"/>
    <w:semiHidden/>
    <w:unhideWhenUsed/>
    <w:rsid w:val="0077685F"/>
    <w:rPr>
      <w:color w:val="605E5C"/>
      <w:shd w:val="clear" w:color="auto" w:fill="E1DFDD"/>
    </w:rPr>
  </w:style>
  <w:style w:type="paragraph" w:customStyle="1" w:styleId="h4bullet">
    <w:name w:val="h4bullet"/>
    <w:basedOn w:val="Normal"/>
    <w:rsid w:val="006A38C0"/>
    <w:pPr>
      <w:spacing w:before="100" w:beforeAutospacing="1" w:after="100" w:afterAutospacing="1"/>
    </w:pPr>
    <w:rPr>
      <w:rFonts w:ascii="Times New Roman" w:eastAsia="Times New Roman" w:hAnsi="Times New Roman"/>
      <w:sz w:val="24"/>
      <w:szCs w:val="24"/>
    </w:rPr>
  </w:style>
  <w:style w:type="character" w:customStyle="1" w:styleId="UnresolvedMention5">
    <w:name w:val="Unresolved Mention5"/>
    <w:uiPriority w:val="99"/>
    <w:semiHidden/>
    <w:unhideWhenUsed/>
    <w:rsid w:val="007B1E17"/>
    <w:rPr>
      <w:color w:val="605E5C"/>
      <w:shd w:val="clear" w:color="auto" w:fill="E1DFDD"/>
    </w:rPr>
  </w:style>
  <w:style w:type="character" w:customStyle="1" w:styleId="UnresolvedMention6">
    <w:name w:val="Unresolved Mention6"/>
    <w:uiPriority w:val="99"/>
    <w:semiHidden/>
    <w:unhideWhenUsed/>
    <w:rsid w:val="009237BA"/>
    <w:rPr>
      <w:color w:val="605E5C"/>
      <w:shd w:val="clear" w:color="auto" w:fill="E1DFDD"/>
    </w:rPr>
  </w:style>
  <w:style w:type="character" w:customStyle="1" w:styleId="yiv4161028067msocommentreference">
    <w:name w:val="yiv4161028067msocommentreference"/>
    <w:basedOn w:val="DefaultParagraphFont"/>
    <w:rsid w:val="00CE5980"/>
  </w:style>
  <w:style w:type="character" w:customStyle="1" w:styleId="UnresolvedMention">
    <w:name w:val="Unresolved Mention"/>
    <w:basedOn w:val="DefaultParagraphFont"/>
    <w:uiPriority w:val="99"/>
    <w:semiHidden/>
    <w:unhideWhenUsed/>
    <w:rsid w:val="001A62B2"/>
    <w:rPr>
      <w:color w:val="605E5C"/>
      <w:shd w:val="clear" w:color="auto" w:fill="E1DFDD"/>
    </w:rPr>
  </w:style>
  <w:style w:type="paragraph" w:styleId="NoSpacing">
    <w:name w:val="No Spacing"/>
    <w:uiPriority w:val="1"/>
    <w:qFormat/>
    <w:rsid w:val="00E87315"/>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2194">
      <w:bodyDiv w:val="1"/>
      <w:marLeft w:val="0"/>
      <w:marRight w:val="0"/>
      <w:marTop w:val="0"/>
      <w:marBottom w:val="0"/>
      <w:divBdr>
        <w:top w:val="none" w:sz="0" w:space="0" w:color="auto"/>
        <w:left w:val="none" w:sz="0" w:space="0" w:color="auto"/>
        <w:bottom w:val="none" w:sz="0" w:space="0" w:color="auto"/>
        <w:right w:val="none" w:sz="0" w:space="0" w:color="auto"/>
      </w:divBdr>
    </w:div>
    <w:div w:id="553203729">
      <w:bodyDiv w:val="1"/>
      <w:marLeft w:val="0"/>
      <w:marRight w:val="0"/>
      <w:marTop w:val="0"/>
      <w:marBottom w:val="0"/>
      <w:divBdr>
        <w:top w:val="none" w:sz="0" w:space="0" w:color="auto"/>
        <w:left w:val="none" w:sz="0" w:space="0" w:color="auto"/>
        <w:bottom w:val="none" w:sz="0" w:space="0" w:color="auto"/>
        <w:right w:val="none" w:sz="0" w:space="0" w:color="auto"/>
      </w:divBdr>
      <w:divsChild>
        <w:div w:id="925654647">
          <w:marLeft w:val="0"/>
          <w:marRight w:val="0"/>
          <w:marTop w:val="0"/>
          <w:marBottom w:val="0"/>
          <w:divBdr>
            <w:top w:val="none" w:sz="0" w:space="0" w:color="auto"/>
            <w:left w:val="none" w:sz="0" w:space="0" w:color="auto"/>
            <w:bottom w:val="none" w:sz="0" w:space="0" w:color="auto"/>
            <w:right w:val="none" w:sz="0" w:space="0" w:color="auto"/>
          </w:divBdr>
        </w:div>
      </w:divsChild>
    </w:div>
    <w:div w:id="1515991753">
      <w:bodyDiv w:val="1"/>
      <w:marLeft w:val="0"/>
      <w:marRight w:val="0"/>
      <w:marTop w:val="0"/>
      <w:marBottom w:val="0"/>
      <w:divBdr>
        <w:top w:val="none" w:sz="0" w:space="0" w:color="auto"/>
        <w:left w:val="none" w:sz="0" w:space="0" w:color="auto"/>
        <w:bottom w:val="none" w:sz="0" w:space="0" w:color="auto"/>
        <w:right w:val="none" w:sz="0" w:space="0" w:color="auto"/>
      </w:divBdr>
      <w:divsChild>
        <w:div w:id="117676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BE230-3316-43B4-BE8F-05919E3DF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A0623-BE62-4E40-98AD-CD956C4D1F7B}">
  <ds:schemaRefs>
    <ds:schemaRef ds:uri="http://schemas.microsoft.com/sharepoint/v3/contenttype/forms"/>
  </ds:schemaRefs>
</ds:datastoreItem>
</file>

<file path=customXml/itemProps3.xml><?xml version="1.0" encoding="utf-8"?>
<ds:datastoreItem xmlns:ds="http://schemas.openxmlformats.org/officeDocument/2006/customXml" ds:itemID="{31A5BF73-38F9-4230-8485-76E5479C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3E678-3171-4748-B996-F183CCC0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13506</Words>
  <Characters>75435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MODEL CIVIL AVIATION REGULATIONS PART 11</vt:lpstr>
    </vt:vector>
  </TitlesOfParts>
  <Company>FAA/AVS</Company>
  <LinksUpToDate>false</LinksUpToDate>
  <CharactersWithSpaces>88764</CharactersWithSpaces>
  <SharedDoc>false</SharedDoc>
  <HLinks>
    <vt:vector size="522" baseType="variant">
      <vt:variant>
        <vt:i4>1376304</vt:i4>
      </vt:variant>
      <vt:variant>
        <vt:i4>518</vt:i4>
      </vt:variant>
      <vt:variant>
        <vt:i4>0</vt:i4>
      </vt:variant>
      <vt:variant>
        <vt:i4>5</vt:i4>
      </vt:variant>
      <vt:variant>
        <vt:lpwstr/>
      </vt:variant>
      <vt:variant>
        <vt:lpwstr>_Toc21511163</vt:lpwstr>
      </vt:variant>
      <vt:variant>
        <vt:i4>1310768</vt:i4>
      </vt:variant>
      <vt:variant>
        <vt:i4>512</vt:i4>
      </vt:variant>
      <vt:variant>
        <vt:i4>0</vt:i4>
      </vt:variant>
      <vt:variant>
        <vt:i4>5</vt:i4>
      </vt:variant>
      <vt:variant>
        <vt:lpwstr/>
      </vt:variant>
      <vt:variant>
        <vt:lpwstr>_Toc21511162</vt:lpwstr>
      </vt:variant>
      <vt:variant>
        <vt:i4>1507376</vt:i4>
      </vt:variant>
      <vt:variant>
        <vt:i4>506</vt:i4>
      </vt:variant>
      <vt:variant>
        <vt:i4>0</vt:i4>
      </vt:variant>
      <vt:variant>
        <vt:i4>5</vt:i4>
      </vt:variant>
      <vt:variant>
        <vt:lpwstr/>
      </vt:variant>
      <vt:variant>
        <vt:lpwstr>_Toc21511161</vt:lpwstr>
      </vt:variant>
      <vt:variant>
        <vt:i4>1441840</vt:i4>
      </vt:variant>
      <vt:variant>
        <vt:i4>500</vt:i4>
      </vt:variant>
      <vt:variant>
        <vt:i4>0</vt:i4>
      </vt:variant>
      <vt:variant>
        <vt:i4>5</vt:i4>
      </vt:variant>
      <vt:variant>
        <vt:lpwstr/>
      </vt:variant>
      <vt:variant>
        <vt:lpwstr>_Toc21511160</vt:lpwstr>
      </vt:variant>
      <vt:variant>
        <vt:i4>2031667</vt:i4>
      </vt:variant>
      <vt:variant>
        <vt:i4>494</vt:i4>
      </vt:variant>
      <vt:variant>
        <vt:i4>0</vt:i4>
      </vt:variant>
      <vt:variant>
        <vt:i4>5</vt:i4>
      </vt:variant>
      <vt:variant>
        <vt:lpwstr/>
      </vt:variant>
      <vt:variant>
        <vt:lpwstr>_Toc21511159</vt:lpwstr>
      </vt:variant>
      <vt:variant>
        <vt:i4>1966131</vt:i4>
      </vt:variant>
      <vt:variant>
        <vt:i4>488</vt:i4>
      </vt:variant>
      <vt:variant>
        <vt:i4>0</vt:i4>
      </vt:variant>
      <vt:variant>
        <vt:i4>5</vt:i4>
      </vt:variant>
      <vt:variant>
        <vt:lpwstr/>
      </vt:variant>
      <vt:variant>
        <vt:lpwstr>_Toc21511158</vt:lpwstr>
      </vt:variant>
      <vt:variant>
        <vt:i4>1114163</vt:i4>
      </vt:variant>
      <vt:variant>
        <vt:i4>482</vt:i4>
      </vt:variant>
      <vt:variant>
        <vt:i4>0</vt:i4>
      </vt:variant>
      <vt:variant>
        <vt:i4>5</vt:i4>
      </vt:variant>
      <vt:variant>
        <vt:lpwstr/>
      </vt:variant>
      <vt:variant>
        <vt:lpwstr>_Toc21511157</vt:lpwstr>
      </vt:variant>
      <vt:variant>
        <vt:i4>1048627</vt:i4>
      </vt:variant>
      <vt:variant>
        <vt:i4>476</vt:i4>
      </vt:variant>
      <vt:variant>
        <vt:i4>0</vt:i4>
      </vt:variant>
      <vt:variant>
        <vt:i4>5</vt:i4>
      </vt:variant>
      <vt:variant>
        <vt:lpwstr/>
      </vt:variant>
      <vt:variant>
        <vt:lpwstr>_Toc21511156</vt:lpwstr>
      </vt:variant>
      <vt:variant>
        <vt:i4>1245235</vt:i4>
      </vt:variant>
      <vt:variant>
        <vt:i4>470</vt:i4>
      </vt:variant>
      <vt:variant>
        <vt:i4>0</vt:i4>
      </vt:variant>
      <vt:variant>
        <vt:i4>5</vt:i4>
      </vt:variant>
      <vt:variant>
        <vt:lpwstr/>
      </vt:variant>
      <vt:variant>
        <vt:lpwstr>_Toc21511155</vt:lpwstr>
      </vt:variant>
      <vt:variant>
        <vt:i4>1179699</vt:i4>
      </vt:variant>
      <vt:variant>
        <vt:i4>464</vt:i4>
      </vt:variant>
      <vt:variant>
        <vt:i4>0</vt:i4>
      </vt:variant>
      <vt:variant>
        <vt:i4>5</vt:i4>
      </vt:variant>
      <vt:variant>
        <vt:lpwstr/>
      </vt:variant>
      <vt:variant>
        <vt:lpwstr>_Toc21511154</vt:lpwstr>
      </vt:variant>
      <vt:variant>
        <vt:i4>1376307</vt:i4>
      </vt:variant>
      <vt:variant>
        <vt:i4>458</vt:i4>
      </vt:variant>
      <vt:variant>
        <vt:i4>0</vt:i4>
      </vt:variant>
      <vt:variant>
        <vt:i4>5</vt:i4>
      </vt:variant>
      <vt:variant>
        <vt:lpwstr/>
      </vt:variant>
      <vt:variant>
        <vt:lpwstr>_Toc21511153</vt:lpwstr>
      </vt:variant>
      <vt:variant>
        <vt:i4>1310771</vt:i4>
      </vt:variant>
      <vt:variant>
        <vt:i4>452</vt:i4>
      </vt:variant>
      <vt:variant>
        <vt:i4>0</vt:i4>
      </vt:variant>
      <vt:variant>
        <vt:i4>5</vt:i4>
      </vt:variant>
      <vt:variant>
        <vt:lpwstr/>
      </vt:variant>
      <vt:variant>
        <vt:lpwstr>_Toc21511152</vt:lpwstr>
      </vt:variant>
      <vt:variant>
        <vt:i4>1507379</vt:i4>
      </vt:variant>
      <vt:variant>
        <vt:i4>446</vt:i4>
      </vt:variant>
      <vt:variant>
        <vt:i4>0</vt:i4>
      </vt:variant>
      <vt:variant>
        <vt:i4>5</vt:i4>
      </vt:variant>
      <vt:variant>
        <vt:lpwstr/>
      </vt:variant>
      <vt:variant>
        <vt:lpwstr>_Toc21511151</vt:lpwstr>
      </vt:variant>
      <vt:variant>
        <vt:i4>1441843</vt:i4>
      </vt:variant>
      <vt:variant>
        <vt:i4>440</vt:i4>
      </vt:variant>
      <vt:variant>
        <vt:i4>0</vt:i4>
      </vt:variant>
      <vt:variant>
        <vt:i4>5</vt:i4>
      </vt:variant>
      <vt:variant>
        <vt:lpwstr/>
      </vt:variant>
      <vt:variant>
        <vt:lpwstr>_Toc21511150</vt:lpwstr>
      </vt:variant>
      <vt:variant>
        <vt:i4>2031666</vt:i4>
      </vt:variant>
      <vt:variant>
        <vt:i4>434</vt:i4>
      </vt:variant>
      <vt:variant>
        <vt:i4>0</vt:i4>
      </vt:variant>
      <vt:variant>
        <vt:i4>5</vt:i4>
      </vt:variant>
      <vt:variant>
        <vt:lpwstr/>
      </vt:variant>
      <vt:variant>
        <vt:lpwstr>_Toc21511149</vt:lpwstr>
      </vt:variant>
      <vt:variant>
        <vt:i4>1966130</vt:i4>
      </vt:variant>
      <vt:variant>
        <vt:i4>428</vt:i4>
      </vt:variant>
      <vt:variant>
        <vt:i4>0</vt:i4>
      </vt:variant>
      <vt:variant>
        <vt:i4>5</vt:i4>
      </vt:variant>
      <vt:variant>
        <vt:lpwstr/>
      </vt:variant>
      <vt:variant>
        <vt:lpwstr>_Toc21511148</vt:lpwstr>
      </vt:variant>
      <vt:variant>
        <vt:i4>1114162</vt:i4>
      </vt:variant>
      <vt:variant>
        <vt:i4>422</vt:i4>
      </vt:variant>
      <vt:variant>
        <vt:i4>0</vt:i4>
      </vt:variant>
      <vt:variant>
        <vt:i4>5</vt:i4>
      </vt:variant>
      <vt:variant>
        <vt:lpwstr/>
      </vt:variant>
      <vt:variant>
        <vt:lpwstr>_Toc21511147</vt:lpwstr>
      </vt:variant>
      <vt:variant>
        <vt:i4>1048626</vt:i4>
      </vt:variant>
      <vt:variant>
        <vt:i4>416</vt:i4>
      </vt:variant>
      <vt:variant>
        <vt:i4>0</vt:i4>
      </vt:variant>
      <vt:variant>
        <vt:i4>5</vt:i4>
      </vt:variant>
      <vt:variant>
        <vt:lpwstr/>
      </vt:variant>
      <vt:variant>
        <vt:lpwstr>_Toc21511146</vt:lpwstr>
      </vt:variant>
      <vt:variant>
        <vt:i4>1245234</vt:i4>
      </vt:variant>
      <vt:variant>
        <vt:i4>410</vt:i4>
      </vt:variant>
      <vt:variant>
        <vt:i4>0</vt:i4>
      </vt:variant>
      <vt:variant>
        <vt:i4>5</vt:i4>
      </vt:variant>
      <vt:variant>
        <vt:lpwstr/>
      </vt:variant>
      <vt:variant>
        <vt:lpwstr>_Toc21511145</vt:lpwstr>
      </vt:variant>
      <vt:variant>
        <vt:i4>1179698</vt:i4>
      </vt:variant>
      <vt:variant>
        <vt:i4>404</vt:i4>
      </vt:variant>
      <vt:variant>
        <vt:i4>0</vt:i4>
      </vt:variant>
      <vt:variant>
        <vt:i4>5</vt:i4>
      </vt:variant>
      <vt:variant>
        <vt:lpwstr/>
      </vt:variant>
      <vt:variant>
        <vt:lpwstr>_Toc21511144</vt:lpwstr>
      </vt:variant>
      <vt:variant>
        <vt:i4>1376306</vt:i4>
      </vt:variant>
      <vt:variant>
        <vt:i4>398</vt:i4>
      </vt:variant>
      <vt:variant>
        <vt:i4>0</vt:i4>
      </vt:variant>
      <vt:variant>
        <vt:i4>5</vt:i4>
      </vt:variant>
      <vt:variant>
        <vt:lpwstr/>
      </vt:variant>
      <vt:variant>
        <vt:lpwstr>_Toc21511143</vt:lpwstr>
      </vt:variant>
      <vt:variant>
        <vt:i4>1310770</vt:i4>
      </vt:variant>
      <vt:variant>
        <vt:i4>392</vt:i4>
      </vt:variant>
      <vt:variant>
        <vt:i4>0</vt:i4>
      </vt:variant>
      <vt:variant>
        <vt:i4>5</vt:i4>
      </vt:variant>
      <vt:variant>
        <vt:lpwstr/>
      </vt:variant>
      <vt:variant>
        <vt:lpwstr>_Toc21511142</vt:lpwstr>
      </vt:variant>
      <vt:variant>
        <vt:i4>1507378</vt:i4>
      </vt:variant>
      <vt:variant>
        <vt:i4>386</vt:i4>
      </vt:variant>
      <vt:variant>
        <vt:i4>0</vt:i4>
      </vt:variant>
      <vt:variant>
        <vt:i4>5</vt:i4>
      </vt:variant>
      <vt:variant>
        <vt:lpwstr/>
      </vt:variant>
      <vt:variant>
        <vt:lpwstr>_Toc21511141</vt:lpwstr>
      </vt:variant>
      <vt:variant>
        <vt:i4>1441842</vt:i4>
      </vt:variant>
      <vt:variant>
        <vt:i4>380</vt:i4>
      </vt:variant>
      <vt:variant>
        <vt:i4>0</vt:i4>
      </vt:variant>
      <vt:variant>
        <vt:i4>5</vt:i4>
      </vt:variant>
      <vt:variant>
        <vt:lpwstr/>
      </vt:variant>
      <vt:variant>
        <vt:lpwstr>_Toc21511140</vt:lpwstr>
      </vt:variant>
      <vt:variant>
        <vt:i4>2031669</vt:i4>
      </vt:variant>
      <vt:variant>
        <vt:i4>374</vt:i4>
      </vt:variant>
      <vt:variant>
        <vt:i4>0</vt:i4>
      </vt:variant>
      <vt:variant>
        <vt:i4>5</vt:i4>
      </vt:variant>
      <vt:variant>
        <vt:lpwstr/>
      </vt:variant>
      <vt:variant>
        <vt:lpwstr>_Toc21511139</vt:lpwstr>
      </vt:variant>
      <vt:variant>
        <vt:i4>1966133</vt:i4>
      </vt:variant>
      <vt:variant>
        <vt:i4>368</vt:i4>
      </vt:variant>
      <vt:variant>
        <vt:i4>0</vt:i4>
      </vt:variant>
      <vt:variant>
        <vt:i4>5</vt:i4>
      </vt:variant>
      <vt:variant>
        <vt:lpwstr/>
      </vt:variant>
      <vt:variant>
        <vt:lpwstr>_Toc21511138</vt:lpwstr>
      </vt:variant>
      <vt:variant>
        <vt:i4>1114165</vt:i4>
      </vt:variant>
      <vt:variant>
        <vt:i4>362</vt:i4>
      </vt:variant>
      <vt:variant>
        <vt:i4>0</vt:i4>
      </vt:variant>
      <vt:variant>
        <vt:i4>5</vt:i4>
      </vt:variant>
      <vt:variant>
        <vt:lpwstr/>
      </vt:variant>
      <vt:variant>
        <vt:lpwstr>_Toc21511137</vt:lpwstr>
      </vt:variant>
      <vt:variant>
        <vt:i4>1048629</vt:i4>
      </vt:variant>
      <vt:variant>
        <vt:i4>356</vt:i4>
      </vt:variant>
      <vt:variant>
        <vt:i4>0</vt:i4>
      </vt:variant>
      <vt:variant>
        <vt:i4>5</vt:i4>
      </vt:variant>
      <vt:variant>
        <vt:lpwstr/>
      </vt:variant>
      <vt:variant>
        <vt:lpwstr>_Toc21511136</vt:lpwstr>
      </vt:variant>
      <vt:variant>
        <vt:i4>1245237</vt:i4>
      </vt:variant>
      <vt:variant>
        <vt:i4>350</vt:i4>
      </vt:variant>
      <vt:variant>
        <vt:i4>0</vt:i4>
      </vt:variant>
      <vt:variant>
        <vt:i4>5</vt:i4>
      </vt:variant>
      <vt:variant>
        <vt:lpwstr/>
      </vt:variant>
      <vt:variant>
        <vt:lpwstr>_Toc21511135</vt:lpwstr>
      </vt:variant>
      <vt:variant>
        <vt:i4>1179701</vt:i4>
      </vt:variant>
      <vt:variant>
        <vt:i4>344</vt:i4>
      </vt:variant>
      <vt:variant>
        <vt:i4>0</vt:i4>
      </vt:variant>
      <vt:variant>
        <vt:i4>5</vt:i4>
      </vt:variant>
      <vt:variant>
        <vt:lpwstr/>
      </vt:variant>
      <vt:variant>
        <vt:lpwstr>_Toc21511134</vt:lpwstr>
      </vt:variant>
      <vt:variant>
        <vt:i4>1376309</vt:i4>
      </vt:variant>
      <vt:variant>
        <vt:i4>338</vt:i4>
      </vt:variant>
      <vt:variant>
        <vt:i4>0</vt:i4>
      </vt:variant>
      <vt:variant>
        <vt:i4>5</vt:i4>
      </vt:variant>
      <vt:variant>
        <vt:lpwstr/>
      </vt:variant>
      <vt:variant>
        <vt:lpwstr>_Toc21511133</vt:lpwstr>
      </vt:variant>
      <vt:variant>
        <vt:i4>1310773</vt:i4>
      </vt:variant>
      <vt:variant>
        <vt:i4>332</vt:i4>
      </vt:variant>
      <vt:variant>
        <vt:i4>0</vt:i4>
      </vt:variant>
      <vt:variant>
        <vt:i4>5</vt:i4>
      </vt:variant>
      <vt:variant>
        <vt:lpwstr/>
      </vt:variant>
      <vt:variant>
        <vt:lpwstr>_Toc21511132</vt:lpwstr>
      </vt:variant>
      <vt:variant>
        <vt:i4>1507381</vt:i4>
      </vt:variant>
      <vt:variant>
        <vt:i4>326</vt:i4>
      </vt:variant>
      <vt:variant>
        <vt:i4>0</vt:i4>
      </vt:variant>
      <vt:variant>
        <vt:i4>5</vt:i4>
      </vt:variant>
      <vt:variant>
        <vt:lpwstr/>
      </vt:variant>
      <vt:variant>
        <vt:lpwstr>_Toc21511131</vt:lpwstr>
      </vt:variant>
      <vt:variant>
        <vt:i4>1441845</vt:i4>
      </vt:variant>
      <vt:variant>
        <vt:i4>320</vt:i4>
      </vt:variant>
      <vt:variant>
        <vt:i4>0</vt:i4>
      </vt:variant>
      <vt:variant>
        <vt:i4>5</vt:i4>
      </vt:variant>
      <vt:variant>
        <vt:lpwstr/>
      </vt:variant>
      <vt:variant>
        <vt:lpwstr>_Toc21511130</vt:lpwstr>
      </vt:variant>
      <vt:variant>
        <vt:i4>2031668</vt:i4>
      </vt:variant>
      <vt:variant>
        <vt:i4>314</vt:i4>
      </vt:variant>
      <vt:variant>
        <vt:i4>0</vt:i4>
      </vt:variant>
      <vt:variant>
        <vt:i4>5</vt:i4>
      </vt:variant>
      <vt:variant>
        <vt:lpwstr/>
      </vt:variant>
      <vt:variant>
        <vt:lpwstr>_Toc21511129</vt:lpwstr>
      </vt:variant>
      <vt:variant>
        <vt:i4>1966132</vt:i4>
      </vt:variant>
      <vt:variant>
        <vt:i4>308</vt:i4>
      </vt:variant>
      <vt:variant>
        <vt:i4>0</vt:i4>
      </vt:variant>
      <vt:variant>
        <vt:i4>5</vt:i4>
      </vt:variant>
      <vt:variant>
        <vt:lpwstr/>
      </vt:variant>
      <vt:variant>
        <vt:lpwstr>_Toc21511128</vt:lpwstr>
      </vt:variant>
      <vt:variant>
        <vt:i4>1114164</vt:i4>
      </vt:variant>
      <vt:variant>
        <vt:i4>302</vt:i4>
      </vt:variant>
      <vt:variant>
        <vt:i4>0</vt:i4>
      </vt:variant>
      <vt:variant>
        <vt:i4>5</vt:i4>
      </vt:variant>
      <vt:variant>
        <vt:lpwstr/>
      </vt:variant>
      <vt:variant>
        <vt:lpwstr>_Toc21511127</vt:lpwstr>
      </vt:variant>
      <vt:variant>
        <vt:i4>1048628</vt:i4>
      </vt:variant>
      <vt:variant>
        <vt:i4>296</vt:i4>
      </vt:variant>
      <vt:variant>
        <vt:i4>0</vt:i4>
      </vt:variant>
      <vt:variant>
        <vt:i4>5</vt:i4>
      </vt:variant>
      <vt:variant>
        <vt:lpwstr/>
      </vt:variant>
      <vt:variant>
        <vt:lpwstr>_Toc21511126</vt:lpwstr>
      </vt:variant>
      <vt:variant>
        <vt:i4>1245236</vt:i4>
      </vt:variant>
      <vt:variant>
        <vt:i4>290</vt:i4>
      </vt:variant>
      <vt:variant>
        <vt:i4>0</vt:i4>
      </vt:variant>
      <vt:variant>
        <vt:i4>5</vt:i4>
      </vt:variant>
      <vt:variant>
        <vt:lpwstr/>
      </vt:variant>
      <vt:variant>
        <vt:lpwstr>_Toc21511125</vt:lpwstr>
      </vt:variant>
      <vt:variant>
        <vt:i4>1179700</vt:i4>
      </vt:variant>
      <vt:variant>
        <vt:i4>284</vt:i4>
      </vt:variant>
      <vt:variant>
        <vt:i4>0</vt:i4>
      </vt:variant>
      <vt:variant>
        <vt:i4>5</vt:i4>
      </vt:variant>
      <vt:variant>
        <vt:lpwstr/>
      </vt:variant>
      <vt:variant>
        <vt:lpwstr>_Toc21511124</vt:lpwstr>
      </vt:variant>
      <vt:variant>
        <vt:i4>1376308</vt:i4>
      </vt:variant>
      <vt:variant>
        <vt:i4>278</vt:i4>
      </vt:variant>
      <vt:variant>
        <vt:i4>0</vt:i4>
      </vt:variant>
      <vt:variant>
        <vt:i4>5</vt:i4>
      </vt:variant>
      <vt:variant>
        <vt:lpwstr/>
      </vt:variant>
      <vt:variant>
        <vt:lpwstr>_Toc21511123</vt:lpwstr>
      </vt:variant>
      <vt:variant>
        <vt:i4>1310772</vt:i4>
      </vt:variant>
      <vt:variant>
        <vt:i4>272</vt:i4>
      </vt:variant>
      <vt:variant>
        <vt:i4>0</vt:i4>
      </vt:variant>
      <vt:variant>
        <vt:i4>5</vt:i4>
      </vt:variant>
      <vt:variant>
        <vt:lpwstr/>
      </vt:variant>
      <vt:variant>
        <vt:lpwstr>_Toc21511122</vt:lpwstr>
      </vt:variant>
      <vt:variant>
        <vt:i4>1507380</vt:i4>
      </vt:variant>
      <vt:variant>
        <vt:i4>266</vt:i4>
      </vt:variant>
      <vt:variant>
        <vt:i4>0</vt:i4>
      </vt:variant>
      <vt:variant>
        <vt:i4>5</vt:i4>
      </vt:variant>
      <vt:variant>
        <vt:lpwstr/>
      </vt:variant>
      <vt:variant>
        <vt:lpwstr>_Toc21511121</vt:lpwstr>
      </vt:variant>
      <vt:variant>
        <vt:i4>1441844</vt:i4>
      </vt:variant>
      <vt:variant>
        <vt:i4>260</vt:i4>
      </vt:variant>
      <vt:variant>
        <vt:i4>0</vt:i4>
      </vt:variant>
      <vt:variant>
        <vt:i4>5</vt:i4>
      </vt:variant>
      <vt:variant>
        <vt:lpwstr/>
      </vt:variant>
      <vt:variant>
        <vt:lpwstr>_Toc21511120</vt:lpwstr>
      </vt:variant>
      <vt:variant>
        <vt:i4>2031671</vt:i4>
      </vt:variant>
      <vt:variant>
        <vt:i4>254</vt:i4>
      </vt:variant>
      <vt:variant>
        <vt:i4>0</vt:i4>
      </vt:variant>
      <vt:variant>
        <vt:i4>5</vt:i4>
      </vt:variant>
      <vt:variant>
        <vt:lpwstr/>
      </vt:variant>
      <vt:variant>
        <vt:lpwstr>_Toc21511119</vt:lpwstr>
      </vt:variant>
      <vt:variant>
        <vt:i4>1966135</vt:i4>
      </vt:variant>
      <vt:variant>
        <vt:i4>248</vt:i4>
      </vt:variant>
      <vt:variant>
        <vt:i4>0</vt:i4>
      </vt:variant>
      <vt:variant>
        <vt:i4>5</vt:i4>
      </vt:variant>
      <vt:variant>
        <vt:lpwstr/>
      </vt:variant>
      <vt:variant>
        <vt:lpwstr>_Toc21511118</vt:lpwstr>
      </vt:variant>
      <vt:variant>
        <vt:i4>1114167</vt:i4>
      </vt:variant>
      <vt:variant>
        <vt:i4>242</vt:i4>
      </vt:variant>
      <vt:variant>
        <vt:i4>0</vt:i4>
      </vt:variant>
      <vt:variant>
        <vt:i4>5</vt:i4>
      </vt:variant>
      <vt:variant>
        <vt:lpwstr/>
      </vt:variant>
      <vt:variant>
        <vt:lpwstr>_Toc21511117</vt:lpwstr>
      </vt:variant>
      <vt:variant>
        <vt:i4>1048631</vt:i4>
      </vt:variant>
      <vt:variant>
        <vt:i4>236</vt:i4>
      </vt:variant>
      <vt:variant>
        <vt:i4>0</vt:i4>
      </vt:variant>
      <vt:variant>
        <vt:i4>5</vt:i4>
      </vt:variant>
      <vt:variant>
        <vt:lpwstr/>
      </vt:variant>
      <vt:variant>
        <vt:lpwstr>_Toc21511116</vt:lpwstr>
      </vt:variant>
      <vt:variant>
        <vt:i4>1245239</vt:i4>
      </vt:variant>
      <vt:variant>
        <vt:i4>230</vt:i4>
      </vt:variant>
      <vt:variant>
        <vt:i4>0</vt:i4>
      </vt:variant>
      <vt:variant>
        <vt:i4>5</vt:i4>
      </vt:variant>
      <vt:variant>
        <vt:lpwstr/>
      </vt:variant>
      <vt:variant>
        <vt:lpwstr>_Toc21511115</vt:lpwstr>
      </vt:variant>
      <vt:variant>
        <vt:i4>1179703</vt:i4>
      </vt:variant>
      <vt:variant>
        <vt:i4>224</vt:i4>
      </vt:variant>
      <vt:variant>
        <vt:i4>0</vt:i4>
      </vt:variant>
      <vt:variant>
        <vt:i4>5</vt:i4>
      </vt:variant>
      <vt:variant>
        <vt:lpwstr/>
      </vt:variant>
      <vt:variant>
        <vt:lpwstr>_Toc21511114</vt:lpwstr>
      </vt:variant>
      <vt:variant>
        <vt:i4>1376311</vt:i4>
      </vt:variant>
      <vt:variant>
        <vt:i4>218</vt:i4>
      </vt:variant>
      <vt:variant>
        <vt:i4>0</vt:i4>
      </vt:variant>
      <vt:variant>
        <vt:i4>5</vt:i4>
      </vt:variant>
      <vt:variant>
        <vt:lpwstr/>
      </vt:variant>
      <vt:variant>
        <vt:lpwstr>_Toc21511113</vt:lpwstr>
      </vt:variant>
      <vt:variant>
        <vt:i4>1310775</vt:i4>
      </vt:variant>
      <vt:variant>
        <vt:i4>212</vt:i4>
      </vt:variant>
      <vt:variant>
        <vt:i4>0</vt:i4>
      </vt:variant>
      <vt:variant>
        <vt:i4>5</vt:i4>
      </vt:variant>
      <vt:variant>
        <vt:lpwstr/>
      </vt:variant>
      <vt:variant>
        <vt:lpwstr>_Toc21511112</vt:lpwstr>
      </vt:variant>
      <vt:variant>
        <vt:i4>1507383</vt:i4>
      </vt:variant>
      <vt:variant>
        <vt:i4>206</vt:i4>
      </vt:variant>
      <vt:variant>
        <vt:i4>0</vt:i4>
      </vt:variant>
      <vt:variant>
        <vt:i4>5</vt:i4>
      </vt:variant>
      <vt:variant>
        <vt:lpwstr/>
      </vt:variant>
      <vt:variant>
        <vt:lpwstr>_Toc21511111</vt:lpwstr>
      </vt:variant>
      <vt:variant>
        <vt:i4>1441847</vt:i4>
      </vt:variant>
      <vt:variant>
        <vt:i4>200</vt:i4>
      </vt:variant>
      <vt:variant>
        <vt:i4>0</vt:i4>
      </vt:variant>
      <vt:variant>
        <vt:i4>5</vt:i4>
      </vt:variant>
      <vt:variant>
        <vt:lpwstr/>
      </vt:variant>
      <vt:variant>
        <vt:lpwstr>_Toc21511110</vt:lpwstr>
      </vt:variant>
      <vt:variant>
        <vt:i4>2031670</vt:i4>
      </vt:variant>
      <vt:variant>
        <vt:i4>194</vt:i4>
      </vt:variant>
      <vt:variant>
        <vt:i4>0</vt:i4>
      </vt:variant>
      <vt:variant>
        <vt:i4>5</vt:i4>
      </vt:variant>
      <vt:variant>
        <vt:lpwstr/>
      </vt:variant>
      <vt:variant>
        <vt:lpwstr>_Toc21511109</vt:lpwstr>
      </vt:variant>
      <vt:variant>
        <vt:i4>1966134</vt:i4>
      </vt:variant>
      <vt:variant>
        <vt:i4>188</vt:i4>
      </vt:variant>
      <vt:variant>
        <vt:i4>0</vt:i4>
      </vt:variant>
      <vt:variant>
        <vt:i4>5</vt:i4>
      </vt:variant>
      <vt:variant>
        <vt:lpwstr/>
      </vt:variant>
      <vt:variant>
        <vt:lpwstr>_Toc21511108</vt:lpwstr>
      </vt:variant>
      <vt:variant>
        <vt:i4>1114166</vt:i4>
      </vt:variant>
      <vt:variant>
        <vt:i4>182</vt:i4>
      </vt:variant>
      <vt:variant>
        <vt:i4>0</vt:i4>
      </vt:variant>
      <vt:variant>
        <vt:i4>5</vt:i4>
      </vt:variant>
      <vt:variant>
        <vt:lpwstr/>
      </vt:variant>
      <vt:variant>
        <vt:lpwstr>_Toc21511107</vt:lpwstr>
      </vt:variant>
      <vt:variant>
        <vt:i4>1048630</vt:i4>
      </vt:variant>
      <vt:variant>
        <vt:i4>176</vt:i4>
      </vt:variant>
      <vt:variant>
        <vt:i4>0</vt:i4>
      </vt:variant>
      <vt:variant>
        <vt:i4>5</vt:i4>
      </vt:variant>
      <vt:variant>
        <vt:lpwstr/>
      </vt:variant>
      <vt:variant>
        <vt:lpwstr>_Toc21511106</vt:lpwstr>
      </vt:variant>
      <vt:variant>
        <vt:i4>1245238</vt:i4>
      </vt:variant>
      <vt:variant>
        <vt:i4>170</vt:i4>
      </vt:variant>
      <vt:variant>
        <vt:i4>0</vt:i4>
      </vt:variant>
      <vt:variant>
        <vt:i4>5</vt:i4>
      </vt:variant>
      <vt:variant>
        <vt:lpwstr/>
      </vt:variant>
      <vt:variant>
        <vt:lpwstr>_Toc21511105</vt:lpwstr>
      </vt:variant>
      <vt:variant>
        <vt:i4>1179702</vt:i4>
      </vt:variant>
      <vt:variant>
        <vt:i4>164</vt:i4>
      </vt:variant>
      <vt:variant>
        <vt:i4>0</vt:i4>
      </vt:variant>
      <vt:variant>
        <vt:i4>5</vt:i4>
      </vt:variant>
      <vt:variant>
        <vt:lpwstr/>
      </vt:variant>
      <vt:variant>
        <vt:lpwstr>_Toc21511104</vt:lpwstr>
      </vt:variant>
      <vt:variant>
        <vt:i4>1376310</vt:i4>
      </vt:variant>
      <vt:variant>
        <vt:i4>158</vt:i4>
      </vt:variant>
      <vt:variant>
        <vt:i4>0</vt:i4>
      </vt:variant>
      <vt:variant>
        <vt:i4>5</vt:i4>
      </vt:variant>
      <vt:variant>
        <vt:lpwstr/>
      </vt:variant>
      <vt:variant>
        <vt:lpwstr>_Toc21511103</vt:lpwstr>
      </vt:variant>
      <vt:variant>
        <vt:i4>1310774</vt:i4>
      </vt:variant>
      <vt:variant>
        <vt:i4>152</vt:i4>
      </vt:variant>
      <vt:variant>
        <vt:i4>0</vt:i4>
      </vt:variant>
      <vt:variant>
        <vt:i4>5</vt:i4>
      </vt:variant>
      <vt:variant>
        <vt:lpwstr/>
      </vt:variant>
      <vt:variant>
        <vt:lpwstr>_Toc21511102</vt:lpwstr>
      </vt:variant>
      <vt:variant>
        <vt:i4>1507382</vt:i4>
      </vt:variant>
      <vt:variant>
        <vt:i4>146</vt:i4>
      </vt:variant>
      <vt:variant>
        <vt:i4>0</vt:i4>
      </vt:variant>
      <vt:variant>
        <vt:i4>5</vt:i4>
      </vt:variant>
      <vt:variant>
        <vt:lpwstr/>
      </vt:variant>
      <vt:variant>
        <vt:lpwstr>_Toc21511101</vt:lpwstr>
      </vt:variant>
      <vt:variant>
        <vt:i4>1441846</vt:i4>
      </vt:variant>
      <vt:variant>
        <vt:i4>140</vt:i4>
      </vt:variant>
      <vt:variant>
        <vt:i4>0</vt:i4>
      </vt:variant>
      <vt:variant>
        <vt:i4>5</vt:i4>
      </vt:variant>
      <vt:variant>
        <vt:lpwstr/>
      </vt:variant>
      <vt:variant>
        <vt:lpwstr>_Toc21511100</vt:lpwstr>
      </vt:variant>
      <vt:variant>
        <vt:i4>1966143</vt:i4>
      </vt:variant>
      <vt:variant>
        <vt:i4>134</vt:i4>
      </vt:variant>
      <vt:variant>
        <vt:i4>0</vt:i4>
      </vt:variant>
      <vt:variant>
        <vt:i4>5</vt:i4>
      </vt:variant>
      <vt:variant>
        <vt:lpwstr/>
      </vt:variant>
      <vt:variant>
        <vt:lpwstr>_Toc21511099</vt:lpwstr>
      </vt:variant>
      <vt:variant>
        <vt:i4>2031679</vt:i4>
      </vt:variant>
      <vt:variant>
        <vt:i4>128</vt:i4>
      </vt:variant>
      <vt:variant>
        <vt:i4>0</vt:i4>
      </vt:variant>
      <vt:variant>
        <vt:i4>5</vt:i4>
      </vt:variant>
      <vt:variant>
        <vt:lpwstr/>
      </vt:variant>
      <vt:variant>
        <vt:lpwstr>_Toc21511098</vt:lpwstr>
      </vt:variant>
      <vt:variant>
        <vt:i4>1048639</vt:i4>
      </vt:variant>
      <vt:variant>
        <vt:i4>122</vt:i4>
      </vt:variant>
      <vt:variant>
        <vt:i4>0</vt:i4>
      </vt:variant>
      <vt:variant>
        <vt:i4>5</vt:i4>
      </vt:variant>
      <vt:variant>
        <vt:lpwstr/>
      </vt:variant>
      <vt:variant>
        <vt:lpwstr>_Toc21511097</vt:lpwstr>
      </vt:variant>
      <vt:variant>
        <vt:i4>1114175</vt:i4>
      </vt:variant>
      <vt:variant>
        <vt:i4>116</vt:i4>
      </vt:variant>
      <vt:variant>
        <vt:i4>0</vt:i4>
      </vt:variant>
      <vt:variant>
        <vt:i4>5</vt:i4>
      </vt:variant>
      <vt:variant>
        <vt:lpwstr/>
      </vt:variant>
      <vt:variant>
        <vt:lpwstr>_Toc21511096</vt:lpwstr>
      </vt:variant>
      <vt:variant>
        <vt:i4>1179711</vt:i4>
      </vt:variant>
      <vt:variant>
        <vt:i4>110</vt:i4>
      </vt:variant>
      <vt:variant>
        <vt:i4>0</vt:i4>
      </vt:variant>
      <vt:variant>
        <vt:i4>5</vt:i4>
      </vt:variant>
      <vt:variant>
        <vt:lpwstr/>
      </vt:variant>
      <vt:variant>
        <vt:lpwstr>_Toc21511095</vt:lpwstr>
      </vt:variant>
      <vt:variant>
        <vt:i4>1245247</vt:i4>
      </vt:variant>
      <vt:variant>
        <vt:i4>104</vt:i4>
      </vt:variant>
      <vt:variant>
        <vt:i4>0</vt:i4>
      </vt:variant>
      <vt:variant>
        <vt:i4>5</vt:i4>
      </vt:variant>
      <vt:variant>
        <vt:lpwstr/>
      </vt:variant>
      <vt:variant>
        <vt:lpwstr>_Toc21511094</vt:lpwstr>
      </vt:variant>
      <vt:variant>
        <vt:i4>1310783</vt:i4>
      </vt:variant>
      <vt:variant>
        <vt:i4>98</vt:i4>
      </vt:variant>
      <vt:variant>
        <vt:i4>0</vt:i4>
      </vt:variant>
      <vt:variant>
        <vt:i4>5</vt:i4>
      </vt:variant>
      <vt:variant>
        <vt:lpwstr/>
      </vt:variant>
      <vt:variant>
        <vt:lpwstr>_Toc21511093</vt:lpwstr>
      </vt:variant>
      <vt:variant>
        <vt:i4>1376319</vt:i4>
      </vt:variant>
      <vt:variant>
        <vt:i4>92</vt:i4>
      </vt:variant>
      <vt:variant>
        <vt:i4>0</vt:i4>
      </vt:variant>
      <vt:variant>
        <vt:i4>5</vt:i4>
      </vt:variant>
      <vt:variant>
        <vt:lpwstr/>
      </vt:variant>
      <vt:variant>
        <vt:lpwstr>_Toc21511092</vt:lpwstr>
      </vt:variant>
      <vt:variant>
        <vt:i4>1441855</vt:i4>
      </vt:variant>
      <vt:variant>
        <vt:i4>86</vt:i4>
      </vt:variant>
      <vt:variant>
        <vt:i4>0</vt:i4>
      </vt:variant>
      <vt:variant>
        <vt:i4>5</vt:i4>
      </vt:variant>
      <vt:variant>
        <vt:lpwstr/>
      </vt:variant>
      <vt:variant>
        <vt:lpwstr>_Toc21511091</vt:lpwstr>
      </vt:variant>
      <vt:variant>
        <vt:i4>1507391</vt:i4>
      </vt:variant>
      <vt:variant>
        <vt:i4>80</vt:i4>
      </vt:variant>
      <vt:variant>
        <vt:i4>0</vt:i4>
      </vt:variant>
      <vt:variant>
        <vt:i4>5</vt:i4>
      </vt:variant>
      <vt:variant>
        <vt:lpwstr/>
      </vt:variant>
      <vt:variant>
        <vt:lpwstr>_Toc21511090</vt:lpwstr>
      </vt:variant>
      <vt:variant>
        <vt:i4>1966142</vt:i4>
      </vt:variant>
      <vt:variant>
        <vt:i4>74</vt:i4>
      </vt:variant>
      <vt:variant>
        <vt:i4>0</vt:i4>
      </vt:variant>
      <vt:variant>
        <vt:i4>5</vt:i4>
      </vt:variant>
      <vt:variant>
        <vt:lpwstr/>
      </vt:variant>
      <vt:variant>
        <vt:lpwstr>_Toc21511089</vt:lpwstr>
      </vt:variant>
      <vt:variant>
        <vt:i4>2031678</vt:i4>
      </vt:variant>
      <vt:variant>
        <vt:i4>68</vt:i4>
      </vt:variant>
      <vt:variant>
        <vt:i4>0</vt:i4>
      </vt:variant>
      <vt:variant>
        <vt:i4>5</vt:i4>
      </vt:variant>
      <vt:variant>
        <vt:lpwstr/>
      </vt:variant>
      <vt:variant>
        <vt:lpwstr>_Toc21511088</vt:lpwstr>
      </vt:variant>
      <vt:variant>
        <vt:i4>1048638</vt:i4>
      </vt:variant>
      <vt:variant>
        <vt:i4>62</vt:i4>
      </vt:variant>
      <vt:variant>
        <vt:i4>0</vt:i4>
      </vt:variant>
      <vt:variant>
        <vt:i4>5</vt:i4>
      </vt:variant>
      <vt:variant>
        <vt:lpwstr/>
      </vt:variant>
      <vt:variant>
        <vt:lpwstr>_Toc21511087</vt:lpwstr>
      </vt:variant>
      <vt:variant>
        <vt:i4>1114174</vt:i4>
      </vt:variant>
      <vt:variant>
        <vt:i4>56</vt:i4>
      </vt:variant>
      <vt:variant>
        <vt:i4>0</vt:i4>
      </vt:variant>
      <vt:variant>
        <vt:i4>5</vt:i4>
      </vt:variant>
      <vt:variant>
        <vt:lpwstr/>
      </vt:variant>
      <vt:variant>
        <vt:lpwstr>_Toc21511086</vt:lpwstr>
      </vt:variant>
      <vt:variant>
        <vt:i4>1179710</vt:i4>
      </vt:variant>
      <vt:variant>
        <vt:i4>50</vt:i4>
      </vt:variant>
      <vt:variant>
        <vt:i4>0</vt:i4>
      </vt:variant>
      <vt:variant>
        <vt:i4>5</vt:i4>
      </vt:variant>
      <vt:variant>
        <vt:lpwstr/>
      </vt:variant>
      <vt:variant>
        <vt:lpwstr>_Toc21511085</vt:lpwstr>
      </vt:variant>
      <vt:variant>
        <vt:i4>1245246</vt:i4>
      </vt:variant>
      <vt:variant>
        <vt:i4>44</vt:i4>
      </vt:variant>
      <vt:variant>
        <vt:i4>0</vt:i4>
      </vt:variant>
      <vt:variant>
        <vt:i4>5</vt:i4>
      </vt:variant>
      <vt:variant>
        <vt:lpwstr/>
      </vt:variant>
      <vt:variant>
        <vt:lpwstr>_Toc21511084</vt:lpwstr>
      </vt:variant>
      <vt:variant>
        <vt:i4>1310782</vt:i4>
      </vt:variant>
      <vt:variant>
        <vt:i4>38</vt:i4>
      </vt:variant>
      <vt:variant>
        <vt:i4>0</vt:i4>
      </vt:variant>
      <vt:variant>
        <vt:i4>5</vt:i4>
      </vt:variant>
      <vt:variant>
        <vt:lpwstr/>
      </vt:variant>
      <vt:variant>
        <vt:lpwstr>_Toc21511083</vt:lpwstr>
      </vt:variant>
      <vt:variant>
        <vt:i4>1376318</vt:i4>
      </vt:variant>
      <vt:variant>
        <vt:i4>32</vt:i4>
      </vt:variant>
      <vt:variant>
        <vt:i4>0</vt:i4>
      </vt:variant>
      <vt:variant>
        <vt:i4>5</vt:i4>
      </vt:variant>
      <vt:variant>
        <vt:lpwstr/>
      </vt:variant>
      <vt:variant>
        <vt:lpwstr>_Toc21511082</vt:lpwstr>
      </vt:variant>
      <vt:variant>
        <vt:i4>1441854</vt:i4>
      </vt:variant>
      <vt:variant>
        <vt:i4>26</vt:i4>
      </vt:variant>
      <vt:variant>
        <vt:i4>0</vt:i4>
      </vt:variant>
      <vt:variant>
        <vt:i4>5</vt:i4>
      </vt:variant>
      <vt:variant>
        <vt:lpwstr/>
      </vt:variant>
      <vt:variant>
        <vt:lpwstr>_Toc21511081</vt:lpwstr>
      </vt:variant>
      <vt:variant>
        <vt:i4>1507390</vt:i4>
      </vt:variant>
      <vt:variant>
        <vt:i4>20</vt:i4>
      </vt:variant>
      <vt:variant>
        <vt:i4>0</vt:i4>
      </vt:variant>
      <vt:variant>
        <vt:i4>5</vt:i4>
      </vt:variant>
      <vt:variant>
        <vt:lpwstr/>
      </vt:variant>
      <vt:variant>
        <vt:lpwstr>_Toc21511080</vt:lpwstr>
      </vt:variant>
      <vt:variant>
        <vt:i4>1966129</vt:i4>
      </vt:variant>
      <vt:variant>
        <vt:i4>14</vt:i4>
      </vt:variant>
      <vt:variant>
        <vt:i4>0</vt:i4>
      </vt:variant>
      <vt:variant>
        <vt:i4>5</vt:i4>
      </vt:variant>
      <vt:variant>
        <vt:lpwstr/>
      </vt:variant>
      <vt:variant>
        <vt:lpwstr>_Toc21511079</vt:lpwstr>
      </vt:variant>
      <vt:variant>
        <vt:i4>2031665</vt:i4>
      </vt:variant>
      <vt:variant>
        <vt:i4>8</vt:i4>
      </vt:variant>
      <vt:variant>
        <vt:i4>0</vt:i4>
      </vt:variant>
      <vt:variant>
        <vt:i4>5</vt:i4>
      </vt:variant>
      <vt:variant>
        <vt:lpwstr/>
      </vt:variant>
      <vt:variant>
        <vt:lpwstr>_Toc21511078</vt:lpwstr>
      </vt:variant>
      <vt:variant>
        <vt:i4>1048625</vt:i4>
      </vt:variant>
      <vt:variant>
        <vt:i4>2</vt:i4>
      </vt:variant>
      <vt:variant>
        <vt:i4>0</vt:i4>
      </vt:variant>
      <vt:variant>
        <vt:i4>5</vt:i4>
      </vt:variant>
      <vt:variant>
        <vt:lpwstr/>
      </vt:variant>
      <vt:variant>
        <vt:lpwstr>_Toc21511077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11</dc:title>
  <dc:subject/>
  <dc:creator>WILSON, MICHELLE</dc:creator>
  <cp:keywords>Aerial Work</cp:keywords>
  <cp:lastModifiedBy>Ferguson, Elias</cp:lastModifiedBy>
  <cp:revision>78</cp:revision>
  <cp:lastPrinted>2019-09-11T10:11:00Z</cp:lastPrinted>
  <dcterms:created xsi:type="dcterms:W3CDTF">2020-12-07T06:25:00Z</dcterms:created>
  <dcterms:modified xsi:type="dcterms:W3CDTF">2021-01-13T07:25:00Z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905f779c-dd3a-4dad-86e2-7045e7586ad1</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2020-06-11T05:31:00.8868673Z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f2ea1aef-ee01-4db4-aeb6-3991bde21029</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