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71" w:rsidRDefault="00F35971" w:rsidP="00F35971">
      <w:pPr>
        <w:widowControl/>
        <w:tabs>
          <w:tab w:val="center" w:pos="4680"/>
        </w:tabs>
        <w:spacing w:line="245" w:lineRule="exact"/>
        <w:jc w:val="center"/>
        <w:rPr>
          <w:spacing w:val="-2"/>
          <w:kern w:val="1"/>
        </w:rPr>
      </w:pPr>
      <w:r>
        <w:rPr>
          <w:b/>
          <w:spacing w:val="-2"/>
          <w:kern w:val="1"/>
        </w:rPr>
        <w:t>Fifteenth Meeting of the Cross Polar Trans East Air Traffic Management Providers’ Work Group (CPWG/15)</w:t>
      </w:r>
    </w:p>
    <w:p w:rsidR="00F35971" w:rsidRDefault="00F35971" w:rsidP="00F35971">
      <w:pPr>
        <w:widowControl/>
        <w:tabs>
          <w:tab w:val="center" w:pos="4680"/>
        </w:tabs>
        <w:spacing w:line="245" w:lineRule="exact"/>
        <w:jc w:val="center"/>
        <w:rPr>
          <w:spacing w:val="-2"/>
          <w:kern w:val="1"/>
        </w:rPr>
      </w:pPr>
    </w:p>
    <w:p w:rsidR="00F35971" w:rsidRPr="00E80044" w:rsidRDefault="00F35971" w:rsidP="00F35971">
      <w:pPr>
        <w:spacing w:line="240" w:lineRule="atLeast"/>
        <w:jc w:val="center"/>
        <w:rPr>
          <w:spacing w:val="-2"/>
          <w:kern w:val="1"/>
        </w:rPr>
      </w:pPr>
      <w:r w:rsidRPr="00E80044">
        <w:rPr>
          <w:spacing w:val="-2"/>
          <w:kern w:val="1"/>
        </w:rPr>
        <w:t>(</w:t>
      </w:r>
      <w:proofErr w:type="spellStart"/>
      <w:r>
        <w:rPr>
          <w:spacing w:val="-2"/>
          <w:kern w:val="1"/>
        </w:rPr>
        <w:t>Bodo</w:t>
      </w:r>
      <w:proofErr w:type="spellEnd"/>
      <w:r>
        <w:rPr>
          <w:spacing w:val="-2"/>
          <w:kern w:val="1"/>
        </w:rPr>
        <w:t>, Norway – 13-17 May 2013</w:t>
      </w:r>
      <w:r w:rsidRPr="00E80044">
        <w:rPr>
          <w:spacing w:val="-2"/>
          <w:kern w:val="1"/>
        </w:rPr>
        <w:t>)</w:t>
      </w:r>
    </w:p>
    <w:p w:rsidR="00F35971" w:rsidRDefault="00F35971" w:rsidP="00F35971">
      <w:pPr>
        <w:widowControl/>
        <w:tabs>
          <w:tab w:val="left" w:pos="5760"/>
          <w:tab w:val="left" w:pos="6030"/>
        </w:tabs>
        <w:spacing w:line="245" w:lineRule="exact"/>
        <w:jc w:val="center"/>
        <w:rPr>
          <w:spacing w:val="-2"/>
          <w:kern w:val="1"/>
        </w:rPr>
      </w:pPr>
    </w:p>
    <w:p w:rsidR="00F35971" w:rsidRDefault="00F35971" w:rsidP="00F35971">
      <w:pPr>
        <w:widowControl/>
        <w:tabs>
          <w:tab w:val="left" w:pos="5760"/>
          <w:tab w:val="left" w:pos="6030"/>
        </w:tabs>
        <w:spacing w:line="245" w:lineRule="exact"/>
        <w:jc w:val="center"/>
        <w:rPr>
          <w:spacing w:val="-2"/>
          <w:kern w:val="1"/>
        </w:rPr>
      </w:pPr>
    </w:p>
    <w:p w:rsidR="00F35971" w:rsidRDefault="00F35971" w:rsidP="00F35971">
      <w:pPr>
        <w:widowControl/>
        <w:tabs>
          <w:tab w:val="center" w:pos="4680"/>
        </w:tabs>
        <w:spacing w:line="245" w:lineRule="exact"/>
        <w:rPr>
          <w:b/>
          <w:spacing w:val="-2"/>
          <w:kern w:val="1"/>
        </w:rPr>
      </w:pPr>
      <w:r w:rsidRPr="00F5736F">
        <w:rPr>
          <w:b/>
          <w:spacing w:val="-2"/>
          <w:kern w:val="1"/>
        </w:rPr>
        <w:t>Agenda Item 5:</w:t>
      </w:r>
      <w:r>
        <w:rPr>
          <w:b/>
          <w:spacing w:val="-2"/>
          <w:kern w:val="1"/>
        </w:rPr>
        <w:t xml:space="preserve">  </w:t>
      </w:r>
      <w:r w:rsidRPr="00F5736F">
        <w:rPr>
          <w:b/>
          <w:spacing w:val="-2"/>
          <w:kern w:val="1"/>
        </w:rPr>
        <w:t>Provide Status on CPWG/1</w:t>
      </w:r>
      <w:r>
        <w:rPr>
          <w:b/>
          <w:spacing w:val="-2"/>
          <w:kern w:val="1"/>
        </w:rPr>
        <w:t>4</w:t>
      </w:r>
      <w:r w:rsidRPr="00F5736F">
        <w:rPr>
          <w:b/>
          <w:spacing w:val="-2"/>
          <w:kern w:val="1"/>
        </w:rPr>
        <w:t xml:space="preserve"> Actions</w:t>
      </w:r>
    </w:p>
    <w:p w:rsidR="00F35971" w:rsidRDefault="00F35971" w:rsidP="00F35971">
      <w:pPr>
        <w:widowControl/>
        <w:tabs>
          <w:tab w:val="center" w:pos="4680"/>
        </w:tabs>
        <w:spacing w:line="245" w:lineRule="exact"/>
        <w:rPr>
          <w:b/>
          <w:spacing w:val="-2"/>
          <w:kern w:val="1"/>
        </w:rPr>
      </w:pPr>
    </w:p>
    <w:p w:rsidR="00F35971" w:rsidRDefault="00F35971" w:rsidP="00F35971">
      <w:pPr>
        <w:widowControl/>
        <w:tabs>
          <w:tab w:val="center" w:pos="4680"/>
        </w:tabs>
        <w:spacing w:line="245" w:lineRule="exact"/>
        <w:jc w:val="center"/>
        <w:rPr>
          <w:b/>
          <w:spacing w:val="-2"/>
          <w:kern w:val="1"/>
        </w:rPr>
      </w:pPr>
      <w:r>
        <w:rPr>
          <w:b/>
          <w:spacing w:val="-2"/>
          <w:kern w:val="1"/>
        </w:rPr>
        <w:t>Action Item List</w:t>
      </w:r>
    </w:p>
    <w:p w:rsidR="00F35971" w:rsidRDefault="00F35971" w:rsidP="00F35971">
      <w:pPr>
        <w:widowControl/>
        <w:tabs>
          <w:tab w:val="center" w:pos="4680"/>
        </w:tabs>
        <w:spacing w:line="245" w:lineRule="exact"/>
        <w:jc w:val="center"/>
        <w:rPr>
          <w:b/>
          <w:spacing w:val="-2"/>
          <w:kern w:val="1"/>
        </w:rPr>
      </w:pPr>
    </w:p>
    <w:p w:rsidR="00F35971" w:rsidRDefault="00F35971" w:rsidP="00F35971">
      <w:pPr>
        <w:widowControl/>
        <w:tabs>
          <w:tab w:val="left" w:pos="5760"/>
          <w:tab w:val="left" w:pos="6030"/>
        </w:tabs>
        <w:spacing w:line="245" w:lineRule="exact"/>
        <w:jc w:val="center"/>
        <w:rPr>
          <w:spacing w:val="-2"/>
          <w:kern w:val="1"/>
        </w:rPr>
      </w:pPr>
    </w:p>
    <w:p w:rsidR="00F35971" w:rsidRDefault="00F35971" w:rsidP="00F35971">
      <w:pPr>
        <w:widowControl/>
        <w:tabs>
          <w:tab w:val="center" w:pos="4680"/>
        </w:tabs>
        <w:spacing w:line="245" w:lineRule="exact"/>
        <w:jc w:val="center"/>
        <w:rPr>
          <w:spacing w:val="-2"/>
          <w:kern w:val="1"/>
        </w:rPr>
      </w:pPr>
      <w:r>
        <w:rPr>
          <w:spacing w:val="-2"/>
          <w:kern w:val="1"/>
        </w:rPr>
        <w:t>(Presented by the Federal Aviation Administration)</w:t>
      </w:r>
    </w:p>
    <w:p w:rsidR="00F35971" w:rsidRDefault="00F35971" w:rsidP="00F35971">
      <w:pPr>
        <w:widowControl/>
        <w:tabs>
          <w:tab w:val="center" w:pos="4680"/>
        </w:tabs>
        <w:spacing w:line="245" w:lineRule="exact"/>
        <w:jc w:val="center"/>
        <w:rPr>
          <w:spacing w:val="-2"/>
          <w:kern w:val="1"/>
        </w:rPr>
      </w:pPr>
    </w:p>
    <w:p w:rsidR="00F35971" w:rsidRDefault="00F35971" w:rsidP="00F35971">
      <w:pPr>
        <w:tabs>
          <w:tab w:val="left" w:pos="-1440"/>
          <w:tab w:val="left" w:pos="-720"/>
          <w:tab w:val="left" w:pos="432"/>
          <w:tab w:val="left" w:pos="2160"/>
          <w:tab w:val="left" w:pos="2880"/>
          <w:tab w:val="left" w:pos="7200"/>
        </w:tabs>
      </w:pPr>
    </w:p>
    <w:tbl>
      <w:tblPr>
        <w:tblW w:w="9360" w:type="dxa"/>
        <w:tblLayout w:type="fixed"/>
        <w:tblLook w:val="0000" w:firstRow="0" w:lastRow="0" w:firstColumn="0" w:lastColumn="0" w:noHBand="0" w:noVBand="0"/>
      </w:tblPr>
      <w:tblGrid>
        <w:gridCol w:w="9360"/>
      </w:tblGrid>
      <w:tr w:rsidR="00F35971" w:rsidTr="00671C4E">
        <w:trPr>
          <w:cantSplit/>
        </w:trPr>
        <w:tc>
          <w:tcPr>
            <w:tcW w:w="9360" w:type="dxa"/>
            <w:tcBorders>
              <w:top w:val="single" w:sz="12" w:space="0" w:color="auto"/>
              <w:left w:val="single" w:sz="12" w:space="0" w:color="auto"/>
              <w:bottom w:val="single" w:sz="12" w:space="0" w:color="auto"/>
              <w:right w:val="single" w:sz="12" w:space="0" w:color="auto"/>
            </w:tcBorders>
          </w:tcPr>
          <w:p w:rsidR="00F35971" w:rsidRDefault="00F35971" w:rsidP="00671C4E">
            <w:pPr>
              <w:tabs>
                <w:tab w:val="left" w:pos="-1440"/>
                <w:tab w:val="left" w:pos="-720"/>
                <w:tab w:val="left" w:pos="432"/>
                <w:tab w:val="left" w:pos="2160"/>
                <w:tab w:val="left" w:pos="2880"/>
                <w:tab w:val="left" w:pos="7200"/>
              </w:tabs>
              <w:jc w:val="center"/>
            </w:pPr>
            <w:r>
              <w:rPr>
                <w:u w:val="single"/>
              </w:rPr>
              <w:t>SUMMARY</w:t>
            </w:r>
          </w:p>
          <w:p w:rsidR="00F35971" w:rsidRDefault="00F35971" w:rsidP="00671C4E">
            <w:pPr>
              <w:pStyle w:val="p2"/>
              <w:tabs>
                <w:tab w:val="left" w:pos="-1440"/>
                <w:tab w:val="left" w:pos="432"/>
                <w:tab w:val="left" w:pos="2160"/>
                <w:tab w:val="left" w:pos="2880"/>
                <w:tab w:val="left" w:pos="7200"/>
              </w:tabs>
              <w:rPr>
                <w:lang w:val="en-GB"/>
              </w:rPr>
            </w:pPr>
          </w:p>
          <w:p w:rsidR="00F35971" w:rsidRDefault="00F35971" w:rsidP="00F35971">
            <w:pPr>
              <w:tabs>
                <w:tab w:val="left" w:pos="-1440"/>
                <w:tab w:val="left" w:pos="-720"/>
                <w:tab w:val="left" w:pos="432"/>
                <w:tab w:val="left" w:pos="2160"/>
                <w:tab w:val="left" w:pos="2880"/>
                <w:tab w:val="left" w:pos="7200"/>
              </w:tabs>
            </w:pPr>
            <w:r>
              <w:t>This working paper presents the Action Item List from CPWG/1</w:t>
            </w:r>
            <w:r w:rsidR="00841F31">
              <w:t>4</w:t>
            </w:r>
            <w:r>
              <w:t xml:space="preserve">, and asks the group to update the information as appropriate. </w:t>
            </w:r>
          </w:p>
          <w:p w:rsidR="00F35971" w:rsidRDefault="00F35971" w:rsidP="00671C4E">
            <w:pPr>
              <w:tabs>
                <w:tab w:val="left" w:pos="-1440"/>
                <w:tab w:val="left" w:pos="-720"/>
                <w:tab w:val="left" w:pos="432"/>
                <w:tab w:val="left" w:pos="2160"/>
                <w:tab w:val="left" w:pos="2880"/>
                <w:tab w:val="left" w:pos="7200"/>
              </w:tabs>
            </w:pPr>
          </w:p>
        </w:tc>
      </w:tr>
    </w:tbl>
    <w:p w:rsidR="00F35971" w:rsidRDefault="00F35971" w:rsidP="00F35971">
      <w:pPr>
        <w:widowControl/>
        <w:tabs>
          <w:tab w:val="left" w:pos="5760"/>
          <w:tab w:val="left" w:pos="6030"/>
        </w:tabs>
        <w:spacing w:line="245" w:lineRule="exact"/>
        <w:rPr>
          <w:spacing w:val="-2"/>
          <w:kern w:val="1"/>
        </w:rPr>
      </w:pPr>
    </w:p>
    <w:p w:rsidR="00F35971" w:rsidRDefault="00F35971" w:rsidP="00F35971">
      <w:pPr>
        <w:numPr>
          <w:ilvl w:val="0"/>
          <w:numId w:val="34"/>
        </w:numPr>
        <w:ind w:hanging="720"/>
        <w:rPr>
          <w:kern w:val="1"/>
        </w:rPr>
      </w:pPr>
      <w:r>
        <w:rPr>
          <w:b/>
          <w:bCs/>
          <w:kern w:val="1"/>
        </w:rPr>
        <w:t>Introduction</w:t>
      </w:r>
    </w:p>
    <w:p w:rsidR="00F35971" w:rsidRDefault="00F35971" w:rsidP="00F35971">
      <w:pPr>
        <w:pStyle w:val="Heading1"/>
        <w:numPr>
          <w:ilvl w:val="0"/>
          <w:numId w:val="0"/>
        </w:numPr>
      </w:pPr>
    </w:p>
    <w:p w:rsidR="00F35971" w:rsidRDefault="00F35971" w:rsidP="00F35971">
      <w:pPr>
        <w:pStyle w:val="Heading1"/>
      </w:pPr>
      <w:r>
        <w:t xml:space="preserve">The Summary of Discussions of the </w:t>
      </w:r>
      <w:r w:rsidR="00841F31">
        <w:t>Fourteenth</w:t>
      </w:r>
      <w:r>
        <w:t xml:space="preserve"> Meeting of the Cross Polar Trans East Air Traffic Management Providers Working Group (CPWG/14) provided an updated Action Item List.  This list is provided at Attachment A.</w:t>
      </w:r>
    </w:p>
    <w:p w:rsidR="00F35971" w:rsidRDefault="00F35971" w:rsidP="00F35971"/>
    <w:p w:rsidR="00F35971" w:rsidRPr="00481B60" w:rsidRDefault="00F35971" w:rsidP="00F35971">
      <w:pPr>
        <w:numPr>
          <w:ilvl w:val="0"/>
          <w:numId w:val="34"/>
        </w:numPr>
        <w:ind w:hanging="720"/>
        <w:rPr>
          <w:b/>
          <w:bCs/>
          <w:kern w:val="1"/>
        </w:rPr>
      </w:pPr>
      <w:r>
        <w:rPr>
          <w:b/>
          <w:bCs/>
          <w:kern w:val="1"/>
        </w:rPr>
        <w:t>Action by the Meeting</w:t>
      </w:r>
    </w:p>
    <w:p w:rsidR="00F35971" w:rsidRDefault="00F35971" w:rsidP="00F35971"/>
    <w:p w:rsidR="00F35971" w:rsidRDefault="00F35971" w:rsidP="00F35971">
      <w:pPr>
        <w:rPr>
          <w:kern w:val="1"/>
        </w:rPr>
      </w:pPr>
      <w:r>
        <w:t>3.1</w:t>
      </w:r>
      <w:r>
        <w:tab/>
        <w:t>The mee</w:t>
      </w:r>
      <w:r>
        <w:rPr>
          <w:kern w:val="1"/>
        </w:rPr>
        <w:t xml:space="preserve">ting is invited to update the Action Item List at Attachment A for inclusion in the </w:t>
      </w:r>
      <w:r w:rsidR="006948C7">
        <w:rPr>
          <w:kern w:val="1"/>
        </w:rPr>
        <w:t xml:space="preserve">CPWG/15 </w:t>
      </w:r>
      <w:r>
        <w:rPr>
          <w:kern w:val="1"/>
        </w:rPr>
        <w:t>Summary of Discussions.</w:t>
      </w:r>
    </w:p>
    <w:p w:rsidR="00F35971" w:rsidRDefault="00F35971" w:rsidP="00F35971">
      <w:pPr>
        <w:rPr>
          <w:kern w:val="1"/>
        </w:rPr>
      </w:pPr>
    </w:p>
    <w:p w:rsidR="00F35971" w:rsidRPr="00B97196" w:rsidRDefault="00F35971" w:rsidP="006948C7">
      <w:pPr>
        <w:ind w:left="720"/>
        <w:rPr>
          <w:kern w:val="1"/>
          <w:sz w:val="24"/>
        </w:rPr>
      </w:pPr>
      <w:bookmarkStart w:id="0" w:name="_GoBack"/>
      <w:bookmarkEnd w:id="0"/>
      <w:r>
        <w:rPr>
          <w:kern w:val="1"/>
        </w:rPr>
        <w:t xml:space="preserve"> </w:t>
      </w:r>
    </w:p>
    <w:p w:rsidR="00F35971" w:rsidRDefault="00F35971" w:rsidP="00F35971">
      <w:pPr>
        <w:pStyle w:val="ListParagraph"/>
        <w:rPr>
          <w:kern w:val="1"/>
          <w:sz w:val="24"/>
        </w:rPr>
      </w:pPr>
    </w:p>
    <w:p w:rsidR="00F35971" w:rsidRDefault="00F35971">
      <w:pPr>
        <w:widowControl/>
        <w:overflowPunct/>
        <w:autoSpaceDE/>
        <w:autoSpaceDN/>
        <w:adjustRightInd/>
        <w:textAlignment w:val="auto"/>
        <w:rPr>
          <w:b/>
          <w:szCs w:val="22"/>
          <w:lang w:eastAsia="ja-JP"/>
        </w:rPr>
        <w:sectPr w:rsidR="00F35971" w:rsidSect="00F35971">
          <w:headerReference w:type="default" r:id="rId12"/>
          <w:footerReference w:type="default" r:id="rId13"/>
          <w:pgSz w:w="12240" w:h="15840"/>
          <w:pgMar w:top="720" w:right="1440" w:bottom="720" w:left="1440" w:header="720" w:footer="720" w:gutter="0"/>
          <w:pgNumType w:start="1"/>
          <w:cols w:space="720"/>
          <w:docGrid w:linePitch="360"/>
        </w:sectPr>
      </w:pPr>
    </w:p>
    <w:p w:rsidR="00F35971" w:rsidRDefault="00F35971">
      <w:pPr>
        <w:widowControl/>
        <w:overflowPunct/>
        <w:autoSpaceDE/>
        <w:autoSpaceDN/>
        <w:adjustRightInd/>
        <w:textAlignment w:val="auto"/>
        <w:rPr>
          <w:b/>
          <w:szCs w:val="22"/>
          <w:lang w:eastAsia="ja-JP"/>
        </w:rPr>
      </w:pPr>
    </w:p>
    <w:p w:rsidR="00E0361B" w:rsidRPr="00C10B54" w:rsidRDefault="00E0361B" w:rsidP="00E0361B">
      <w:pPr>
        <w:widowControl/>
        <w:tabs>
          <w:tab w:val="left" w:pos="0"/>
        </w:tabs>
        <w:ind w:left="-360"/>
        <w:jc w:val="center"/>
        <w:rPr>
          <w:b/>
          <w:szCs w:val="22"/>
          <w:lang w:eastAsia="ja-JP"/>
        </w:rPr>
      </w:pPr>
      <w:r w:rsidRPr="00C10B54">
        <w:rPr>
          <w:b/>
          <w:szCs w:val="22"/>
          <w:lang w:eastAsia="ja-JP"/>
        </w:rPr>
        <w:t>CPWG/</w:t>
      </w:r>
      <w:r w:rsidR="0080284B" w:rsidRPr="00C10B54">
        <w:rPr>
          <w:b/>
          <w:szCs w:val="22"/>
          <w:lang w:eastAsia="ja-JP"/>
        </w:rPr>
        <w:t xml:space="preserve">14 </w:t>
      </w:r>
      <w:r w:rsidRPr="00C10B54">
        <w:rPr>
          <w:b/>
          <w:szCs w:val="22"/>
          <w:lang w:eastAsia="ja-JP"/>
        </w:rPr>
        <w:t>Action Item List</w:t>
      </w:r>
    </w:p>
    <w:p w:rsidR="00E0361B" w:rsidRPr="008E2270" w:rsidRDefault="00E0361B" w:rsidP="00E0361B">
      <w:pPr>
        <w:widowControl/>
        <w:tabs>
          <w:tab w:val="left" w:pos="8883"/>
        </w:tabs>
        <w:ind w:left="-360"/>
        <w:rPr>
          <w:szCs w:val="22"/>
          <w:lang w:eastAsia="ja-JP"/>
        </w:rPr>
      </w:pPr>
      <w:r w:rsidRPr="008E2270">
        <w:rPr>
          <w:szCs w:val="22"/>
          <w:lang w:eastAsia="ja-JP"/>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4"/>
        <w:gridCol w:w="1830"/>
        <w:gridCol w:w="1973"/>
        <w:gridCol w:w="2131"/>
        <w:gridCol w:w="1903"/>
        <w:gridCol w:w="3061"/>
        <w:gridCol w:w="889"/>
        <w:gridCol w:w="1795"/>
      </w:tblGrid>
      <w:tr w:rsidR="0054737D" w:rsidRPr="0054737D" w:rsidTr="0054737D">
        <w:trPr>
          <w:cantSplit/>
          <w:trHeight w:val="20"/>
          <w:tblHeader/>
          <w:jc w:val="center"/>
        </w:trPr>
        <w:tc>
          <w:tcPr>
            <w:tcW w:w="354"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Action Number</w:t>
            </w:r>
          </w:p>
          <w:p w:rsidR="00E0361B" w:rsidRPr="0054737D" w:rsidRDefault="00E0361B" w:rsidP="00B134B0">
            <w:pPr>
              <w:rPr>
                <w:rFonts w:ascii="Arial Narrow" w:hAnsi="Arial Narrow"/>
                <w:b/>
                <w:bCs/>
                <w:sz w:val="20"/>
              </w:rPr>
            </w:pPr>
          </w:p>
        </w:tc>
        <w:tc>
          <w:tcPr>
            <w:tcW w:w="626"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bookmarkStart w:id="1" w:name="RANGE!A1:J75"/>
            <w:bookmarkEnd w:id="1"/>
            <w:r w:rsidRPr="0054737D">
              <w:rPr>
                <w:rFonts w:ascii="Arial Narrow" w:hAnsi="Arial Narrow"/>
                <w:b/>
                <w:bCs/>
                <w:sz w:val="20"/>
              </w:rPr>
              <w:t>Capacity Enhancement Goal</w:t>
            </w:r>
          </w:p>
        </w:tc>
        <w:tc>
          <w:tcPr>
            <w:tcW w:w="675"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Supporting Goal Initiatives</w:t>
            </w:r>
          </w:p>
        </w:tc>
        <w:tc>
          <w:tcPr>
            <w:tcW w:w="729"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Information/Status</w:t>
            </w:r>
          </w:p>
        </w:tc>
        <w:tc>
          <w:tcPr>
            <w:tcW w:w="651"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Responsible Organization</w:t>
            </w:r>
          </w:p>
        </w:tc>
        <w:tc>
          <w:tcPr>
            <w:tcW w:w="1047"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Action Pending</w:t>
            </w:r>
          </w:p>
        </w:tc>
        <w:tc>
          <w:tcPr>
            <w:tcW w:w="304" w:type="pct"/>
            <w:tcBorders>
              <w:top w:val="single" w:sz="4" w:space="0" w:color="auto"/>
              <w:left w:val="single" w:sz="4" w:space="0" w:color="auto"/>
              <w:bottom w:val="single" w:sz="4" w:space="0" w:color="auto"/>
              <w:right w:val="single" w:sz="4" w:space="0" w:color="auto"/>
            </w:tcBorders>
            <w:vAlign w:val="center"/>
          </w:tcPr>
          <w:p w:rsidR="00E0361B" w:rsidRPr="0054737D" w:rsidRDefault="006A5D01" w:rsidP="00B134B0">
            <w:pPr>
              <w:rPr>
                <w:rFonts w:ascii="Arial Narrow" w:hAnsi="Arial Narrow"/>
                <w:b/>
                <w:bCs/>
                <w:sz w:val="20"/>
              </w:rPr>
            </w:pPr>
            <w:r w:rsidRPr="0054737D">
              <w:rPr>
                <w:rFonts w:ascii="Arial Narrow" w:hAnsi="Arial Narrow"/>
                <w:b/>
                <w:bCs/>
                <w:sz w:val="20"/>
              </w:rPr>
              <w:t>Action Due</w:t>
            </w:r>
          </w:p>
        </w:tc>
        <w:tc>
          <w:tcPr>
            <w:tcW w:w="614" w:type="pct"/>
            <w:tcBorders>
              <w:top w:val="single" w:sz="4" w:space="0" w:color="auto"/>
              <w:left w:val="single" w:sz="4" w:space="0" w:color="auto"/>
              <w:bottom w:val="single" w:sz="4" w:space="0" w:color="auto"/>
              <w:right w:val="single" w:sz="4" w:space="0" w:color="auto"/>
            </w:tcBorders>
            <w:vAlign w:val="center"/>
          </w:tcPr>
          <w:p w:rsidR="00E0361B" w:rsidRPr="0054737D" w:rsidRDefault="00E0361B" w:rsidP="00B134B0">
            <w:pPr>
              <w:rPr>
                <w:rFonts w:ascii="Arial Narrow" w:hAnsi="Arial Narrow"/>
                <w:b/>
                <w:bCs/>
                <w:sz w:val="20"/>
              </w:rPr>
            </w:pPr>
            <w:r w:rsidRPr="0054737D">
              <w:rPr>
                <w:rFonts w:ascii="Arial Narrow" w:hAnsi="Arial Narrow"/>
                <w:b/>
                <w:bCs/>
                <w:sz w:val="20"/>
              </w:rPr>
              <w:t>Status</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CP01-</w:t>
            </w:r>
            <w:smartTag w:uri="urn:schemas-microsoft-com:office:smarttags" w:element="metricconverter">
              <w:smartTagPr>
                <w:attr w:name="ProductID" w:val="08C"/>
              </w:smartTagPr>
              <w:r w:rsidRPr="0054737D">
                <w:rPr>
                  <w:rFonts w:ascii="Arial Narrow" w:hAnsi="Arial Narrow"/>
                  <w:sz w:val="20"/>
                </w:rPr>
                <w:t>08C</w:t>
              </w:r>
            </w:smartTag>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Administration</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ATFM collaboration between FAA/ATO and State ATM</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 xml:space="preserve">State ATM </w:t>
            </w:r>
            <w:r w:rsidR="00F32C0B" w:rsidRPr="0054737D">
              <w:rPr>
                <w:rFonts w:ascii="Arial Narrow" w:hAnsi="Arial Narrow"/>
                <w:sz w:val="20"/>
              </w:rPr>
              <w:t xml:space="preserve">and FAA reported on </w:t>
            </w:r>
            <w:r w:rsidR="000D289B" w:rsidRPr="0054737D">
              <w:rPr>
                <w:rFonts w:ascii="Arial Narrow" w:hAnsi="Arial Narrow"/>
                <w:sz w:val="20"/>
              </w:rPr>
              <w:t xml:space="preserve">the status of </w:t>
            </w:r>
            <w:r w:rsidR="00F32C0B" w:rsidRPr="0054737D">
              <w:rPr>
                <w:rFonts w:ascii="Arial Narrow" w:hAnsi="Arial Narrow"/>
                <w:sz w:val="20"/>
              </w:rPr>
              <w:t>the ATFM Annex and LOA.</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FAA/State ATM</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Update</w:t>
            </w:r>
            <w:r w:rsidR="00E0361B" w:rsidRPr="0054737D">
              <w:rPr>
                <w:rFonts w:ascii="Arial Narrow" w:hAnsi="Arial Narrow"/>
                <w:sz w:val="20"/>
              </w:rPr>
              <w:t xml:space="preserve"> to </w:t>
            </w:r>
            <w:r w:rsidRPr="0054737D">
              <w:rPr>
                <w:rFonts w:ascii="Arial Narrow" w:hAnsi="Arial Narrow"/>
                <w:sz w:val="20"/>
              </w:rPr>
              <w:t xml:space="preserve">be </w:t>
            </w:r>
            <w:r w:rsidR="00E0361B" w:rsidRPr="0054737D">
              <w:rPr>
                <w:rFonts w:ascii="Arial Narrow" w:hAnsi="Arial Narrow"/>
                <w:sz w:val="20"/>
              </w:rPr>
              <w:t>provide</w:t>
            </w:r>
            <w:r w:rsidRPr="0054737D">
              <w:rPr>
                <w:rFonts w:ascii="Arial Narrow" w:hAnsi="Arial Narrow"/>
                <w:sz w:val="20"/>
              </w:rPr>
              <w:t>d</w:t>
            </w:r>
            <w:r w:rsidR="00E0361B" w:rsidRPr="0054737D">
              <w:rPr>
                <w:rFonts w:ascii="Arial Narrow" w:hAnsi="Arial Narrow"/>
                <w:sz w:val="20"/>
              </w:rPr>
              <w:t xml:space="preserve"> </w:t>
            </w:r>
            <w:r w:rsidR="00F32C0B" w:rsidRPr="0054737D">
              <w:rPr>
                <w:rFonts w:ascii="Arial Narrow" w:hAnsi="Arial Narrow"/>
                <w:sz w:val="20"/>
              </w:rPr>
              <w:t>to CPWG/</w:t>
            </w:r>
            <w:r w:rsidR="007D7902" w:rsidRPr="0054737D">
              <w:rPr>
                <w:rFonts w:ascii="Arial Narrow" w:hAnsi="Arial Narrow"/>
                <w:sz w:val="20"/>
              </w:rPr>
              <w:t>15</w:t>
            </w:r>
            <w:r w:rsidR="00F32C0B"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w:t>
            </w:r>
            <w:r w:rsidR="007D7902" w:rsidRPr="0054737D">
              <w:rPr>
                <w:rFonts w:ascii="Arial Narrow" w:hAnsi="Arial Narrow"/>
                <w:sz w:val="20"/>
              </w:rPr>
              <w:t xml:space="preserve">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CP04-31</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 xml:space="preserve">Implement use of radar procedures between </w:t>
            </w:r>
            <w:proofErr w:type="spellStart"/>
            <w:r w:rsidRPr="0054737D">
              <w:rPr>
                <w:rFonts w:ascii="Arial Narrow" w:hAnsi="Arial Narrow"/>
                <w:sz w:val="20"/>
              </w:rPr>
              <w:t>Magadan</w:t>
            </w:r>
            <w:proofErr w:type="spellEnd"/>
            <w:r w:rsidRPr="0054737D">
              <w:rPr>
                <w:rFonts w:ascii="Arial Narrow" w:hAnsi="Arial Narrow"/>
                <w:sz w:val="20"/>
              </w:rPr>
              <w:t xml:space="preserve"> ACC and  Anchorage ARTCC</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tabs>
                <w:tab w:val="num" w:pos="2160"/>
              </w:tabs>
              <w:rPr>
                <w:rFonts w:ascii="Arial Narrow" w:hAnsi="Arial Narrow"/>
                <w:sz w:val="20"/>
              </w:rPr>
            </w:pPr>
            <w:r w:rsidRPr="0054737D">
              <w:rPr>
                <w:rFonts w:ascii="Arial Narrow" w:hAnsi="Arial Narrow"/>
                <w:sz w:val="20"/>
              </w:rPr>
              <w:t xml:space="preserve">State ATM advised that the target date for </w:t>
            </w:r>
            <w:proofErr w:type="spellStart"/>
            <w:r w:rsidRPr="0054737D">
              <w:rPr>
                <w:rFonts w:ascii="Arial Narrow" w:hAnsi="Arial Narrow"/>
                <w:sz w:val="20"/>
              </w:rPr>
              <w:t>Providenia</w:t>
            </w:r>
            <w:proofErr w:type="spellEnd"/>
            <w:r w:rsidRPr="0054737D">
              <w:rPr>
                <w:rFonts w:ascii="Arial Narrow" w:hAnsi="Arial Narrow"/>
                <w:sz w:val="20"/>
              </w:rPr>
              <w:t xml:space="preserve"> radar </w:t>
            </w:r>
            <w:r w:rsidR="007C4432" w:rsidRPr="0054737D">
              <w:rPr>
                <w:rFonts w:ascii="Arial Narrow" w:hAnsi="Arial Narrow"/>
                <w:sz w:val="20"/>
              </w:rPr>
              <w:t>has been delayed to the end of 2014</w:t>
            </w:r>
            <w:r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State ATM will provide an update to CPWG/</w:t>
            </w:r>
            <w:r w:rsidR="007C4432" w:rsidRPr="0054737D">
              <w:rPr>
                <w:rFonts w:ascii="Arial Narrow" w:hAnsi="Arial Narrow"/>
                <w:sz w:val="20"/>
              </w:rPr>
              <w:t>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CP04-35</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Shorten and simplify Form “R” and filing process.</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1444BD" w:rsidP="00D1732C">
            <w:pPr>
              <w:tabs>
                <w:tab w:val="num" w:pos="0"/>
                <w:tab w:val="num" w:pos="2160"/>
              </w:tabs>
              <w:rPr>
                <w:rFonts w:ascii="Arial Narrow" w:hAnsi="Arial Narrow"/>
                <w:sz w:val="20"/>
              </w:rPr>
            </w:pPr>
            <w:r w:rsidRPr="0054737D">
              <w:rPr>
                <w:rFonts w:ascii="Arial Narrow" w:hAnsi="Arial Narrow"/>
                <w:sz w:val="20"/>
              </w:rPr>
              <w:t xml:space="preserve">State ATM </w:t>
            </w:r>
            <w:r w:rsidR="00F22506" w:rsidRPr="0054737D">
              <w:rPr>
                <w:rFonts w:ascii="Arial Narrow" w:hAnsi="Arial Narrow"/>
                <w:sz w:val="20"/>
              </w:rPr>
              <w:t xml:space="preserve">presented </w:t>
            </w:r>
            <w:r w:rsidRPr="0054737D">
              <w:rPr>
                <w:rFonts w:ascii="Arial Narrow" w:hAnsi="Arial Narrow"/>
                <w:sz w:val="20"/>
              </w:rPr>
              <w:t xml:space="preserve">the </w:t>
            </w:r>
            <w:r w:rsidR="00AE6C57" w:rsidRPr="0054737D">
              <w:rPr>
                <w:rFonts w:ascii="Arial Narrow" w:hAnsi="Arial Narrow"/>
                <w:sz w:val="20"/>
              </w:rPr>
              <w:t>changes to the</w:t>
            </w:r>
            <w:r w:rsidRPr="0054737D">
              <w:rPr>
                <w:rFonts w:ascii="Arial Narrow" w:hAnsi="Arial Narrow"/>
                <w:sz w:val="20"/>
              </w:rPr>
              <w:t xml:space="preserve"> Russian AIP</w:t>
            </w:r>
            <w:r w:rsidR="00F22506" w:rsidRPr="0054737D">
              <w:rPr>
                <w:rFonts w:ascii="Arial Narrow" w:hAnsi="Arial Narrow"/>
                <w:sz w:val="20"/>
              </w:rPr>
              <w:t xml:space="preserve"> relating to Form R</w:t>
            </w:r>
            <w:r w:rsidRPr="0054737D">
              <w:rPr>
                <w:rFonts w:ascii="Arial Narrow" w:hAnsi="Arial Narrow"/>
                <w:sz w:val="20"/>
              </w:rPr>
              <w:t xml:space="preserve">.  </w:t>
            </w:r>
            <w:r w:rsidR="00F22506" w:rsidRPr="0054737D">
              <w:rPr>
                <w:rFonts w:ascii="Arial Narrow" w:hAnsi="Arial Narrow"/>
                <w:sz w:val="20"/>
              </w:rPr>
              <w:t xml:space="preserve">United Airlines asked </w:t>
            </w:r>
            <w:r w:rsidR="00311906" w:rsidRPr="0054737D">
              <w:rPr>
                <w:rFonts w:ascii="Arial Narrow" w:hAnsi="Arial Narrow"/>
                <w:sz w:val="20"/>
              </w:rPr>
              <w:t xml:space="preserve">State ATM </w:t>
            </w:r>
            <w:r w:rsidR="00F22506" w:rsidRPr="0054737D">
              <w:rPr>
                <w:rFonts w:ascii="Arial Narrow" w:hAnsi="Arial Narrow"/>
                <w:sz w:val="20"/>
              </w:rPr>
              <w:t xml:space="preserve">if it </w:t>
            </w:r>
            <w:r w:rsidR="00311906" w:rsidRPr="0054737D">
              <w:rPr>
                <w:rFonts w:ascii="Arial Narrow" w:hAnsi="Arial Narrow"/>
                <w:sz w:val="20"/>
              </w:rPr>
              <w:t xml:space="preserve">would be </w:t>
            </w:r>
            <w:r w:rsidR="00F22506" w:rsidRPr="0054737D">
              <w:rPr>
                <w:rFonts w:ascii="Arial Narrow" w:hAnsi="Arial Narrow"/>
                <w:sz w:val="20"/>
              </w:rPr>
              <w:t xml:space="preserve">acceptable to list all </w:t>
            </w:r>
            <w:r w:rsidR="00E87A82" w:rsidRPr="0054737D">
              <w:rPr>
                <w:rFonts w:ascii="Arial Narrow" w:hAnsi="Arial Narrow"/>
                <w:sz w:val="20"/>
              </w:rPr>
              <w:t xml:space="preserve">possible </w:t>
            </w:r>
            <w:r w:rsidR="00F22506" w:rsidRPr="0054737D">
              <w:rPr>
                <w:rFonts w:ascii="Arial Narrow" w:hAnsi="Arial Narrow"/>
                <w:sz w:val="20"/>
              </w:rPr>
              <w:t xml:space="preserve">entry/exit points </w:t>
            </w:r>
            <w:r w:rsidR="00E87A82" w:rsidRPr="0054737D">
              <w:rPr>
                <w:rFonts w:ascii="Arial Narrow" w:hAnsi="Arial Narrow"/>
                <w:sz w:val="20"/>
              </w:rPr>
              <w:t xml:space="preserve">unpaired </w:t>
            </w:r>
            <w:r w:rsidR="00311906" w:rsidRPr="0054737D">
              <w:rPr>
                <w:rFonts w:ascii="Arial Narrow" w:hAnsi="Arial Narrow"/>
                <w:sz w:val="20"/>
              </w:rPr>
              <w:t>on the Form R.</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0361B" w:rsidP="00D1732C">
            <w:pPr>
              <w:rPr>
                <w:rFonts w:ascii="Arial Narrow" w:hAnsi="Arial Narrow"/>
                <w:sz w:val="20"/>
              </w:rPr>
            </w:pPr>
            <w:r w:rsidRPr="0054737D">
              <w:rPr>
                <w:rFonts w:ascii="Arial Narrow" w:hAnsi="Arial Narrow"/>
                <w:sz w:val="20"/>
              </w:rPr>
              <w:t>FATA</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F22506" w:rsidP="00B134B0">
            <w:pPr>
              <w:rPr>
                <w:rFonts w:ascii="Arial Narrow" w:hAnsi="Arial Narrow"/>
                <w:sz w:val="20"/>
              </w:rPr>
            </w:pPr>
            <w:r w:rsidRPr="0054737D">
              <w:rPr>
                <w:rFonts w:ascii="Arial Narrow" w:hAnsi="Arial Narrow"/>
                <w:sz w:val="20"/>
              </w:rPr>
              <w:t>Response to UAL to be provided at CPWG/15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CP06-02</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376501" w:rsidP="00B134B0">
            <w:pPr>
              <w:rPr>
                <w:rFonts w:ascii="Arial Narrow" w:hAnsi="Arial Narrow"/>
                <w:sz w:val="20"/>
              </w:rPr>
            </w:pPr>
            <w:r w:rsidRPr="0054737D">
              <w:rPr>
                <w:rFonts w:ascii="Arial Narrow" w:hAnsi="Arial Narrow"/>
                <w:sz w:val="20"/>
              </w:rPr>
              <w:t xml:space="preserve">Implement </w:t>
            </w:r>
            <w:r w:rsidR="00E0361B" w:rsidRPr="0054737D">
              <w:rPr>
                <w:rFonts w:ascii="Arial Narrow" w:hAnsi="Arial Narrow"/>
                <w:sz w:val="20"/>
              </w:rPr>
              <w:t>Ocean 21</w:t>
            </w:r>
            <w:r w:rsidRPr="0054737D">
              <w:rPr>
                <w:rFonts w:ascii="Arial Narrow" w:hAnsi="Arial Narrow"/>
                <w:sz w:val="20"/>
              </w:rPr>
              <w:t xml:space="preserve"> in the </w:t>
            </w:r>
            <w:r w:rsidR="00E0361B" w:rsidRPr="0054737D">
              <w:rPr>
                <w:rFonts w:ascii="Arial Narrow" w:hAnsi="Arial Narrow"/>
                <w:sz w:val="20"/>
              </w:rPr>
              <w:t>Arctic FIR</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 xml:space="preserve">FAA </w:t>
            </w:r>
            <w:r w:rsidR="00601FC3" w:rsidRPr="0054737D">
              <w:rPr>
                <w:rFonts w:ascii="Arial Narrow" w:hAnsi="Arial Narrow"/>
                <w:sz w:val="20"/>
              </w:rPr>
              <w:t>informed the meeting that</w:t>
            </w:r>
            <w:r w:rsidRPr="0054737D">
              <w:rPr>
                <w:rFonts w:ascii="Arial Narrow" w:hAnsi="Arial Narrow"/>
                <w:sz w:val="20"/>
              </w:rPr>
              <w:t xml:space="preserve"> Ocean21 within Anchorage Center’s</w:t>
            </w:r>
            <w:r w:rsidR="00601FC3" w:rsidRPr="0054737D">
              <w:rPr>
                <w:rFonts w:ascii="Arial Narrow" w:hAnsi="Arial Narrow"/>
                <w:sz w:val="20"/>
              </w:rPr>
              <w:t xml:space="preserve"> Arctic</w:t>
            </w:r>
            <w:r w:rsidRPr="0054737D">
              <w:rPr>
                <w:rFonts w:ascii="Arial Narrow" w:hAnsi="Arial Narrow"/>
                <w:sz w:val="20"/>
              </w:rPr>
              <w:t xml:space="preserve"> airspace </w:t>
            </w:r>
            <w:r w:rsidR="00601FC3" w:rsidRPr="0054737D">
              <w:rPr>
                <w:rFonts w:ascii="Arial Narrow" w:hAnsi="Arial Narrow"/>
                <w:sz w:val="20"/>
              </w:rPr>
              <w:t>had been delayed until</w:t>
            </w:r>
            <w:r w:rsidR="00376501" w:rsidRPr="0054737D">
              <w:rPr>
                <w:rFonts w:ascii="Arial Narrow" w:hAnsi="Arial Narrow"/>
                <w:sz w:val="20"/>
              </w:rPr>
              <w:t xml:space="preserve"> </w:t>
            </w:r>
            <w:r w:rsidR="002B5F3E" w:rsidRPr="0054737D">
              <w:rPr>
                <w:rFonts w:ascii="Arial Narrow" w:hAnsi="Arial Narrow"/>
                <w:sz w:val="20"/>
              </w:rPr>
              <w:t>late 2014/</w:t>
            </w:r>
            <w:r w:rsidR="00E62F51" w:rsidRPr="0054737D">
              <w:rPr>
                <w:rFonts w:ascii="Arial Narrow" w:hAnsi="Arial Narrow"/>
                <w:sz w:val="20"/>
              </w:rPr>
              <w:t xml:space="preserve"> </w:t>
            </w:r>
            <w:r w:rsidR="002B5F3E" w:rsidRPr="0054737D">
              <w:rPr>
                <w:rFonts w:ascii="Arial Narrow" w:hAnsi="Arial Narrow"/>
                <w:sz w:val="20"/>
              </w:rPr>
              <w:t>early 2015</w:t>
            </w:r>
            <w:r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E0361B" w:rsidP="00B14781">
            <w:pPr>
              <w:rPr>
                <w:rFonts w:ascii="Arial Narrow" w:hAnsi="Arial Narrow"/>
                <w:sz w:val="20"/>
              </w:rPr>
            </w:pPr>
            <w:r w:rsidRPr="0054737D">
              <w:rPr>
                <w:rFonts w:ascii="Arial Narrow" w:hAnsi="Arial Narrow"/>
                <w:sz w:val="20"/>
              </w:rPr>
              <w:t xml:space="preserve">FAA </w:t>
            </w:r>
            <w:r w:rsidR="00311906" w:rsidRPr="0054737D">
              <w:rPr>
                <w:rFonts w:ascii="Arial Narrow" w:hAnsi="Arial Narrow"/>
                <w:sz w:val="20"/>
              </w:rPr>
              <w:t xml:space="preserve">will </w:t>
            </w:r>
            <w:r w:rsidRPr="0054737D">
              <w:rPr>
                <w:rFonts w:ascii="Arial Narrow" w:hAnsi="Arial Narrow"/>
                <w:sz w:val="20"/>
              </w:rPr>
              <w:t>provide an update</w:t>
            </w:r>
            <w:r w:rsidR="00C12CA0" w:rsidRPr="0054737D">
              <w:rPr>
                <w:rFonts w:ascii="Arial Narrow" w:hAnsi="Arial Narrow"/>
                <w:sz w:val="20"/>
              </w:rPr>
              <w:t xml:space="preserve"> </w:t>
            </w:r>
            <w:r w:rsidRPr="0054737D">
              <w:rPr>
                <w:rFonts w:ascii="Arial Narrow" w:hAnsi="Arial Narrow"/>
                <w:sz w:val="20"/>
              </w:rPr>
              <w:t>at CPWG/</w:t>
            </w:r>
            <w:r w:rsidR="00376501" w:rsidRPr="0054737D">
              <w:rPr>
                <w:rFonts w:ascii="Arial Narrow" w:hAnsi="Arial Narrow"/>
                <w:sz w:val="20"/>
              </w:rPr>
              <w:t>15</w:t>
            </w:r>
            <w:r w:rsidR="00B14781" w:rsidRPr="0054737D">
              <w:rPr>
                <w:rFonts w:ascii="Arial Narrow" w:hAnsi="Arial Narrow"/>
                <w:sz w:val="20"/>
              </w:rPr>
              <w:t>, to include a list of the priority sequence items for Ocean21 if it can be released</w:t>
            </w:r>
            <w:r w:rsidR="0084442B"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CP07-02</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Add additional entry/exit fixes on the FIR boundaries</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C10B54" w:rsidP="00B134B0">
            <w:pPr>
              <w:rPr>
                <w:rFonts w:ascii="Arial Narrow" w:hAnsi="Arial Narrow"/>
                <w:sz w:val="20"/>
              </w:rPr>
            </w:pPr>
            <w:r w:rsidRPr="0054737D">
              <w:rPr>
                <w:rFonts w:ascii="Arial Narrow" w:hAnsi="Arial Narrow"/>
                <w:sz w:val="20"/>
              </w:rPr>
              <w:t>New</w:t>
            </w:r>
            <w:r w:rsidR="00B854FB" w:rsidRPr="0054737D">
              <w:rPr>
                <w:rFonts w:ascii="Arial Narrow" w:hAnsi="Arial Narrow"/>
                <w:sz w:val="20"/>
              </w:rPr>
              <w:t xml:space="preserve"> CP fixes </w:t>
            </w:r>
            <w:r w:rsidRPr="0054737D">
              <w:rPr>
                <w:rFonts w:ascii="Arial Narrow" w:hAnsi="Arial Narrow"/>
                <w:sz w:val="20"/>
              </w:rPr>
              <w:t xml:space="preserve">were published </w:t>
            </w:r>
            <w:r w:rsidR="00B854FB" w:rsidRPr="0054737D">
              <w:rPr>
                <w:rFonts w:ascii="Arial Narrow" w:hAnsi="Arial Narrow"/>
                <w:sz w:val="20"/>
              </w:rPr>
              <w:t>effective 18 Oct 2012</w:t>
            </w:r>
            <w:r w:rsidRPr="0054737D">
              <w:rPr>
                <w:rFonts w:ascii="Arial Narrow" w:hAnsi="Arial Narrow"/>
                <w:sz w:val="20"/>
              </w:rPr>
              <w:t>.</w:t>
            </w:r>
            <w:r w:rsidR="00E227B9" w:rsidRPr="0054737D">
              <w:rPr>
                <w:rFonts w:ascii="Arial Narrow" w:hAnsi="Arial Narrow"/>
                <w:sz w:val="20"/>
              </w:rPr>
              <w:t xml:space="preserve"> State ATM will continue working on establishing additional CP entry fixes.</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227B9" w:rsidP="00B134B0">
            <w:pPr>
              <w:rPr>
                <w:rFonts w:ascii="Arial Narrow" w:hAnsi="Arial Narrow"/>
                <w:sz w:val="20"/>
              </w:rPr>
            </w:pPr>
            <w:r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E227B9" w:rsidP="00D1732C">
            <w:pPr>
              <w:rPr>
                <w:rFonts w:ascii="Arial Narrow" w:hAnsi="Arial Narrow"/>
                <w:sz w:val="20"/>
              </w:rPr>
            </w:pPr>
            <w:r w:rsidRPr="0054737D">
              <w:rPr>
                <w:rFonts w:ascii="Arial Narrow" w:hAnsi="Arial Narrow"/>
                <w:sz w:val="20"/>
              </w:rPr>
              <w:t>State ATM to report to the next meeting</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E227B9"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227B9"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CP08-12</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Eliminate restrictions where possible</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EE71EF" w:rsidP="00B134B0">
            <w:pPr>
              <w:rPr>
                <w:rFonts w:ascii="Arial Narrow" w:hAnsi="Arial Narrow"/>
                <w:sz w:val="20"/>
              </w:rPr>
            </w:pPr>
            <w:r w:rsidRPr="0054737D">
              <w:rPr>
                <w:rFonts w:ascii="Arial Narrow" w:hAnsi="Arial Narrow"/>
                <w:sz w:val="20"/>
              </w:rPr>
              <w:t>ZAN provided information on restrictions that had been cancelled since the last meeting</w:t>
            </w:r>
            <w:r w:rsidR="00D1732C"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ZAN will continue to provide updates at future meetings.</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Ongoing</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lastRenderedPageBreak/>
              <w:t>CP10-02</w:t>
            </w:r>
          </w:p>
        </w:tc>
        <w:tc>
          <w:tcPr>
            <w:tcW w:w="626"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 xml:space="preserve">Provide flow constraint information </w:t>
            </w:r>
          </w:p>
        </w:tc>
        <w:tc>
          <w:tcPr>
            <w:tcW w:w="729"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 xml:space="preserve">State ATM </w:t>
            </w:r>
            <w:r w:rsidR="000F3C1F" w:rsidRPr="0054737D">
              <w:rPr>
                <w:rFonts w:ascii="Arial Narrow" w:hAnsi="Arial Narrow"/>
                <w:sz w:val="20"/>
              </w:rPr>
              <w:t>presented information on peak hour</w:t>
            </w:r>
            <w:r w:rsidR="00D1732C" w:rsidRPr="0054737D">
              <w:rPr>
                <w:rFonts w:ascii="Arial Narrow" w:hAnsi="Arial Narrow"/>
                <w:sz w:val="20"/>
              </w:rPr>
              <w:t xml:space="preserve"> operation</w:t>
            </w:r>
            <w:r w:rsidR="000F3C1F" w:rsidRPr="0054737D">
              <w:rPr>
                <w:rFonts w:ascii="Arial Narrow" w:hAnsi="Arial Narrow"/>
                <w:sz w:val="20"/>
              </w:rPr>
              <w:t>s for various sectors</w:t>
            </w:r>
            <w:r w:rsidR="005E53F6"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E0361B" w:rsidRPr="0054737D" w:rsidRDefault="0051334F" w:rsidP="00B134B0">
            <w:pPr>
              <w:rPr>
                <w:rFonts w:ascii="Arial Narrow" w:hAnsi="Arial Narrow"/>
                <w:sz w:val="20"/>
              </w:rPr>
            </w:pPr>
            <w:r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E0361B" w:rsidRPr="0054737D" w:rsidRDefault="0051334F" w:rsidP="00B134B0">
            <w:pPr>
              <w:rPr>
                <w:rFonts w:ascii="Arial Narrow" w:hAnsi="Arial Narrow"/>
                <w:sz w:val="20"/>
              </w:rPr>
            </w:pPr>
            <w:r w:rsidRPr="0054737D">
              <w:rPr>
                <w:rFonts w:ascii="Arial Narrow" w:hAnsi="Arial Narrow"/>
                <w:sz w:val="20"/>
              </w:rPr>
              <w:t>An update will be provided to the next meeting</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E0361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E0361B" w:rsidRPr="0054737D" w:rsidRDefault="00E0361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CP10-03</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Consider mixed fleet capabilities in the delivery of future operational efficiencies</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C450A1" w:rsidP="00B134B0">
            <w:pPr>
              <w:rPr>
                <w:rFonts w:ascii="Arial Narrow" w:hAnsi="Arial Narrow"/>
                <w:sz w:val="20"/>
              </w:rPr>
            </w:pPr>
            <w:r w:rsidRPr="0054737D">
              <w:rPr>
                <w:rFonts w:ascii="Arial Narrow" w:hAnsi="Arial Narrow"/>
                <w:sz w:val="20"/>
              </w:rPr>
              <w:t>Information was presented</w:t>
            </w:r>
            <w:r w:rsidR="00BC1F09" w:rsidRPr="0054737D">
              <w:rPr>
                <w:rFonts w:ascii="Arial Narrow" w:hAnsi="Arial Narrow"/>
                <w:sz w:val="20"/>
              </w:rPr>
              <w:t xml:space="preserve"> on</w:t>
            </w:r>
            <w:r w:rsidRPr="0054737D">
              <w:rPr>
                <w:rFonts w:ascii="Arial Narrow" w:hAnsi="Arial Narrow"/>
                <w:sz w:val="20"/>
              </w:rPr>
              <w:t xml:space="preserve"> the</w:t>
            </w:r>
            <w:r w:rsidR="009009DF" w:rsidRPr="0054737D">
              <w:rPr>
                <w:rFonts w:ascii="Arial Narrow" w:hAnsi="Arial Narrow"/>
                <w:sz w:val="20"/>
              </w:rPr>
              <w:t xml:space="preserve"> </w:t>
            </w:r>
            <w:r w:rsidR="00033E20" w:rsidRPr="0054737D">
              <w:rPr>
                <w:rFonts w:ascii="Arial Narrow" w:hAnsi="Arial Narrow"/>
                <w:sz w:val="20"/>
              </w:rPr>
              <w:t>2012 Avionics Survey Initial Results.</w:t>
            </w:r>
            <w:r w:rsidR="00A65CAF" w:rsidRPr="0054737D">
              <w:rPr>
                <w:rFonts w:ascii="Arial Narrow" w:hAnsi="Arial Narrow"/>
                <w:sz w:val="20"/>
              </w:rPr>
              <w:t xml:space="preserve"> T</w:t>
            </w:r>
            <w:r w:rsidR="009009DF" w:rsidRPr="0054737D">
              <w:rPr>
                <w:rFonts w:ascii="Arial Narrow" w:hAnsi="Arial Narrow"/>
                <w:sz w:val="20"/>
              </w:rPr>
              <w:t>he final results will be available prior to the next meeting</w:t>
            </w:r>
            <w:r w:rsidR="00033E2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IATA</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 xml:space="preserve">IATA to provide </w:t>
            </w:r>
            <w:r w:rsidR="00033E20" w:rsidRPr="0054737D">
              <w:rPr>
                <w:rFonts w:ascii="Arial Narrow" w:hAnsi="Arial Narrow"/>
                <w:sz w:val="20"/>
              </w:rPr>
              <w:t>final</w:t>
            </w:r>
            <w:r w:rsidRPr="0054737D">
              <w:rPr>
                <w:rFonts w:ascii="Arial Narrow" w:hAnsi="Arial Narrow"/>
                <w:sz w:val="20"/>
              </w:rPr>
              <w:t xml:space="preserve"> </w:t>
            </w:r>
            <w:r w:rsidR="009009DF" w:rsidRPr="0054737D">
              <w:rPr>
                <w:rFonts w:ascii="Arial Narrow" w:hAnsi="Arial Narrow"/>
                <w:sz w:val="20"/>
              </w:rPr>
              <w:t xml:space="preserve">results </w:t>
            </w:r>
            <w:r w:rsidRPr="0054737D">
              <w:rPr>
                <w:rFonts w:ascii="Arial Narrow" w:hAnsi="Arial Narrow"/>
                <w:sz w:val="20"/>
              </w:rPr>
              <w:t>at CPWG/</w:t>
            </w:r>
            <w:r w:rsidR="009009DF" w:rsidRPr="0054737D">
              <w:rPr>
                <w:rFonts w:ascii="Arial Narrow" w:hAnsi="Arial Narrow"/>
                <w:sz w:val="20"/>
              </w:rPr>
              <w:t>15</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CP10-04</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Consider establishing additional fixes in a “core area” of Edmonton FIR based on Great Circle Routes</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8B2E04" w:rsidP="00B134B0">
            <w:pPr>
              <w:widowControl/>
              <w:rPr>
                <w:rFonts w:ascii="Arial Narrow" w:hAnsi="Arial Narrow"/>
                <w:sz w:val="20"/>
              </w:rPr>
            </w:pPr>
            <w:r w:rsidRPr="0054737D">
              <w:rPr>
                <w:rFonts w:ascii="Arial Narrow" w:hAnsi="Arial Narrow"/>
                <w:sz w:val="20"/>
              </w:rPr>
              <w:t>Deferred to CPWG/15</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/IATA</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 xml:space="preserve"> to provide an update at CPWG/</w:t>
            </w:r>
            <w:r w:rsidR="008B2E04" w:rsidRPr="0054737D">
              <w:rPr>
                <w:rFonts w:ascii="Arial Narrow" w:hAnsi="Arial Narrow"/>
                <w:sz w:val="20"/>
              </w:rPr>
              <w:t>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CP10-08</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Contingency Response</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Improved contingency collaboration between State ATM and JCAB</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9A1361" w:rsidP="00B134B0">
            <w:pPr>
              <w:rPr>
                <w:rFonts w:ascii="Arial Narrow" w:hAnsi="Arial Narrow"/>
                <w:sz w:val="20"/>
              </w:rPr>
            </w:pPr>
            <w:r w:rsidRPr="0054737D">
              <w:rPr>
                <w:rFonts w:ascii="Arial Narrow" w:hAnsi="Arial Narrow"/>
                <w:sz w:val="20"/>
              </w:rPr>
              <w:t xml:space="preserve">State ATM to follow up with FATA regarding coordination </w:t>
            </w:r>
            <w:r w:rsidR="00AA3069" w:rsidRPr="0054737D">
              <w:rPr>
                <w:rFonts w:ascii="Arial Narrow" w:hAnsi="Arial Narrow"/>
                <w:sz w:val="20"/>
              </w:rPr>
              <w:t>between FATA and JCAB</w:t>
            </w:r>
            <w:r w:rsidR="00033E20" w:rsidRPr="0054737D">
              <w:rPr>
                <w:rFonts w:ascii="Arial Narrow" w:hAnsi="Arial Narrow"/>
                <w:sz w:val="20"/>
              </w:rPr>
              <w:t>.</w:t>
            </w:r>
            <w:r w:rsidR="0051334F" w:rsidRPr="0054737D">
              <w:rPr>
                <w:rFonts w:ascii="Arial Narrow" w:hAnsi="Arial Narrow"/>
                <w:sz w:val="20"/>
              </w:rPr>
              <w:t xml:space="preserve"> </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FB5DFE" w:rsidP="00D1732C">
            <w:pPr>
              <w:rPr>
                <w:rFonts w:ascii="Arial Narrow" w:hAnsi="Arial Narrow"/>
                <w:sz w:val="20"/>
              </w:rPr>
            </w:pPr>
            <w:r w:rsidRPr="0054737D">
              <w:rPr>
                <w:rFonts w:ascii="Arial Narrow" w:hAnsi="Arial Narrow"/>
                <w:sz w:val="20"/>
              </w:rPr>
              <w:t>FATA/</w:t>
            </w:r>
            <w:r w:rsidR="0051334F" w:rsidRPr="0054737D">
              <w:rPr>
                <w:rFonts w:ascii="Arial Narrow" w:hAnsi="Arial Narrow"/>
                <w:sz w:val="20"/>
              </w:rPr>
              <w:t>JCAB</w:t>
            </w:r>
            <w:r w:rsidRPr="0054737D">
              <w:rPr>
                <w:rFonts w:ascii="Arial Narrow" w:hAnsi="Arial Narrow"/>
                <w:sz w:val="20"/>
              </w:rPr>
              <w:t xml:space="preserve"> </w:t>
            </w:r>
            <w:r w:rsidR="0051334F"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An update will be presented to CPWG/</w:t>
            </w:r>
            <w:r w:rsidR="009A1361" w:rsidRPr="0054737D">
              <w:rPr>
                <w:rFonts w:ascii="Arial Narrow" w:hAnsi="Arial Narrow"/>
                <w:sz w:val="20"/>
              </w:rPr>
              <w:t>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CP10-13</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Communications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CD3E5B" w:rsidP="00B134B0">
            <w:pPr>
              <w:rPr>
                <w:rFonts w:ascii="Arial Narrow" w:hAnsi="Arial Narrow"/>
                <w:sz w:val="20"/>
              </w:rPr>
            </w:pPr>
            <w:r w:rsidRPr="0054737D">
              <w:rPr>
                <w:rFonts w:ascii="Arial Narrow" w:hAnsi="Arial Narrow"/>
                <w:sz w:val="20"/>
              </w:rPr>
              <w:t xml:space="preserve">Expand CPDLC/ADS-C capability for </w:t>
            </w:r>
            <w:proofErr w:type="spellStart"/>
            <w:r w:rsidR="0051334F" w:rsidRPr="0054737D">
              <w:rPr>
                <w:rFonts w:ascii="Arial Narrow" w:hAnsi="Arial Narrow"/>
                <w:sz w:val="20"/>
              </w:rPr>
              <w:t>Magadan</w:t>
            </w:r>
            <w:proofErr w:type="spellEnd"/>
            <w:r w:rsidR="0051334F" w:rsidRPr="0054737D">
              <w:rPr>
                <w:rFonts w:ascii="Arial Narrow" w:hAnsi="Arial Narrow"/>
                <w:sz w:val="20"/>
              </w:rPr>
              <w:t xml:space="preserve"> FIR </w:t>
            </w:r>
            <w:r w:rsidRPr="0054737D">
              <w:rPr>
                <w:rFonts w:ascii="Arial Narrow" w:hAnsi="Arial Narrow"/>
                <w:sz w:val="20"/>
              </w:rPr>
              <w:t>and install CPDLC/</w:t>
            </w:r>
            <w:r w:rsidR="00033E20" w:rsidRPr="0054737D">
              <w:rPr>
                <w:rFonts w:ascii="Arial Narrow" w:hAnsi="Arial Narrow"/>
                <w:sz w:val="20"/>
              </w:rPr>
              <w:t xml:space="preserve"> </w:t>
            </w:r>
            <w:r w:rsidRPr="0054737D">
              <w:rPr>
                <w:rFonts w:ascii="Arial Narrow" w:hAnsi="Arial Narrow"/>
                <w:sz w:val="20"/>
              </w:rPr>
              <w:t>ADS-C at Murmansk.</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51334F" w:rsidP="00D1732C">
            <w:pPr>
              <w:widowControl/>
              <w:rPr>
                <w:rFonts w:ascii="Arial Narrow" w:hAnsi="Arial Narrow"/>
                <w:sz w:val="20"/>
              </w:rPr>
            </w:pPr>
            <w:r w:rsidRPr="0054737D">
              <w:rPr>
                <w:rFonts w:ascii="Arial Narrow" w:hAnsi="Arial Narrow"/>
                <w:sz w:val="20"/>
              </w:rPr>
              <w:t xml:space="preserve">State ATM will </w:t>
            </w:r>
            <w:r w:rsidR="004C17D5" w:rsidRPr="0054737D">
              <w:rPr>
                <w:rFonts w:ascii="Arial Narrow" w:hAnsi="Arial Narrow"/>
                <w:sz w:val="20"/>
              </w:rPr>
              <w:t>expand</w:t>
            </w:r>
            <w:r w:rsidRPr="0054737D">
              <w:rPr>
                <w:rFonts w:ascii="Arial Narrow" w:hAnsi="Arial Narrow"/>
                <w:sz w:val="20"/>
              </w:rPr>
              <w:t xml:space="preserve"> ADS-C/CPDLC </w:t>
            </w:r>
            <w:r w:rsidR="004C17D5" w:rsidRPr="0054737D">
              <w:rPr>
                <w:rFonts w:ascii="Arial Narrow" w:hAnsi="Arial Narrow"/>
                <w:sz w:val="20"/>
              </w:rPr>
              <w:t xml:space="preserve">services </w:t>
            </w:r>
            <w:r w:rsidR="00325124" w:rsidRPr="0054737D">
              <w:rPr>
                <w:rFonts w:ascii="Arial Narrow" w:hAnsi="Arial Narrow"/>
                <w:sz w:val="20"/>
              </w:rPr>
              <w:t>in</w:t>
            </w:r>
            <w:r w:rsidR="004C17D5" w:rsidRPr="0054737D">
              <w:rPr>
                <w:rFonts w:ascii="Arial Narrow" w:hAnsi="Arial Narrow"/>
                <w:sz w:val="20"/>
              </w:rPr>
              <w:t xml:space="preserve"> two additional sectors </w:t>
            </w:r>
            <w:r w:rsidR="00D1732C" w:rsidRPr="0054737D">
              <w:rPr>
                <w:rFonts w:ascii="Arial Narrow" w:hAnsi="Arial Narrow"/>
                <w:sz w:val="20"/>
              </w:rPr>
              <w:t xml:space="preserve">at </w:t>
            </w:r>
            <w:proofErr w:type="spellStart"/>
            <w:r w:rsidR="00D1732C" w:rsidRPr="0054737D">
              <w:rPr>
                <w:rFonts w:ascii="Arial Narrow" w:hAnsi="Arial Narrow"/>
                <w:sz w:val="20"/>
              </w:rPr>
              <w:t>Magadan</w:t>
            </w:r>
            <w:proofErr w:type="spellEnd"/>
            <w:r w:rsidR="00D1732C" w:rsidRPr="0054737D">
              <w:rPr>
                <w:rFonts w:ascii="Arial Narrow" w:hAnsi="Arial Narrow"/>
                <w:sz w:val="20"/>
              </w:rPr>
              <w:t xml:space="preserve"> ACC </w:t>
            </w:r>
            <w:r w:rsidR="004C17D5" w:rsidRPr="0054737D">
              <w:rPr>
                <w:rFonts w:ascii="Arial Narrow" w:hAnsi="Arial Narrow"/>
                <w:sz w:val="20"/>
              </w:rPr>
              <w:t>in</w:t>
            </w:r>
            <w:r w:rsidR="00325124" w:rsidRPr="0054737D">
              <w:rPr>
                <w:rFonts w:ascii="Arial Narrow" w:hAnsi="Arial Narrow"/>
                <w:sz w:val="20"/>
              </w:rPr>
              <w:t xml:space="preserve"> early </w:t>
            </w:r>
            <w:r w:rsidR="00703670" w:rsidRPr="0054737D">
              <w:rPr>
                <w:rFonts w:ascii="Arial Narrow" w:hAnsi="Arial Narrow"/>
                <w:sz w:val="20"/>
              </w:rPr>
              <w:t>2013</w:t>
            </w:r>
            <w:r w:rsidR="001F3C08" w:rsidRPr="0054737D">
              <w:rPr>
                <w:rFonts w:ascii="Arial Narrow" w:hAnsi="Arial Narrow"/>
                <w:sz w:val="20"/>
              </w:rPr>
              <w:t>.  A</w:t>
            </w:r>
            <w:r w:rsidRPr="0054737D">
              <w:rPr>
                <w:rFonts w:ascii="Arial Narrow" w:hAnsi="Arial Narrow"/>
                <w:sz w:val="20"/>
              </w:rPr>
              <w:t xml:space="preserve"> CPDLC/ADS workstation </w:t>
            </w:r>
            <w:r w:rsidR="001F3C08" w:rsidRPr="0054737D">
              <w:rPr>
                <w:rFonts w:ascii="Arial Narrow" w:hAnsi="Arial Narrow"/>
                <w:sz w:val="20"/>
              </w:rPr>
              <w:t xml:space="preserve">will also be added </w:t>
            </w:r>
            <w:r w:rsidRPr="0054737D">
              <w:rPr>
                <w:rFonts w:ascii="Arial Narrow" w:hAnsi="Arial Narrow"/>
                <w:sz w:val="20"/>
              </w:rPr>
              <w:t xml:space="preserve">at Murmansk ACC in </w:t>
            </w:r>
            <w:r w:rsidR="00703670" w:rsidRPr="0054737D">
              <w:rPr>
                <w:rFonts w:ascii="Arial Narrow" w:hAnsi="Arial Narrow"/>
                <w:sz w:val="20"/>
              </w:rPr>
              <w:t>2014-2015</w:t>
            </w:r>
            <w:r w:rsidR="00FB1A35"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Update to be provided to CPWG/</w:t>
            </w:r>
            <w:r w:rsidR="00325124" w:rsidRPr="0054737D">
              <w:rPr>
                <w:rFonts w:ascii="Arial Narrow" w:hAnsi="Arial Narrow"/>
                <w:sz w:val="20"/>
              </w:rPr>
              <w:t>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033E20" w:rsidP="00B134B0">
            <w:pPr>
              <w:rPr>
                <w:rFonts w:ascii="Arial Narrow" w:hAnsi="Arial Narrow"/>
                <w:sz w:val="20"/>
              </w:rPr>
            </w:pPr>
            <w:r w:rsidRPr="0054737D">
              <w:rPr>
                <w:rFonts w:ascii="Arial Narrow" w:hAnsi="Arial Narrow"/>
                <w:sz w:val="20"/>
              </w:rPr>
              <w:t>May</w:t>
            </w:r>
            <w:r w:rsidR="00325124" w:rsidRPr="0054737D">
              <w:rPr>
                <w:rFonts w:ascii="Arial Narrow" w:hAnsi="Arial Narrow"/>
                <w:sz w:val="20"/>
              </w:rPr>
              <w:t xml:space="preserve">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CP10-14</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Efficiency</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 xml:space="preserve">Provide information on </w:t>
            </w:r>
            <w:r w:rsidR="00FB1A35" w:rsidRPr="0054737D">
              <w:rPr>
                <w:rFonts w:ascii="Arial Narrow" w:hAnsi="Arial Narrow"/>
                <w:sz w:val="20"/>
              </w:rPr>
              <w:t>minimum level of service maintained outside operational hours for emergency</w:t>
            </w:r>
            <w:r w:rsidRPr="0054737D">
              <w:rPr>
                <w:rFonts w:ascii="Arial Narrow" w:hAnsi="Arial Narrow"/>
                <w:sz w:val="20"/>
              </w:rPr>
              <w:t xml:space="preserve"> diversions</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tabs>
                <w:tab w:val="num" w:pos="720"/>
              </w:tabs>
              <w:rPr>
                <w:rFonts w:ascii="Arial Narrow" w:hAnsi="Arial Narrow"/>
                <w:sz w:val="20"/>
              </w:rPr>
            </w:pPr>
            <w:r w:rsidRPr="0054737D">
              <w:rPr>
                <w:rFonts w:ascii="Arial Narrow" w:hAnsi="Arial Narrow"/>
                <w:sz w:val="20"/>
              </w:rPr>
              <w:t xml:space="preserve">State ATM provided updates on Russian </w:t>
            </w:r>
            <w:proofErr w:type="spellStart"/>
            <w:r w:rsidRPr="0054737D">
              <w:rPr>
                <w:rFonts w:ascii="Arial Narrow" w:hAnsi="Arial Narrow"/>
                <w:sz w:val="20"/>
              </w:rPr>
              <w:t>enroute</w:t>
            </w:r>
            <w:proofErr w:type="spellEnd"/>
            <w:r w:rsidRPr="0054737D">
              <w:rPr>
                <w:rFonts w:ascii="Arial Narrow" w:hAnsi="Arial Narrow"/>
                <w:sz w:val="20"/>
              </w:rPr>
              <w:t xml:space="preserve"> alternate airports of interest</w:t>
            </w:r>
            <w:r w:rsidR="008B2E04" w:rsidRPr="0054737D">
              <w:rPr>
                <w:rFonts w:ascii="Arial Narrow" w:hAnsi="Arial Narrow"/>
                <w:sz w:val="20"/>
              </w:rPr>
              <w:t xml:space="preserve">.  </w:t>
            </w:r>
          </w:p>
          <w:p w:rsidR="00E315C5" w:rsidRPr="0054737D" w:rsidRDefault="00033E20" w:rsidP="00B134B0">
            <w:pPr>
              <w:tabs>
                <w:tab w:val="num" w:pos="720"/>
              </w:tabs>
              <w:rPr>
                <w:rFonts w:ascii="Arial Narrow" w:hAnsi="Arial Narrow"/>
                <w:sz w:val="20"/>
              </w:rPr>
            </w:pPr>
            <w:r w:rsidRPr="0054737D">
              <w:rPr>
                <w:rFonts w:ascii="Arial Narrow" w:hAnsi="Arial Narrow"/>
                <w:sz w:val="20"/>
              </w:rPr>
              <w:t>A</w:t>
            </w:r>
            <w:r w:rsidR="00E315C5" w:rsidRPr="0054737D">
              <w:rPr>
                <w:rFonts w:ascii="Arial Narrow" w:hAnsi="Arial Narrow"/>
                <w:sz w:val="20"/>
              </w:rPr>
              <w:t xml:space="preserve">irlines requested that </w:t>
            </w:r>
            <w:proofErr w:type="spellStart"/>
            <w:r w:rsidR="0048637E" w:rsidRPr="0054737D">
              <w:rPr>
                <w:rFonts w:ascii="Arial Narrow" w:hAnsi="Arial Narrow"/>
                <w:sz w:val="20"/>
              </w:rPr>
              <w:t>Avinor</w:t>
            </w:r>
            <w:proofErr w:type="spellEnd"/>
            <w:r w:rsidR="00E315C5" w:rsidRPr="0054737D">
              <w:rPr>
                <w:rFonts w:ascii="Arial Narrow" w:hAnsi="Arial Narrow"/>
                <w:sz w:val="20"/>
              </w:rPr>
              <w:t xml:space="preserve"> </w:t>
            </w:r>
            <w:r w:rsidRPr="0054737D">
              <w:rPr>
                <w:rFonts w:ascii="Arial Narrow" w:hAnsi="Arial Narrow"/>
                <w:sz w:val="20"/>
              </w:rPr>
              <w:t xml:space="preserve">also </w:t>
            </w:r>
            <w:r w:rsidR="00E315C5" w:rsidRPr="0054737D">
              <w:rPr>
                <w:rFonts w:ascii="Arial Narrow" w:hAnsi="Arial Narrow"/>
                <w:sz w:val="20"/>
              </w:rPr>
              <w:t>provide this information for Norway.</w:t>
            </w:r>
            <w:r w:rsidR="00D1732C" w:rsidRPr="0054737D">
              <w:rPr>
                <w:rFonts w:ascii="Arial Narrow" w:hAnsi="Arial Narrow"/>
                <w:sz w:val="20"/>
              </w:rPr>
              <w:t xml:space="preserve"> This will be an ongoing open action item.</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State ATM</w:t>
            </w:r>
            <w:r w:rsidR="00E315C5" w:rsidRPr="0054737D">
              <w:rPr>
                <w:rFonts w:ascii="Arial Narrow" w:hAnsi="Arial Narrow"/>
                <w:sz w:val="20"/>
              </w:rPr>
              <w:t>/</w:t>
            </w:r>
            <w:proofErr w:type="spellStart"/>
            <w:r w:rsidR="0048637E" w:rsidRPr="0054737D">
              <w:rPr>
                <w:rFonts w:ascii="Arial Narrow" w:hAnsi="Arial Narrow"/>
                <w:sz w:val="20"/>
              </w:rPr>
              <w:t>Avinor</w:t>
            </w:r>
            <w:proofErr w:type="spellEnd"/>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8B2E04" w:rsidP="00B134B0">
            <w:pPr>
              <w:rPr>
                <w:rFonts w:ascii="Arial Narrow" w:hAnsi="Arial Narrow"/>
                <w:sz w:val="20"/>
              </w:rPr>
            </w:pPr>
            <w:r w:rsidRPr="0054737D">
              <w:rPr>
                <w:rFonts w:ascii="Arial Narrow" w:hAnsi="Arial Narrow"/>
                <w:sz w:val="20"/>
              </w:rPr>
              <w:t>Provide update</w:t>
            </w:r>
            <w:r w:rsidR="00033E20" w:rsidRPr="0054737D">
              <w:rPr>
                <w:rFonts w:ascii="Arial Narrow" w:hAnsi="Arial Narrow"/>
                <w:sz w:val="20"/>
              </w:rPr>
              <w:t>s</w:t>
            </w:r>
            <w:r w:rsidRPr="0054737D">
              <w:rPr>
                <w:rFonts w:ascii="Arial Narrow" w:hAnsi="Arial Narrow"/>
                <w:sz w:val="20"/>
              </w:rPr>
              <w:t xml:space="preserve"> to CPWG/15</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Ongoing</w:t>
            </w:r>
          </w:p>
          <w:p w:rsidR="0051334F" w:rsidRPr="0054737D" w:rsidRDefault="0051334F" w:rsidP="00B134B0">
            <w:pPr>
              <w:rPr>
                <w:rFonts w:ascii="Arial Narrow" w:hAnsi="Arial Narrow"/>
                <w:sz w:val="20"/>
              </w:rPr>
            </w:pP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lastRenderedPageBreak/>
              <w:t>CP11-01</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Communications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Advance communications capabilities for the Arctic area</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EE71EF" w:rsidP="00B134B0">
            <w:pPr>
              <w:tabs>
                <w:tab w:val="num" w:pos="720"/>
              </w:tabs>
              <w:rPr>
                <w:rFonts w:ascii="Arial Narrow" w:hAnsi="Arial Narrow"/>
                <w:sz w:val="20"/>
              </w:rPr>
            </w:pPr>
            <w:r w:rsidRPr="0054737D">
              <w:rPr>
                <w:rFonts w:ascii="Arial Narrow" w:hAnsi="Arial Narrow"/>
                <w:sz w:val="20"/>
              </w:rPr>
              <w:t xml:space="preserve">It was agreed at CPWG/12 and CPWG/13 that the CPWG does not have the technical expertise to progress further improvements to communications in the Polar region. </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472E7E" w:rsidP="00B134B0">
            <w:pPr>
              <w:rPr>
                <w:rFonts w:ascii="Arial Narrow" w:hAnsi="Arial Narrow"/>
                <w:sz w:val="20"/>
              </w:rPr>
            </w:pPr>
            <w:r w:rsidRPr="0054737D">
              <w:rPr>
                <w:rFonts w:ascii="Arial Narrow" w:hAnsi="Arial Narrow"/>
                <w:sz w:val="20"/>
              </w:rPr>
              <w:t xml:space="preserve">Recommendation to be developed to present to </w:t>
            </w:r>
            <w:r w:rsidR="00EE71EF" w:rsidRPr="0054737D">
              <w:rPr>
                <w:rFonts w:ascii="Arial Narrow" w:hAnsi="Arial Narrow"/>
                <w:sz w:val="20"/>
              </w:rPr>
              <w:t>TRASAS/4</w:t>
            </w:r>
            <w:r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015D11" w:rsidP="00B134B0">
            <w:pPr>
              <w:rPr>
                <w:rFonts w:ascii="Arial Narrow" w:hAnsi="Arial Narrow"/>
                <w:sz w:val="20"/>
              </w:rPr>
            </w:pPr>
            <w:r w:rsidRPr="0054737D">
              <w:rPr>
                <w:rFonts w:ascii="Arial Narrow" w:hAnsi="Arial Narrow"/>
                <w:sz w:val="20"/>
              </w:rPr>
              <w:t>4</w:t>
            </w:r>
            <w:r w:rsidRPr="0054737D">
              <w:rPr>
                <w:rFonts w:ascii="Arial Narrow" w:hAnsi="Arial Narrow"/>
                <w:sz w:val="20"/>
                <w:vertAlign w:val="superscript"/>
              </w:rPr>
              <w:t>th</w:t>
            </w:r>
            <w:r w:rsidRPr="0054737D">
              <w:rPr>
                <w:rFonts w:ascii="Arial Narrow" w:hAnsi="Arial Narrow"/>
                <w:sz w:val="20"/>
              </w:rPr>
              <w:t xml:space="preserve"> </w:t>
            </w:r>
            <w:proofErr w:type="spellStart"/>
            <w:r w:rsidRPr="0054737D">
              <w:rPr>
                <w:rFonts w:ascii="Arial Narrow" w:hAnsi="Arial Narrow"/>
                <w:sz w:val="20"/>
              </w:rPr>
              <w:t>Qtr</w:t>
            </w:r>
            <w:proofErr w:type="spellEnd"/>
            <w:r w:rsidRPr="0054737D">
              <w:rPr>
                <w:rFonts w:ascii="Arial Narrow" w:hAnsi="Arial Narrow"/>
                <w:sz w:val="20"/>
              </w:rPr>
              <w:t xml:space="preserve"> </w:t>
            </w:r>
            <w:r w:rsidR="00A12A81" w:rsidRPr="0054737D">
              <w:rPr>
                <w:rFonts w:ascii="Arial Narrow" w:hAnsi="Arial Narrow"/>
                <w:sz w:val="20"/>
              </w:rPr>
              <w:t>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CP12-04</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Monitor changes to Track Advisory Users Guide</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FB633C" w:rsidP="00B134B0">
            <w:pPr>
              <w:rPr>
                <w:rFonts w:ascii="Arial Narrow" w:hAnsi="Arial Narrow"/>
                <w:sz w:val="20"/>
              </w:rPr>
            </w:pPr>
            <w:r w:rsidRPr="0054737D">
              <w:rPr>
                <w:rFonts w:ascii="Arial Narrow" w:hAnsi="Arial Narrow"/>
                <w:sz w:val="20"/>
              </w:rPr>
              <w:t>ZAN presented the changes made to the TAUG</w:t>
            </w:r>
            <w:r w:rsidR="00033E2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FAA will provide updates on the TAUG as needed</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Ongoing</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CP12-06</w:t>
            </w:r>
          </w:p>
        </w:tc>
        <w:tc>
          <w:tcPr>
            <w:tcW w:w="626"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Coordination between State ATM and ATMB</w:t>
            </w:r>
          </w:p>
        </w:tc>
        <w:tc>
          <w:tcPr>
            <w:tcW w:w="729"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During CPWG/12, it was agreed to pursue proposal for a new entry/exit point east of SIMLI.</w:t>
            </w:r>
          </w:p>
        </w:tc>
        <w:tc>
          <w:tcPr>
            <w:tcW w:w="651" w:type="pct"/>
            <w:tcBorders>
              <w:top w:val="single" w:sz="4" w:space="0" w:color="auto"/>
              <w:left w:val="single" w:sz="4" w:space="0" w:color="auto"/>
              <w:bottom w:val="single" w:sz="4" w:space="0" w:color="auto"/>
              <w:right w:val="single" w:sz="4" w:space="0" w:color="auto"/>
            </w:tcBorders>
          </w:tcPr>
          <w:p w:rsidR="000063E2" w:rsidRPr="0054737D" w:rsidRDefault="00D1732C" w:rsidP="00B134B0">
            <w:pPr>
              <w:rPr>
                <w:rFonts w:ascii="Arial Narrow" w:hAnsi="Arial Narrow"/>
                <w:sz w:val="20"/>
              </w:rPr>
            </w:pPr>
            <w:r w:rsidRPr="0054737D">
              <w:rPr>
                <w:rFonts w:ascii="Arial Narrow" w:hAnsi="Arial Narrow"/>
                <w:sz w:val="20"/>
              </w:rPr>
              <w:t>State ATM/ATMB</w:t>
            </w:r>
          </w:p>
        </w:tc>
        <w:tc>
          <w:tcPr>
            <w:tcW w:w="1047"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widowControl/>
              <w:tabs>
                <w:tab w:val="left" w:pos="0"/>
              </w:tabs>
              <w:rPr>
                <w:rFonts w:ascii="Arial Narrow" w:hAnsi="Arial Narrow"/>
                <w:sz w:val="20"/>
              </w:rPr>
            </w:pPr>
            <w:r w:rsidRPr="0054737D">
              <w:rPr>
                <w:rFonts w:ascii="Arial Narrow" w:hAnsi="Arial Narrow"/>
                <w:spacing w:val="-2"/>
                <w:kern w:val="1"/>
                <w:sz w:val="20"/>
              </w:rPr>
              <w:t>This is a bilateral issue to be discuss</w:t>
            </w:r>
            <w:r w:rsidR="00033E20" w:rsidRPr="0054737D">
              <w:rPr>
                <w:rFonts w:ascii="Arial Narrow" w:hAnsi="Arial Narrow"/>
                <w:spacing w:val="-2"/>
                <w:kern w:val="1"/>
                <w:sz w:val="20"/>
              </w:rPr>
              <w:t>ed outside of CPWG.</w:t>
            </w:r>
            <w:r w:rsidR="00E67FFC" w:rsidRPr="0054737D">
              <w:rPr>
                <w:rFonts w:ascii="Arial Narrow" w:hAnsi="Arial Narrow"/>
                <w:spacing w:val="-2"/>
                <w:kern w:val="1"/>
                <w:sz w:val="20"/>
              </w:rPr>
              <w:t xml:space="preserve"> An update will be provided to the next meeting.</w:t>
            </w:r>
          </w:p>
        </w:tc>
        <w:tc>
          <w:tcPr>
            <w:tcW w:w="304" w:type="pct"/>
            <w:tcBorders>
              <w:top w:val="single" w:sz="4" w:space="0" w:color="auto"/>
              <w:left w:val="single" w:sz="4" w:space="0" w:color="auto"/>
              <w:bottom w:val="single" w:sz="4" w:space="0" w:color="auto"/>
              <w:right w:val="single" w:sz="4" w:space="0" w:color="auto"/>
            </w:tcBorders>
          </w:tcPr>
          <w:p w:rsidR="000063E2" w:rsidRPr="0054737D" w:rsidRDefault="00E67FFC"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0063E2" w:rsidRPr="0054737D" w:rsidRDefault="00E67FFC"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CP12-08</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Contingency Response</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Expand Contingency Plan</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A32551" w:rsidP="00B134B0">
            <w:pPr>
              <w:rPr>
                <w:rFonts w:ascii="Arial Narrow" w:hAnsi="Arial Narrow"/>
                <w:sz w:val="20"/>
              </w:rPr>
            </w:pPr>
            <w:r w:rsidRPr="0054737D">
              <w:rPr>
                <w:rFonts w:ascii="Arial Narrow" w:hAnsi="Arial Narrow"/>
                <w:sz w:val="20"/>
              </w:rPr>
              <w:t xml:space="preserve">FAA presented </w:t>
            </w:r>
            <w:r w:rsidR="009A1361" w:rsidRPr="0054737D">
              <w:rPr>
                <w:rFonts w:ascii="Arial Narrow" w:hAnsi="Arial Narrow"/>
                <w:sz w:val="20"/>
              </w:rPr>
              <w:t>a draft version of the</w:t>
            </w:r>
            <w:r w:rsidR="00033E20" w:rsidRPr="0054737D">
              <w:rPr>
                <w:rFonts w:ascii="Arial Narrow" w:hAnsi="Arial Narrow"/>
                <w:sz w:val="20"/>
              </w:rPr>
              <w:t xml:space="preserve"> </w:t>
            </w:r>
            <w:r w:rsidRPr="0054737D">
              <w:rPr>
                <w:rFonts w:ascii="Arial Narrow" w:hAnsi="Arial Narrow"/>
                <w:sz w:val="20"/>
              </w:rPr>
              <w:t>Second Edition of the Contingency Plan</w:t>
            </w:r>
            <w:r w:rsidR="00033E20" w:rsidRPr="0054737D">
              <w:rPr>
                <w:rFonts w:ascii="Arial Narrow" w:hAnsi="Arial Narrow"/>
                <w:sz w:val="20"/>
              </w:rPr>
              <w:t xml:space="preserve"> which contained</w:t>
            </w:r>
            <w:r w:rsidRPr="0054737D">
              <w:rPr>
                <w:rFonts w:ascii="Arial Narrow" w:hAnsi="Arial Narrow"/>
                <w:sz w:val="20"/>
              </w:rPr>
              <w:t xml:space="preserve"> material </w:t>
            </w:r>
            <w:r w:rsidR="009A1361" w:rsidRPr="0054737D">
              <w:rPr>
                <w:rFonts w:ascii="Arial Narrow" w:hAnsi="Arial Narrow"/>
                <w:sz w:val="20"/>
              </w:rPr>
              <w:t>for Fukuoka FIR.  ATMB declined to submit information for the Plan.  ANSPs agreed to defer publication in order to consider adding new volcanic ash information</w:t>
            </w:r>
            <w:r w:rsidR="00033E2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9A1361" w:rsidP="00B134B0">
            <w:pPr>
              <w:rPr>
                <w:rFonts w:ascii="Arial Narrow" w:hAnsi="Arial Narrow"/>
                <w:sz w:val="20"/>
              </w:rPr>
            </w:pPr>
            <w:r w:rsidRPr="0054737D">
              <w:rPr>
                <w:rFonts w:ascii="Arial Narrow" w:hAnsi="Arial Narrow"/>
                <w:sz w:val="20"/>
              </w:rPr>
              <w:t>ANSPs</w:t>
            </w:r>
          </w:p>
        </w:tc>
        <w:tc>
          <w:tcPr>
            <w:tcW w:w="1047" w:type="pct"/>
            <w:tcBorders>
              <w:top w:val="single" w:sz="4" w:space="0" w:color="auto"/>
              <w:left w:val="single" w:sz="4" w:space="0" w:color="auto"/>
              <w:bottom w:val="single" w:sz="4" w:space="0" w:color="auto"/>
              <w:right w:val="single" w:sz="4" w:space="0" w:color="auto"/>
            </w:tcBorders>
          </w:tcPr>
          <w:p w:rsidR="002D1E8A" w:rsidRPr="0054737D" w:rsidRDefault="00090A0A" w:rsidP="00D1732C">
            <w:pPr>
              <w:rPr>
                <w:rFonts w:ascii="Arial Narrow" w:hAnsi="Arial Narrow"/>
                <w:sz w:val="20"/>
              </w:rPr>
            </w:pPr>
            <w:r w:rsidRPr="0054737D">
              <w:rPr>
                <w:rFonts w:ascii="Arial Narrow" w:hAnsi="Arial Narrow"/>
                <w:spacing w:val="-2"/>
                <w:kern w:val="1"/>
                <w:sz w:val="20"/>
              </w:rPr>
              <w:t>ANSPs to provide information following the</w:t>
            </w:r>
            <w:r w:rsidR="00B001B1" w:rsidRPr="0054737D">
              <w:rPr>
                <w:rFonts w:ascii="Arial Narrow" w:hAnsi="Arial Narrow"/>
                <w:spacing w:val="-2"/>
                <w:kern w:val="1"/>
                <w:sz w:val="20"/>
              </w:rPr>
              <w:t xml:space="preserve"> </w:t>
            </w:r>
            <w:r w:rsidR="002D1E8A" w:rsidRPr="0054737D">
              <w:rPr>
                <w:rFonts w:ascii="Arial Narrow" w:hAnsi="Arial Narrow"/>
                <w:spacing w:val="-2"/>
                <w:kern w:val="1"/>
                <w:sz w:val="20"/>
              </w:rPr>
              <w:t>volcanic ash exercise in Jan</w:t>
            </w:r>
            <w:r w:rsidRPr="0054737D">
              <w:rPr>
                <w:rFonts w:ascii="Arial Narrow" w:hAnsi="Arial Narrow"/>
                <w:spacing w:val="-2"/>
                <w:kern w:val="1"/>
                <w:sz w:val="20"/>
              </w:rPr>
              <w:t xml:space="preserve"> 2013.  FAA will </w:t>
            </w:r>
            <w:r w:rsidR="00D1732C" w:rsidRPr="0054737D">
              <w:rPr>
                <w:rFonts w:ascii="Arial Narrow" w:hAnsi="Arial Narrow"/>
                <w:spacing w:val="-2"/>
                <w:kern w:val="1"/>
                <w:sz w:val="20"/>
              </w:rPr>
              <w:t xml:space="preserve">present final </w:t>
            </w:r>
            <w:r w:rsidRPr="0054737D">
              <w:rPr>
                <w:rFonts w:ascii="Arial Narrow" w:hAnsi="Arial Narrow"/>
                <w:spacing w:val="-2"/>
                <w:kern w:val="1"/>
                <w:sz w:val="20"/>
              </w:rPr>
              <w:t xml:space="preserve">draft </w:t>
            </w:r>
            <w:r w:rsidR="00D1732C" w:rsidRPr="0054737D">
              <w:rPr>
                <w:rFonts w:ascii="Arial Narrow" w:hAnsi="Arial Narrow"/>
                <w:spacing w:val="-2"/>
                <w:kern w:val="1"/>
                <w:sz w:val="20"/>
              </w:rPr>
              <w:t>of</w:t>
            </w:r>
            <w:r w:rsidRPr="0054737D">
              <w:rPr>
                <w:rFonts w:ascii="Arial Narrow" w:hAnsi="Arial Narrow"/>
                <w:spacing w:val="-2"/>
                <w:kern w:val="1"/>
                <w:sz w:val="20"/>
              </w:rPr>
              <w:t xml:space="preserve"> the Second Edition</w:t>
            </w:r>
            <w:r w:rsidR="00D1732C" w:rsidRPr="0054737D">
              <w:rPr>
                <w:rFonts w:ascii="Arial Narrow" w:hAnsi="Arial Narrow"/>
                <w:spacing w:val="-2"/>
                <w:kern w:val="1"/>
                <w:sz w:val="20"/>
              </w:rPr>
              <w:t xml:space="preserve"> to CPWG/15</w:t>
            </w:r>
            <w:r w:rsidRPr="0054737D">
              <w:rPr>
                <w:rFonts w:ascii="Arial Narrow" w:hAnsi="Arial Narrow"/>
                <w:spacing w:val="-2"/>
                <w:kern w:val="1"/>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CP12-11</w:t>
            </w:r>
          </w:p>
        </w:tc>
        <w:tc>
          <w:tcPr>
            <w:tcW w:w="626"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 xml:space="preserve">Remove ACA M Tracks and NCA L Tracks.  </w:t>
            </w:r>
          </w:p>
        </w:tc>
        <w:tc>
          <w:tcPr>
            <w:tcW w:w="729" w:type="pct"/>
            <w:tcBorders>
              <w:top w:val="single" w:sz="4" w:space="0" w:color="auto"/>
              <w:left w:val="single" w:sz="4" w:space="0" w:color="auto"/>
              <w:bottom w:val="single" w:sz="4" w:space="0" w:color="auto"/>
              <w:right w:val="single" w:sz="4" w:space="0" w:color="auto"/>
            </w:tcBorders>
          </w:tcPr>
          <w:p w:rsidR="000063E2" w:rsidRPr="0054737D" w:rsidRDefault="009A1361"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 xml:space="preserve"> advised that internal discussions </w:t>
            </w:r>
            <w:r w:rsidR="00033E20" w:rsidRPr="0054737D">
              <w:rPr>
                <w:rFonts w:ascii="Arial Narrow" w:hAnsi="Arial Narrow"/>
                <w:sz w:val="20"/>
              </w:rPr>
              <w:t>were</w:t>
            </w:r>
            <w:r w:rsidRPr="0054737D">
              <w:rPr>
                <w:rFonts w:ascii="Arial Narrow" w:hAnsi="Arial Narrow"/>
                <w:sz w:val="20"/>
              </w:rPr>
              <w:t xml:space="preserve"> ongoing.</w:t>
            </w:r>
          </w:p>
        </w:tc>
        <w:tc>
          <w:tcPr>
            <w:tcW w:w="651"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proofErr w:type="spellStart"/>
            <w:r w:rsidRPr="0054737D">
              <w:rPr>
                <w:rFonts w:ascii="Arial Narrow" w:hAnsi="Arial Narrow"/>
                <w:sz w:val="20"/>
              </w:rPr>
              <w:t>NavCanada</w:t>
            </w:r>
            <w:proofErr w:type="spellEnd"/>
          </w:p>
        </w:tc>
        <w:tc>
          <w:tcPr>
            <w:tcW w:w="1047"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 xml:space="preserve"> to provide update to the next meeting</w:t>
            </w:r>
            <w:r w:rsidR="00D1732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0063E2"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0063E2" w:rsidRPr="0054737D" w:rsidRDefault="000063E2"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lastRenderedPageBreak/>
              <w:t>CP12-14</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Improve Communications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tabs>
                <w:tab w:val="left" w:pos="-51"/>
              </w:tabs>
              <w:ind w:left="39"/>
              <w:rPr>
                <w:rFonts w:ascii="Arial Narrow" w:hAnsi="Arial Narrow"/>
                <w:sz w:val="20"/>
              </w:rPr>
            </w:pPr>
            <w:r w:rsidRPr="0054737D">
              <w:rPr>
                <w:rFonts w:ascii="Arial Narrow" w:hAnsi="Arial Narrow"/>
                <w:sz w:val="20"/>
              </w:rPr>
              <w:t xml:space="preserve">Based on discussions during CPWG/12, it was agreed to amend the terms of reference of the </w:t>
            </w:r>
            <w:proofErr w:type="spellStart"/>
            <w:r w:rsidRPr="0054737D">
              <w:rPr>
                <w:rFonts w:ascii="Arial Narrow" w:hAnsi="Arial Narrow"/>
                <w:sz w:val="20"/>
              </w:rPr>
              <w:t>Comm</w:t>
            </w:r>
            <w:proofErr w:type="spellEnd"/>
            <w:r w:rsidRPr="0054737D">
              <w:rPr>
                <w:rFonts w:ascii="Arial Narrow" w:hAnsi="Arial Narrow"/>
                <w:sz w:val="20"/>
              </w:rPr>
              <w:t xml:space="preserve"> TF to continue to monitor initiatives and technologies.  </w:t>
            </w:r>
          </w:p>
          <w:p w:rsidR="0051334F" w:rsidRPr="0054737D" w:rsidRDefault="0051334F" w:rsidP="00B134B0">
            <w:pPr>
              <w:widowControl/>
              <w:tabs>
                <w:tab w:val="left" w:pos="0"/>
              </w:tabs>
              <w:rPr>
                <w:rFonts w:ascii="Arial Narrow" w:hAnsi="Arial Narrow"/>
                <w:sz w:val="20"/>
              </w:rPr>
            </w:pPr>
            <w:r w:rsidRPr="0054737D">
              <w:rPr>
                <w:rFonts w:ascii="Arial Narrow" w:hAnsi="Arial Narrow"/>
                <w:sz w:val="20"/>
              </w:rPr>
              <w:t>The CPWG</w:t>
            </w:r>
            <w:r w:rsidR="005C013C" w:rsidRPr="0054737D">
              <w:rPr>
                <w:rFonts w:ascii="Arial Narrow" w:hAnsi="Arial Narrow"/>
                <w:sz w:val="20"/>
              </w:rPr>
              <w:t xml:space="preserve"> agreed</w:t>
            </w:r>
            <w:r w:rsidRPr="0054737D">
              <w:rPr>
                <w:rFonts w:ascii="Arial Narrow" w:hAnsi="Arial Narrow"/>
                <w:sz w:val="20"/>
              </w:rPr>
              <w:t xml:space="preserve"> to recommend to the next TRASAS meeting that CPWG’s communications activities be limited to a monitoring role</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widowControl/>
              <w:tabs>
                <w:tab w:val="left" w:pos="0"/>
              </w:tabs>
              <w:rPr>
                <w:rFonts w:ascii="Arial Narrow" w:hAnsi="Arial Narrow"/>
                <w:sz w:val="20"/>
              </w:rPr>
            </w:pPr>
            <w:r w:rsidRPr="0054737D">
              <w:rPr>
                <w:rFonts w:ascii="Arial Narrow" w:hAnsi="Arial Narrow"/>
                <w:sz w:val="20"/>
              </w:rPr>
              <w:t xml:space="preserve">FAA to present a CPWG paper to TRASAS/4 to recommend that the CPWG </w:t>
            </w:r>
            <w:proofErr w:type="spellStart"/>
            <w:r w:rsidRPr="0054737D">
              <w:rPr>
                <w:rFonts w:ascii="Arial Narrow" w:hAnsi="Arial Narrow"/>
                <w:sz w:val="20"/>
              </w:rPr>
              <w:t>Comm</w:t>
            </w:r>
            <w:proofErr w:type="spellEnd"/>
            <w:r w:rsidRPr="0054737D">
              <w:rPr>
                <w:rFonts w:ascii="Arial Narrow" w:hAnsi="Arial Narrow"/>
                <w:sz w:val="20"/>
              </w:rPr>
              <w:t xml:space="preserve"> TF be dissolved.</w:t>
            </w:r>
          </w:p>
        </w:tc>
        <w:tc>
          <w:tcPr>
            <w:tcW w:w="304" w:type="pct"/>
            <w:tcBorders>
              <w:top w:val="single" w:sz="4" w:space="0" w:color="auto"/>
              <w:left w:val="single" w:sz="4" w:space="0" w:color="auto"/>
              <w:bottom w:val="single" w:sz="4" w:space="0" w:color="auto"/>
              <w:right w:val="single" w:sz="4" w:space="0" w:color="auto"/>
            </w:tcBorders>
          </w:tcPr>
          <w:p w:rsidR="00ED7E87" w:rsidRPr="0054737D" w:rsidRDefault="00ED7E87" w:rsidP="00B134B0">
            <w:pPr>
              <w:rPr>
                <w:rFonts w:ascii="Arial Narrow" w:hAnsi="Arial Narrow"/>
                <w:sz w:val="20"/>
              </w:rPr>
            </w:pPr>
            <w:r w:rsidRPr="0054737D">
              <w:rPr>
                <w:rFonts w:ascii="Arial Narrow" w:hAnsi="Arial Narrow"/>
                <w:sz w:val="20"/>
              </w:rPr>
              <w:t>4</w:t>
            </w:r>
            <w:r w:rsidRPr="0054737D">
              <w:rPr>
                <w:rFonts w:ascii="Arial Narrow" w:hAnsi="Arial Narrow"/>
                <w:sz w:val="20"/>
                <w:vertAlign w:val="superscript"/>
              </w:rPr>
              <w:t>th</w:t>
            </w:r>
            <w:r w:rsidRPr="0054737D">
              <w:rPr>
                <w:rFonts w:ascii="Arial Narrow" w:hAnsi="Arial Narrow"/>
                <w:sz w:val="20"/>
              </w:rPr>
              <w:t xml:space="preserve"> </w:t>
            </w:r>
            <w:proofErr w:type="spellStart"/>
            <w:r w:rsidRPr="0054737D">
              <w:rPr>
                <w:rFonts w:ascii="Arial Narrow" w:hAnsi="Arial Narrow"/>
                <w:sz w:val="20"/>
              </w:rPr>
              <w:t>Qtr</w:t>
            </w:r>
            <w:proofErr w:type="spellEnd"/>
          </w:p>
          <w:p w:rsidR="0051334F" w:rsidRPr="0054737D" w:rsidRDefault="0051334F" w:rsidP="00B134B0">
            <w:pPr>
              <w:rPr>
                <w:rFonts w:ascii="Arial Narrow" w:hAnsi="Arial Narrow"/>
                <w:sz w:val="20"/>
              </w:rPr>
            </w:pPr>
            <w:r w:rsidRPr="0054737D">
              <w:rPr>
                <w:rFonts w:ascii="Arial Narrow" w:hAnsi="Arial Narrow"/>
                <w:sz w:val="20"/>
              </w:rPr>
              <w:t>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CP13-02</w:t>
            </w:r>
          </w:p>
        </w:tc>
        <w:tc>
          <w:tcPr>
            <w:tcW w:w="626" w:type="pct"/>
            <w:tcBorders>
              <w:top w:val="single" w:sz="4" w:space="0" w:color="auto"/>
              <w:left w:val="single" w:sz="4" w:space="0" w:color="auto"/>
              <w:bottom w:val="single" w:sz="4" w:space="0" w:color="auto"/>
              <w:right w:val="single" w:sz="4" w:space="0" w:color="auto"/>
            </w:tcBorders>
          </w:tcPr>
          <w:p w:rsidR="0051334F" w:rsidRPr="0054737D" w:rsidRDefault="00C450A1"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51334F" w:rsidRPr="0054737D" w:rsidRDefault="00BF16DD" w:rsidP="00B134B0">
            <w:pPr>
              <w:rPr>
                <w:rFonts w:ascii="Arial Narrow" w:hAnsi="Arial Narrow"/>
                <w:sz w:val="20"/>
              </w:rPr>
            </w:pPr>
            <w:r w:rsidRPr="0054737D">
              <w:rPr>
                <w:rFonts w:ascii="Arial Narrow" w:hAnsi="Arial Narrow"/>
                <w:sz w:val="20"/>
              </w:rPr>
              <w:t>Justify need for route requests</w:t>
            </w:r>
          </w:p>
        </w:tc>
        <w:tc>
          <w:tcPr>
            <w:tcW w:w="729"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tabs>
                <w:tab w:val="left" w:pos="-51"/>
              </w:tabs>
              <w:ind w:left="39"/>
              <w:rPr>
                <w:rFonts w:ascii="Arial Narrow" w:hAnsi="Arial Narrow"/>
                <w:sz w:val="20"/>
              </w:rPr>
            </w:pPr>
            <w:r w:rsidRPr="0054737D">
              <w:rPr>
                <w:rFonts w:ascii="Arial Narrow" w:hAnsi="Arial Narrow"/>
                <w:sz w:val="20"/>
              </w:rPr>
              <w:t>UAL</w:t>
            </w:r>
            <w:r w:rsidR="00033E20" w:rsidRPr="0054737D">
              <w:rPr>
                <w:rFonts w:ascii="Arial Narrow" w:hAnsi="Arial Narrow"/>
                <w:sz w:val="20"/>
              </w:rPr>
              <w:t xml:space="preserve"> was requested</w:t>
            </w:r>
            <w:r w:rsidRPr="0054737D">
              <w:rPr>
                <w:rFonts w:ascii="Arial Narrow" w:hAnsi="Arial Narrow"/>
                <w:sz w:val="20"/>
              </w:rPr>
              <w:t xml:space="preserve"> to consider how the implementation of AMATI will affect previous route requests for ORVIT-LUMEN</w:t>
            </w:r>
            <w:r w:rsidR="00033E2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51334F" w:rsidRPr="0054737D" w:rsidRDefault="00BF16DD" w:rsidP="00B134B0">
            <w:pPr>
              <w:rPr>
                <w:rFonts w:ascii="Arial Narrow" w:hAnsi="Arial Narrow"/>
                <w:sz w:val="20"/>
              </w:rPr>
            </w:pPr>
            <w:r w:rsidRPr="0054737D">
              <w:rPr>
                <w:rFonts w:ascii="Arial Narrow" w:hAnsi="Arial Narrow"/>
                <w:sz w:val="20"/>
              </w:rPr>
              <w:t>UAL</w:t>
            </w:r>
          </w:p>
        </w:tc>
        <w:tc>
          <w:tcPr>
            <w:tcW w:w="1047" w:type="pct"/>
            <w:tcBorders>
              <w:top w:val="single" w:sz="4" w:space="0" w:color="auto"/>
              <w:left w:val="single" w:sz="4" w:space="0" w:color="auto"/>
              <w:bottom w:val="single" w:sz="4" w:space="0" w:color="auto"/>
              <w:right w:val="single" w:sz="4" w:space="0" w:color="auto"/>
            </w:tcBorders>
          </w:tcPr>
          <w:p w:rsidR="0051334F" w:rsidRPr="0054737D" w:rsidRDefault="0051334F" w:rsidP="00B134B0">
            <w:pPr>
              <w:rPr>
                <w:rFonts w:ascii="Arial Narrow" w:hAnsi="Arial Narrow"/>
                <w:sz w:val="20"/>
              </w:rPr>
            </w:pPr>
            <w:r w:rsidRPr="0054737D">
              <w:rPr>
                <w:rFonts w:ascii="Arial Narrow" w:hAnsi="Arial Narrow"/>
                <w:sz w:val="20"/>
              </w:rPr>
              <w:t>UAL to prioritize all route proposals</w:t>
            </w:r>
            <w:r w:rsidR="009A1361" w:rsidRPr="0054737D">
              <w:rPr>
                <w:rFonts w:ascii="Arial Narrow" w:hAnsi="Arial Narrow"/>
                <w:sz w:val="20"/>
              </w:rPr>
              <w:t xml:space="preserve"> and report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51334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1334F" w:rsidRPr="0054737D" w:rsidRDefault="00BF16DD"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FB633C" w:rsidRPr="0054737D" w:rsidRDefault="00FB633C" w:rsidP="00B134B0">
            <w:pPr>
              <w:rPr>
                <w:rFonts w:ascii="Arial Narrow" w:hAnsi="Arial Narrow"/>
                <w:sz w:val="20"/>
              </w:rPr>
            </w:pPr>
            <w:r w:rsidRPr="0054737D">
              <w:rPr>
                <w:rFonts w:ascii="Arial Narrow" w:hAnsi="Arial Narrow"/>
                <w:sz w:val="20"/>
              </w:rPr>
              <w:t>CP13-03</w:t>
            </w:r>
          </w:p>
        </w:tc>
        <w:tc>
          <w:tcPr>
            <w:tcW w:w="626" w:type="pct"/>
            <w:tcBorders>
              <w:top w:val="single" w:sz="4" w:space="0" w:color="auto"/>
              <w:left w:val="single" w:sz="4" w:space="0" w:color="auto"/>
              <w:bottom w:val="single" w:sz="4" w:space="0" w:color="auto"/>
              <w:right w:val="single" w:sz="4" w:space="0" w:color="auto"/>
            </w:tcBorders>
          </w:tcPr>
          <w:p w:rsidR="00FB633C" w:rsidRPr="0054737D" w:rsidRDefault="00FB633C"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FB633C" w:rsidRPr="0054737D" w:rsidRDefault="00540906" w:rsidP="00B134B0">
            <w:pPr>
              <w:rPr>
                <w:rFonts w:ascii="Arial Narrow" w:hAnsi="Arial Narrow"/>
                <w:sz w:val="20"/>
              </w:rPr>
            </w:pPr>
            <w:r w:rsidRPr="0054737D">
              <w:rPr>
                <w:rFonts w:ascii="Arial Narrow" w:hAnsi="Arial Narrow"/>
                <w:sz w:val="20"/>
              </w:rPr>
              <w:t>Reduce</w:t>
            </w:r>
            <w:r w:rsidR="00FB633C" w:rsidRPr="0054737D">
              <w:rPr>
                <w:rFonts w:ascii="Arial Narrow" w:hAnsi="Arial Narrow"/>
                <w:sz w:val="20"/>
              </w:rPr>
              <w:t xml:space="preserve"> track loading time over </w:t>
            </w:r>
            <w:r w:rsidR="0027769F" w:rsidRPr="0054737D">
              <w:rPr>
                <w:rFonts w:ascii="Arial Narrow" w:hAnsi="Arial Narrow"/>
                <w:sz w:val="20"/>
              </w:rPr>
              <w:t>LISKI</w:t>
            </w:r>
            <w:r w:rsidR="009C6127" w:rsidRPr="0054737D">
              <w:rPr>
                <w:rFonts w:ascii="Arial Narrow" w:hAnsi="Arial Narrow"/>
                <w:sz w:val="20"/>
              </w:rPr>
              <w:t>, PILUN</w:t>
            </w:r>
            <w:r w:rsidR="0027769F" w:rsidRPr="0054737D">
              <w:rPr>
                <w:rFonts w:ascii="Arial Narrow" w:hAnsi="Arial Narrow"/>
                <w:sz w:val="20"/>
              </w:rPr>
              <w:t xml:space="preserve"> and MARCC</w:t>
            </w:r>
          </w:p>
        </w:tc>
        <w:tc>
          <w:tcPr>
            <w:tcW w:w="729" w:type="pct"/>
            <w:tcBorders>
              <w:top w:val="single" w:sz="4" w:space="0" w:color="auto"/>
              <w:left w:val="single" w:sz="4" w:space="0" w:color="auto"/>
              <w:bottom w:val="single" w:sz="4" w:space="0" w:color="auto"/>
              <w:right w:val="single" w:sz="4" w:space="0" w:color="auto"/>
            </w:tcBorders>
          </w:tcPr>
          <w:p w:rsidR="00FB633C" w:rsidRPr="0054737D" w:rsidRDefault="00A16E51" w:rsidP="00B134B0">
            <w:pPr>
              <w:rPr>
                <w:rFonts w:ascii="Arial Narrow" w:hAnsi="Arial Narrow"/>
                <w:sz w:val="20"/>
              </w:rPr>
            </w:pPr>
            <w:r w:rsidRPr="0054737D">
              <w:rPr>
                <w:rFonts w:ascii="Arial Narrow" w:hAnsi="Arial Narrow"/>
                <w:spacing w:val="-2"/>
                <w:kern w:val="1"/>
                <w:sz w:val="20"/>
              </w:rPr>
              <w:t>In Aug 2012, FAA commenced</w:t>
            </w:r>
            <w:r w:rsidR="0027769F" w:rsidRPr="0054737D">
              <w:rPr>
                <w:rFonts w:ascii="Arial Narrow" w:hAnsi="Arial Narrow"/>
                <w:spacing w:val="-2"/>
                <w:kern w:val="1"/>
                <w:sz w:val="20"/>
              </w:rPr>
              <w:t xml:space="preserve"> a </w:t>
            </w:r>
            <w:r w:rsidR="009C6127" w:rsidRPr="0054737D">
              <w:rPr>
                <w:rFonts w:ascii="Arial Narrow" w:hAnsi="Arial Narrow"/>
                <w:spacing w:val="-2"/>
                <w:kern w:val="1"/>
                <w:sz w:val="20"/>
              </w:rPr>
              <w:t xml:space="preserve">six-month </w:t>
            </w:r>
            <w:r w:rsidR="0027769F" w:rsidRPr="0054737D">
              <w:rPr>
                <w:rFonts w:ascii="Arial Narrow" w:hAnsi="Arial Narrow"/>
                <w:spacing w:val="-2"/>
                <w:kern w:val="1"/>
                <w:sz w:val="20"/>
              </w:rPr>
              <w:t xml:space="preserve">trial using zero minute track loading </w:t>
            </w:r>
            <w:r w:rsidRPr="0054737D">
              <w:rPr>
                <w:rFonts w:ascii="Arial Narrow" w:hAnsi="Arial Narrow"/>
                <w:spacing w:val="-2"/>
                <w:kern w:val="1"/>
                <w:sz w:val="20"/>
              </w:rPr>
              <w:t>for LISKI, PILUN and MARCC.  No negative feedback has been provided</w:t>
            </w:r>
            <w:r w:rsidR="00033E20" w:rsidRPr="0054737D">
              <w:rPr>
                <w:rFonts w:ascii="Arial Narrow" w:hAnsi="Arial Narrow"/>
                <w:spacing w:val="-2"/>
                <w:kern w:val="1"/>
                <w:sz w:val="20"/>
              </w:rPr>
              <w:t xml:space="preserve"> to date</w:t>
            </w:r>
            <w:r w:rsidR="0027769F" w:rsidRPr="0054737D">
              <w:rPr>
                <w:rFonts w:ascii="Arial Narrow" w:hAnsi="Arial Narrow"/>
                <w:spacing w:val="-2"/>
                <w:kern w:val="1"/>
                <w:sz w:val="20"/>
              </w:rPr>
              <w:t>.</w:t>
            </w:r>
          </w:p>
        </w:tc>
        <w:tc>
          <w:tcPr>
            <w:tcW w:w="651" w:type="pct"/>
            <w:tcBorders>
              <w:top w:val="single" w:sz="4" w:space="0" w:color="auto"/>
              <w:left w:val="single" w:sz="4" w:space="0" w:color="auto"/>
              <w:bottom w:val="single" w:sz="4" w:space="0" w:color="auto"/>
              <w:right w:val="single" w:sz="4" w:space="0" w:color="auto"/>
            </w:tcBorders>
          </w:tcPr>
          <w:p w:rsidR="00FB633C" w:rsidRPr="0054737D" w:rsidRDefault="0027769F"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FB633C" w:rsidRPr="0054737D" w:rsidRDefault="009D7733" w:rsidP="00B134B0">
            <w:pPr>
              <w:widowControl/>
              <w:tabs>
                <w:tab w:val="left" w:pos="0"/>
              </w:tabs>
              <w:rPr>
                <w:rFonts w:ascii="Arial Narrow" w:hAnsi="Arial Narrow"/>
                <w:sz w:val="20"/>
              </w:rPr>
            </w:pPr>
            <w:r w:rsidRPr="0054737D">
              <w:rPr>
                <w:rFonts w:ascii="Arial Narrow" w:hAnsi="Arial Narrow"/>
                <w:sz w:val="20"/>
              </w:rPr>
              <w:t xml:space="preserve">The trial will continue.  </w:t>
            </w:r>
            <w:r w:rsidR="0027769F" w:rsidRPr="0054737D">
              <w:rPr>
                <w:rFonts w:ascii="Arial Narrow" w:hAnsi="Arial Narrow"/>
                <w:sz w:val="20"/>
              </w:rPr>
              <w:t>Update to be provided to next mtg</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FB633C"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FB633C" w:rsidRPr="0054737D" w:rsidRDefault="0027769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CP13-05</w:t>
            </w:r>
          </w:p>
        </w:tc>
        <w:tc>
          <w:tcPr>
            <w:tcW w:w="626"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Increase use of RNAV routes in Russian airspace</w:t>
            </w:r>
          </w:p>
        </w:tc>
        <w:tc>
          <w:tcPr>
            <w:tcW w:w="729"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tabs>
                <w:tab w:val="left" w:pos="-51"/>
              </w:tabs>
              <w:ind w:left="39"/>
              <w:rPr>
                <w:rFonts w:ascii="Arial Narrow" w:hAnsi="Arial Narrow"/>
                <w:sz w:val="20"/>
              </w:rPr>
            </w:pPr>
            <w:r w:rsidRPr="0054737D">
              <w:rPr>
                <w:rFonts w:ascii="Arial Narrow" w:hAnsi="Arial Narrow"/>
                <w:sz w:val="20"/>
              </w:rPr>
              <w:t>State ATM provided information on their review of traffic density on RNAV routes.  The review showed their poor utilization by the airlines. Airlines were requested to look into the use of those routes and try to increase utilization.</w:t>
            </w:r>
          </w:p>
        </w:tc>
        <w:tc>
          <w:tcPr>
            <w:tcW w:w="651"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IATA/Airlines</w:t>
            </w:r>
          </w:p>
        </w:tc>
        <w:tc>
          <w:tcPr>
            <w:tcW w:w="1047"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Further information to be provided by IATA and airlines to CPWG/</w:t>
            </w:r>
            <w:r w:rsidR="009A1361" w:rsidRPr="0054737D">
              <w:rPr>
                <w:rFonts w:ascii="Arial Narrow" w:hAnsi="Arial Narrow"/>
                <w:sz w:val="20"/>
              </w:rPr>
              <w:t>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1026C9"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1026C9" w:rsidRPr="0054737D" w:rsidRDefault="001026C9"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7615D3" w:rsidRPr="0054737D" w:rsidRDefault="00C450A1" w:rsidP="00B134B0">
            <w:pPr>
              <w:rPr>
                <w:rFonts w:ascii="Arial Narrow" w:hAnsi="Arial Narrow"/>
                <w:sz w:val="20"/>
              </w:rPr>
            </w:pPr>
            <w:r w:rsidRPr="0054737D">
              <w:rPr>
                <w:rFonts w:ascii="Arial Narrow" w:hAnsi="Arial Narrow"/>
                <w:sz w:val="20"/>
              </w:rPr>
              <w:lastRenderedPageBreak/>
              <w:t>CP13-0</w:t>
            </w:r>
            <w:r w:rsidR="001026C9" w:rsidRPr="0054737D">
              <w:rPr>
                <w:rFonts w:ascii="Arial Narrow" w:hAnsi="Arial Narrow"/>
                <w:sz w:val="20"/>
              </w:rPr>
              <w:t>6</w:t>
            </w:r>
          </w:p>
        </w:tc>
        <w:tc>
          <w:tcPr>
            <w:tcW w:w="626" w:type="pct"/>
            <w:tcBorders>
              <w:top w:val="single" w:sz="4" w:space="0" w:color="auto"/>
              <w:left w:val="single" w:sz="4" w:space="0" w:color="auto"/>
              <w:bottom w:val="single" w:sz="4" w:space="0" w:color="auto"/>
              <w:right w:val="single" w:sz="4" w:space="0" w:color="auto"/>
            </w:tcBorders>
          </w:tcPr>
          <w:p w:rsidR="007615D3" w:rsidRPr="0054737D" w:rsidRDefault="008753DC" w:rsidP="00B134B0">
            <w:pPr>
              <w:rPr>
                <w:rFonts w:ascii="Arial Narrow" w:hAnsi="Arial Narrow"/>
                <w:sz w:val="20"/>
              </w:rPr>
            </w:pPr>
            <w:r w:rsidRPr="0054737D">
              <w:rPr>
                <w:rFonts w:ascii="Arial Narrow" w:hAnsi="Arial Narrow"/>
                <w:sz w:val="20"/>
              </w:rPr>
              <w:t>Administration</w:t>
            </w:r>
          </w:p>
        </w:tc>
        <w:tc>
          <w:tcPr>
            <w:tcW w:w="675" w:type="pct"/>
            <w:tcBorders>
              <w:top w:val="single" w:sz="4" w:space="0" w:color="auto"/>
              <w:left w:val="single" w:sz="4" w:space="0" w:color="auto"/>
              <w:bottom w:val="single" w:sz="4" w:space="0" w:color="auto"/>
              <w:right w:val="single" w:sz="4" w:space="0" w:color="auto"/>
            </w:tcBorders>
          </w:tcPr>
          <w:p w:rsidR="007615D3" w:rsidRPr="0054737D" w:rsidRDefault="00C450A1" w:rsidP="00B134B0">
            <w:pPr>
              <w:rPr>
                <w:rFonts w:ascii="Arial Narrow" w:hAnsi="Arial Narrow"/>
                <w:sz w:val="20"/>
              </w:rPr>
            </w:pPr>
            <w:r w:rsidRPr="0054737D">
              <w:rPr>
                <w:rFonts w:ascii="Arial Narrow" w:hAnsi="Arial Narrow"/>
                <w:sz w:val="20"/>
              </w:rPr>
              <w:t xml:space="preserve">Provide comments on the format of the </w:t>
            </w:r>
            <w:proofErr w:type="spellStart"/>
            <w:r w:rsidR="0053324F" w:rsidRPr="0054737D">
              <w:rPr>
                <w:rFonts w:ascii="Arial Narrow" w:hAnsi="Arial Narrow"/>
                <w:sz w:val="20"/>
              </w:rPr>
              <w:t>Jeppesen</w:t>
            </w:r>
            <w:proofErr w:type="spellEnd"/>
            <w:r w:rsidR="0053324F" w:rsidRPr="0054737D">
              <w:rPr>
                <w:rFonts w:ascii="Arial Narrow" w:hAnsi="Arial Narrow"/>
                <w:sz w:val="20"/>
              </w:rPr>
              <w:t xml:space="preserve"> </w:t>
            </w:r>
            <w:r w:rsidRPr="0054737D">
              <w:rPr>
                <w:rFonts w:ascii="Arial Narrow" w:hAnsi="Arial Narrow"/>
                <w:sz w:val="20"/>
              </w:rPr>
              <w:t>Arctic Polar and North Pacific charts</w:t>
            </w:r>
          </w:p>
        </w:tc>
        <w:tc>
          <w:tcPr>
            <w:tcW w:w="729" w:type="pct"/>
            <w:tcBorders>
              <w:top w:val="single" w:sz="4" w:space="0" w:color="auto"/>
              <w:left w:val="single" w:sz="4" w:space="0" w:color="auto"/>
              <w:bottom w:val="single" w:sz="4" w:space="0" w:color="auto"/>
              <w:right w:val="single" w:sz="4" w:space="0" w:color="auto"/>
            </w:tcBorders>
          </w:tcPr>
          <w:p w:rsidR="007615D3" w:rsidRPr="0054737D" w:rsidRDefault="00D73462" w:rsidP="00B134B0">
            <w:pPr>
              <w:tabs>
                <w:tab w:val="left" w:pos="-51"/>
              </w:tabs>
              <w:ind w:left="39"/>
              <w:rPr>
                <w:rFonts w:ascii="Arial Narrow" w:hAnsi="Arial Narrow"/>
                <w:sz w:val="20"/>
              </w:rPr>
            </w:pPr>
            <w:proofErr w:type="spellStart"/>
            <w:r w:rsidRPr="0054737D">
              <w:rPr>
                <w:rFonts w:ascii="Arial Narrow" w:hAnsi="Arial Narrow"/>
                <w:sz w:val="20"/>
              </w:rPr>
              <w:t>Jeppesen</w:t>
            </w:r>
            <w:proofErr w:type="spellEnd"/>
            <w:r w:rsidRPr="0054737D">
              <w:rPr>
                <w:rFonts w:ascii="Arial Narrow" w:hAnsi="Arial Narrow"/>
                <w:sz w:val="20"/>
              </w:rPr>
              <w:t xml:space="preserve"> requested input on the AP (HI) 1/NP (HI) 2 charts.</w:t>
            </w:r>
          </w:p>
        </w:tc>
        <w:tc>
          <w:tcPr>
            <w:tcW w:w="651" w:type="pct"/>
            <w:tcBorders>
              <w:top w:val="single" w:sz="4" w:space="0" w:color="auto"/>
              <w:left w:val="single" w:sz="4" w:space="0" w:color="auto"/>
              <w:bottom w:val="single" w:sz="4" w:space="0" w:color="auto"/>
              <w:right w:val="single" w:sz="4" w:space="0" w:color="auto"/>
            </w:tcBorders>
          </w:tcPr>
          <w:p w:rsidR="007615D3" w:rsidRPr="0054737D" w:rsidRDefault="00D73462" w:rsidP="00B134B0">
            <w:pPr>
              <w:rPr>
                <w:rFonts w:ascii="Arial Narrow" w:hAnsi="Arial Narrow"/>
                <w:sz w:val="20"/>
              </w:rPr>
            </w:pPr>
            <w:r w:rsidRPr="0054737D">
              <w:rPr>
                <w:rFonts w:ascii="Arial Narrow" w:hAnsi="Arial Narrow"/>
                <w:sz w:val="20"/>
              </w:rPr>
              <w:t>IATA/Airlines</w:t>
            </w:r>
          </w:p>
        </w:tc>
        <w:tc>
          <w:tcPr>
            <w:tcW w:w="1047" w:type="pct"/>
            <w:tcBorders>
              <w:top w:val="single" w:sz="4" w:space="0" w:color="auto"/>
              <w:left w:val="single" w:sz="4" w:space="0" w:color="auto"/>
              <w:bottom w:val="single" w:sz="4" w:space="0" w:color="auto"/>
              <w:right w:val="single" w:sz="4" w:space="0" w:color="auto"/>
            </w:tcBorders>
          </w:tcPr>
          <w:p w:rsidR="007615D3" w:rsidRPr="0054737D" w:rsidRDefault="00033E20" w:rsidP="00B134B0">
            <w:pPr>
              <w:rPr>
                <w:rFonts w:ascii="Arial Narrow" w:hAnsi="Arial Narrow"/>
                <w:sz w:val="20"/>
              </w:rPr>
            </w:pPr>
            <w:r w:rsidRPr="0054737D">
              <w:rPr>
                <w:rFonts w:ascii="Arial Narrow" w:hAnsi="Arial Narrow"/>
                <w:sz w:val="20"/>
              </w:rPr>
              <w:t>Airlines to p</w:t>
            </w:r>
            <w:r w:rsidR="00D73462" w:rsidRPr="0054737D">
              <w:rPr>
                <w:rFonts w:ascii="Arial Narrow" w:hAnsi="Arial Narrow"/>
                <w:sz w:val="20"/>
              </w:rPr>
              <w:t xml:space="preserve">rovide comments to </w:t>
            </w:r>
            <w:hyperlink r:id="rId14" w:history="1">
              <w:r w:rsidR="00D73462" w:rsidRPr="0054737D">
                <w:rPr>
                  <w:rStyle w:val="Hyperlink"/>
                  <w:rFonts w:ascii="Arial Narrow" w:hAnsi="Arial Narrow"/>
                  <w:color w:val="auto"/>
                  <w:sz w:val="20"/>
                </w:rPr>
                <w:t>Volker.meyer@jeppesen.com</w:t>
              </w:r>
            </w:hyperlink>
          </w:p>
        </w:tc>
        <w:tc>
          <w:tcPr>
            <w:tcW w:w="304" w:type="pct"/>
            <w:tcBorders>
              <w:top w:val="single" w:sz="4" w:space="0" w:color="auto"/>
              <w:left w:val="single" w:sz="4" w:space="0" w:color="auto"/>
              <w:bottom w:val="single" w:sz="4" w:space="0" w:color="auto"/>
              <w:right w:val="single" w:sz="4" w:space="0" w:color="auto"/>
            </w:tcBorders>
          </w:tcPr>
          <w:p w:rsidR="007615D3"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7615D3" w:rsidRPr="0054737D" w:rsidRDefault="007D7902"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CP13-07</w:t>
            </w:r>
          </w:p>
        </w:tc>
        <w:tc>
          <w:tcPr>
            <w:tcW w:w="626"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Administration</w:t>
            </w:r>
          </w:p>
        </w:tc>
        <w:tc>
          <w:tcPr>
            <w:tcW w:w="675"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Request that TRASAS designate an ICAO representative to attend CPWG meetings</w:t>
            </w:r>
          </w:p>
        </w:tc>
        <w:tc>
          <w:tcPr>
            <w:tcW w:w="729"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tabs>
                <w:tab w:val="left" w:pos="-51"/>
              </w:tabs>
              <w:ind w:left="39"/>
              <w:rPr>
                <w:rFonts w:ascii="Arial Narrow" w:hAnsi="Arial Narrow"/>
                <w:sz w:val="20"/>
              </w:rPr>
            </w:pPr>
            <w:r w:rsidRPr="0054737D">
              <w:rPr>
                <w:rFonts w:ascii="Arial Narrow" w:hAnsi="Arial Narrow"/>
                <w:sz w:val="20"/>
              </w:rPr>
              <w:t>The meeting agreed to request that TRASAS designate a representative from ICAO to attend CPWG meetings as an advisor or observer, in order that information can be exchanged with ICAO more frequently.</w:t>
            </w:r>
          </w:p>
          <w:p w:rsidR="008753DC" w:rsidRPr="0054737D" w:rsidRDefault="008753DC" w:rsidP="00B134B0">
            <w:pPr>
              <w:tabs>
                <w:tab w:val="left" w:pos="-51"/>
              </w:tabs>
              <w:ind w:left="39"/>
              <w:rPr>
                <w:rFonts w:ascii="Arial Narrow" w:hAnsi="Arial Narrow"/>
                <w:sz w:val="20"/>
              </w:rPr>
            </w:pPr>
          </w:p>
          <w:p w:rsidR="008753DC" w:rsidRPr="0054737D" w:rsidRDefault="008753DC" w:rsidP="00B134B0">
            <w:pPr>
              <w:tabs>
                <w:tab w:val="left" w:pos="-51"/>
              </w:tabs>
              <w:ind w:left="39"/>
              <w:rPr>
                <w:rFonts w:ascii="Arial Narrow" w:hAnsi="Arial Narrow"/>
                <w:sz w:val="20"/>
              </w:rPr>
            </w:pPr>
          </w:p>
          <w:p w:rsidR="008753DC" w:rsidRPr="0054737D" w:rsidRDefault="008753DC" w:rsidP="00B134B0">
            <w:pPr>
              <w:tabs>
                <w:tab w:val="left" w:pos="-51"/>
              </w:tabs>
              <w:ind w:left="39"/>
              <w:rPr>
                <w:rFonts w:ascii="Arial Narrow" w:hAnsi="Arial Narrow"/>
                <w:sz w:val="20"/>
              </w:rPr>
            </w:pPr>
          </w:p>
        </w:tc>
        <w:tc>
          <w:tcPr>
            <w:tcW w:w="651"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Include request in the CPWG working/information paper to be presented to TRASAS/4</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8753DC" w:rsidRPr="0054737D" w:rsidRDefault="004A499D" w:rsidP="00B134B0">
            <w:pPr>
              <w:rPr>
                <w:rFonts w:ascii="Arial Narrow" w:hAnsi="Arial Narrow"/>
                <w:sz w:val="20"/>
              </w:rPr>
            </w:pPr>
            <w:r w:rsidRPr="0054737D">
              <w:rPr>
                <w:rFonts w:ascii="Arial Narrow" w:hAnsi="Arial Narrow"/>
                <w:sz w:val="20"/>
              </w:rPr>
              <w:t>4</w:t>
            </w:r>
            <w:r w:rsidRPr="0054737D">
              <w:rPr>
                <w:rFonts w:ascii="Arial Narrow" w:hAnsi="Arial Narrow"/>
                <w:sz w:val="20"/>
                <w:vertAlign w:val="superscript"/>
              </w:rPr>
              <w:t>th</w:t>
            </w:r>
            <w:r w:rsidRPr="0054737D">
              <w:rPr>
                <w:rFonts w:ascii="Arial Narrow" w:hAnsi="Arial Narrow"/>
                <w:sz w:val="20"/>
              </w:rPr>
              <w:t xml:space="preserve"> </w:t>
            </w:r>
            <w:proofErr w:type="spellStart"/>
            <w:r w:rsidRPr="0054737D">
              <w:rPr>
                <w:rFonts w:ascii="Arial Narrow" w:hAnsi="Arial Narrow"/>
                <w:sz w:val="20"/>
              </w:rPr>
              <w:t>Qtr</w:t>
            </w:r>
            <w:proofErr w:type="spellEnd"/>
            <w:r w:rsidRPr="0054737D">
              <w:rPr>
                <w:rFonts w:ascii="Arial Narrow" w:hAnsi="Arial Narrow"/>
                <w:sz w:val="20"/>
              </w:rPr>
              <w:t xml:space="preserve"> </w:t>
            </w:r>
            <w:r w:rsidR="008753DC" w:rsidRPr="0054737D">
              <w:rPr>
                <w:rFonts w:ascii="Arial Narrow" w:hAnsi="Arial Narrow"/>
                <w:sz w:val="20"/>
              </w:rPr>
              <w:t>2013</w:t>
            </w:r>
          </w:p>
        </w:tc>
        <w:tc>
          <w:tcPr>
            <w:tcW w:w="614" w:type="pct"/>
            <w:tcBorders>
              <w:top w:val="single" w:sz="4" w:space="0" w:color="auto"/>
              <w:left w:val="single" w:sz="4" w:space="0" w:color="auto"/>
              <w:bottom w:val="single" w:sz="4" w:space="0" w:color="auto"/>
              <w:right w:val="single" w:sz="4" w:space="0" w:color="auto"/>
            </w:tcBorders>
          </w:tcPr>
          <w:p w:rsidR="008753DC" w:rsidRPr="0054737D" w:rsidRDefault="008753DC"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CP14-01</w:t>
            </w:r>
          </w:p>
        </w:tc>
        <w:tc>
          <w:tcPr>
            <w:tcW w:w="626"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Administration</w:t>
            </w:r>
          </w:p>
        </w:tc>
        <w:tc>
          <w:tcPr>
            <w:tcW w:w="675"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 xml:space="preserve">Provide comments on the format of the </w:t>
            </w:r>
            <w:proofErr w:type="spellStart"/>
            <w:r w:rsidRPr="0054737D">
              <w:rPr>
                <w:rFonts w:ascii="Arial Narrow" w:hAnsi="Arial Narrow"/>
                <w:sz w:val="20"/>
              </w:rPr>
              <w:t>Jeppesen</w:t>
            </w:r>
            <w:proofErr w:type="spellEnd"/>
            <w:r w:rsidRPr="0054737D">
              <w:rPr>
                <w:rFonts w:ascii="Arial Narrow" w:hAnsi="Arial Narrow"/>
                <w:sz w:val="20"/>
              </w:rPr>
              <w:t xml:space="preserve"> Arctic Polar and North Pacific charts</w:t>
            </w:r>
          </w:p>
        </w:tc>
        <w:tc>
          <w:tcPr>
            <w:tcW w:w="729"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tabs>
                <w:tab w:val="left" w:pos="-51"/>
              </w:tabs>
              <w:rPr>
                <w:rFonts w:ascii="Arial Narrow" w:hAnsi="Arial Narrow"/>
                <w:sz w:val="20"/>
              </w:rPr>
            </w:pPr>
            <w:r w:rsidRPr="0054737D">
              <w:rPr>
                <w:rFonts w:ascii="Arial Narrow" w:hAnsi="Arial Narrow"/>
                <w:sz w:val="20"/>
              </w:rPr>
              <w:t xml:space="preserve">State ATM requested that </w:t>
            </w:r>
            <w:proofErr w:type="spellStart"/>
            <w:r w:rsidRPr="0054737D">
              <w:rPr>
                <w:rFonts w:ascii="Arial Narrow" w:hAnsi="Arial Narrow"/>
                <w:sz w:val="20"/>
              </w:rPr>
              <w:t>Jeppesen</w:t>
            </w:r>
            <w:proofErr w:type="spellEnd"/>
            <w:r w:rsidRPr="0054737D">
              <w:rPr>
                <w:rFonts w:ascii="Arial Narrow" w:hAnsi="Arial Narrow"/>
                <w:sz w:val="20"/>
              </w:rPr>
              <w:t xml:space="preserve"> accurately reflect all route restrictions from the Russian AIP on </w:t>
            </w:r>
            <w:proofErr w:type="spellStart"/>
            <w:r w:rsidRPr="0054737D">
              <w:rPr>
                <w:rFonts w:ascii="Arial Narrow" w:hAnsi="Arial Narrow"/>
                <w:sz w:val="20"/>
              </w:rPr>
              <w:t>Jeppesen</w:t>
            </w:r>
            <w:proofErr w:type="spellEnd"/>
            <w:r w:rsidRPr="0054737D">
              <w:rPr>
                <w:rFonts w:ascii="Arial Narrow" w:hAnsi="Arial Narrow"/>
                <w:sz w:val="20"/>
              </w:rPr>
              <w:t xml:space="preserve"> publications.</w:t>
            </w:r>
          </w:p>
        </w:tc>
        <w:tc>
          <w:tcPr>
            <w:tcW w:w="651"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State ATM/</w:t>
            </w:r>
            <w:proofErr w:type="spellStart"/>
            <w:r w:rsidRPr="0054737D">
              <w:rPr>
                <w:rFonts w:ascii="Arial Narrow" w:hAnsi="Arial Narrow"/>
                <w:sz w:val="20"/>
              </w:rPr>
              <w:t>Jeppesen</w:t>
            </w:r>
            <w:proofErr w:type="spellEnd"/>
          </w:p>
        </w:tc>
        <w:tc>
          <w:tcPr>
            <w:tcW w:w="1047"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 xml:space="preserve">State ATM to provide examples to </w:t>
            </w:r>
            <w:proofErr w:type="spellStart"/>
            <w:r w:rsidRPr="0054737D">
              <w:rPr>
                <w:rFonts w:ascii="Arial Narrow" w:hAnsi="Arial Narrow"/>
                <w:sz w:val="20"/>
              </w:rPr>
              <w:t>Jeppesen</w:t>
            </w:r>
            <w:proofErr w:type="spellEnd"/>
            <w:r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90366F" w:rsidRPr="0054737D" w:rsidRDefault="0090366F" w:rsidP="000D46C8">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lastRenderedPageBreak/>
              <w:t>CP14-02</w:t>
            </w:r>
          </w:p>
        </w:tc>
        <w:tc>
          <w:tcPr>
            <w:tcW w:w="626"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Improve communications</w:t>
            </w:r>
          </w:p>
        </w:tc>
        <w:tc>
          <w:tcPr>
            <w:tcW w:w="675"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Establish flight data exchange between facilities</w:t>
            </w:r>
          </w:p>
        </w:tc>
        <w:tc>
          <w:tcPr>
            <w:tcW w:w="729"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tabs>
                <w:tab w:val="left" w:pos="-51"/>
              </w:tabs>
              <w:rPr>
                <w:rFonts w:ascii="Arial Narrow" w:hAnsi="Arial Narrow"/>
                <w:sz w:val="20"/>
              </w:rPr>
            </w:pPr>
            <w:r w:rsidRPr="0054737D">
              <w:rPr>
                <w:rFonts w:ascii="Arial Narrow" w:hAnsi="Arial Narrow"/>
                <w:sz w:val="20"/>
              </w:rPr>
              <w:t xml:space="preserve">State ATM will continue to address the feasibility of implementing AIDC with ZAN.  FAA to write to FATA regarding the need for AIDC at </w:t>
            </w:r>
            <w:proofErr w:type="spellStart"/>
            <w:r w:rsidRPr="0054737D">
              <w:rPr>
                <w:rFonts w:ascii="Arial Narrow" w:hAnsi="Arial Narrow"/>
                <w:sz w:val="20"/>
              </w:rPr>
              <w:t>Magadan</w:t>
            </w:r>
            <w:proofErr w:type="spellEnd"/>
            <w:r w:rsidRPr="0054737D">
              <w:rPr>
                <w:rFonts w:ascii="Arial Narrow" w:hAnsi="Arial Narrow"/>
                <w:sz w:val="20"/>
              </w:rPr>
              <w:t xml:space="preserve"> ACC.  </w:t>
            </w:r>
          </w:p>
          <w:p w:rsidR="0090366F" w:rsidRPr="0054737D" w:rsidRDefault="0090366F" w:rsidP="00A043AC">
            <w:pPr>
              <w:tabs>
                <w:tab w:val="left" w:pos="-51"/>
              </w:tabs>
              <w:rPr>
                <w:rFonts w:ascii="Arial Narrow" w:hAnsi="Arial Narrow"/>
                <w:sz w:val="20"/>
              </w:rPr>
            </w:pPr>
            <w:r w:rsidRPr="0054737D">
              <w:rPr>
                <w:rFonts w:ascii="Arial Narrow" w:hAnsi="Arial Narrow"/>
                <w:sz w:val="20"/>
              </w:rPr>
              <w:t xml:space="preserve">AIDC between Edmonton ACC and Reykjavik ACC was planned for spring 2013, and work was underway to implement AIDC between </w:t>
            </w:r>
            <w:r w:rsidR="00A043AC" w:rsidRPr="0054737D">
              <w:rPr>
                <w:rFonts w:ascii="Arial Narrow" w:hAnsi="Arial Narrow"/>
                <w:sz w:val="20"/>
              </w:rPr>
              <w:t>Vancouver</w:t>
            </w:r>
            <w:r w:rsidRPr="0054737D">
              <w:rPr>
                <w:rFonts w:ascii="Arial Narrow" w:hAnsi="Arial Narrow"/>
                <w:sz w:val="20"/>
              </w:rPr>
              <w:t xml:space="preserve"> ACC and Oakland ARTCC.</w:t>
            </w:r>
          </w:p>
        </w:tc>
        <w:tc>
          <w:tcPr>
            <w:tcW w:w="651"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 xml:space="preserve">State ATM/ FAA/ </w:t>
            </w:r>
            <w:proofErr w:type="spellStart"/>
            <w:r w:rsidRPr="0054737D">
              <w:rPr>
                <w:rFonts w:ascii="Arial Narrow" w:hAnsi="Arial Narrow"/>
                <w:sz w:val="20"/>
              </w:rPr>
              <w:t>NavCanada</w:t>
            </w:r>
            <w:proofErr w:type="spellEnd"/>
          </w:p>
        </w:tc>
        <w:tc>
          <w:tcPr>
            <w:tcW w:w="1047"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Provide updates to CPWG/15.</w:t>
            </w:r>
          </w:p>
        </w:tc>
        <w:tc>
          <w:tcPr>
            <w:tcW w:w="304"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90366F" w:rsidRPr="0054737D" w:rsidRDefault="0090366F" w:rsidP="0041516D">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CP14-03</w:t>
            </w:r>
          </w:p>
        </w:tc>
        <w:tc>
          <w:tcPr>
            <w:tcW w:w="626"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Add boundary entry/exit fixes at BATNI, ADLEN, LARSA, and OLTON</w:t>
            </w:r>
          </w:p>
        </w:tc>
        <w:tc>
          <w:tcPr>
            <w:tcW w:w="729"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tabs>
                <w:tab w:val="left" w:pos="-51"/>
              </w:tabs>
              <w:ind w:left="39"/>
              <w:rPr>
                <w:rFonts w:ascii="Arial Narrow" w:hAnsi="Arial Narrow"/>
                <w:sz w:val="20"/>
              </w:rPr>
            </w:pPr>
            <w:r w:rsidRPr="0054737D">
              <w:rPr>
                <w:rFonts w:ascii="Arial Narrow" w:hAnsi="Arial Narrow"/>
                <w:sz w:val="20"/>
              </w:rPr>
              <w:t>The meeting agreed to consider a State ATM proposal to implement new high level boundary fixes to correspond with low level fixes BATNI, ADLEN, LARSA, and OLTON.  Assess the possibility of realigning the routes from these entry/exit fixes.  .</w:t>
            </w:r>
          </w:p>
        </w:tc>
        <w:tc>
          <w:tcPr>
            <w:tcW w:w="651"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State ATM/FAA</w:t>
            </w:r>
          </w:p>
        </w:tc>
        <w:tc>
          <w:tcPr>
            <w:tcW w:w="1047"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Coordination to take place between State ATM and FAA. Provide update to CPWG/15.</w:t>
            </w:r>
          </w:p>
        </w:tc>
        <w:tc>
          <w:tcPr>
            <w:tcW w:w="304"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90366F" w:rsidRPr="0054737D" w:rsidRDefault="0090366F" w:rsidP="00BD65E4">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54737D" w:rsidRPr="0054737D" w:rsidRDefault="0054737D" w:rsidP="0054737D">
            <w:pPr>
              <w:rPr>
                <w:rFonts w:ascii="Arial Narrow" w:hAnsi="Arial Narrow"/>
                <w:sz w:val="20"/>
              </w:rPr>
            </w:pPr>
            <w:r w:rsidRPr="0054737D">
              <w:rPr>
                <w:rFonts w:ascii="Arial Narrow" w:hAnsi="Arial Narrow"/>
                <w:sz w:val="20"/>
              </w:rPr>
              <w:t>CP14-04</w:t>
            </w:r>
          </w:p>
        </w:tc>
        <w:tc>
          <w:tcPr>
            <w:tcW w:w="626"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Reduce traffic loading at VALDA</w:t>
            </w:r>
          </w:p>
        </w:tc>
        <w:tc>
          <w:tcPr>
            <w:tcW w:w="729"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tabs>
                <w:tab w:val="left" w:pos="-51"/>
              </w:tabs>
              <w:rPr>
                <w:rFonts w:ascii="Arial Narrow" w:hAnsi="Arial Narrow"/>
                <w:sz w:val="20"/>
              </w:rPr>
            </w:pPr>
            <w:r w:rsidRPr="0054737D">
              <w:rPr>
                <w:rFonts w:ascii="Arial Narrow" w:hAnsi="Arial Narrow"/>
                <w:sz w:val="20"/>
              </w:rPr>
              <w:t>State ATM to analyze track loading at VALDA and consider options for re-distributing the traffic.</w:t>
            </w:r>
          </w:p>
        </w:tc>
        <w:tc>
          <w:tcPr>
            <w:tcW w:w="651"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State ATM</w:t>
            </w:r>
          </w:p>
        </w:tc>
        <w:tc>
          <w:tcPr>
            <w:tcW w:w="1047"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Provide information to CPWG/15.</w:t>
            </w:r>
          </w:p>
        </w:tc>
        <w:tc>
          <w:tcPr>
            <w:tcW w:w="304"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54737D" w:rsidRPr="0054737D" w:rsidRDefault="0054737D" w:rsidP="000536E4">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90366F" w:rsidRPr="0054737D" w:rsidRDefault="0090366F" w:rsidP="0054737D">
            <w:pPr>
              <w:rPr>
                <w:rFonts w:ascii="Arial Narrow" w:hAnsi="Arial Narrow"/>
                <w:sz w:val="20"/>
              </w:rPr>
            </w:pPr>
            <w:r w:rsidRPr="0054737D">
              <w:rPr>
                <w:rFonts w:ascii="Arial Narrow" w:hAnsi="Arial Narrow"/>
                <w:sz w:val="20"/>
              </w:rPr>
              <w:lastRenderedPageBreak/>
              <w:t>CP14-0</w:t>
            </w:r>
            <w:r w:rsidR="0054737D" w:rsidRPr="0054737D">
              <w:rPr>
                <w:rFonts w:ascii="Arial Narrow" w:hAnsi="Arial Narrow"/>
                <w:sz w:val="20"/>
              </w:rPr>
              <w:t>5</w:t>
            </w:r>
          </w:p>
        </w:tc>
        <w:tc>
          <w:tcPr>
            <w:tcW w:w="626"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z w:val="20"/>
              </w:rPr>
              <w:t xml:space="preserve">Reduction of track loading time over additional fixes </w:t>
            </w:r>
            <w:r w:rsidRPr="0054737D">
              <w:rPr>
                <w:rFonts w:ascii="Arial Narrow" w:hAnsi="Arial Narrow"/>
                <w:spacing w:val="-2"/>
                <w:kern w:val="1"/>
                <w:sz w:val="20"/>
              </w:rPr>
              <w:t>LUMES, KUNAD, KOKES, RUSOR, and BAMOK</w:t>
            </w:r>
            <w:r w:rsidRPr="0054737D">
              <w:rPr>
                <w:rFonts w:ascii="Arial Narrow" w:hAnsi="Arial Narrow"/>
                <w:sz w:val="20"/>
              </w:rPr>
              <w:t xml:space="preserve"> </w:t>
            </w:r>
          </w:p>
        </w:tc>
        <w:tc>
          <w:tcPr>
            <w:tcW w:w="729"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pacing w:val="-2"/>
                <w:kern w:val="1"/>
                <w:sz w:val="20"/>
              </w:rPr>
              <w:t>State ATM suggested that consideration be given to reducing track loading time to zero minutes for fixes with low traffic levels LUMES, KUNAD, KOKES, RUSOR, and BAMOK.  ZAN will coordinate on fixes to be considered with appropriate ANSPs.</w:t>
            </w:r>
          </w:p>
        </w:tc>
        <w:tc>
          <w:tcPr>
            <w:tcW w:w="651"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widowControl/>
              <w:tabs>
                <w:tab w:val="left" w:pos="0"/>
              </w:tabs>
              <w:rPr>
                <w:rFonts w:ascii="Arial Narrow" w:hAnsi="Arial Narrow"/>
                <w:sz w:val="20"/>
              </w:rPr>
            </w:pPr>
            <w:r w:rsidRPr="0054737D">
              <w:rPr>
                <w:rFonts w:ascii="Arial Narrow" w:hAnsi="Arial Narrow"/>
                <w:sz w:val="20"/>
              </w:rPr>
              <w:t>Update to be presented to CPWG/15.</w:t>
            </w:r>
          </w:p>
        </w:tc>
        <w:tc>
          <w:tcPr>
            <w:tcW w:w="304"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90366F" w:rsidRPr="0054737D" w:rsidRDefault="0090366F" w:rsidP="00224E83">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D202B6" w:rsidRPr="0054737D" w:rsidRDefault="00D202B6" w:rsidP="0054737D">
            <w:pPr>
              <w:rPr>
                <w:rFonts w:ascii="Arial Narrow" w:hAnsi="Arial Narrow"/>
                <w:sz w:val="20"/>
              </w:rPr>
            </w:pPr>
            <w:r w:rsidRPr="0054737D">
              <w:rPr>
                <w:rFonts w:ascii="Arial Narrow" w:hAnsi="Arial Narrow"/>
                <w:sz w:val="20"/>
              </w:rPr>
              <w:t>CP14-0</w:t>
            </w:r>
            <w:r w:rsidR="0054737D" w:rsidRPr="0054737D">
              <w:rPr>
                <w:rFonts w:ascii="Arial Narrow" w:hAnsi="Arial Narrow"/>
                <w:sz w:val="20"/>
              </w:rPr>
              <w:t>6</w:t>
            </w:r>
          </w:p>
        </w:tc>
        <w:tc>
          <w:tcPr>
            <w:tcW w:w="626"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rPr>
                <w:rFonts w:ascii="Arial Narrow" w:hAnsi="Arial Narrow"/>
                <w:sz w:val="20"/>
              </w:rPr>
            </w:pPr>
            <w:r w:rsidRPr="0054737D">
              <w:rPr>
                <w:rFonts w:ascii="Arial Narrow" w:hAnsi="Arial Narrow"/>
                <w:sz w:val="20"/>
              </w:rPr>
              <w:t>Improve Communications</w:t>
            </w:r>
          </w:p>
        </w:tc>
        <w:tc>
          <w:tcPr>
            <w:tcW w:w="675"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rPr>
                <w:rFonts w:ascii="Arial Narrow" w:hAnsi="Arial Narrow"/>
                <w:sz w:val="20"/>
              </w:rPr>
            </w:pPr>
            <w:r w:rsidRPr="0054737D">
              <w:rPr>
                <w:rFonts w:ascii="Arial Narrow" w:hAnsi="Arial Narrow"/>
                <w:sz w:val="20"/>
              </w:rPr>
              <w:t>Monitor communications and data link performance</w:t>
            </w:r>
          </w:p>
        </w:tc>
        <w:tc>
          <w:tcPr>
            <w:tcW w:w="729"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tabs>
                <w:tab w:val="left" w:pos="-51"/>
              </w:tabs>
              <w:ind w:left="39"/>
              <w:rPr>
                <w:rFonts w:ascii="Arial Narrow" w:hAnsi="Arial Narrow"/>
                <w:sz w:val="20"/>
              </w:rPr>
            </w:pPr>
            <w:r w:rsidRPr="0054737D">
              <w:rPr>
                <w:rFonts w:ascii="Arial Narrow" w:hAnsi="Arial Narrow"/>
                <w:sz w:val="20"/>
              </w:rPr>
              <w:t>Consider the feasibility of reporting communications and data link performance to CPWG meetings based on information collected from Pacific Central Reporting Agency (CRA) and North Atlantic Data Link Monitoring Agency (DLMA)</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rPr>
                <w:rFonts w:ascii="Arial Narrow" w:hAnsi="Arial Narrow"/>
                <w:sz w:val="20"/>
              </w:rPr>
            </w:pPr>
            <w:r w:rsidRPr="0054737D">
              <w:rPr>
                <w:rFonts w:ascii="Arial Narrow" w:hAnsi="Arial Narrow"/>
                <w:sz w:val="20"/>
              </w:rPr>
              <w:t>ANSPs</w:t>
            </w:r>
          </w:p>
        </w:tc>
        <w:tc>
          <w:tcPr>
            <w:tcW w:w="1047"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rPr>
                <w:rFonts w:ascii="Arial Narrow" w:hAnsi="Arial Narrow"/>
                <w:sz w:val="20"/>
              </w:rPr>
            </w:pPr>
            <w:r w:rsidRPr="0054737D">
              <w:rPr>
                <w:rFonts w:ascii="Arial Narrow" w:hAnsi="Arial Narrow"/>
                <w:sz w:val="20"/>
              </w:rPr>
              <w:t>Provide update</w:t>
            </w:r>
            <w:r w:rsidR="00B134B0" w:rsidRPr="0054737D">
              <w:rPr>
                <w:rFonts w:ascii="Arial Narrow" w:hAnsi="Arial Narrow"/>
                <w:sz w:val="20"/>
              </w:rPr>
              <w:t>s</w:t>
            </w:r>
            <w:r w:rsidRPr="0054737D">
              <w:rPr>
                <w:rFonts w:ascii="Arial Narrow" w:hAnsi="Arial Narrow"/>
                <w:sz w:val="20"/>
              </w:rPr>
              <w:t xml:space="preserve">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D6229A"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D6229A" w:rsidRPr="0054737D" w:rsidRDefault="00D6229A"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443337" w:rsidRPr="0054737D" w:rsidRDefault="00443337" w:rsidP="0054737D">
            <w:pPr>
              <w:rPr>
                <w:rFonts w:ascii="Arial Narrow" w:hAnsi="Arial Narrow"/>
                <w:sz w:val="20"/>
              </w:rPr>
            </w:pPr>
            <w:r w:rsidRPr="0054737D">
              <w:rPr>
                <w:rFonts w:ascii="Arial Narrow" w:hAnsi="Arial Narrow"/>
                <w:sz w:val="20"/>
              </w:rPr>
              <w:t>CP14-0</w:t>
            </w:r>
            <w:r w:rsidR="0054737D" w:rsidRPr="0054737D">
              <w:rPr>
                <w:rFonts w:ascii="Arial Narrow" w:hAnsi="Arial Narrow"/>
                <w:sz w:val="20"/>
              </w:rPr>
              <w:t>7</w:t>
            </w:r>
          </w:p>
        </w:tc>
        <w:tc>
          <w:tcPr>
            <w:tcW w:w="626" w:type="pct"/>
            <w:tcBorders>
              <w:top w:val="single" w:sz="4" w:space="0" w:color="auto"/>
              <w:left w:val="single" w:sz="4" w:space="0" w:color="auto"/>
              <w:bottom w:val="single" w:sz="4" w:space="0" w:color="auto"/>
              <w:right w:val="single" w:sz="4" w:space="0" w:color="auto"/>
            </w:tcBorders>
          </w:tcPr>
          <w:p w:rsidR="00B0357D" w:rsidRPr="0054737D" w:rsidRDefault="005067B4" w:rsidP="00B134B0">
            <w:pPr>
              <w:rPr>
                <w:rFonts w:ascii="Arial Narrow" w:hAnsi="Arial Narrow"/>
                <w:sz w:val="20"/>
              </w:rPr>
            </w:pPr>
            <w:r w:rsidRPr="0054737D">
              <w:rPr>
                <w:rFonts w:ascii="Arial Narrow" w:hAnsi="Arial Narrow"/>
                <w:sz w:val="20"/>
              </w:rPr>
              <w:t>Improve</w:t>
            </w:r>
            <w:r w:rsidR="00FF2B9B" w:rsidRPr="0054737D">
              <w:rPr>
                <w:rFonts w:ascii="Arial Narrow" w:hAnsi="Arial Narrow"/>
                <w:sz w:val="20"/>
              </w:rPr>
              <w:t xml:space="preserve"> Communications</w:t>
            </w:r>
          </w:p>
        </w:tc>
        <w:tc>
          <w:tcPr>
            <w:tcW w:w="675" w:type="pct"/>
            <w:tcBorders>
              <w:top w:val="single" w:sz="4" w:space="0" w:color="auto"/>
              <w:left w:val="single" w:sz="4" w:space="0" w:color="auto"/>
              <w:bottom w:val="single" w:sz="4" w:space="0" w:color="auto"/>
              <w:right w:val="single" w:sz="4" w:space="0" w:color="auto"/>
            </w:tcBorders>
          </w:tcPr>
          <w:p w:rsidR="00FF2B9B" w:rsidRPr="0054737D" w:rsidRDefault="00FF2B9B" w:rsidP="00B134B0">
            <w:pPr>
              <w:rPr>
                <w:rFonts w:ascii="Arial Narrow" w:hAnsi="Arial Narrow"/>
                <w:sz w:val="20"/>
              </w:rPr>
            </w:pPr>
            <w:r w:rsidRPr="0054737D">
              <w:rPr>
                <w:rFonts w:ascii="Arial Narrow" w:hAnsi="Arial Narrow"/>
                <w:sz w:val="20"/>
              </w:rPr>
              <w:t>Monitor the progress made by the Inter-Regional APAC/NAT</w:t>
            </w:r>
          </w:p>
          <w:p w:rsidR="00B0357D" w:rsidRPr="0054737D" w:rsidRDefault="00FF2B9B" w:rsidP="00B134B0">
            <w:pPr>
              <w:rPr>
                <w:rFonts w:ascii="Arial Narrow" w:hAnsi="Arial Narrow"/>
                <w:sz w:val="20"/>
              </w:rPr>
            </w:pPr>
            <w:r w:rsidRPr="0054737D">
              <w:rPr>
                <w:rFonts w:ascii="Arial Narrow" w:hAnsi="Arial Narrow"/>
                <w:sz w:val="20"/>
              </w:rPr>
              <w:t>AIDC Task Force</w:t>
            </w:r>
          </w:p>
        </w:tc>
        <w:tc>
          <w:tcPr>
            <w:tcW w:w="729" w:type="pct"/>
            <w:tcBorders>
              <w:top w:val="single" w:sz="4" w:space="0" w:color="auto"/>
              <w:left w:val="single" w:sz="4" w:space="0" w:color="auto"/>
              <w:bottom w:val="single" w:sz="4" w:space="0" w:color="auto"/>
              <w:right w:val="single" w:sz="4" w:space="0" w:color="auto"/>
            </w:tcBorders>
          </w:tcPr>
          <w:p w:rsidR="00B0357D" w:rsidRPr="0054737D" w:rsidRDefault="00FF2B9B" w:rsidP="00B134B0">
            <w:pPr>
              <w:tabs>
                <w:tab w:val="left" w:pos="-51"/>
              </w:tabs>
              <w:ind w:left="39"/>
              <w:rPr>
                <w:rFonts w:ascii="Arial Narrow" w:hAnsi="Arial Narrow"/>
                <w:sz w:val="20"/>
              </w:rPr>
            </w:pPr>
            <w:r w:rsidRPr="0054737D">
              <w:rPr>
                <w:rFonts w:ascii="Arial Narrow" w:hAnsi="Arial Narrow"/>
                <w:sz w:val="20"/>
              </w:rPr>
              <w:t>FAA provided information on the process to consolidate the ICD for the North Atlantic and Asia/Pacific Regions to provide for harmonized AIDC</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B0357D" w:rsidRPr="0054737D" w:rsidRDefault="00FF2B9B"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B0357D" w:rsidRPr="0054737D" w:rsidRDefault="00FF2B9B" w:rsidP="00B134B0">
            <w:pPr>
              <w:rPr>
                <w:rFonts w:ascii="Arial Narrow" w:hAnsi="Arial Narrow"/>
                <w:sz w:val="20"/>
              </w:rPr>
            </w:pPr>
            <w:r w:rsidRPr="0054737D">
              <w:rPr>
                <w:rFonts w:ascii="Arial Narrow" w:hAnsi="Arial Narrow"/>
                <w:sz w:val="20"/>
              </w:rPr>
              <w:t>Provide update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B0357D"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B0357D" w:rsidRPr="0054737D" w:rsidRDefault="00FF2B9B"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90366F" w:rsidRPr="0054737D" w:rsidRDefault="0090366F" w:rsidP="0054737D">
            <w:pPr>
              <w:rPr>
                <w:rFonts w:ascii="Arial Narrow" w:hAnsi="Arial Narrow"/>
                <w:sz w:val="20"/>
              </w:rPr>
            </w:pPr>
            <w:r w:rsidRPr="0054737D">
              <w:rPr>
                <w:rFonts w:ascii="Arial Narrow" w:hAnsi="Arial Narrow"/>
                <w:sz w:val="20"/>
              </w:rPr>
              <w:lastRenderedPageBreak/>
              <w:t>CP14-0</w:t>
            </w:r>
            <w:r w:rsidR="0054737D" w:rsidRPr="0054737D">
              <w:rPr>
                <w:rFonts w:ascii="Arial Narrow" w:hAnsi="Arial Narrow"/>
                <w:sz w:val="20"/>
              </w:rPr>
              <w:t>8</w:t>
            </w:r>
          </w:p>
        </w:tc>
        <w:tc>
          <w:tcPr>
            <w:tcW w:w="626"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r w:rsidRPr="0054737D">
              <w:rPr>
                <w:rFonts w:ascii="Arial Narrow" w:hAnsi="Arial Narrow"/>
                <w:sz w:val="20"/>
              </w:rPr>
              <w:t>Improve flexibility of military airspace</w:t>
            </w:r>
          </w:p>
        </w:tc>
        <w:tc>
          <w:tcPr>
            <w:tcW w:w="729" w:type="pct"/>
            <w:tcBorders>
              <w:top w:val="single" w:sz="4" w:space="0" w:color="auto"/>
              <w:left w:val="single" w:sz="4" w:space="0" w:color="auto"/>
              <w:bottom w:val="single" w:sz="4" w:space="0" w:color="auto"/>
              <w:right w:val="single" w:sz="4" w:space="0" w:color="auto"/>
            </w:tcBorders>
          </w:tcPr>
          <w:p w:rsidR="0090366F" w:rsidRPr="0054737D" w:rsidRDefault="0090366F" w:rsidP="0090366F">
            <w:pPr>
              <w:tabs>
                <w:tab w:val="left" w:pos="-51"/>
              </w:tabs>
              <w:ind w:left="39"/>
              <w:rPr>
                <w:rFonts w:ascii="Arial Narrow" w:hAnsi="Arial Narrow"/>
                <w:sz w:val="20"/>
              </w:rPr>
            </w:pPr>
            <w:r w:rsidRPr="0054737D">
              <w:rPr>
                <w:rFonts w:ascii="Arial Narrow" w:hAnsi="Arial Narrow"/>
                <w:sz w:val="20"/>
              </w:rPr>
              <w:t>IATA expressed concern that Cold Lake military airspace impedes operations between Houston and Tokyo.  More timely notice was needed if there is an opportunity to allow access to the Cold Lake airspace.</w:t>
            </w:r>
          </w:p>
        </w:tc>
        <w:tc>
          <w:tcPr>
            <w:tcW w:w="651"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proofErr w:type="spellStart"/>
            <w:r w:rsidRPr="0054737D">
              <w:rPr>
                <w:rFonts w:ascii="Arial Narrow" w:hAnsi="Arial Narrow"/>
                <w:sz w:val="20"/>
              </w:rPr>
              <w:t>NavCanada</w:t>
            </w:r>
            <w:proofErr w:type="spellEnd"/>
          </w:p>
        </w:tc>
        <w:tc>
          <w:tcPr>
            <w:tcW w:w="1047"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 xml:space="preserve"> to report on any progress for more flexible use of mil airspace to CPWG/15.</w:t>
            </w:r>
          </w:p>
        </w:tc>
        <w:tc>
          <w:tcPr>
            <w:tcW w:w="304"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90366F" w:rsidRPr="0054737D" w:rsidRDefault="0090366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A556C1" w:rsidRPr="0054737D" w:rsidRDefault="00A556C1" w:rsidP="0054737D">
            <w:pPr>
              <w:rPr>
                <w:rFonts w:ascii="Arial Narrow" w:hAnsi="Arial Narrow"/>
                <w:sz w:val="20"/>
              </w:rPr>
            </w:pPr>
            <w:r w:rsidRPr="0054737D">
              <w:rPr>
                <w:rFonts w:ascii="Arial Narrow" w:hAnsi="Arial Narrow"/>
                <w:sz w:val="20"/>
              </w:rPr>
              <w:t>CP14-0</w:t>
            </w:r>
            <w:r w:rsidR="0054737D" w:rsidRPr="0054737D">
              <w:rPr>
                <w:rFonts w:ascii="Arial Narrow" w:hAnsi="Arial Narrow"/>
                <w:sz w:val="20"/>
              </w:rPr>
              <w:t>9</w:t>
            </w:r>
          </w:p>
        </w:tc>
        <w:tc>
          <w:tcPr>
            <w:tcW w:w="626"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rPr>
                <w:rFonts w:ascii="Arial Narrow" w:hAnsi="Arial Narrow"/>
                <w:sz w:val="20"/>
              </w:rPr>
            </w:pPr>
            <w:r w:rsidRPr="0054737D">
              <w:rPr>
                <w:rFonts w:ascii="Arial Narrow" w:hAnsi="Arial Narrow"/>
                <w:sz w:val="20"/>
              </w:rPr>
              <w:t>Increase random routes</w:t>
            </w:r>
          </w:p>
        </w:tc>
        <w:tc>
          <w:tcPr>
            <w:tcW w:w="729"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tabs>
                <w:tab w:val="left" w:pos="-51"/>
              </w:tabs>
              <w:ind w:left="39"/>
              <w:rPr>
                <w:rFonts w:ascii="Arial Narrow" w:hAnsi="Arial Narrow"/>
                <w:sz w:val="20"/>
              </w:rPr>
            </w:pPr>
            <w:proofErr w:type="spellStart"/>
            <w:r w:rsidRPr="0054737D">
              <w:rPr>
                <w:rFonts w:ascii="Arial Narrow" w:hAnsi="Arial Narrow"/>
                <w:sz w:val="20"/>
              </w:rPr>
              <w:t>NavCanada</w:t>
            </w:r>
            <w:proofErr w:type="spellEnd"/>
            <w:r w:rsidRPr="0054737D">
              <w:rPr>
                <w:rFonts w:ascii="Arial Narrow" w:hAnsi="Arial Narrow"/>
                <w:sz w:val="20"/>
              </w:rPr>
              <w:t xml:space="preserve"> committed to remove requirement to file NOR OTS and NCA </w:t>
            </w:r>
            <w:r w:rsidR="00B134B0" w:rsidRPr="0054737D">
              <w:rPr>
                <w:rFonts w:ascii="Arial Narrow" w:hAnsi="Arial Narrow"/>
                <w:sz w:val="20"/>
              </w:rPr>
              <w:t xml:space="preserve">in order to allow </w:t>
            </w:r>
            <w:r w:rsidRPr="0054737D">
              <w:rPr>
                <w:rFonts w:ascii="Arial Narrow" w:hAnsi="Arial Narrow"/>
                <w:sz w:val="20"/>
              </w:rPr>
              <w:t>full random routing by Spring 2013</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rPr>
                <w:rFonts w:ascii="Arial Narrow" w:hAnsi="Arial Narrow"/>
                <w:sz w:val="20"/>
              </w:rPr>
            </w:pPr>
            <w:proofErr w:type="spellStart"/>
            <w:r w:rsidRPr="0054737D">
              <w:rPr>
                <w:rFonts w:ascii="Arial Narrow" w:hAnsi="Arial Narrow"/>
                <w:sz w:val="20"/>
              </w:rPr>
              <w:t>NavCanada</w:t>
            </w:r>
            <w:proofErr w:type="spellEnd"/>
          </w:p>
        </w:tc>
        <w:tc>
          <w:tcPr>
            <w:tcW w:w="1047"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rPr>
                <w:rFonts w:ascii="Arial Narrow" w:hAnsi="Arial Narrow"/>
                <w:sz w:val="20"/>
              </w:rPr>
            </w:pPr>
            <w:r w:rsidRPr="0054737D">
              <w:rPr>
                <w:rFonts w:ascii="Arial Narrow" w:hAnsi="Arial Narrow"/>
                <w:sz w:val="20"/>
              </w:rPr>
              <w:t>Provide update on outcome of trial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FF2B9B"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FF2B9B" w:rsidRPr="0054737D" w:rsidRDefault="00797201"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876CD1" w:rsidRPr="0054737D" w:rsidRDefault="00876CD1" w:rsidP="0054737D">
            <w:pPr>
              <w:rPr>
                <w:rFonts w:ascii="Arial Narrow" w:hAnsi="Arial Narrow"/>
                <w:sz w:val="20"/>
              </w:rPr>
            </w:pPr>
            <w:r w:rsidRPr="0054737D">
              <w:rPr>
                <w:rFonts w:ascii="Arial Narrow" w:hAnsi="Arial Narrow"/>
                <w:sz w:val="20"/>
              </w:rPr>
              <w:t>CP14-</w:t>
            </w:r>
            <w:r w:rsidR="0054737D" w:rsidRPr="0054737D">
              <w:rPr>
                <w:rFonts w:ascii="Arial Narrow" w:hAnsi="Arial Narrow"/>
                <w:sz w:val="20"/>
              </w:rPr>
              <w:t>10</w:t>
            </w:r>
          </w:p>
        </w:tc>
        <w:tc>
          <w:tcPr>
            <w:tcW w:w="626" w:type="pct"/>
            <w:tcBorders>
              <w:top w:val="single" w:sz="4" w:space="0" w:color="auto"/>
              <w:left w:val="single" w:sz="4" w:space="0" w:color="auto"/>
              <w:bottom w:val="single" w:sz="4" w:space="0" w:color="auto"/>
              <w:right w:val="single" w:sz="4" w:space="0" w:color="auto"/>
            </w:tcBorders>
          </w:tcPr>
          <w:p w:rsidR="00797201" w:rsidRPr="0054737D" w:rsidRDefault="003412AF"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797201" w:rsidRPr="0054737D" w:rsidRDefault="00BF2314" w:rsidP="00B134B0">
            <w:pPr>
              <w:rPr>
                <w:rFonts w:ascii="Arial Narrow" w:hAnsi="Arial Narrow"/>
                <w:sz w:val="20"/>
              </w:rPr>
            </w:pPr>
            <w:r w:rsidRPr="0054737D">
              <w:rPr>
                <w:rFonts w:ascii="Arial Narrow" w:hAnsi="Arial Narrow"/>
                <w:sz w:val="20"/>
              </w:rPr>
              <w:t>Provide information on the Oakland FIR</w:t>
            </w:r>
            <w:r w:rsidR="003412AF" w:rsidRPr="0054737D">
              <w:rPr>
                <w:rFonts w:ascii="Arial Narrow" w:hAnsi="Arial Narrow"/>
                <w:sz w:val="20"/>
              </w:rPr>
              <w:t xml:space="preserve"> trial to merge PACOTS track</w:t>
            </w:r>
            <w:r w:rsidRPr="0054737D">
              <w:rPr>
                <w:rFonts w:ascii="Arial Narrow" w:hAnsi="Arial Narrow"/>
                <w:sz w:val="20"/>
              </w:rPr>
              <w:t>s</w:t>
            </w:r>
            <w:r w:rsidR="003412AF" w:rsidRPr="0054737D">
              <w:rPr>
                <w:rFonts w:ascii="Arial Narrow" w:hAnsi="Arial Narrow"/>
                <w:sz w:val="20"/>
              </w:rPr>
              <w:t xml:space="preserve"> C/E</w:t>
            </w:r>
          </w:p>
        </w:tc>
        <w:tc>
          <w:tcPr>
            <w:tcW w:w="729" w:type="pct"/>
            <w:tcBorders>
              <w:top w:val="single" w:sz="4" w:space="0" w:color="auto"/>
              <w:left w:val="single" w:sz="4" w:space="0" w:color="auto"/>
              <w:bottom w:val="single" w:sz="4" w:space="0" w:color="auto"/>
              <w:right w:val="single" w:sz="4" w:space="0" w:color="auto"/>
            </w:tcBorders>
          </w:tcPr>
          <w:p w:rsidR="00797201" w:rsidRPr="0054737D" w:rsidRDefault="003412AF" w:rsidP="00B134B0">
            <w:pPr>
              <w:tabs>
                <w:tab w:val="left" w:pos="-51"/>
              </w:tabs>
              <w:ind w:left="39"/>
              <w:rPr>
                <w:rFonts w:ascii="Arial Narrow" w:hAnsi="Arial Narrow"/>
                <w:sz w:val="20"/>
              </w:rPr>
            </w:pPr>
            <w:r w:rsidRPr="0054737D">
              <w:rPr>
                <w:rFonts w:ascii="Arial Narrow" w:hAnsi="Arial Narrow"/>
                <w:sz w:val="20"/>
              </w:rPr>
              <w:t>FAA reported on the tria</w:t>
            </w:r>
            <w:r w:rsidR="00BF2314" w:rsidRPr="0054737D">
              <w:rPr>
                <w:rFonts w:ascii="Arial Narrow" w:hAnsi="Arial Narrow"/>
                <w:sz w:val="20"/>
              </w:rPr>
              <w:t>l</w:t>
            </w:r>
            <w:r w:rsidR="00B134B0" w:rsidRPr="0054737D">
              <w:rPr>
                <w:rFonts w:ascii="Arial Narrow" w:hAnsi="Arial Narrow"/>
                <w:sz w:val="20"/>
              </w:rPr>
              <w:t xml:space="preserve"> underway to merge PACOTS tracks C and E.</w:t>
            </w:r>
          </w:p>
        </w:tc>
        <w:tc>
          <w:tcPr>
            <w:tcW w:w="651" w:type="pct"/>
            <w:tcBorders>
              <w:top w:val="single" w:sz="4" w:space="0" w:color="auto"/>
              <w:left w:val="single" w:sz="4" w:space="0" w:color="auto"/>
              <w:bottom w:val="single" w:sz="4" w:space="0" w:color="auto"/>
              <w:right w:val="single" w:sz="4" w:space="0" w:color="auto"/>
            </w:tcBorders>
          </w:tcPr>
          <w:p w:rsidR="00797201" w:rsidRPr="0054737D" w:rsidRDefault="003412AF"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797201" w:rsidRPr="0054737D" w:rsidRDefault="003412AF" w:rsidP="00B134B0">
            <w:pPr>
              <w:rPr>
                <w:rFonts w:ascii="Arial Narrow" w:hAnsi="Arial Narrow"/>
                <w:sz w:val="20"/>
              </w:rPr>
            </w:pPr>
            <w:r w:rsidRPr="0054737D">
              <w:rPr>
                <w:rFonts w:ascii="Arial Narrow" w:hAnsi="Arial Narrow"/>
                <w:sz w:val="20"/>
              </w:rPr>
              <w:t>Provide update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797201"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797201" w:rsidRPr="0054737D" w:rsidRDefault="003412AF"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876CD1" w:rsidRPr="0054737D" w:rsidRDefault="00876CD1" w:rsidP="0054737D">
            <w:pPr>
              <w:rPr>
                <w:rFonts w:ascii="Arial Narrow" w:hAnsi="Arial Narrow"/>
                <w:sz w:val="20"/>
              </w:rPr>
            </w:pPr>
            <w:r w:rsidRPr="0054737D">
              <w:rPr>
                <w:rFonts w:ascii="Arial Narrow" w:hAnsi="Arial Narrow"/>
                <w:sz w:val="20"/>
              </w:rPr>
              <w:t>CP14-1</w:t>
            </w:r>
            <w:r w:rsidR="0054737D" w:rsidRPr="0054737D">
              <w:rPr>
                <w:rFonts w:ascii="Arial Narrow" w:hAnsi="Arial Narrow"/>
                <w:sz w:val="20"/>
              </w:rPr>
              <w:t>1</w:t>
            </w:r>
          </w:p>
        </w:tc>
        <w:tc>
          <w:tcPr>
            <w:tcW w:w="626" w:type="pct"/>
            <w:tcBorders>
              <w:top w:val="single" w:sz="4" w:space="0" w:color="auto"/>
              <w:left w:val="single" w:sz="4" w:space="0" w:color="auto"/>
              <w:bottom w:val="single" w:sz="4" w:space="0" w:color="auto"/>
              <w:right w:val="single" w:sz="4" w:space="0" w:color="auto"/>
            </w:tcBorders>
          </w:tcPr>
          <w:p w:rsidR="003412AF" w:rsidRPr="0054737D" w:rsidRDefault="004D593A"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3412AF" w:rsidRPr="0054737D" w:rsidRDefault="004D593A" w:rsidP="00B134B0">
            <w:pPr>
              <w:rPr>
                <w:rFonts w:ascii="Arial Narrow" w:hAnsi="Arial Narrow"/>
                <w:sz w:val="20"/>
              </w:rPr>
            </w:pPr>
            <w:r w:rsidRPr="0054737D">
              <w:rPr>
                <w:rFonts w:ascii="Arial Narrow" w:hAnsi="Arial Narrow"/>
                <w:sz w:val="20"/>
              </w:rPr>
              <w:t xml:space="preserve">Eliminate requirement to </w:t>
            </w:r>
            <w:r w:rsidR="00B134B0" w:rsidRPr="0054737D">
              <w:rPr>
                <w:rFonts w:ascii="Arial Narrow" w:hAnsi="Arial Narrow"/>
                <w:sz w:val="20"/>
              </w:rPr>
              <w:t>flight plan</w:t>
            </w:r>
            <w:r w:rsidRPr="0054737D">
              <w:rPr>
                <w:rFonts w:ascii="Arial Narrow" w:hAnsi="Arial Narrow"/>
                <w:sz w:val="20"/>
              </w:rPr>
              <w:t xml:space="preserve"> over named</w:t>
            </w:r>
            <w:r w:rsidR="00195392" w:rsidRPr="0054737D">
              <w:rPr>
                <w:rFonts w:ascii="Arial Narrow" w:hAnsi="Arial Narrow"/>
                <w:sz w:val="20"/>
              </w:rPr>
              <w:t xml:space="preserve"> or </w:t>
            </w:r>
            <w:proofErr w:type="spellStart"/>
            <w:r w:rsidR="00195392" w:rsidRPr="0054737D">
              <w:rPr>
                <w:rFonts w:ascii="Arial Narrow" w:hAnsi="Arial Narrow"/>
                <w:sz w:val="20"/>
              </w:rPr>
              <w:t>lat</w:t>
            </w:r>
            <w:proofErr w:type="spellEnd"/>
            <w:r w:rsidR="00195392" w:rsidRPr="0054737D">
              <w:rPr>
                <w:rFonts w:ascii="Arial Narrow" w:hAnsi="Arial Narrow"/>
                <w:sz w:val="20"/>
              </w:rPr>
              <w:t>/long</w:t>
            </w:r>
            <w:r w:rsidRPr="0054737D">
              <w:rPr>
                <w:rFonts w:ascii="Arial Narrow" w:hAnsi="Arial Narrow"/>
                <w:sz w:val="20"/>
              </w:rPr>
              <w:t xml:space="preserve"> fix</w:t>
            </w:r>
            <w:r w:rsidR="00BF2314" w:rsidRPr="0054737D">
              <w:rPr>
                <w:rFonts w:ascii="Arial Narrow" w:hAnsi="Arial Narrow"/>
                <w:sz w:val="20"/>
              </w:rPr>
              <w:t>es</w:t>
            </w:r>
            <w:r w:rsidRPr="0054737D">
              <w:rPr>
                <w:rFonts w:ascii="Arial Narrow" w:hAnsi="Arial Narrow"/>
                <w:sz w:val="20"/>
              </w:rPr>
              <w:t xml:space="preserve"> at 141W</w:t>
            </w:r>
          </w:p>
        </w:tc>
        <w:tc>
          <w:tcPr>
            <w:tcW w:w="729" w:type="pct"/>
            <w:tcBorders>
              <w:top w:val="single" w:sz="4" w:space="0" w:color="auto"/>
              <w:left w:val="single" w:sz="4" w:space="0" w:color="auto"/>
              <w:bottom w:val="single" w:sz="4" w:space="0" w:color="auto"/>
              <w:right w:val="single" w:sz="4" w:space="0" w:color="auto"/>
            </w:tcBorders>
          </w:tcPr>
          <w:p w:rsidR="003412AF" w:rsidRPr="0054737D" w:rsidRDefault="004D593A" w:rsidP="00D1732C">
            <w:pPr>
              <w:tabs>
                <w:tab w:val="left" w:pos="-51"/>
              </w:tabs>
              <w:rPr>
                <w:rFonts w:ascii="Arial Narrow" w:hAnsi="Arial Narrow"/>
                <w:sz w:val="20"/>
              </w:rPr>
            </w:pPr>
            <w:r w:rsidRPr="0054737D">
              <w:rPr>
                <w:rFonts w:ascii="Arial Narrow" w:hAnsi="Arial Narrow"/>
                <w:sz w:val="20"/>
              </w:rPr>
              <w:t xml:space="preserve">IATA requested that FAA look into the feasibility of eliminating the requirement to </w:t>
            </w:r>
            <w:r w:rsidR="00B134B0" w:rsidRPr="0054737D">
              <w:rPr>
                <w:rFonts w:ascii="Arial Narrow" w:hAnsi="Arial Narrow"/>
                <w:sz w:val="20"/>
              </w:rPr>
              <w:t>flight plan</w:t>
            </w:r>
            <w:r w:rsidRPr="0054737D">
              <w:rPr>
                <w:rFonts w:ascii="Arial Narrow" w:hAnsi="Arial Narrow"/>
                <w:sz w:val="20"/>
              </w:rPr>
              <w:t xml:space="preserve"> over a named</w:t>
            </w:r>
            <w:r w:rsidR="00195392" w:rsidRPr="0054737D">
              <w:rPr>
                <w:rFonts w:ascii="Arial Narrow" w:hAnsi="Arial Narrow"/>
                <w:sz w:val="20"/>
              </w:rPr>
              <w:t xml:space="preserve"> or </w:t>
            </w:r>
            <w:proofErr w:type="spellStart"/>
            <w:r w:rsidR="00195392" w:rsidRPr="0054737D">
              <w:rPr>
                <w:rFonts w:ascii="Arial Narrow" w:hAnsi="Arial Narrow"/>
                <w:sz w:val="20"/>
              </w:rPr>
              <w:t>lat</w:t>
            </w:r>
            <w:proofErr w:type="spellEnd"/>
            <w:r w:rsidR="00195392" w:rsidRPr="0054737D">
              <w:rPr>
                <w:rFonts w:ascii="Arial Narrow" w:hAnsi="Arial Narrow"/>
                <w:sz w:val="20"/>
              </w:rPr>
              <w:t>/long</w:t>
            </w:r>
            <w:r w:rsidRPr="0054737D">
              <w:rPr>
                <w:rFonts w:ascii="Arial Narrow" w:hAnsi="Arial Narrow"/>
                <w:sz w:val="20"/>
              </w:rPr>
              <w:t xml:space="preserve"> fix at 141W</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3412AF" w:rsidRPr="0054737D" w:rsidRDefault="004D593A" w:rsidP="00D1732C">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3412AF" w:rsidRPr="0054737D" w:rsidRDefault="004D593A" w:rsidP="00B134B0">
            <w:pPr>
              <w:rPr>
                <w:rFonts w:ascii="Arial Narrow" w:hAnsi="Arial Narrow"/>
                <w:sz w:val="20"/>
              </w:rPr>
            </w:pPr>
            <w:r w:rsidRPr="0054737D">
              <w:rPr>
                <w:rFonts w:ascii="Arial Narrow" w:hAnsi="Arial Narrow"/>
                <w:sz w:val="20"/>
              </w:rPr>
              <w:t>Provide response to CPWG/15</w:t>
            </w:r>
            <w:r w:rsidR="005C013C"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3412AF"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3412AF" w:rsidRPr="0054737D" w:rsidRDefault="004D593A"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876CD1" w:rsidRPr="0054737D" w:rsidRDefault="00876CD1" w:rsidP="0054737D">
            <w:pPr>
              <w:rPr>
                <w:rFonts w:ascii="Arial Narrow" w:hAnsi="Arial Narrow"/>
                <w:sz w:val="20"/>
              </w:rPr>
            </w:pPr>
            <w:r w:rsidRPr="0054737D">
              <w:rPr>
                <w:rFonts w:ascii="Arial Narrow" w:hAnsi="Arial Narrow"/>
                <w:sz w:val="20"/>
              </w:rPr>
              <w:t>CP14-1</w:t>
            </w:r>
            <w:r w:rsidR="0054737D" w:rsidRPr="0054737D">
              <w:rPr>
                <w:rFonts w:ascii="Arial Narrow" w:hAnsi="Arial Narrow"/>
                <w:sz w:val="20"/>
              </w:rPr>
              <w:t>2</w:t>
            </w:r>
          </w:p>
        </w:tc>
        <w:tc>
          <w:tcPr>
            <w:tcW w:w="626" w:type="pct"/>
            <w:tcBorders>
              <w:top w:val="single" w:sz="4" w:space="0" w:color="auto"/>
              <w:left w:val="single" w:sz="4" w:space="0" w:color="auto"/>
              <w:bottom w:val="single" w:sz="4" w:space="0" w:color="auto"/>
              <w:right w:val="single" w:sz="4" w:space="0" w:color="auto"/>
            </w:tcBorders>
          </w:tcPr>
          <w:p w:rsidR="004D593A" w:rsidRPr="0054737D" w:rsidRDefault="00321309"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4D593A" w:rsidRPr="0054737D" w:rsidRDefault="00D836F6" w:rsidP="00B134B0">
            <w:pPr>
              <w:rPr>
                <w:rFonts w:ascii="Arial Narrow" w:hAnsi="Arial Narrow"/>
                <w:sz w:val="20"/>
              </w:rPr>
            </w:pPr>
            <w:r w:rsidRPr="0054737D">
              <w:rPr>
                <w:rFonts w:ascii="Arial Narrow" w:hAnsi="Arial Narrow"/>
                <w:sz w:val="20"/>
              </w:rPr>
              <w:t>Consider e</w:t>
            </w:r>
            <w:r w:rsidR="00321309" w:rsidRPr="0054737D">
              <w:rPr>
                <w:rFonts w:ascii="Arial Narrow" w:hAnsi="Arial Narrow"/>
                <w:sz w:val="20"/>
              </w:rPr>
              <w:t>xpand</w:t>
            </w:r>
            <w:r w:rsidRPr="0054737D">
              <w:rPr>
                <w:rFonts w:ascii="Arial Narrow" w:hAnsi="Arial Narrow"/>
                <w:sz w:val="20"/>
              </w:rPr>
              <w:t>ing</w:t>
            </w:r>
            <w:r w:rsidR="00321309" w:rsidRPr="0054737D">
              <w:rPr>
                <w:rFonts w:ascii="Arial Narrow" w:hAnsi="Arial Narrow"/>
                <w:sz w:val="20"/>
              </w:rPr>
              <w:t xml:space="preserve"> trial for ADS-C CDP to ZAN airspace</w:t>
            </w:r>
          </w:p>
        </w:tc>
        <w:tc>
          <w:tcPr>
            <w:tcW w:w="729" w:type="pct"/>
            <w:tcBorders>
              <w:top w:val="single" w:sz="4" w:space="0" w:color="auto"/>
              <w:left w:val="single" w:sz="4" w:space="0" w:color="auto"/>
              <w:bottom w:val="single" w:sz="4" w:space="0" w:color="auto"/>
              <w:right w:val="single" w:sz="4" w:space="0" w:color="auto"/>
            </w:tcBorders>
          </w:tcPr>
          <w:p w:rsidR="004D593A" w:rsidRPr="0054737D" w:rsidRDefault="00321309" w:rsidP="00B134B0">
            <w:pPr>
              <w:tabs>
                <w:tab w:val="left" w:pos="-51"/>
              </w:tabs>
              <w:rPr>
                <w:rFonts w:ascii="Arial Narrow" w:hAnsi="Arial Narrow"/>
                <w:sz w:val="20"/>
              </w:rPr>
            </w:pPr>
            <w:r w:rsidRPr="0054737D">
              <w:rPr>
                <w:rFonts w:ascii="Arial Narrow" w:hAnsi="Arial Narrow"/>
                <w:sz w:val="20"/>
              </w:rPr>
              <w:t>IATA requested that FAA expand the ADS-C CDP trial underway in ZOA airspace to ZAN airspace</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4D593A" w:rsidRPr="0054737D" w:rsidRDefault="00321309" w:rsidP="00B134B0">
            <w:pPr>
              <w:rPr>
                <w:rFonts w:ascii="Arial Narrow" w:hAnsi="Arial Narrow"/>
                <w:sz w:val="20"/>
              </w:rPr>
            </w:pPr>
            <w:r w:rsidRPr="0054737D">
              <w:rPr>
                <w:rFonts w:ascii="Arial Narrow" w:hAnsi="Arial Narrow"/>
                <w:sz w:val="20"/>
              </w:rPr>
              <w:t>FAA</w:t>
            </w:r>
          </w:p>
        </w:tc>
        <w:tc>
          <w:tcPr>
            <w:tcW w:w="1047" w:type="pct"/>
            <w:tcBorders>
              <w:top w:val="single" w:sz="4" w:space="0" w:color="auto"/>
              <w:left w:val="single" w:sz="4" w:space="0" w:color="auto"/>
              <w:bottom w:val="single" w:sz="4" w:space="0" w:color="auto"/>
              <w:right w:val="single" w:sz="4" w:space="0" w:color="auto"/>
            </w:tcBorders>
          </w:tcPr>
          <w:p w:rsidR="004D593A" w:rsidRPr="0054737D" w:rsidRDefault="00321309" w:rsidP="00B134B0">
            <w:pPr>
              <w:rPr>
                <w:rFonts w:ascii="Arial Narrow" w:hAnsi="Arial Narrow"/>
                <w:sz w:val="20"/>
              </w:rPr>
            </w:pPr>
            <w:r w:rsidRPr="0054737D">
              <w:rPr>
                <w:rFonts w:ascii="Arial Narrow" w:hAnsi="Arial Narrow"/>
                <w:sz w:val="20"/>
              </w:rPr>
              <w:t xml:space="preserve">FAA to hold internal discussions </w:t>
            </w:r>
            <w:r w:rsidR="00D836F6" w:rsidRPr="0054737D">
              <w:rPr>
                <w:rFonts w:ascii="Arial Narrow" w:hAnsi="Arial Narrow"/>
                <w:sz w:val="20"/>
              </w:rPr>
              <w:t xml:space="preserve">on the feasibility </w:t>
            </w:r>
            <w:r w:rsidRPr="0054737D">
              <w:rPr>
                <w:rFonts w:ascii="Arial Narrow" w:hAnsi="Arial Narrow"/>
                <w:sz w:val="20"/>
              </w:rPr>
              <w:t>and respond to CPWG/15</w:t>
            </w:r>
            <w:r w:rsidR="005729BB"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4D593A"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4D593A" w:rsidRPr="0054737D" w:rsidRDefault="00321309"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321309" w:rsidRPr="0054737D" w:rsidRDefault="00321309" w:rsidP="0054737D">
            <w:pPr>
              <w:rPr>
                <w:rFonts w:ascii="Arial Narrow" w:hAnsi="Arial Narrow"/>
                <w:sz w:val="20"/>
              </w:rPr>
            </w:pPr>
            <w:r w:rsidRPr="0054737D">
              <w:rPr>
                <w:rFonts w:ascii="Arial Narrow" w:hAnsi="Arial Narrow"/>
                <w:sz w:val="20"/>
              </w:rPr>
              <w:t>CP14-</w:t>
            </w:r>
            <w:r w:rsidR="00C97079" w:rsidRPr="0054737D">
              <w:rPr>
                <w:rFonts w:ascii="Arial Narrow" w:hAnsi="Arial Narrow"/>
                <w:sz w:val="20"/>
              </w:rPr>
              <w:t>1</w:t>
            </w:r>
            <w:r w:rsidR="0054737D" w:rsidRPr="0054737D">
              <w:rPr>
                <w:rFonts w:ascii="Arial Narrow" w:hAnsi="Arial Narrow"/>
                <w:sz w:val="20"/>
              </w:rPr>
              <w:t>3</w:t>
            </w:r>
          </w:p>
        </w:tc>
        <w:tc>
          <w:tcPr>
            <w:tcW w:w="626" w:type="pct"/>
            <w:tcBorders>
              <w:top w:val="single" w:sz="4" w:space="0" w:color="auto"/>
              <w:left w:val="single" w:sz="4" w:space="0" w:color="auto"/>
              <w:bottom w:val="single" w:sz="4" w:space="0" w:color="auto"/>
              <w:right w:val="single" w:sz="4" w:space="0" w:color="auto"/>
            </w:tcBorders>
          </w:tcPr>
          <w:p w:rsidR="00321309" w:rsidRPr="0054737D" w:rsidRDefault="00A63082"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321309" w:rsidRPr="0054737D" w:rsidRDefault="00A63082" w:rsidP="00B134B0">
            <w:pPr>
              <w:rPr>
                <w:rFonts w:ascii="Arial Narrow" w:hAnsi="Arial Narrow"/>
                <w:sz w:val="20"/>
              </w:rPr>
            </w:pPr>
            <w:r w:rsidRPr="0054737D">
              <w:rPr>
                <w:rFonts w:ascii="Arial Narrow" w:hAnsi="Arial Narrow"/>
                <w:sz w:val="20"/>
              </w:rPr>
              <w:t xml:space="preserve">Replacement of </w:t>
            </w:r>
            <w:proofErr w:type="spellStart"/>
            <w:r w:rsidRPr="0054737D">
              <w:rPr>
                <w:rFonts w:ascii="Arial Narrow" w:hAnsi="Arial Narrow"/>
                <w:sz w:val="20"/>
              </w:rPr>
              <w:t>Bodo</w:t>
            </w:r>
            <w:proofErr w:type="spellEnd"/>
            <w:r w:rsidRPr="0054737D">
              <w:rPr>
                <w:rFonts w:ascii="Arial Narrow" w:hAnsi="Arial Narrow"/>
                <w:sz w:val="20"/>
              </w:rPr>
              <w:t xml:space="preserve"> oceanic automation system</w:t>
            </w:r>
          </w:p>
        </w:tc>
        <w:tc>
          <w:tcPr>
            <w:tcW w:w="729" w:type="pct"/>
            <w:tcBorders>
              <w:top w:val="single" w:sz="4" w:space="0" w:color="auto"/>
              <w:left w:val="single" w:sz="4" w:space="0" w:color="auto"/>
              <w:bottom w:val="single" w:sz="4" w:space="0" w:color="auto"/>
              <w:right w:val="single" w:sz="4" w:space="0" w:color="auto"/>
            </w:tcBorders>
          </w:tcPr>
          <w:p w:rsidR="00321309" w:rsidRPr="0054737D" w:rsidRDefault="00A63082" w:rsidP="00B134B0">
            <w:pPr>
              <w:tabs>
                <w:tab w:val="left" w:pos="-51"/>
              </w:tabs>
              <w:rPr>
                <w:rFonts w:ascii="Arial Narrow" w:hAnsi="Arial Narrow"/>
                <w:sz w:val="20"/>
              </w:rPr>
            </w:pPr>
            <w:proofErr w:type="spellStart"/>
            <w:r w:rsidRPr="0054737D">
              <w:rPr>
                <w:rFonts w:ascii="Arial Narrow" w:hAnsi="Arial Narrow"/>
                <w:sz w:val="20"/>
              </w:rPr>
              <w:t>Avinor</w:t>
            </w:r>
            <w:proofErr w:type="spellEnd"/>
            <w:r w:rsidRPr="0054737D">
              <w:rPr>
                <w:rFonts w:ascii="Arial Narrow" w:hAnsi="Arial Narrow"/>
                <w:sz w:val="20"/>
              </w:rPr>
              <w:t xml:space="preserve"> provided information on the planned replacement for the automation system at </w:t>
            </w:r>
            <w:proofErr w:type="spellStart"/>
            <w:r w:rsidRPr="0054737D">
              <w:rPr>
                <w:rFonts w:ascii="Arial Narrow" w:hAnsi="Arial Narrow"/>
                <w:sz w:val="20"/>
              </w:rPr>
              <w:t>Bodo</w:t>
            </w:r>
            <w:proofErr w:type="spellEnd"/>
            <w:r w:rsidRPr="0054737D">
              <w:rPr>
                <w:rFonts w:ascii="Arial Narrow" w:hAnsi="Arial Narrow"/>
                <w:sz w:val="20"/>
              </w:rPr>
              <w:t xml:space="preserve"> ACC</w:t>
            </w:r>
            <w:r w:rsidR="00B134B0" w:rsidRPr="0054737D">
              <w:rPr>
                <w:rFonts w:ascii="Arial Narrow" w:hAnsi="Arial Narrow"/>
                <w:sz w:val="20"/>
              </w:rPr>
              <w:t>.</w:t>
            </w:r>
          </w:p>
        </w:tc>
        <w:tc>
          <w:tcPr>
            <w:tcW w:w="651" w:type="pct"/>
            <w:tcBorders>
              <w:top w:val="single" w:sz="4" w:space="0" w:color="auto"/>
              <w:left w:val="single" w:sz="4" w:space="0" w:color="auto"/>
              <w:bottom w:val="single" w:sz="4" w:space="0" w:color="auto"/>
              <w:right w:val="single" w:sz="4" w:space="0" w:color="auto"/>
            </w:tcBorders>
          </w:tcPr>
          <w:p w:rsidR="00321309" w:rsidRPr="0054737D" w:rsidRDefault="00A63082" w:rsidP="00B134B0">
            <w:pPr>
              <w:rPr>
                <w:rFonts w:ascii="Arial Narrow" w:hAnsi="Arial Narrow"/>
                <w:sz w:val="20"/>
              </w:rPr>
            </w:pPr>
            <w:proofErr w:type="spellStart"/>
            <w:r w:rsidRPr="0054737D">
              <w:rPr>
                <w:rFonts w:ascii="Arial Narrow" w:hAnsi="Arial Narrow"/>
                <w:sz w:val="20"/>
              </w:rPr>
              <w:t>Avinor</w:t>
            </w:r>
            <w:proofErr w:type="spellEnd"/>
          </w:p>
        </w:tc>
        <w:tc>
          <w:tcPr>
            <w:tcW w:w="1047" w:type="pct"/>
            <w:tcBorders>
              <w:top w:val="single" w:sz="4" w:space="0" w:color="auto"/>
              <w:left w:val="single" w:sz="4" w:space="0" w:color="auto"/>
              <w:bottom w:val="single" w:sz="4" w:space="0" w:color="auto"/>
              <w:right w:val="single" w:sz="4" w:space="0" w:color="auto"/>
            </w:tcBorders>
          </w:tcPr>
          <w:p w:rsidR="00321309" w:rsidRPr="0054737D" w:rsidRDefault="00A63082" w:rsidP="00B134B0">
            <w:pPr>
              <w:rPr>
                <w:rFonts w:ascii="Arial Narrow" w:hAnsi="Arial Narrow"/>
                <w:sz w:val="20"/>
              </w:rPr>
            </w:pPr>
            <w:r w:rsidRPr="0054737D">
              <w:rPr>
                <w:rFonts w:ascii="Arial Narrow" w:hAnsi="Arial Narrow"/>
                <w:sz w:val="20"/>
              </w:rPr>
              <w:t>Provide update to CPWG/15</w:t>
            </w:r>
            <w:r w:rsidR="005729BB" w:rsidRPr="0054737D">
              <w:rPr>
                <w:rFonts w:ascii="Arial Narrow" w:hAnsi="Arial Narrow"/>
                <w:sz w:val="20"/>
              </w:rPr>
              <w:t>.</w:t>
            </w:r>
          </w:p>
        </w:tc>
        <w:tc>
          <w:tcPr>
            <w:tcW w:w="304" w:type="pct"/>
            <w:tcBorders>
              <w:top w:val="single" w:sz="4" w:space="0" w:color="auto"/>
              <w:left w:val="single" w:sz="4" w:space="0" w:color="auto"/>
              <w:bottom w:val="single" w:sz="4" w:space="0" w:color="auto"/>
              <w:right w:val="single" w:sz="4" w:space="0" w:color="auto"/>
            </w:tcBorders>
          </w:tcPr>
          <w:p w:rsidR="00321309" w:rsidRPr="0054737D" w:rsidRDefault="00311906"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A63082" w:rsidRPr="0054737D" w:rsidRDefault="00A63082" w:rsidP="00B134B0">
            <w:pPr>
              <w:rPr>
                <w:rFonts w:ascii="Arial Narrow" w:hAnsi="Arial Narrow"/>
                <w:sz w:val="20"/>
              </w:rPr>
            </w:pPr>
            <w:r w:rsidRPr="0054737D">
              <w:rPr>
                <w:rFonts w:ascii="Arial Narrow" w:hAnsi="Arial Narrow"/>
                <w:sz w:val="20"/>
              </w:rPr>
              <w:t>Open</w:t>
            </w:r>
          </w:p>
        </w:tc>
      </w:tr>
      <w:tr w:rsidR="0054737D" w:rsidRPr="0054737D" w:rsidTr="0054737D">
        <w:trPr>
          <w:cantSplit/>
          <w:trHeight w:val="20"/>
          <w:jc w:val="center"/>
        </w:trPr>
        <w:tc>
          <w:tcPr>
            <w:tcW w:w="354" w:type="pct"/>
            <w:tcBorders>
              <w:top w:val="single" w:sz="4" w:space="0" w:color="auto"/>
              <w:left w:val="single" w:sz="4" w:space="0" w:color="auto"/>
              <w:bottom w:val="single" w:sz="4" w:space="0" w:color="auto"/>
              <w:right w:val="single" w:sz="4" w:space="0" w:color="auto"/>
            </w:tcBorders>
          </w:tcPr>
          <w:p w:rsidR="003F655E" w:rsidRPr="0054737D" w:rsidRDefault="003F655E" w:rsidP="0054737D">
            <w:pPr>
              <w:rPr>
                <w:rFonts w:ascii="Arial Narrow" w:hAnsi="Arial Narrow"/>
                <w:sz w:val="20"/>
              </w:rPr>
            </w:pPr>
            <w:r w:rsidRPr="0054737D">
              <w:rPr>
                <w:rFonts w:ascii="Arial Narrow" w:hAnsi="Arial Narrow"/>
                <w:sz w:val="20"/>
              </w:rPr>
              <w:lastRenderedPageBreak/>
              <w:t>CP14-1</w:t>
            </w:r>
            <w:r w:rsidR="0054737D" w:rsidRPr="0054737D">
              <w:rPr>
                <w:rFonts w:ascii="Arial Narrow" w:hAnsi="Arial Narrow"/>
                <w:sz w:val="20"/>
              </w:rPr>
              <w:t>4</w:t>
            </w:r>
          </w:p>
        </w:tc>
        <w:tc>
          <w:tcPr>
            <w:tcW w:w="626" w:type="pct"/>
            <w:tcBorders>
              <w:top w:val="single" w:sz="4" w:space="0" w:color="auto"/>
              <w:left w:val="single" w:sz="4" w:space="0" w:color="auto"/>
              <w:bottom w:val="single" w:sz="4" w:space="0" w:color="auto"/>
              <w:right w:val="single" w:sz="4" w:space="0" w:color="auto"/>
            </w:tcBorders>
          </w:tcPr>
          <w:p w:rsidR="003F655E" w:rsidRPr="0054737D" w:rsidRDefault="003F655E" w:rsidP="00B134B0">
            <w:pPr>
              <w:rPr>
                <w:rFonts w:ascii="Arial Narrow" w:hAnsi="Arial Narrow"/>
                <w:sz w:val="20"/>
              </w:rPr>
            </w:pPr>
            <w:r w:rsidRPr="0054737D">
              <w:rPr>
                <w:rFonts w:ascii="Arial Narrow" w:hAnsi="Arial Narrow"/>
                <w:sz w:val="20"/>
              </w:rPr>
              <w:t>Improve efficiencies</w:t>
            </w:r>
          </w:p>
        </w:tc>
        <w:tc>
          <w:tcPr>
            <w:tcW w:w="675" w:type="pct"/>
            <w:tcBorders>
              <w:top w:val="single" w:sz="4" w:space="0" w:color="auto"/>
              <w:left w:val="single" w:sz="4" w:space="0" w:color="auto"/>
              <w:bottom w:val="single" w:sz="4" w:space="0" w:color="auto"/>
              <w:right w:val="single" w:sz="4" w:space="0" w:color="auto"/>
            </w:tcBorders>
          </w:tcPr>
          <w:p w:rsidR="003F655E" w:rsidRPr="0054737D" w:rsidRDefault="00D6453B" w:rsidP="00B134B0">
            <w:pPr>
              <w:rPr>
                <w:rFonts w:ascii="Arial Narrow" w:hAnsi="Arial Narrow"/>
                <w:sz w:val="20"/>
              </w:rPr>
            </w:pPr>
            <w:r w:rsidRPr="0054737D">
              <w:rPr>
                <w:rFonts w:ascii="Arial Narrow" w:hAnsi="Arial Narrow"/>
                <w:sz w:val="20"/>
              </w:rPr>
              <w:t>Consider options for relocating the fix at BAGLI</w:t>
            </w:r>
          </w:p>
        </w:tc>
        <w:tc>
          <w:tcPr>
            <w:tcW w:w="729" w:type="pct"/>
            <w:tcBorders>
              <w:top w:val="single" w:sz="4" w:space="0" w:color="auto"/>
              <w:left w:val="single" w:sz="4" w:space="0" w:color="auto"/>
              <w:bottom w:val="single" w:sz="4" w:space="0" w:color="auto"/>
              <w:right w:val="single" w:sz="4" w:space="0" w:color="auto"/>
            </w:tcBorders>
          </w:tcPr>
          <w:p w:rsidR="003F655E" w:rsidRPr="0054737D" w:rsidRDefault="00CB0918" w:rsidP="00CB0918">
            <w:pPr>
              <w:tabs>
                <w:tab w:val="left" w:pos="-51"/>
              </w:tabs>
              <w:rPr>
                <w:rFonts w:ascii="Arial Narrow" w:hAnsi="Arial Narrow"/>
                <w:sz w:val="20"/>
              </w:rPr>
            </w:pPr>
            <w:r w:rsidRPr="0054737D">
              <w:rPr>
                <w:rFonts w:ascii="Arial Narrow" w:eastAsiaTheme="minorEastAsia" w:hAnsi="Arial Narrow" w:hint="eastAsia"/>
                <w:sz w:val="20"/>
                <w:lang w:eastAsia="ja-JP"/>
              </w:rPr>
              <w:t xml:space="preserve">State ATM asked </w:t>
            </w:r>
            <w:r w:rsidR="005729BB" w:rsidRPr="0054737D">
              <w:rPr>
                <w:rFonts w:ascii="Arial Narrow" w:hAnsi="Arial Narrow"/>
                <w:sz w:val="20"/>
              </w:rPr>
              <w:t>FAA  to r</w:t>
            </w:r>
            <w:r w:rsidR="00D6453B" w:rsidRPr="0054737D">
              <w:rPr>
                <w:rFonts w:ascii="Arial Narrow" w:hAnsi="Arial Narrow"/>
                <w:sz w:val="20"/>
              </w:rPr>
              <w:t xml:space="preserve">eview previous studies regarding the relocation of BAGLI and present information to CPWG/15. </w:t>
            </w:r>
            <w:r w:rsidR="0086389F" w:rsidRPr="0054737D">
              <w:rPr>
                <w:rFonts w:ascii="Arial Narrow" w:hAnsi="Arial Narrow"/>
                <w:sz w:val="20"/>
              </w:rPr>
              <w:t>Coordination to be accomplished with JCAB.</w:t>
            </w:r>
          </w:p>
        </w:tc>
        <w:tc>
          <w:tcPr>
            <w:tcW w:w="651" w:type="pct"/>
            <w:tcBorders>
              <w:top w:val="single" w:sz="4" w:space="0" w:color="auto"/>
              <w:left w:val="single" w:sz="4" w:space="0" w:color="auto"/>
              <w:bottom w:val="single" w:sz="4" w:space="0" w:color="auto"/>
              <w:right w:val="single" w:sz="4" w:space="0" w:color="auto"/>
            </w:tcBorders>
          </w:tcPr>
          <w:p w:rsidR="00CB0918" w:rsidRPr="0054737D" w:rsidRDefault="00D6453B" w:rsidP="00CB0918">
            <w:pPr>
              <w:rPr>
                <w:rFonts w:ascii="Arial Narrow" w:eastAsiaTheme="minorEastAsia" w:hAnsi="Arial Narrow"/>
                <w:sz w:val="20"/>
                <w:lang w:eastAsia="ja-JP"/>
              </w:rPr>
            </w:pPr>
            <w:r w:rsidRPr="0054737D">
              <w:rPr>
                <w:rFonts w:ascii="Arial Narrow" w:hAnsi="Arial Narrow"/>
                <w:sz w:val="20"/>
              </w:rPr>
              <w:t>FAA</w:t>
            </w:r>
            <w:r w:rsidR="00CB0918" w:rsidRPr="0054737D">
              <w:rPr>
                <w:rFonts w:ascii="Arial Narrow" w:eastAsiaTheme="minorEastAsia" w:hAnsi="Arial Narrow" w:hint="eastAsia"/>
                <w:sz w:val="20"/>
                <w:lang w:eastAsia="ja-JP"/>
              </w:rPr>
              <w:t>/JCAB</w:t>
            </w:r>
          </w:p>
        </w:tc>
        <w:tc>
          <w:tcPr>
            <w:tcW w:w="1047" w:type="pct"/>
            <w:tcBorders>
              <w:top w:val="single" w:sz="4" w:space="0" w:color="auto"/>
              <w:left w:val="single" w:sz="4" w:space="0" w:color="auto"/>
              <w:bottom w:val="single" w:sz="4" w:space="0" w:color="auto"/>
              <w:right w:val="single" w:sz="4" w:space="0" w:color="auto"/>
            </w:tcBorders>
          </w:tcPr>
          <w:p w:rsidR="003F655E" w:rsidRPr="0054737D" w:rsidRDefault="00D6453B" w:rsidP="00D1732C">
            <w:pPr>
              <w:rPr>
                <w:rFonts w:ascii="Arial Narrow" w:hAnsi="Arial Narrow"/>
                <w:sz w:val="20"/>
              </w:rPr>
            </w:pPr>
            <w:r w:rsidRPr="0054737D">
              <w:rPr>
                <w:rFonts w:ascii="Arial Narrow" w:hAnsi="Arial Narrow"/>
                <w:sz w:val="20"/>
              </w:rPr>
              <w:t>FAA to report to next meeting.</w:t>
            </w:r>
          </w:p>
        </w:tc>
        <w:tc>
          <w:tcPr>
            <w:tcW w:w="304" w:type="pct"/>
            <w:tcBorders>
              <w:top w:val="single" w:sz="4" w:space="0" w:color="auto"/>
              <w:left w:val="single" w:sz="4" w:space="0" w:color="auto"/>
              <w:bottom w:val="single" w:sz="4" w:space="0" w:color="auto"/>
              <w:right w:val="single" w:sz="4" w:space="0" w:color="auto"/>
            </w:tcBorders>
          </w:tcPr>
          <w:p w:rsidR="003F655E" w:rsidRPr="0054737D" w:rsidRDefault="00D6453B" w:rsidP="00B134B0">
            <w:pPr>
              <w:rPr>
                <w:rFonts w:ascii="Arial Narrow" w:hAnsi="Arial Narrow"/>
                <w:sz w:val="20"/>
              </w:rPr>
            </w:pPr>
            <w:r w:rsidRPr="0054737D">
              <w:rPr>
                <w:rFonts w:ascii="Arial Narrow" w:hAnsi="Arial Narrow"/>
                <w:sz w:val="20"/>
              </w:rPr>
              <w:t>May 2013</w:t>
            </w:r>
          </w:p>
        </w:tc>
        <w:tc>
          <w:tcPr>
            <w:tcW w:w="614" w:type="pct"/>
            <w:tcBorders>
              <w:top w:val="single" w:sz="4" w:space="0" w:color="auto"/>
              <w:left w:val="single" w:sz="4" w:space="0" w:color="auto"/>
              <w:bottom w:val="single" w:sz="4" w:space="0" w:color="auto"/>
              <w:right w:val="single" w:sz="4" w:space="0" w:color="auto"/>
            </w:tcBorders>
          </w:tcPr>
          <w:p w:rsidR="003F655E" w:rsidRPr="0054737D" w:rsidRDefault="00D6453B" w:rsidP="00B134B0">
            <w:pPr>
              <w:rPr>
                <w:rFonts w:ascii="Arial Narrow" w:hAnsi="Arial Narrow"/>
                <w:sz w:val="20"/>
              </w:rPr>
            </w:pPr>
            <w:r w:rsidRPr="0054737D">
              <w:rPr>
                <w:rFonts w:ascii="Arial Narrow" w:hAnsi="Arial Narrow"/>
                <w:sz w:val="20"/>
              </w:rPr>
              <w:t>Open</w:t>
            </w:r>
          </w:p>
        </w:tc>
      </w:tr>
    </w:tbl>
    <w:p w:rsidR="00874B43" w:rsidRPr="00E62F51" w:rsidRDefault="00874B43" w:rsidP="00E0361B">
      <w:pPr>
        <w:widowControl/>
        <w:tabs>
          <w:tab w:val="left" w:pos="0"/>
        </w:tabs>
        <w:ind w:left="-360"/>
        <w:jc w:val="center"/>
        <w:rPr>
          <w:szCs w:val="22"/>
          <w:lang w:eastAsia="ja-JP"/>
        </w:rPr>
      </w:pPr>
    </w:p>
    <w:sectPr w:rsidR="00874B43" w:rsidRPr="00E62F51" w:rsidSect="00874B43">
      <w:pgSz w:w="15840" w:h="12240" w:orient="landscape"/>
      <w:pgMar w:top="1440" w:right="720" w:bottom="144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279" w:rsidRDefault="00106279" w:rsidP="003B109A">
      <w:r>
        <w:separator/>
      </w:r>
    </w:p>
  </w:endnote>
  <w:endnote w:type="continuationSeparator" w:id="0">
    <w:p w:rsidR="00106279" w:rsidRDefault="00106279" w:rsidP="003B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Calibri">
    <w:altName w:val="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Meiry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4B0" w:rsidRDefault="00C977E1" w:rsidP="00F5736F">
    <w:pPr>
      <w:pStyle w:val="Footer"/>
      <w:tabs>
        <w:tab w:val="clear" w:pos="4680"/>
        <w:tab w:val="clear" w:pos="9360"/>
        <w:tab w:val="left" w:pos="6489"/>
      </w:tabs>
      <w:jc w:val="center"/>
    </w:pPr>
    <w:r>
      <w:t>D</w:t>
    </w:r>
    <w:r w:rsidR="00B134B0">
      <w:t>-</w:t>
    </w:r>
    <w:r w:rsidR="00816289">
      <w:fldChar w:fldCharType="begin"/>
    </w:r>
    <w:r w:rsidR="00B134B0">
      <w:instrText xml:space="preserve"> PAGE   \* MERGEFORMAT </w:instrText>
    </w:r>
    <w:r w:rsidR="00816289">
      <w:fldChar w:fldCharType="separate"/>
    </w:r>
    <w:r w:rsidR="006948C7">
      <w:rPr>
        <w:noProof/>
      </w:rPr>
      <w:t>1</w:t>
    </w:r>
    <w:r w:rsidR="0081628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279" w:rsidRDefault="00106279" w:rsidP="003B109A">
      <w:r>
        <w:separator/>
      </w:r>
    </w:p>
  </w:footnote>
  <w:footnote w:type="continuationSeparator" w:id="0">
    <w:p w:rsidR="00106279" w:rsidRDefault="00106279" w:rsidP="003B1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71" w:rsidRPr="000D04FB" w:rsidRDefault="00F35971" w:rsidP="00F35971">
    <w:pPr>
      <w:widowControl/>
      <w:tabs>
        <w:tab w:val="right" w:pos="9360"/>
      </w:tabs>
      <w:spacing w:line="245" w:lineRule="exact"/>
      <w:jc w:val="right"/>
      <w:rPr>
        <w:spacing w:val="-2"/>
        <w:kern w:val="1"/>
      </w:rPr>
    </w:pPr>
    <w:r w:rsidRPr="000D04FB">
      <w:rPr>
        <w:spacing w:val="-2"/>
        <w:kern w:val="1"/>
      </w:rPr>
      <w:t>CPWG/1</w:t>
    </w:r>
    <w:r>
      <w:rPr>
        <w:spacing w:val="-2"/>
        <w:kern w:val="1"/>
      </w:rPr>
      <w:t>5</w:t>
    </w:r>
    <w:r w:rsidRPr="000D04FB">
      <w:rPr>
        <w:spacing w:val="-2"/>
        <w:kern w:val="1"/>
      </w:rPr>
      <w:t>- WP/</w:t>
    </w:r>
    <w:r w:rsidR="00DE101E">
      <w:rPr>
        <w:spacing w:val="-2"/>
        <w:kern w:val="1"/>
      </w:rPr>
      <w:t>03</w:t>
    </w:r>
  </w:p>
  <w:p w:rsidR="00F35971" w:rsidRPr="000D04FB" w:rsidRDefault="00F35971" w:rsidP="00F35971">
    <w:pPr>
      <w:widowControl/>
      <w:tabs>
        <w:tab w:val="right" w:pos="9360"/>
      </w:tabs>
      <w:spacing w:line="245" w:lineRule="exact"/>
      <w:jc w:val="right"/>
      <w:rPr>
        <w:spacing w:val="-2"/>
        <w:kern w:val="1"/>
      </w:rPr>
    </w:pPr>
    <w:r>
      <w:rPr>
        <w:spacing w:val="-2"/>
        <w:kern w:val="1"/>
      </w:rPr>
      <w:t>13/05/13</w:t>
    </w:r>
  </w:p>
  <w:p w:rsidR="00C977E1" w:rsidRPr="00C977E1" w:rsidRDefault="00C977E1" w:rsidP="00A250FB">
    <w:pPr>
      <w:pStyle w:val="Header"/>
      <w:jc w:val="right"/>
      <w:rPr>
        <w:sz w:val="22"/>
        <w:szCs w:val="22"/>
      </w:rPr>
    </w:pPr>
  </w:p>
  <w:p w:rsidR="00B134B0" w:rsidRDefault="00B134B0" w:rsidP="00A250F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A34"/>
    <w:multiLevelType w:val="hybridMultilevel"/>
    <w:tmpl w:val="AE289F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C64DDA"/>
    <w:multiLevelType w:val="hybridMultilevel"/>
    <w:tmpl w:val="B1C8E91E"/>
    <w:lvl w:ilvl="0" w:tplc="E1BA3D12">
      <w:start w:val="1"/>
      <w:numFmt w:val="decimal"/>
      <w:lvlText w:val="8.%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F93FD8"/>
    <w:multiLevelType w:val="hybridMultilevel"/>
    <w:tmpl w:val="BB5439A8"/>
    <w:lvl w:ilvl="0" w:tplc="6186B626">
      <w:start w:val="1"/>
      <w:numFmt w:val="decimal"/>
      <w:lvlText w:val="2.%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BD17368"/>
    <w:multiLevelType w:val="hybridMultilevel"/>
    <w:tmpl w:val="3F7C0C0E"/>
    <w:lvl w:ilvl="0" w:tplc="340C2CA2">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0A671E6"/>
    <w:multiLevelType w:val="hybridMultilevel"/>
    <w:tmpl w:val="C7E65046"/>
    <w:lvl w:ilvl="0" w:tplc="AE5C7D8C">
      <w:start w:val="1"/>
      <w:numFmt w:val="lowerLetter"/>
      <w:lvlText w:val="%1."/>
      <w:lvlJc w:val="left"/>
      <w:pPr>
        <w:ind w:left="2520" w:hanging="360"/>
      </w:pPr>
      <w:rPr>
        <w:rFonts w:ascii="Times New Roman" w:hAnsi="Times New Roman" w:cs="Times New Roman" w:hint="default"/>
        <w:b w:val="0"/>
        <w:i w:val="0"/>
        <w:sz w:val="22"/>
      </w:rPr>
    </w:lvl>
    <w:lvl w:ilvl="1" w:tplc="04090019" w:tentative="1">
      <w:start w:val="1"/>
      <w:numFmt w:val="lowerLetter"/>
      <w:lvlText w:val="%2."/>
      <w:lvlJc w:val="left"/>
      <w:pPr>
        <w:ind w:left="2030" w:hanging="360"/>
      </w:pPr>
      <w:rPr>
        <w:rFonts w:cs="Times New Roman"/>
      </w:rPr>
    </w:lvl>
    <w:lvl w:ilvl="2" w:tplc="0409001B" w:tentative="1">
      <w:start w:val="1"/>
      <w:numFmt w:val="lowerRoman"/>
      <w:lvlText w:val="%3."/>
      <w:lvlJc w:val="right"/>
      <w:pPr>
        <w:ind w:left="2750" w:hanging="180"/>
      </w:pPr>
      <w:rPr>
        <w:rFonts w:cs="Times New Roman"/>
      </w:rPr>
    </w:lvl>
    <w:lvl w:ilvl="3" w:tplc="0409000F" w:tentative="1">
      <w:start w:val="1"/>
      <w:numFmt w:val="decimal"/>
      <w:lvlText w:val="%4."/>
      <w:lvlJc w:val="left"/>
      <w:pPr>
        <w:ind w:left="3470" w:hanging="360"/>
      </w:pPr>
      <w:rPr>
        <w:rFonts w:cs="Times New Roman"/>
      </w:rPr>
    </w:lvl>
    <w:lvl w:ilvl="4" w:tplc="04090019" w:tentative="1">
      <w:start w:val="1"/>
      <w:numFmt w:val="lowerLetter"/>
      <w:lvlText w:val="%5."/>
      <w:lvlJc w:val="left"/>
      <w:pPr>
        <w:ind w:left="4190" w:hanging="360"/>
      </w:pPr>
      <w:rPr>
        <w:rFonts w:cs="Times New Roman"/>
      </w:rPr>
    </w:lvl>
    <w:lvl w:ilvl="5" w:tplc="0409001B" w:tentative="1">
      <w:start w:val="1"/>
      <w:numFmt w:val="lowerRoman"/>
      <w:lvlText w:val="%6."/>
      <w:lvlJc w:val="right"/>
      <w:pPr>
        <w:ind w:left="4910" w:hanging="180"/>
      </w:pPr>
      <w:rPr>
        <w:rFonts w:cs="Times New Roman"/>
      </w:rPr>
    </w:lvl>
    <w:lvl w:ilvl="6" w:tplc="0409000F" w:tentative="1">
      <w:start w:val="1"/>
      <w:numFmt w:val="decimal"/>
      <w:lvlText w:val="%7."/>
      <w:lvlJc w:val="left"/>
      <w:pPr>
        <w:ind w:left="5630" w:hanging="360"/>
      </w:pPr>
      <w:rPr>
        <w:rFonts w:cs="Times New Roman"/>
      </w:rPr>
    </w:lvl>
    <w:lvl w:ilvl="7" w:tplc="04090019" w:tentative="1">
      <w:start w:val="1"/>
      <w:numFmt w:val="lowerLetter"/>
      <w:lvlText w:val="%8."/>
      <w:lvlJc w:val="left"/>
      <w:pPr>
        <w:ind w:left="6350" w:hanging="360"/>
      </w:pPr>
      <w:rPr>
        <w:rFonts w:cs="Times New Roman"/>
      </w:rPr>
    </w:lvl>
    <w:lvl w:ilvl="8" w:tplc="0409001B" w:tentative="1">
      <w:start w:val="1"/>
      <w:numFmt w:val="lowerRoman"/>
      <w:lvlText w:val="%9."/>
      <w:lvlJc w:val="right"/>
      <w:pPr>
        <w:ind w:left="7070" w:hanging="180"/>
      </w:pPr>
      <w:rPr>
        <w:rFonts w:cs="Times New Roman"/>
      </w:rPr>
    </w:lvl>
  </w:abstractNum>
  <w:abstractNum w:abstractNumId="5">
    <w:nsid w:val="121559C7"/>
    <w:multiLevelType w:val="hybridMultilevel"/>
    <w:tmpl w:val="E8EA1E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54C44A1"/>
    <w:multiLevelType w:val="multilevel"/>
    <w:tmpl w:val="BC7C7182"/>
    <w:lvl w:ilvl="0">
      <w:start w:val="1"/>
      <w:numFmt w:val="decimal"/>
      <w:lvlText w:val="%1"/>
      <w:lvlJc w:val="left"/>
      <w:pPr>
        <w:tabs>
          <w:tab w:val="num" w:pos="720"/>
        </w:tabs>
        <w:ind w:left="720" w:hanging="720"/>
      </w:pPr>
      <w:rPr>
        <w:rFonts w:hint="default"/>
      </w:rPr>
    </w:lvl>
    <w:lvl w:ilvl="1">
      <w:start w:val="1"/>
      <w:numFmt w:val="decimal"/>
      <w:pStyle w:val="Heading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3A68D5"/>
    <w:multiLevelType w:val="multilevel"/>
    <w:tmpl w:val="0E08B22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A4F020F"/>
    <w:multiLevelType w:val="multilevel"/>
    <w:tmpl w:val="606ED4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BA77C9B"/>
    <w:multiLevelType w:val="hybridMultilevel"/>
    <w:tmpl w:val="58AC573A"/>
    <w:lvl w:ilvl="0" w:tplc="D0A28D0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D06A7B"/>
    <w:multiLevelType w:val="multilevel"/>
    <w:tmpl w:val="16B2FDCC"/>
    <w:lvl w:ilvl="0">
      <w:start w:val="1"/>
      <w:numFmt w:val="decimal"/>
      <w:pStyle w:val="Level1altL1"/>
      <w:lvlText w:val="%1."/>
      <w:lvlJc w:val="left"/>
      <w:pPr>
        <w:tabs>
          <w:tab w:val="num" w:pos="360"/>
        </w:tabs>
      </w:pPr>
      <w:rPr>
        <w:rFonts w:cs="Times New Roman"/>
      </w:rPr>
    </w:lvl>
    <w:lvl w:ilvl="1">
      <w:start w:val="1"/>
      <w:numFmt w:val="decimal"/>
      <w:pStyle w:val="Level2altL2"/>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lowerLetter"/>
      <w:lvlText w:val="%4)"/>
      <w:lvlJc w:val="left"/>
      <w:pPr>
        <w:tabs>
          <w:tab w:val="num" w:pos="360"/>
        </w:tabs>
      </w:pPr>
      <w:rPr>
        <w:rFonts w:cs="Times New Roman"/>
      </w:rPr>
    </w:lvl>
    <w:lvl w:ilvl="4">
      <w:start w:val="1"/>
      <w:numFmt w:val="lowerRoman"/>
      <w:lvlText w:val="%5)"/>
      <w:lvlJc w:val="left"/>
      <w:pPr>
        <w:tabs>
          <w:tab w:val="num" w:pos="720"/>
        </w:tabs>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1E08488A"/>
    <w:multiLevelType w:val="multilevel"/>
    <w:tmpl w:val="223237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2694108"/>
    <w:multiLevelType w:val="hybridMultilevel"/>
    <w:tmpl w:val="19924B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67F00B8"/>
    <w:multiLevelType w:val="hybridMultilevel"/>
    <w:tmpl w:val="62BC54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8F625C"/>
    <w:multiLevelType w:val="hybridMultilevel"/>
    <w:tmpl w:val="79D69834"/>
    <w:lvl w:ilvl="0" w:tplc="AE5C7D8C">
      <w:start w:val="1"/>
      <w:numFmt w:val="lowerLetter"/>
      <w:lvlText w:val="%1."/>
      <w:lvlJc w:val="left"/>
      <w:pPr>
        <w:ind w:left="720" w:hanging="360"/>
      </w:pPr>
      <w:rPr>
        <w:rFonts w:ascii="Times New Roman" w:hAnsi="Times New Roman" w:cs="Times New Roman" w:hint="default"/>
        <w:b w:val="0"/>
        <w:i w:val="0"/>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9CC3187"/>
    <w:multiLevelType w:val="hybridMultilevel"/>
    <w:tmpl w:val="8B826EE2"/>
    <w:lvl w:ilvl="0" w:tplc="BC96737A">
      <w:numFmt w:val="bullet"/>
      <w:lvlText w:val="-"/>
      <w:lvlJc w:val="left"/>
      <w:pPr>
        <w:ind w:left="720" w:hanging="360"/>
      </w:pPr>
      <w:rPr>
        <w:rFonts w:ascii="Arial Narrow" w:eastAsia="MS Mincho"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265854"/>
    <w:multiLevelType w:val="hybridMultilevel"/>
    <w:tmpl w:val="8C3ECF20"/>
    <w:lvl w:ilvl="0" w:tplc="B69ADE02">
      <w:start w:val="1"/>
      <w:numFmt w:val="decimal"/>
      <w:lvlText w:val="7.%1."/>
      <w:lvlJc w:val="left"/>
      <w:pPr>
        <w:ind w:left="1930" w:hanging="360"/>
      </w:pPr>
      <w:rPr>
        <w:rFonts w:cs="Times New Roman" w:hint="default"/>
      </w:rPr>
    </w:lvl>
    <w:lvl w:ilvl="1" w:tplc="04090003">
      <w:start w:val="1"/>
      <w:numFmt w:val="bullet"/>
      <w:lvlText w:val="o"/>
      <w:lvlJc w:val="left"/>
      <w:pPr>
        <w:ind w:left="2650" w:hanging="360"/>
      </w:pPr>
      <w:rPr>
        <w:rFonts w:ascii="Courier New" w:hAnsi="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17">
    <w:nsid w:val="30D92031"/>
    <w:multiLevelType w:val="multilevel"/>
    <w:tmpl w:val="5A96B0A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1C647C0"/>
    <w:multiLevelType w:val="hybridMultilevel"/>
    <w:tmpl w:val="65060EA2"/>
    <w:lvl w:ilvl="0" w:tplc="04090005">
      <w:start w:val="1"/>
      <w:numFmt w:val="bullet"/>
      <w:lvlText w:val=""/>
      <w:lvlJc w:val="left"/>
      <w:pPr>
        <w:ind w:left="1930" w:hanging="360"/>
      </w:pPr>
      <w:rPr>
        <w:rFonts w:ascii="Wingdings" w:hAnsi="Wingdings" w:hint="default"/>
      </w:rPr>
    </w:lvl>
    <w:lvl w:ilvl="1" w:tplc="04090003">
      <w:start w:val="1"/>
      <w:numFmt w:val="bullet"/>
      <w:lvlText w:val="o"/>
      <w:lvlJc w:val="left"/>
      <w:pPr>
        <w:ind w:left="2650" w:hanging="360"/>
      </w:pPr>
      <w:rPr>
        <w:rFonts w:ascii="Courier New" w:hAnsi="Courier New" w:cs="Courier New" w:hint="default"/>
      </w:rPr>
    </w:lvl>
    <w:lvl w:ilvl="2" w:tplc="04090005">
      <w:start w:val="1"/>
      <w:numFmt w:val="bullet"/>
      <w:lvlText w:val=""/>
      <w:lvlJc w:val="left"/>
      <w:pPr>
        <w:ind w:left="3370" w:hanging="360"/>
      </w:pPr>
      <w:rPr>
        <w:rFonts w:ascii="Wingdings" w:hAnsi="Wingdings" w:hint="default"/>
      </w:rPr>
    </w:lvl>
    <w:lvl w:ilvl="3" w:tplc="9ED8359A">
      <w:numFmt w:val="bullet"/>
      <w:lvlText w:val=""/>
      <w:lvlJc w:val="left"/>
      <w:pPr>
        <w:ind w:left="4090" w:hanging="360"/>
      </w:pPr>
      <w:rPr>
        <w:rFonts w:ascii="Wingdings" w:eastAsia="MS Mincho" w:hAnsi="Wingdings" w:cs="Times New Roman" w:hint="default"/>
        <w:b/>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19">
    <w:nsid w:val="32E94E2A"/>
    <w:multiLevelType w:val="hybridMultilevel"/>
    <w:tmpl w:val="C60AF8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39471EC"/>
    <w:multiLevelType w:val="hybridMultilevel"/>
    <w:tmpl w:val="5978BC08"/>
    <w:lvl w:ilvl="0" w:tplc="56661FD6">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CA4BE9"/>
    <w:multiLevelType w:val="hybridMultilevel"/>
    <w:tmpl w:val="FBC69E86"/>
    <w:lvl w:ilvl="0" w:tplc="581ECCCE">
      <w:start w:val="3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190E4F"/>
    <w:multiLevelType w:val="hybridMultilevel"/>
    <w:tmpl w:val="364C8460"/>
    <w:lvl w:ilvl="0" w:tplc="1882A384">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F4269E"/>
    <w:multiLevelType w:val="hybridMultilevel"/>
    <w:tmpl w:val="2ED61008"/>
    <w:lvl w:ilvl="0" w:tplc="F4448FFC">
      <w:start w:val="1"/>
      <w:numFmt w:val="decimal"/>
      <w:lvlText w:val="6.%1."/>
      <w:lvlJc w:val="left"/>
      <w:pPr>
        <w:ind w:left="1930" w:hanging="360"/>
      </w:pPr>
      <w:rPr>
        <w:rFonts w:cs="Times New Roman" w:hint="default"/>
        <w:color w:val="auto"/>
      </w:rPr>
    </w:lvl>
    <w:lvl w:ilvl="1" w:tplc="04090003">
      <w:start w:val="1"/>
      <w:numFmt w:val="bullet"/>
      <w:lvlText w:val="o"/>
      <w:lvlJc w:val="left"/>
      <w:pPr>
        <w:ind w:left="2650" w:hanging="360"/>
      </w:pPr>
      <w:rPr>
        <w:rFonts w:ascii="Courier New" w:hAnsi="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25">
    <w:nsid w:val="50645A93"/>
    <w:multiLevelType w:val="multilevel"/>
    <w:tmpl w:val="416AED06"/>
    <w:lvl w:ilvl="0">
      <w:start w:val="1"/>
      <w:numFmt w:val="decimal"/>
      <w:lvlText w:val="%1."/>
      <w:lvlJc w:val="left"/>
      <w:pPr>
        <w:tabs>
          <w:tab w:val="num" w:pos="360"/>
        </w:tabs>
      </w:pPr>
      <w:rPr>
        <w:rFonts w:cs="Times New Roman" w:hint="default"/>
      </w:rPr>
    </w:lvl>
    <w:lvl w:ilvl="1">
      <w:start w:val="1"/>
      <w:numFmt w:val="decimal"/>
      <w:pStyle w:val="Heading2"/>
      <w:lvlText w:val="%1.%2"/>
      <w:lvlJc w:val="left"/>
      <w:pPr>
        <w:tabs>
          <w:tab w:val="num" w:pos="0"/>
        </w:tabs>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6">
    <w:nsid w:val="63840FEF"/>
    <w:multiLevelType w:val="hybridMultilevel"/>
    <w:tmpl w:val="98C68CD8"/>
    <w:lvl w:ilvl="0" w:tplc="AE5C7D8C">
      <w:start w:val="1"/>
      <w:numFmt w:val="lowerLetter"/>
      <w:lvlText w:val="%1."/>
      <w:lvlJc w:val="left"/>
      <w:pPr>
        <w:ind w:left="1930" w:hanging="360"/>
      </w:pPr>
      <w:rPr>
        <w:rFonts w:ascii="Times New Roman" w:hAnsi="Times New Roman" w:cs="Times New Roman" w:hint="default"/>
        <w:b w:val="0"/>
        <w:i w:val="0"/>
        <w:sz w:val="22"/>
      </w:rPr>
    </w:lvl>
    <w:lvl w:ilvl="1" w:tplc="04090003">
      <w:start w:val="1"/>
      <w:numFmt w:val="bullet"/>
      <w:lvlText w:val="o"/>
      <w:lvlJc w:val="left"/>
      <w:pPr>
        <w:ind w:left="2650" w:hanging="360"/>
      </w:pPr>
      <w:rPr>
        <w:rFonts w:ascii="Courier New" w:hAnsi="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27">
    <w:nsid w:val="66895140"/>
    <w:multiLevelType w:val="hybridMultilevel"/>
    <w:tmpl w:val="96E2F510"/>
    <w:lvl w:ilvl="0" w:tplc="BC96737A">
      <w:numFmt w:val="bullet"/>
      <w:lvlText w:val="-"/>
      <w:lvlJc w:val="left"/>
      <w:pPr>
        <w:ind w:left="720" w:hanging="360"/>
      </w:pPr>
      <w:rPr>
        <w:rFonts w:ascii="Arial Narrow" w:eastAsia="MS Mincho"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DE1D3C"/>
    <w:multiLevelType w:val="hybridMultilevel"/>
    <w:tmpl w:val="721C0692"/>
    <w:lvl w:ilvl="0" w:tplc="0409001B">
      <w:start w:val="1"/>
      <w:numFmt w:val="lowerRoman"/>
      <w:lvlText w:val="%1."/>
      <w:lvlJc w:val="right"/>
      <w:pPr>
        <w:ind w:left="1474" w:hanging="360"/>
      </w:pPr>
      <w:rPr>
        <w:rFonts w:cs="Times New Roman"/>
      </w:rPr>
    </w:lvl>
    <w:lvl w:ilvl="1" w:tplc="04090019" w:tentative="1">
      <w:start w:val="1"/>
      <w:numFmt w:val="lowerLetter"/>
      <w:lvlText w:val="%2."/>
      <w:lvlJc w:val="left"/>
      <w:pPr>
        <w:ind w:left="2194" w:hanging="360"/>
      </w:pPr>
      <w:rPr>
        <w:rFonts w:cs="Times New Roman"/>
      </w:rPr>
    </w:lvl>
    <w:lvl w:ilvl="2" w:tplc="0409001B" w:tentative="1">
      <w:start w:val="1"/>
      <w:numFmt w:val="lowerRoman"/>
      <w:lvlText w:val="%3."/>
      <w:lvlJc w:val="right"/>
      <w:pPr>
        <w:ind w:left="2914" w:hanging="180"/>
      </w:pPr>
      <w:rPr>
        <w:rFonts w:cs="Times New Roman"/>
      </w:rPr>
    </w:lvl>
    <w:lvl w:ilvl="3" w:tplc="0409000F" w:tentative="1">
      <w:start w:val="1"/>
      <w:numFmt w:val="decimal"/>
      <w:lvlText w:val="%4."/>
      <w:lvlJc w:val="left"/>
      <w:pPr>
        <w:ind w:left="3634" w:hanging="360"/>
      </w:pPr>
      <w:rPr>
        <w:rFonts w:cs="Times New Roman"/>
      </w:rPr>
    </w:lvl>
    <w:lvl w:ilvl="4" w:tplc="04090019" w:tentative="1">
      <w:start w:val="1"/>
      <w:numFmt w:val="lowerLetter"/>
      <w:lvlText w:val="%5."/>
      <w:lvlJc w:val="left"/>
      <w:pPr>
        <w:ind w:left="4354" w:hanging="360"/>
      </w:pPr>
      <w:rPr>
        <w:rFonts w:cs="Times New Roman"/>
      </w:rPr>
    </w:lvl>
    <w:lvl w:ilvl="5" w:tplc="0409001B" w:tentative="1">
      <w:start w:val="1"/>
      <w:numFmt w:val="lowerRoman"/>
      <w:lvlText w:val="%6."/>
      <w:lvlJc w:val="right"/>
      <w:pPr>
        <w:ind w:left="5074" w:hanging="180"/>
      </w:pPr>
      <w:rPr>
        <w:rFonts w:cs="Times New Roman"/>
      </w:rPr>
    </w:lvl>
    <w:lvl w:ilvl="6" w:tplc="0409000F" w:tentative="1">
      <w:start w:val="1"/>
      <w:numFmt w:val="decimal"/>
      <w:lvlText w:val="%7."/>
      <w:lvlJc w:val="left"/>
      <w:pPr>
        <w:ind w:left="5794" w:hanging="360"/>
      </w:pPr>
      <w:rPr>
        <w:rFonts w:cs="Times New Roman"/>
      </w:rPr>
    </w:lvl>
    <w:lvl w:ilvl="7" w:tplc="04090019" w:tentative="1">
      <w:start w:val="1"/>
      <w:numFmt w:val="lowerLetter"/>
      <w:lvlText w:val="%8."/>
      <w:lvlJc w:val="left"/>
      <w:pPr>
        <w:ind w:left="6514" w:hanging="360"/>
      </w:pPr>
      <w:rPr>
        <w:rFonts w:cs="Times New Roman"/>
      </w:rPr>
    </w:lvl>
    <w:lvl w:ilvl="8" w:tplc="0409001B" w:tentative="1">
      <w:start w:val="1"/>
      <w:numFmt w:val="lowerRoman"/>
      <w:lvlText w:val="%9."/>
      <w:lvlJc w:val="right"/>
      <w:pPr>
        <w:ind w:left="7234" w:hanging="180"/>
      </w:pPr>
      <w:rPr>
        <w:rFonts w:cs="Times New Roman"/>
      </w:rPr>
    </w:lvl>
  </w:abstractNum>
  <w:abstractNum w:abstractNumId="29">
    <w:nsid w:val="6C455D0C"/>
    <w:multiLevelType w:val="hybridMultilevel"/>
    <w:tmpl w:val="98C68CD8"/>
    <w:lvl w:ilvl="0" w:tplc="AE5C7D8C">
      <w:start w:val="1"/>
      <w:numFmt w:val="lowerLetter"/>
      <w:lvlText w:val="%1."/>
      <w:lvlJc w:val="left"/>
      <w:pPr>
        <w:ind w:left="1930" w:hanging="360"/>
      </w:pPr>
      <w:rPr>
        <w:rFonts w:ascii="Times New Roman" w:hAnsi="Times New Roman" w:cs="Times New Roman" w:hint="default"/>
        <w:b w:val="0"/>
        <w:i w:val="0"/>
        <w:sz w:val="22"/>
      </w:rPr>
    </w:lvl>
    <w:lvl w:ilvl="1" w:tplc="04090003">
      <w:start w:val="1"/>
      <w:numFmt w:val="bullet"/>
      <w:lvlText w:val="o"/>
      <w:lvlJc w:val="left"/>
      <w:pPr>
        <w:ind w:left="2650" w:hanging="360"/>
      </w:pPr>
      <w:rPr>
        <w:rFonts w:ascii="Courier New" w:hAnsi="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30">
    <w:nsid w:val="71D55924"/>
    <w:multiLevelType w:val="hybridMultilevel"/>
    <w:tmpl w:val="F8EE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680F17"/>
    <w:multiLevelType w:val="hybridMultilevel"/>
    <w:tmpl w:val="2A02FC16"/>
    <w:lvl w:ilvl="0" w:tplc="91DACB80">
      <w:start w:val="1"/>
      <w:numFmt w:val="decimal"/>
      <w:lvlText w:val="4.%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F8E319F"/>
    <w:multiLevelType w:val="hybridMultilevel"/>
    <w:tmpl w:val="E950633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25"/>
  </w:num>
  <w:num w:numId="3">
    <w:abstractNumId w:val="3"/>
  </w:num>
  <w:num w:numId="4">
    <w:abstractNumId w:val="2"/>
  </w:num>
  <w:num w:numId="5">
    <w:abstractNumId w:val="20"/>
  </w:num>
  <w:num w:numId="6">
    <w:abstractNumId w:val="31"/>
  </w:num>
  <w:num w:numId="7">
    <w:abstractNumId w:val="24"/>
  </w:num>
  <w:num w:numId="8">
    <w:abstractNumId w:val="14"/>
  </w:num>
  <w:num w:numId="9">
    <w:abstractNumId w:val="28"/>
  </w:num>
  <w:num w:numId="10">
    <w:abstractNumId w:val="16"/>
  </w:num>
  <w:num w:numId="11">
    <w:abstractNumId w:val="29"/>
  </w:num>
  <w:num w:numId="12">
    <w:abstractNumId w:val="4"/>
  </w:num>
  <w:num w:numId="13">
    <w:abstractNumId w:val="1"/>
  </w:num>
  <w:num w:numId="14">
    <w:abstractNumId w:val="23"/>
  </w:num>
  <w:num w:numId="15">
    <w:abstractNumId w:val="26"/>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2"/>
  </w:num>
  <w:num w:numId="19">
    <w:abstractNumId w:val="27"/>
  </w:num>
  <w:num w:numId="20">
    <w:abstractNumId w:val="5"/>
  </w:num>
  <w:num w:numId="21">
    <w:abstractNumId w:val="13"/>
  </w:num>
  <w:num w:numId="22">
    <w:abstractNumId w:val="19"/>
  </w:num>
  <w:num w:numId="23">
    <w:abstractNumId w:val="11"/>
  </w:num>
  <w:num w:numId="24">
    <w:abstractNumId w:val="17"/>
  </w:num>
  <w:num w:numId="25">
    <w:abstractNumId w:val="8"/>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1"/>
  </w:num>
  <w:num w:numId="30">
    <w:abstractNumId w:val="32"/>
  </w:num>
  <w:num w:numId="31">
    <w:abstractNumId w:val="0"/>
  </w:num>
  <w:num w:numId="32">
    <w:abstractNumId w:val="9"/>
  </w:num>
  <w:num w:numId="33">
    <w:abstractNumId w:val="7"/>
  </w:num>
  <w:num w:numId="34">
    <w:abstractNumId w:val="30"/>
  </w:num>
  <w:num w:numId="35">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9A"/>
    <w:rsid w:val="00000C42"/>
    <w:rsid w:val="000012E5"/>
    <w:rsid w:val="0000144E"/>
    <w:rsid w:val="000049EF"/>
    <w:rsid w:val="00005ECA"/>
    <w:rsid w:val="000062E1"/>
    <w:rsid w:val="000063E2"/>
    <w:rsid w:val="000068B9"/>
    <w:rsid w:val="0001315C"/>
    <w:rsid w:val="000141F2"/>
    <w:rsid w:val="00015D11"/>
    <w:rsid w:val="00017090"/>
    <w:rsid w:val="00017548"/>
    <w:rsid w:val="00017632"/>
    <w:rsid w:val="00021149"/>
    <w:rsid w:val="000215A8"/>
    <w:rsid w:val="00024577"/>
    <w:rsid w:val="00033E20"/>
    <w:rsid w:val="00034470"/>
    <w:rsid w:val="00034948"/>
    <w:rsid w:val="00036315"/>
    <w:rsid w:val="000375A7"/>
    <w:rsid w:val="0004014F"/>
    <w:rsid w:val="00041280"/>
    <w:rsid w:val="00041759"/>
    <w:rsid w:val="00051954"/>
    <w:rsid w:val="0005223D"/>
    <w:rsid w:val="00052C33"/>
    <w:rsid w:val="000551C1"/>
    <w:rsid w:val="0006345C"/>
    <w:rsid w:val="00063BC6"/>
    <w:rsid w:val="0006642D"/>
    <w:rsid w:val="000737ED"/>
    <w:rsid w:val="00075627"/>
    <w:rsid w:val="00076439"/>
    <w:rsid w:val="00077AC7"/>
    <w:rsid w:val="000802DB"/>
    <w:rsid w:val="000908B3"/>
    <w:rsid w:val="00090A0A"/>
    <w:rsid w:val="00093388"/>
    <w:rsid w:val="000943A9"/>
    <w:rsid w:val="000943D0"/>
    <w:rsid w:val="0009456E"/>
    <w:rsid w:val="000A2B8C"/>
    <w:rsid w:val="000A3838"/>
    <w:rsid w:val="000A5C4E"/>
    <w:rsid w:val="000A630F"/>
    <w:rsid w:val="000B5E95"/>
    <w:rsid w:val="000C50B5"/>
    <w:rsid w:val="000C65FE"/>
    <w:rsid w:val="000C7DC6"/>
    <w:rsid w:val="000D0334"/>
    <w:rsid w:val="000D0F44"/>
    <w:rsid w:val="000D289B"/>
    <w:rsid w:val="000D3A9C"/>
    <w:rsid w:val="000D5D51"/>
    <w:rsid w:val="000D7730"/>
    <w:rsid w:val="000D7CE3"/>
    <w:rsid w:val="000D7E20"/>
    <w:rsid w:val="000D7F96"/>
    <w:rsid w:val="000E1F3E"/>
    <w:rsid w:val="000E2902"/>
    <w:rsid w:val="000E2DE8"/>
    <w:rsid w:val="000E3755"/>
    <w:rsid w:val="000E6522"/>
    <w:rsid w:val="000F157D"/>
    <w:rsid w:val="000F3C1F"/>
    <w:rsid w:val="000F3FE6"/>
    <w:rsid w:val="000F477B"/>
    <w:rsid w:val="000F7337"/>
    <w:rsid w:val="001007B9"/>
    <w:rsid w:val="00102202"/>
    <w:rsid w:val="001026C9"/>
    <w:rsid w:val="00103B46"/>
    <w:rsid w:val="00105F76"/>
    <w:rsid w:val="00106279"/>
    <w:rsid w:val="00111AB9"/>
    <w:rsid w:val="001136C1"/>
    <w:rsid w:val="00114938"/>
    <w:rsid w:val="00116DC0"/>
    <w:rsid w:val="00127511"/>
    <w:rsid w:val="00132F86"/>
    <w:rsid w:val="00135908"/>
    <w:rsid w:val="00136CE0"/>
    <w:rsid w:val="00141325"/>
    <w:rsid w:val="00143CFB"/>
    <w:rsid w:val="00143FF0"/>
    <w:rsid w:val="001444BD"/>
    <w:rsid w:val="00150F9C"/>
    <w:rsid w:val="0015479E"/>
    <w:rsid w:val="001558F7"/>
    <w:rsid w:val="00156A30"/>
    <w:rsid w:val="00160552"/>
    <w:rsid w:val="00160DAF"/>
    <w:rsid w:val="001618CD"/>
    <w:rsid w:val="001625F0"/>
    <w:rsid w:val="00162DA7"/>
    <w:rsid w:val="001661E2"/>
    <w:rsid w:val="00170AB7"/>
    <w:rsid w:val="00172652"/>
    <w:rsid w:val="001736C9"/>
    <w:rsid w:val="001738F5"/>
    <w:rsid w:val="0017402B"/>
    <w:rsid w:val="001763A2"/>
    <w:rsid w:val="001808C6"/>
    <w:rsid w:val="00181086"/>
    <w:rsid w:val="001826CD"/>
    <w:rsid w:val="00184956"/>
    <w:rsid w:val="00185A71"/>
    <w:rsid w:val="00195392"/>
    <w:rsid w:val="00195BB5"/>
    <w:rsid w:val="001A01FE"/>
    <w:rsid w:val="001B1DC9"/>
    <w:rsid w:val="001B4403"/>
    <w:rsid w:val="001B7E6E"/>
    <w:rsid w:val="001C1FEE"/>
    <w:rsid w:val="001C3607"/>
    <w:rsid w:val="001C49F1"/>
    <w:rsid w:val="001C5A10"/>
    <w:rsid w:val="001D2FC2"/>
    <w:rsid w:val="001D3A8A"/>
    <w:rsid w:val="001D5643"/>
    <w:rsid w:val="001D678F"/>
    <w:rsid w:val="001D6B06"/>
    <w:rsid w:val="001D7A33"/>
    <w:rsid w:val="001E41F7"/>
    <w:rsid w:val="001E5289"/>
    <w:rsid w:val="001E5D07"/>
    <w:rsid w:val="001F088C"/>
    <w:rsid w:val="001F1727"/>
    <w:rsid w:val="001F1805"/>
    <w:rsid w:val="001F213C"/>
    <w:rsid w:val="001F3C08"/>
    <w:rsid w:val="001F66BF"/>
    <w:rsid w:val="001F67F5"/>
    <w:rsid w:val="00200538"/>
    <w:rsid w:val="00203D51"/>
    <w:rsid w:val="002073A0"/>
    <w:rsid w:val="00207E7B"/>
    <w:rsid w:val="00211354"/>
    <w:rsid w:val="00215313"/>
    <w:rsid w:val="00217E67"/>
    <w:rsid w:val="0022152D"/>
    <w:rsid w:val="002243B8"/>
    <w:rsid w:val="0022724F"/>
    <w:rsid w:val="0023169F"/>
    <w:rsid w:val="002326DD"/>
    <w:rsid w:val="00234C60"/>
    <w:rsid w:val="0024344B"/>
    <w:rsid w:val="00244489"/>
    <w:rsid w:val="0024504D"/>
    <w:rsid w:val="0024608D"/>
    <w:rsid w:val="0025042D"/>
    <w:rsid w:val="00250697"/>
    <w:rsid w:val="002537D5"/>
    <w:rsid w:val="00254EA6"/>
    <w:rsid w:val="002550EF"/>
    <w:rsid w:val="00255656"/>
    <w:rsid w:val="00257BD1"/>
    <w:rsid w:val="0026293F"/>
    <w:rsid w:val="00262F3C"/>
    <w:rsid w:val="00263237"/>
    <w:rsid w:val="00264070"/>
    <w:rsid w:val="00264DD6"/>
    <w:rsid w:val="0026580C"/>
    <w:rsid w:val="00267499"/>
    <w:rsid w:val="00272899"/>
    <w:rsid w:val="002728E7"/>
    <w:rsid w:val="00272AE8"/>
    <w:rsid w:val="00272DA8"/>
    <w:rsid w:val="00273935"/>
    <w:rsid w:val="0027769F"/>
    <w:rsid w:val="00280FD2"/>
    <w:rsid w:val="00282543"/>
    <w:rsid w:val="00286292"/>
    <w:rsid w:val="002929E2"/>
    <w:rsid w:val="00296AC0"/>
    <w:rsid w:val="00296EA9"/>
    <w:rsid w:val="002A1059"/>
    <w:rsid w:val="002A4553"/>
    <w:rsid w:val="002A6C87"/>
    <w:rsid w:val="002A7E6F"/>
    <w:rsid w:val="002B04E4"/>
    <w:rsid w:val="002B161C"/>
    <w:rsid w:val="002B2D66"/>
    <w:rsid w:val="002B4AF5"/>
    <w:rsid w:val="002B5C7C"/>
    <w:rsid w:val="002B5F3E"/>
    <w:rsid w:val="002B684E"/>
    <w:rsid w:val="002B754D"/>
    <w:rsid w:val="002B779B"/>
    <w:rsid w:val="002B7EB8"/>
    <w:rsid w:val="002C60F5"/>
    <w:rsid w:val="002C6258"/>
    <w:rsid w:val="002C7529"/>
    <w:rsid w:val="002C7759"/>
    <w:rsid w:val="002D012C"/>
    <w:rsid w:val="002D0982"/>
    <w:rsid w:val="002D129A"/>
    <w:rsid w:val="002D1E8A"/>
    <w:rsid w:val="002D585C"/>
    <w:rsid w:val="002D62FB"/>
    <w:rsid w:val="002D6482"/>
    <w:rsid w:val="002E4351"/>
    <w:rsid w:val="002E5665"/>
    <w:rsid w:val="002E6C02"/>
    <w:rsid w:val="002F1223"/>
    <w:rsid w:val="002F2250"/>
    <w:rsid w:val="002F356D"/>
    <w:rsid w:val="0030064C"/>
    <w:rsid w:val="003043B3"/>
    <w:rsid w:val="00304E67"/>
    <w:rsid w:val="00305578"/>
    <w:rsid w:val="0030733A"/>
    <w:rsid w:val="0031094C"/>
    <w:rsid w:val="00311906"/>
    <w:rsid w:val="0031651D"/>
    <w:rsid w:val="00321309"/>
    <w:rsid w:val="00321405"/>
    <w:rsid w:val="00321F4B"/>
    <w:rsid w:val="00325124"/>
    <w:rsid w:val="0033004B"/>
    <w:rsid w:val="0033022B"/>
    <w:rsid w:val="00331909"/>
    <w:rsid w:val="00331E71"/>
    <w:rsid w:val="00333004"/>
    <w:rsid w:val="00336E56"/>
    <w:rsid w:val="00337A1A"/>
    <w:rsid w:val="00337E7B"/>
    <w:rsid w:val="003412AF"/>
    <w:rsid w:val="00341759"/>
    <w:rsid w:val="003417AD"/>
    <w:rsid w:val="00341A4C"/>
    <w:rsid w:val="00341D0A"/>
    <w:rsid w:val="00346533"/>
    <w:rsid w:val="00357EF9"/>
    <w:rsid w:val="00360929"/>
    <w:rsid w:val="00365AE7"/>
    <w:rsid w:val="00366204"/>
    <w:rsid w:val="0036714B"/>
    <w:rsid w:val="003711B4"/>
    <w:rsid w:val="00375739"/>
    <w:rsid w:val="00376293"/>
    <w:rsid w:val="00376501"/>
    <w:rsid w:val="00377115"/>
    <w:rsid w:val="0038210D"/>
    <w:rsid w:val="00382E37"/>
    <w:rsid w:val="00383B82"/>
    <w:rsid w:val="00392B3E"/>
    <w:rsid w:val="003940AB"/>
    <w:rsid w:val="00394F17"/>
    <w:rsid w:val="00397584"/>
    <w:rsid w:val="00397C13"/>
    <w:rsid w:val="003A5618"/>
    <w:rsid w:val="003B109A"/>
    <w:rsid w:val="003B1811"/>
    <w:rsid w:val="003B53CB"/>
    <w:rsid w:val="003B63C5"/>
    <w:rsid w:val="003C6C2B"/>
    <w:rsid w:val="003D015E"/>
    <w:rsid w:val="003D02A1"/>
    <w:rsid w:val="003D0AA8"/>
    <w:rsid w:val="003D1932"/>
    <w:rsid w:val="003D2E73"/>
    <w:rsid w:val="003D4BE8"/>
    <w:rsid w:val="003D59EA"/>
    <w:rsid w:val="003D71DA"/>
    <w:rsid w:val="003E14DA"/>
    <w:rsid w:val="003E1571"/>
    <w:rsid w:val="003E25AF"/>
    <w:rsid w:val="003E686F"/>
    <w:rsid w:val="003E7620"/>
    <w:rsid w:val="003F13E6"/>
    <w:rsid w:val="003F655E"/>
    <w:rsid w:val="003F7A10"/>
    <w:rsid w:val="00400DE4"/>
    <w:rsid w:val="00401112"/>
    <w:rsid w:val="004036A9"/>
    <w:rsid w:val="00403EB2"/>
    <w:rsid w:val="004052F6"/>
    <w:rsid w:val="004100F5"/>
    <w:rsid w:val="004103E7"/>
    <w:rsid w:val="00410D8E"/>
    <w:rsid w:val="00412180"/>
    <w:rsid w:val="00413513"/>
    <w:rsid w:val="00414664"/>
    <w:rsid w:val="00414D1C"/>
    <w:rsid w:val="00417271"/>
    <w:rsid w:val="00421F0B"/>
    <w:rsid w:val="004236C6"/>
    <w:rsid w:val="004250E3"/>
    <w:rsid w:val="0043180C"/>
    <w:rsid w:val="00433683"/>
    <w:rsid w:val="00434B87"/>
    <w:rsid w:val="00435C8E"/>
    <w:rsid w:val="004362F3"/>
    <w:rsid w:val="004424AF"/>
    <w:rsid w:val="00443337"/>
    <w:rsid w:val="00452BD0"/>
    <w:rsid w:val="00465286"/>
    <w:rsid w:val="004654FA"/>
    <w:rsid w:val="004717FF"/>
    <w:rsid w:val="00472626"/>
    <w:rsid w:val="00472E7E"/>
    <w:rsid w:val="00473E69"/>
    <w:rsid w:val="00474A3A"/>
    <w:rsid w:val="00475534"/>
    <w:rsid w:val="004809BF"/>
    <w:rsid w:val="004818A4"/>
    <w:rsid w:val="0048476E"/>
    <w:rsid w:val="00485464"/>
    <w:rsid w:val="00485AA3"/>
    <w:rsid w:val="0048637E"/>
    <w:rsid w:val="00492110"/>
    <w:rsid w:val="004928A5"/>
    <w:rsid w:val="004931D3"/>
    <w:rsid w:val="004965CC"/>
    <w:rsid w:val="00496AEE"/>
    <w:rsid w:val="004A3A04"/>
    <w:rsid w:val="004A47F4"/>
    <w:rsid w:val="004A499D"/>
    <w:rsid w:val="004A54A0"/>
    <w:rsid w:val="004B23A3"/>
    <w:rsid w:val="004B313C"/>
    <w:rsid w:val="004C17D5"/>
    <w:rsid w:val="004C63F3"/>
    <w:rsid w:val="004C701A"/>
    <w:rsid w:val="004D0767"/>
    <w:rsid w:val="004D4AD1"/>
    <w:rsid w:val="004D593A"/>
    <w:rsid w:val="004D6C19"/>
    <w:rsid w:val="004D6F02"/>
    <w:rsid w:val="004E0836"/>
    <w:rsid w:val="004E305B"/>
    <w:rsid w:val="004E734A"/>
    <w:rsid w:val="004E7947"/>
    <w:rsid w:val="004F1C9B"/>
    <w:rsid w:val="004F21B8"/>
    <w:rsid w:val="004F3E87"/>
    <w:rsid w:val="00505BC5"/>
    <w:rsid w:val="005066DE"/>
    <w:rsid w:val="005067B4"/>
    <w:rsid w:val="00506BE1"/>
    <w:rsid w:val="00506DFB"/>
    <w:rsid w:val="005079E0"/>
    <w:rsid w:val="00511643"/>
    <w:rsid w:val="00511A2C"/>
    <w:rsid w:val="0051334F"/>
    <w:rsid w:val="00513F32"/>
    <w:rsid w:val="00526683"/>
    <w:rsid w:val="0053324F"/>
    <w:rsid w:val="00534FAC"/>
    <w:rsid w:val="00540906"/>
    <w:rsid w:val="00541A3C"/>
    <w:rsid w:val="00546CB9"/>
    <w:rsid w:val="0054737D"/>
    <w:rsid w:val="00550F99"/>
    <w:rsid w:val="0056408B"/>
    <w:rsid w:val="00565A15"/>
    <w:rsid w:val="00571BFF"/>
    <w:rsid w:val="005729BB"/>
    <w:rsid w:val="00572BC1"/>
    <w:rsid w:val="005746DD"/>
    <w:rsid w:val="00574FCF"/>
    <w:rsid w:val="0057555A"/>
    <w:rsid w:val="00584EAB"/>
    <w:rsid w:val="00586C03"/>
    <w:rsid w:val="00587179"/>
    <w:rsid w:val="00592F20"/>
    <w:rsid w:val="00593D36"/>
    <w:rsid w:val="0059467D"/>
    <w:rsid w:val="005969B9"/>
    <w:rsid w:val="005A22C7"/>
    <w:rsid w:val="005A297E"/>
    <w:rsid w:val="005A61CA"/>
    <w:rsid w:val="005A653B"/>
    <w:rsid w:val="005A6D68"/>
    <w:rsid w:val="005A7D0A"/>
    <w:rsid w:val="005B0152"/>
    <w:rsid w:val="005B257E"/>
    <w:rsid w:val="005B3D93"/>
    <w:rsid w:val="005B585F"/>
    <w:rsid w:val="005B697E"/>
    <w:rsid w:val="005B6B04"/>
    <w:rsid w:val="005B73AF"/>
    <w:rsid w:val="005C013C"/>
    <w:rsid w:val="005C3647"/>
    <w:rsid w:val="005C467A"/>
    <w:rsid w:val="005C6DC3"/>
    <w:rsid w:val="005E146E"/>
    <w:rsid w:val="005E234F"/>
    <w:rsid w:val="005E2821"/>
    <w:rsid w:val="005E37FB"/>
    <w:rsid w:val="005E53F6"/>
    <w:rsid w:val="005E741C"/>
    <w:rsid w:val="005F0F88"/>
    <w:rsid w:val="005F20DE"/>
    <w:rsid w:val="005F4B2F"/>
    <w:rsid w:val="005F654C"/>
    <w:rsid w:val="005F7C52"/>
    <w:rsid w:val="006012F0"/>
    <w:rsid w:val="00601FC3"/>
    <w:rsid w:val="00603FE3"/>
    <w:rsid w:val="006048BB"/>
    <w:rsid w:val="0060496E"/>
    <w:rsid w:val="00611AF4"/>
    <w:rsid w:val="00612273"/>
    <w:rsid w:val="006128D0"/>
    <w:rsid w:val="00616538"/>
    <w:rsid w:val="00616D92"/>
    <w:rsid w:val="00616FE0"/>
    <w:rsid w:val="0061737B"/>
    <w:rsid w:val="00623825"/>
    <w:rsid w:val="00624482"/>
    <w:rsid w:val="00627340"/>
    <w:rsid w:val="00627EE4"/>
    <w:rsid w:val="00630C73"/>
    <w:rsid w:val="006419CC"/>
    <w:rsid w:val="006438B4"/>
    <w:rsid w:val="006444FF"/>
    <w:rsid w:val="00646914"/>
    <w:rsid w:val="00653EBD"/>
    <w:rsid w:val="00654C1F"/>
    <w:rsid w:val="0065704B"/>
    <w:rsid w:val="00663FBA"/>
    <w:rsid w:val="00664575"/>
    <w:rsid w:val="006663D1"/>
    <w:rsid w:val="006671EC"/>
    <w:rsid w:val="0068131A"/>
    <w:rsid w:val="00681DE8"/>
    <w:rsid w:val="00682D5B"/>
    <w:rsid w:val="006838CB"/>
    <w:rsid w:val="00684512"/>
    <w:rsid w:val="00684820"/>
    <w:rsid w:val="00685BC9"/>
    <w:rsid w:val="006874A6"/>
    <w:rsid w:val="00691622"/>
    <w:rsid w:val="0069174C"/>
    <w:rsid w:val="006948C7"/>
    <w:rsid w:val="00695F30"/>
    <w:rsid w:val="00696F59"/>
    <w:rsid w:val="006A02AF"/>
    <w:rsid w:val="006A07A6"/>
    <w:rsid w:val="006A293A"/>
    <w:rsid w:val="006A5D01"/>
    <w:rsid w:val="006A66E7"/>
    <w:rsid w:val="006B59B5"/>
    <w:rsid w:val="006C12DC"/>
    <w:rsid w:val="006C2EC7"/>
    <w:rsid w:val="006C60C6"/>
    <w:rsid w:val="006D2D6F"/>
    <w:rsid w:val="006D388D"/>
    <w:rsid w:val="006D3FA5"/>
    <w:rsid w:val="006E1264"/>
    <w:rsid w:val="006E27DC"/>
    <w:rsid w:val="006E42F2"/>
    <w:rsid w:val="006E53A3"/>
    <w:rsid w:val="006E55D0"/>
    <w:rsid w:val="006E7476"/>
    <w:rsid w:val="006F0F04"/>
    <w:rsid w:val="006F211C"/>
    <w:rsid w:val="006F5994"/>
    <w:rsid w:val="00700385"/>
    <w:rsid w:val="00703670"/>
    <w:rsid w:val="00703EAF"/>
    <w:rsid w:val="00705AFE"/>
    <w:rsid w:val="00711AAA"/>
    <w:rsid w:val="007166C9"/>
    <w:rsid w:val="00716EC6"/>
    <w:rsid w:val="0072130F"/>
    <w:rsid w:val="007278ED"/>
    <w:rsid w:val="00740BEE"/>
    <w:rsid w:val="00742482"/>
    <w:rsid w:val="00744F14"/>
    <w:rsid w:val="00747766"/>
    <w:rsid w:val="007541E9"/>
    <w:rsid w:val="00756A39"/>
    <w:rsid w:val="00757024"/>
    <w:rsid w:val="00760BAF"/>
    <w:rsid w:val="007615D3"/>
    <w:rsid w:val="00763552"/>
    <w:rsid w:val="007658A5"/>
    <w:rsid w:val="00766BD7"/>
    <w:rsid w:val="00767014"/>
    <w:rsid w:val="00770AF2"/>
    <w:rsid w:val="00771CAC"/>
    <w:rsid w:val="007755E3"/>
    <w:rsid w:val="007771B2"/>
    <w:rsid w:val="00780D11"/>
    <w:rsid w:val="00782EB2"/>
    <w:rsid w:val="007841B9"/>
    <w:rsid w:val="00784B00"/>
    <w:rsid w:val="007850AA"/>
    <w:rsid w:val="007854AB"/>
    <w:rsid w:val="00790086"/>
    <w:rsid w:val="00790642"/>
    <w:rsid w:val="00791816"/>
    <w:rsid w:val="00791B66"/>
    <w:rsid w:val="00791E1D"/>
    <w:rsid w:val="00795AB0"/>
    <w:rsid w:val="00796DC5"/>
    <w:rsid w:val="00797201"/>
    <w:rsid w:val="007978AF"/>
    <w:rsid w:val="007A0CD7"/>
    <w:rsid w:val="007A4C6B"/>
    <w:rsid w:val="007A4EA1"/>
    <w:rsid w:val="007B1D36"/>
    <w:rsid w:val="007B383C"/>
    <w:rsid w:val="007B7E43"/>
    <w:rsid w:val="007C08D3"/>
    <w:rsid w:val="007C1AB5"/>
    <w:rsid w:val="007C22B1"/>
    <w:rsid w:val="007C4432"/>
    <w:rsid w:val="007C52BD"/>
    <w:rsid w:val="007C5981"/>
    <w:rsid w:val="007C797A"/>
    <w:rsid w:val="007C7F0A"/>
    <w:rsid w:val="007D11EA"/>
    <w:rsid w:val="007D1B60"/>
    <w:rsid w:val="007D3B67"/>
    <w:rsid w:val="007D5961"/>
    <w:rsid w:val="007D7902"/>
    <w:rsid w:val="007E0682"/>
    <w:rsid w:val="007E3490"/>
    <w:rsid w:val="007F570E"/>
    <w:rsid w:val="0080284B"/>
    <w:rsid w:val="00802F58"/>
    <w:rsid w:val="00805C30"/>
    <w:rsid w:val="00805C97"/>
    <w:rsid w:val="00814596"/>
    <w:rsid w:val="00816289"/>
    <w:rsid w:val="00817DCC"/>
    <w:rsid w:val="00817EA4"/>
    <w:rsid w:val="00820A2A"/>
    <w:rsid w:val="00820B95"/>
    <w:rsid w:val="008213D2"/>
    <w:rsid w:val="008232CC"/>
    <w:rsid w:val="00831FDB"/>
    <w:rsid w:val="008350B3"/>
    <w:rsid w:val="00835C93"/>
    <w:rsid w:val="0083624A"/>
    <w:rsid w:val="00841F31"/>
    <w:rsid w:val="00843BCA"/>
    <w:rsid w:val="0084442B"/>
    <w:rsid w:val="008476E4"/>
    <w:rsid w:val="00847CFA"/>
    <w:rsid w:val="00852D65"/>
    <w:rsid w:val="00854204"/>
    <w:rsid w:val="00860FDF"/>
    <w:rsid w:val="0086389F"/>
    <w:rsid w:val="00863F3E"/>
    <w:rsid w:val="008645ED"/>
    <w:rsid w:val="008703D7"/>
    <w:rsid w:val="008730E0"/>
    <w:rsid w:val="00874B43"/>
    <w:rsid w:val="008753DC"/>
    <w:rsid w:val="00876CD1"/>
    <w:rsid w:val="0087713D"/>
    <w:rsid w:val="008813F6"/>
    <w:rsid w:val="008832BA"/>
    <w:rsid w:val="00887758"/>
    <w:rsid w:val="008905CF"/>
    <w:rsid w:val="008907D2"/>
    <w:rsid w:val="00891149"/>
    <w:rsid w:val="008934FA"/>
    <w:rsid w:val="008978FB"/>
    <w:rsid w:val="008A148F"/>
    <w:rsid w:val="008A1D07"/>
    <w:rsid w:val="008B07BC"/>
    <w:rsid w:val="008B2E04"/>
    <w:rsid w:val="008B5C9C"/>
    <w:rsid w:val="008B5F23"/>
    <w:rsid w:val="008B6CDF"/>
    <w:rsid w:val="008B745B"/>
    <w:rsid w:val="008C3E89"/>
    <w:rsid w:val="008D5A4F"/>
    <w:rsid w:val="008E1FE1"/>
    <w:rsid w:val="008E2270"/>
    <w:rsid w:val="008E5EF8"/>
    <w:rsid w:val="008E6386"/>
    <w:rsid w:val="008F1016"/>
    <w:rsid w:val="008F2FD5"/>
    <w:rsid w:val="008F3D7C"/>
    <w:rsid w:val="008F769E"/>
    <w:rsid w:val="008F7850"/>
    <w:rsid w:val="008F7FF6"/>
    <w:rsid w:val="009009DF"/>
    <w:rsid w:val="0090366F"/>
    <w:rsid w:val="00906943"/>
    <w:rsid w:val="00906B52"/>
    <w:rsid w:val="00913FDD"/>
    <w:rsid w:val="009141A4"/>
    <w:rsid w:val="00921CE5"/>
    <w:rsid w:val="00922E47"/>
    <w:rsid w:val="00927665"/>
    <w:rsid w:val="00931628"/>
    <w:rsid w:val="00935270"/>
    <w:rsid w:val="00940E2D"/>
    <w:rsid w:val="00941640"/>
    <w:rsid w:val="00942031"/>
    <w:rsid w:val="0095604E"/>
    <w:rsid w:val="0096047F"/>
    <w:rsid w:val="009612A3"/>
    <w:rsid w:val="00965493"/>
    <w:rsid w:val="0096566D"/>
    <w:rsid w:val="0096584A"/>
    <w:rsid w:val="00965AD9"/>
    <w:rsid w:val="00966631"/>
    <w:rsid w:val="00966CDA"/>
    <w:rsid w:val="009709E2"/>
    <w:rsid w:val="00970FA3"/>
    <w:rsid w:val="00973ABE"/>
    <w:rsid w:val="00982BEF"/>
    <w:rsid w:val="00986681"/>
    <w:rsid w:val="00992C42"/>
    <w:rsid w:val="00993A7B"/>
    <w:rsid w:val="009941DE"/>
    <w:rsid w:val="009A0272"/>
    <w:rsid w:val="009A1361"/>
    <w:rsid w:val="009A282F"/>
    <w:rsid w:val="009A68FB"/>
    <w:rsid w:val="009A741C"/>
    <w:rsid w:val="009B1452"/>
    <w:rsid w:val="009B22BA"/>
    <w:rsid w:val="009B3732"/>
    <w:rsid w:val="009B4059"/>
    <w:rsid w:val="009C6127"/>
    <w:rsid w:val="009C7240"/>
    <w:rsid w:val="009D00C7"/>
    <w:rsid w:val="009D3978"/>
    <w:rsid w:val="009D4F7B"/>
    <w:rsid w:val="009D6B58"/>
    <w:rsid w:val="009D7733"/>
    <w:rsid w:val="009D7C60"/>
    <w:rsid w:val="009E0C8B"/>
    <w:rsid w:val="009E2D90"/>
    <w:rsid w:val="009E4D74"/>
    <w:rsid w:val="009E6B18"/>
    <w:rsid w:val="009E6E91"/>
    <w:rsid w:val="009F107B"/>
    <w:rsid w:val="009F16D8"/>
    <w:rsid w:val="009F401B"/>
    <w:rsid w:val="009F625C"/>
    <w:rsid w:val="009F7CA2"/>
    <w:rsid w:val="00A02300"/>
    <w:rsid w:val="00A03903"/>
    <w:rsid w:val="00A043AC"/>
    <w:rsid w:val="00A048A4"/>
    <w:rsid w:val="00A0514C"/>
    <w:rsid w:val="00A1048E"/>
    <w:rsid w:val="00A12A81"/>
    <w:rsid w:val="00A12E16"/>
    <w:rsid w:val="00A16E51"/>
    <w:rsid w:val="00A178B2"/>
    <w:rsid w:val="00A250FB"/>
    <w:rsid w:val="00A30481"/>
    <w:rsid w:val="00A32551"/>
    <w:rsid w:val="00A357ED"/>
    <w:rsid w:val="00A3607A"/>
    <w:rsid w:val="00A43C05"/>
    <w:rsid w:val="00A45F5C"/>
    <w:rsid w:val="00A51692"/>
    <w:rsid w:val="00A524B0"/>
    <w:rsid w:val="00A5254B"/>
    <w:rsid w:val="00A52A1A"/>
    <w:rsid w:val="00A54611"/>
    <w:rsid w:val="00A556C1"/>
    <w:rsid w:val="00A57EE7"/>
    <w:rsid w:val="00A63082"/>
    <w:rsid w:val="00A64EE0"/>
    <w:rsid w:val="00A65CAF"/>
    <w:rsid w:val="00A665EB"/>
    <w:rsid w:val="00A66700"/>
    <w:rsid w:val="00A85755"/>
    <w:rsid w:val="00A8618C"/>
    <w:rsid w:val="00A86E73"/>
    <w:rsid w:val="00A915FA"/>
    <w:rsid w:val="00A92200"/>
    <w:rsid w:val="00A944FD"/>
    <w:rsid w:val="00A94520"/>
    <w:rsid w:val="00A9760B"/>
    <w:rsid w:val="00AA3069"/>
    <w:rsid w:val="00AB0BFD"/>
    <w:rsid w:val="00AB148A"/>
    <w:rsid w:val="00AC32B8"/>
    <w:rsid w:val="00AC61F7"/>
    <w:rsid w:val="00AC73A3"/>
    <w:rsid w:val="00AD4D9A"/>
    <w:rsid w:val="00AE4986"/>
    <w:rsid w:val="00AE6C57"/>
    <w:rsid w:val="00AF0515"/>
    <w:rsid w:val="00AF1A68"/>
    <w:rsid w:val="00AF512A"/>
    <w:rsid w:val="00AF6419"/>
    <w:rsid w:val="00B001B1"/>
    <w:rsid w:val="00B004AF"/>
    <w:rsid w:val="00B0357D"/>
    <w:rsid w:val="00B12283"/>
    <w:rsid w:val="00B12C54"/>
    <w:rsid w:val="00B134B0"/>
    <w:rsid w:val="00B14781"/>
    <w:rsid w:val="00B15FF3"/>
    <w:rsid w:val="00B16035"/>
    <w:rsid w:val="00B161D0"/>
    <w:rsid w:val="00B16CDC"/>
    <w:rsid w:val="00B16E0E"/>
    <w:rsid w:val="00B213C2"/>
    <w:rsid w:val="00B236E1"/>
    <w:rsid w:val="00B30CA7"/>
    <w:rsid w:val="00B3572A"/>
    <w:rsid w:val="00B37D8C"/>
    <w:rsid w:val="00B4318A"/>
    <w:rsid w:val="00B447EC"/>
    <w:rsid w:val="00B46AA5"/>
    <w:rsid w:val="00B53A7F"/>
    <w:rsid w:val="00B62870"/>
    <w:rsid w:val="00B669F2"/>
    <w:rsid w:val="00B67990"/>
    <w:rsid w:val="00B679A4"/>
    <w:rsid w:val="00B70362"/>
    <w:rsid w:val="00B71C24"/>
    <w:rsid w:val="00B75774"/>
    <w:rsid w:val="00B758E4"/>
    <w:rsid w:val="00B76C32"/>
    <w:rsid w:val="00B76CEB"/>
    <w:rsid w:val="00B773C2"/>
    <w:rsid w:val="00B810C6"/>
    <w:rsid w:val="00B854FB"/>
    <w:rsid w:val="00B86BD3"/>
    <w:rsid w:val="00B91606"/>
    <w:rsid w:val="00B94374"/>
    <w:rsid w:val="00B9499C"/>
    <w:rsid w:val="00B950FC"/>
    <w:rsid w:val="00BA0321"/>
    <w:rsid w:val="00BA121B"/>
    <w:rsid w:val="00BA42D8"/>
    <w:rsid w:val="00BA437A"/>
    <w:rsid w:val="00BA580B"/>
    <w:rsid w:val="00BA5DEF"/>
    <w:rsid w:val="00BA6859"/>
    <w:rsid w:val="00BB1076"/>
    <w:rsid w:val="00BB3621"/>
    <w:rsid w:val="00BB4382"/>
    <w:rsid w:val="00BB6764"/>
    <w:rsid w:val="00BB7291"/>
    <w:rsid w:val="00BB7C6A"/>
    <w:rsid w:val="00BC1BE3"/>
    <w:rsid w:val="00BC1F09"/>
    <w:rsid w:val="00BC230C"/>
    <w:rsid w:val="00BC3316"/>
    <w:rsid w:val="00BD3CBE"/>
    <w:rsid w:val="00BD67D6"/>
    <w:rsid w:val="00BE1B7E"/>
    <w:rsid w:val="00BE5C4A"/>
    <w:rsid w:val="00BF16DD"/>
    <w:rsid w:val="00BF2314"/>
    <w:rsid w:val="00BF41B3"/>
    <w:rsid w:val="00C00948"/>
    <w:rsid w:val="00C05970"/>
    <w:rsid w:val="00C06682"/>
    <w:rsid w:val="00C10B54"/>
    <w:rsid w:val="00C1171E"/>
    <w:rsid w:val="00C12CA0"/>
    <w:rsid w:val="00C14DB7"/>
    <w:rsid w:val="00C173A0"/>
    <w:rsid w:val="00C211B7"/>
    <w:rsid w:val="00C21576"/>
    <w:rsid w:val="00C22676"/>
    <w:rsid w:val="00C23369"/>
    <w:rsid w:val="00C246B2"/>
    <w:rsid w:val="00C32997"/>
    <w:rsid w:val="00C35E80"/>
    <w:rsid w:val="00C423B7"/>
    <w:rsid w:val="00C4356D"/>
    <w:rsid w:val="00C450A1"/>
    <w:rsid w:val="00C45969"/>
    <w:rsid w:val="00C50A4B"/>
    <w:rsid w:val="00C51F9B"/>
    <w:rsid w:val="00C52310"/>
    <w:rsid w:val="00C67360"/>
    <w:rsid w:val="00C748B1"/>
    <w:rsid w:val="00C76491"/>
    <w:rsid w:val="00C7731F"/>
    <w:rsid w:val="00C776B0"/>
    <w:rsid w:val="00C80342"/>
    <w:rsid w:val="00C80F4F"/>
    <w:rsid w:val="00C819DC"/>
    <w:rsid w:val="00C85293"/>
    <w:rsid w:val="00C85354"/>
    <w:rsid w:val="00C873E0"/>
    <w:rsid w:val="00C87F66"/>
    <w:rsid w:val="00C95D8C"/>
    <w:rsid w:val="00C961D3"/>
    <w:rsid w:val="00C96C71"/>
    <w:rsid w:val="00C97079"/>
    <w:rsid w:val="00C977E1"/>
    <w:rsid w:val="00CA0CE1"/>
    <w:rsid w:val="00CA1290"/>
    <w:rsid w:val="00CA2AEE"/>
    <w:rsid w:val="00CA33A4"/>
    <w:rsid w:val="00CA370A"/>
    <w:rsid w:val="00CB0918"/>
    <w:rsid w:val="00CB43A6"/>
    <w:rsid w:val="00CC0114"/>
    <w:rsid w:val="00CC35C8"/>
    <w:rsid w:val="00CC4C54"/>
    <w:rsid w:val="00CC57BB"/>
    <w:rsid w:val="00CC7EF5"/>
    <w:rsid w:val="00CD0D0C"/>
    <w:rsid w:val="00CD3E5B"/>
    <w:rsid w:val="00CD5235"/>
    <w:rsid w:val="00CD626C"/>
    <w:rsid w:val="00CE0B41"/>
    <w:rsid w:val="00CE0F2B"/>
    <w:rsid w:val="00CE16A9"/>
    <w:rsid w:val="00CE44B4"/>
    <w:rsid w:val="00CE58FE"/>
    <w:rsid w:val="00CE6B39"/>
    <w:rsid w:val="00CF736A"/>
    <w:rsid w:val="00CF7924"/>
    <w:rsid w:val="00D01C10"/>
    <w:rsid w:val="00D02E76"/>
    <w:rsid w:val="00D12BC3"/>
    <w:rsid w:val="00D14845"/>
    <w:rsid w:val="00D14DF7"/>
    <w:rsid w:val="00D1732C"/>
    <w:rsid w:val="00D17D26"/>
    <w:rsid w:val="00D202B6"/>
    <w:rsid w:val="00D22104"/>
    <w:rsid w:val="00D35FD2"/>
    <w:rsid w:val="00D45307"/>
    <w:rsid w:val="00D61B31"/>
    <w:rsid w:val="00D6229A"/>
    <w:rsid w:val="00D6453B"/>
    <w:rsid w:val="00D71ED7"/>
    <w:rsid w:val="00D73462"/>
    <w:rsid w:val="00D761D2"/>
    <w:rsid w:val="00D76DEC"/>
    <w:rsid w:val="00D77C9A"/>
    <w:rsid w:val="00D836F6"/>
    <w:rsid w:val="00D87CBE"/>
    <w:rsid w:val="00D9022A"/>
    <w:rsid w:val="00D91A2F"/>
    <w:rsid w:val="00D93555"/>
    <w:rsid w:val="00D948D8"/>
    <w:rsid w:val="00DA20ED"/>
    <w:rsid w:val="00DA21C4"/>
    <w:rsid w:val="00DA299B"/>
    <w:rsid w:val="00DA2BBF"/>
    <w:rsid w:val="00DA3497"/>
    <w:rsid w:val="00DA3553"/>
    <w:rsid w:val="00DA45A5"/>
    <w:rsid w:val="00DA7BBB"/>
    <w:rsid w:val="00DB0454"/>
    <w:rsid w:val="00DC09D2"/>
    <w:rsid w:val="00DC1030"/>
    <w:rsid w:val="00DC3CA4"/>
    <w:rsid w:val="00DC3F5D"/>
    <w:rsid w:val="00DC5012"/>
    <w:rsid w:val="00DC7360"/>
    <w:rsid w:val="00DD12E3"/>
    <w:rsid w:val="00DD572F"/>
    <w:rsid w:val="00DE101E"/>
    <w:rsid w:val="00DE3CD7"/>
    <w:rsid w:val="00DE3DA1"/>
    <w:rsid w:val="00DE432C"/>
    <w:rsid w:val="00DF2AB4"/>
    <w:rsid w:val="00DF3E4A"/>
    <w:rsid w:val="00DF40C9"/>
    <w:rsid w:val="00E0361B"/>
    <w:rsid w:val="00E04F62"/>
    <w:rsid w:val="00E1646C"/>
    <w:rsid w:val="00E173C8"/>
    <w:rsid w:val="00E1747D"/>
    <w:rsid w:val="00E17BAB"/>
    <w:rsid w:val="00E227B9"/>
    <w:rsid w:val="00E24281"/>
    <w:rsid w:val="00E27246"/>
    <w:rsid w:val="00E301C6"/>
    <w:rsid w:val="00E311B8"/>
    <w:rsid w:val="00E315C5"/>
    <w:rsid w:val="00E34155"/>
    <w:rsid w:val="00E37756"/>
    <w:rsid w:val="00E400B7"/>
    <w:rsid w:val="00E43459"/>
    <w:rsid w:val="00E45004"/>
    <w:rsid w:val="00E46D04"/>
    <w:rsid w:val="00E47B2C"/>
    <w:rsid w:val="00E5005E"/>
    <w:rsid w:val="00E54BAD"/>
    <w:rsid w:val="00E62F51"/>
    <w:rsid w:val="00E64CA9"/>
    <w:rsid w:val="00E65F57"/>
    <w:rsid w:val="00E67C48"/>
    <w:rsid w:val="00E67FFC"/>
    <w:rsid w:val="00E71649"/>
    <w:rsid w:val="00E71EEA"/>
    <w:rsid w:val="00E733DC"/>
    <w:rsid w:val="00E7368F"/>
    <w:rsid w:val="00E73A1C"/>
    <w:rsid w:val="00E76A53"/>
    <w:rsid w:val="00E828CD"/>
    <w:rsid w:val="00E8293B"/>
    <w:rsid w:val="00E87A82"/>
    <w:rsid w:val="00E91219"/>
    <w:rsid w:val="00E9193D"/>
    <w:rsid w:val="00E9340C"/>
    <w:rsid w:val="00EA239A"/>
    <w:rsid w:val="00EB0304"/>
    <w:rsid w:val="00EB19AC"/>
    <w:rsid w:val="00EC11F4"/>
    <w:rsid w:val="00EC45C0"/>
    <w:rsid w:val="00ED11E4"/>
    <w:rsid w:val="00ED341B"/>
    <w:rsid w:val="00ED4804"/>
    <w:rsid w:val="00ED7A55"/>
    <w:rsid w:val="00ED7E87"/>
    <w:rsid w:val="00EE2183"/>
    <w:rsid w:val="00EE6F74"/>
    <w:rsid w:val="00EE7024"/>
    <w:rsid w:val="00EE71EF"/>
    <w:rsid w:val="00EF1AD3"/>
    <w:rsid w:val="00F01225"/>
    <w:rsid w:val="00F051D9"/>
    <w:rsid w:val="00F06EB6"/>
    <w:rsid w:val="00F12B2E"/>
    <w:rsid w:val="00F14BA1"/>
    <w:rsid w:val="00F16C4A"/>
    <w:rsid w:val="00F22506"/>
    <w:rsid w:val="00F24CEF"/>
    <w:rsid w:val="00F2557E"/>
    <w:rsid w:val="00F25C5B"/>
    <w:rsid w:val="00F32C0B"/>
    <w:rsid w:val="00F3362A"/>
    <w:rsid w:val="00F339E8"/>
    <w:rsid w:val="00F33ADD"/>
    <w:rsid w:val="00F35971"/>
    <w:rsid w:val="00F404B0"/>
    <w:rsid w:val="00F40D7D"/>
    <w:rsid w:val="00F444CA"/>
    <w:rsid w:val="00F55F1B"/>
    <w:rsid w:val="00F56297"/>
    <w:rsid w:val="00F5736F"/>
    <w:rsid w:val="00F60F89"/>
    <w:rsid w:val="00F61256"/>
    <w:rsid w:val="00F62FB0"/>
    <w:rsid w:val="00F653E5"/>
    <w:rsid w:val="00F6675E"/>
    <w:rsid w:val="00F66ABB"/>
    <w:rsid w:val="00F70036"/>
    <w:rsid w:val="00F70A07"/>
    <w:rsid w:val="00F71984"/>
    <w:rsid w:val="00F72A8E"/>
    <w:rsid w:val="00F75306"/>
    <w:rsid w:val="00F82F41"/>
    <w:rsid w:val="00F8396B"/>
    <w:rsid w:val="00F84494"/>
    <w:rsid w:val="00F85A0D"/>
    <w:rsid w:val="00F87302"/>
    <w:rsid w:val="00F876D2"/>
    <w:rsid w:val="00F953A3"/>
    <w:rsid w:val="00F96654"/>
    <w:rsid w:val="00FA353B"/>
    <w:rsid w:val="00FA3DDE"/>
    <w:rsid w:val="00FA554E"/>
    <w:rsid w:val="00FA58F8"/>
    <w:rsid w:val="00FA5BD1"/>
    <w:rsid w:val="00FA739E"/>
    <w:rsid w:val="00FB083E"/>
    <w:rsid w:val="00FB1826"/>
    <w:rsid w:val="00FB1A35"/>
    <w:rsid w:val="00FB5DFE"/>
    <w:rsid w:val="00FB633C"/>
    <w:rsid w:val="00FC1136"/>
    <w:rsid w:val="00FC3D38"/>
    <w:rsid w:val="00FC66F4"/>
    <w:rsid w:val="00FD09F3"/>
    <w:rsid w:val="00FD141D"/>
    <w:rsid w:val="00FD2F87"/>
    <w:rsid w:val="00FD4E10"/>
    <w:rsid w:val="00FE066F"/>
    <w:rsid w:val="00FE07C7"/>
    <w:rsid w:val="00FE39ED"/>
    <w:rsid w:val="00FE3AFC"/>
    <w:rsid w:val="00FE4C22"/>
    <w:rsid w:val="00FE7C68"/>
    <w:rsid w:val="00FF11CE"/>
    <w:rsid w:val="00FF2B9B"/>
    <w:rsid w:val="00FF3A46"/>
    <w:rsid w:val="00FF4DBD"/>
    <w:rsid w:val="00FF4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lsdException w:name="header" w:locked="1" w:semiHidden="0"/>
    <w:lsdException w:name="footer" w:locked="1"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E6E91"/>
    <w:pPr>
      <w:widowControl w:val="0"/>
      <w:overflowPunct w:val="0"/>
      <w:autoSpaceDE w:val="0"/>
      <w:autoSpaceDN w:val="0"/>
      <w:adjustRightInd w:val="0"/>
      <w:textAlignment w:val="baseline"/>
    </w:pPr>
    <w:rPr>
      <w:rFonts w:ascii="Times New Roman" w:eastAsia="MS Mincho" w:hAnsi="Times New Roman"/>
      <w:sz w:val="22"/>
    </w:rPr>
  </w:style>
  <w:style w:type="paragraph" w:styleId="Heading1">
    <w:name w:val="heading 1"/>
    <w:basedOn w:val="Normal"/>
    <w:next w:val="Normal"/>
    <w:link w:val="Heading1Char"/>
    <w:autoRedefine/>
    <w:qFormat/>
    <w:rsid w:val="00F5736F"/>
    <w:pPr>
      <w:widowControl/>
      <w:numPr>
        <w:ilvl w:val="1"/>
        <w:numId w:val="28"/>
      </w:numPr>
      <w:tabs>
        <w:tab w:val="clear" w:pos="720"/>
        <w:tab w:val="left" w:pos="0"/>
      </w:tabs>
      <w:spacing w:line="245" w:lineRule="exact"/>
      <w:ind w:left="0" w:firstLine="0"/>
      <w:outlineLvl w:val="0"/>
    </w:pPr>
    <w:rPr>
      <w:rFonts w:eastAsia="Times New Roman"/>
      <w:spacing w:val="-2"/>
      <w:kern w:val="1"/>
      <w:sz w:val="20"/>
      <w:szCs w:val="22"/>
    </w:rPr>
  </w:style>
  <w:style w:type="paragraph" w:styleId="Heading2">
    <w:name w:val="heading 2"/>
    <w:basedOn w:val="Normal"/>
    <w:next w:val="Normal"/>
    <w:link w:val="Heading2Char"/>
    <w:uiPriority w:val="99"/>
    <w:qFormat/>
    <w:rsid w:val="00E73A1C"/>
    <w:pPr>
      <w:keepNext/>
      <w:widowControl/>
      <w:numPr>
        <w:ilvl w:val="1"/>
        <w:numId w:val="2"/>
      </w:numPr>
      <w:overflowPunct/>
      <w:autoSpaceDE/>
      <w:autoSpaceDN/>
      <w:adjustRightInd/>
      <w:spacing w:before="240" w:after="60"/>
      <w:textAlignment w:val="auto"/>
      <w:outlineLvl w:val="1"/>
    </w:pPr>
    <w:rPr>
      <w:rFonts w:ascii="Arial" w:eastAsia="Calibri" w:hAnsi="Arial"/>
      <w:b/>
      <w:bCs/>
      <w:i/>
      <w:iCs/>
      <w:sz w:val="28"/>
      <w:szCs w:val="28"/>
      <w:lang w:val="x-none" w:eastAsia="x-none"/>
    </w:rPr>
  </w:style>
  <w:style w:type="paragraph" w:styleId="Heading3">
    <w:name w:val="heading 3"/>
    <w:basedOn w:val="Heading2"/>
    <w:next w:val="Normal"/>
    <w:link w:val="Heading3Char"/>
    <w:autoRedefine/>
    <w:uiPriority w:val="99"/>
    <w:qFormat/>
    <w:rsid w:val="00E73A1C"/>
    <w:pPr>
      <w:keepLines/>
      <w:numPr>
        <w:ilvl w:val="2"/>
      </w:numPr>
      <w:tabs>
        <w:tab w:val="left" w:pos="720"/>
      </w:tabs>
      <w:spacing w:before="120" w:after="120"/>
      <w:outlineLvl w:val="2"/>
    </w:pPr>
    <w:rPr>
      <w:bCs w:val="0"/>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736F"/>
    <w:rPr>
      <w:rFonts w:ascii="Times New Roman" w:eastAsia="Times New Roman" w:hAnsi="Times New Roman"/>
      <w:spacing w:val="-2"/>
      <w:kern w:val="1"/>
      <w:szCs w:val="22"/>
    </w:rPr>
  </w:style>
  <w:style w:type="character" w:customStyle="1" w:styleId="Heading2Char">
    <w:name w:val="Heading 2 Char"/>
    <w:link w:val="Heading2"/>
    <w:uiPriority w:val="99"/>
    <w:locked/>
    <w:rsid w:val="00E73A1C"/>
    <w:rPr>
      <w:rFonts w:ascii="Arial" w:hAnsi="Arial"/>
      <w:b/>
      <w:bCs/>
      <w:i/>
      <w:iCs/>
      <w:sz w:val="28"/>
      <w:szCs w:val="28"/>
      <w:lang w:val="x-none" w:eastAsia="x-none"/>
    </w:rPr>
  </w:style>
  <w:style w:type="character" w:customStyle="1" w:styleId="Heading3Char">
    <w:name w:val="Heading 3 Char"/>
    <w:link w:val="Heading3"/>
    <w:uiPriority w:val="99"/>
    <w:locked/>
    <w:rsid w:val="00E73A1C"/>
    <w:rPr>
      <w:rFonts w:ascii="Arial" w:hAnsi="Arial"/>
      <w:b/>
      <w:lang w:val="x-none" w:eastAsia="x-none"/>
    </w:rPr>
  </w:style>
  <w:style w:type="paragraph" w:styleId="BodyTextIndent">
    <w:name w:val="Body Text Indent"/>
    <w:basedOn w:val="Normal"/>
    <w:link w:val="BodyTextIndentChar"/>
    <w:uiPriority w:val="99"/>
    <w:rsid w:val="003B109A"/>
    <w:pPr>
      <w:widowControl/>
      <w:tabs>
        <w:tab w:val="left" w:pos="1570"/>
        <w:tab w:val="left" w:pos="1896"/>
        <w:tab w:val="left" w:pos="2736"/>
        <w:tab w:val="left" w:pos="5616"/>
      </w:tabs>
      <w:spacing w:line="245" w:lineRule="exact"/>
      <w:ind w:left="1714" w:hanging="1714"/>
    </w:pPr>
    <w:rPr>
      <w:spacing w:val="-2"/>
      <w:kern w:val="1"/>
      <w:sz w:val="20"/>
      <w:lang w:eastAsia="x-none"/>
    </w:rPr>
  </w:style>
  <w:style w:type="character" w:customStyle="1" w:styleId="BodyTextIndentChar">
    <w:name w:val="Body Text Indent Char"/>
    <w:link w:val="BodyTextIndent"/>
    <w:uiPriority w:val="99"/>
    <w:locked/>
    <w:rsid w:val="003B109A"/>
    <w:rPr>
      <w:rFonts w:ascii="Times New Roman" w:eastAsia="MS Mincho" w:hAnsi="Times New Roman" w:cs="Times New Roman"/>
      <w:spacing w:val="-2"/>
      <w:kern w:val="1"/>
      <w:sz w:val="20"/>
      <w:szCs w:val="20"/>
      <w:lang w:val="en-GB"/>
    </w:rPr>
  </w:style>
  <w:style w:type="character" w:styleId="CommentReference">
    <w:name w:val="annotation reference"/>
    <w:uiPriority w:val="99"/>
    <w:semiHidden/>
    <w:rsid w:val="003B109A"/>
    <w:rPr>
      <w:rFonts w:cs="Times New Roman"/>
      <w:sz w:val="16"/>
    </w:rPr>
  </w:style>
  <w:style w:type="paragraph" w:styleId="CommentText">
    <w:name w:val="annotation text"/>
    <w:basedOn w:val="Normal"/>
    <w:link w:val="CommentTextChar"/>
    <w:uiPriority w:val="99"/>
    <w:semiHidden/>
    <w:rsid w:val="003B109A"/>
    <w:rPr>
      <w:sz w:val="20"/>
      <w:lang w:eastAsia="x-none"/>
    </w:rPr>
  </w:style>
  <w:style w:type="character" w:customStyle="1" w:styleId="CommentTextChar">
    <w:name w:val="Comment Text Char"/>
    <w:link w:val="CommentText"/>
    <w:uiPriority w:val="99"/>
    <w:semiHidden/>
    <w:locked/>
    <w:rsid w:val="003B109A"/>
    <w:rPr>
      <w:rFonts w:ascii="Times New Roman" w:eastAsia="MS Mincho" w:hAnsi="Times New Roman" w:cs="Times New Roman"/>
      <w:sz w:val="20"/>
      <w:szCs w:val="20"/>
      <w:lang w:val="en-GB"/>
    </w:rPr>
  </w:style>
  <w:style w:type="paragraph" w:styleId="BalloonText">
    <w:name w:val="Balloon Text"/>
    <w:basedOn w:val="Normal"/>
    <w:link w:val="BalloonTextChar"/>
    <w:uiPriority w:val="99"/>
    <w:semiHidden/>
    <w:rsid w:val="003B109A"/>
    <w:rPr>
      <w:rFonts w:ascii="Tahoma" w:hAnsi="Tahoma"/>
      <w:sz w:val="16"/>
      <w:szCs w:val="16"/>
      <w:lang w:eastAsia="x-none"/>
    </w:rPr>
  </w:style>
  <w:style w:type="character" w:customStyle="1" w:styleId="BalloonTextChar">
    <w:name w:val="Balloon Text Char"/>
    <w:link w:val="BalloonText"/>
    <w:uiPriority w:val="99"/>
    <w:semiHidden/>
    <w:locked/>
    <w:rsid w:val="003B109A"/>
    <w:rPr>
      <w:rFonts w:ascii="Tahoma" w:eastAsia="MS Mincho" w:hAnsi="Tahoma" w:cs="Tahoma"/>
      <w:sz w:val="16"/>
      <w:szCs w:val="16"/>
      <w:lang w:val="en-GB"/>
    </w:rPr>
  </w:style>
  <w:style w:type="paragraph" w:styleId="Header">
    <w:name w:val="header"/>
    <w:basedOn w:val="Normal"/>
    <w:link w:val="HeaderChar"/>
    <w:uiPriority w:val="99"/>
    <w:rsid w:val="003B109A"/>
    <w:pPr>
      <w:tabs>
        <w:tab w:val="center" w:pos="4680"/>
        <w:tab w:val="right" w:pos="9360"/>
      </w:tabs>
    </w:pPr>
    <w:rPr>
      <w:sz w:val="20"/>
      <w:lang w:eastAsia="x-none"/>
    </w:rPr>
  </w:style>
  <w:style w:type="character" w:customStyle="1" w:styleId="HeaderChar">
    <w:name w:val="Header Char"/>
    <w:link w:val="Header"/>
    <w:uiPriority w:val="99"/>
    <w:locked/>
    <w:rsid w:val="003B109A"/>
    <w:rPr>
      <w:rFonts w:ascii="Times New Roman" w:eastAsia="MS Mincho" w:hAnsi="Times New Roman" w:cs="Times New Roman"/>
      <w:sz w:val="20"/>
      <w:szCs w:val="20"/>
      <w:lang w:val="en-GB"/>
    </w:rPr>
  </w:style>
  <w:style w:type="paragraph" w:styleId="Footer">
    <w:name w:val="footer"/>
    <w:basedOn w:val="Normal"/>
    <w:link w:val="FooterChar"/>
    <w:uiPriority w:val="99"/>
    <w:rsid w:val="003B109A"/>
    <w:pPr>
      <w:tabs>
        <w:tab w:val="center" w:pos="4680"/>
        <w:tab w:val="right" w:pos="9360"/>
      </w:tabs>
    </w:pPr>
    <w:rPr>
      <w:sz w:val="20"/>
      <w:lang w:eastAsia="x-none"/>
    </w:rPr>
  </w:style>
  <w:style w:type="character" w:customStyle="1" w:styleId="FooterChar">
    <w:name w:val="Footer Char"/>
    <w:link w:val="Footer"/>
    <w:uiPriority w:val="99"/>
    <w:locked/>
    <w:rsid w:val="003B109A"/>
    <w:rPr>
      <w:rFonts w:ascii="Times New Roman" w:eastAsia="MS Mincho" w:hAnsi="Times New Roman" w:cs="Times New Roman"/>
      <w:sz w:val="20"/>
      <w:szCs w:val="20"/>
      <w:lang w:val="en-GB"/>
    </w:rPr>
  </w:style>
  <w:style w:type="paragraph" w:styleId="ListParagraph">
    <w:name w:val="List Paragraph"/>
    <w:basedOn w:val="Normal"/>
    <w:uiPriority w:val="34"/>
    <w:qFormat/>
    <w:rsid w:val="00F72A8E"/>
    <w:pPr>
      <w:ind w:left="720"/>
      <w:contextualSpacing/>
    </w:pPr>
  </w:style>
  <w:style w:type="paragraph" w:customStyle="1" w:styleId="Default">
    <w:name w:val="Default"/>
    <w:uiPriority w:val="99"/>
    <w:rsid w:val="004B23A3"/>
    <w:pPr>
      <w:autoSpaceDE w:val="0"/>
      <w:autoSpaceDN w:val="0"/>
      <w:adjustRightInd w:val="0"/>
    </w:pPr>
    <w:rPr>
      <w:rFonts w:ascii="Times New Roman" w:eastAsia="Times New Roman" w:hAnsi="Times New Roman"/>
      <w:color w:val="000000"/>
      <w:sz w:val="24"/>
      <w:szCs w:val="24"/>
    </w:rPr>
  </w:style>
  <w:style w:type="paragraph" w:customStyle="1" w:styleId="Note">
    <w:name w:val="Note"/>
    <w:basedOn w:val="Default"/>
    <w:next w:val="Default"/>
    <w:uiPriority w:val="99"/>
    <w:rsid w:val="004B23A3"/>
    <w:rPr>
      <w:color w:val="auto"/>
    </w:rPr>
  </w:style>
  <w:style w:type="paragraph" w:customStyle="1" w:styleId="Level1altL1">
    <w:name w:val="§ Level 1 (alt L1)"/>
    <w:basedOn w:val="Normal"/>
    <w:rsid w:val="00234C60"/>
    <w:pPr>
      <w:widowControl/>
      <w:numPr>
        <w:numId w:val="1"/>
      </w:numPr>
      <w:tabs>
        <w:tab w:val="left" w:pos="1418"/>
      </w:tabs>
      <w:overflowPunct/>
      <w:autoSpaceDE/>
      <w:autoSpaceDN/>
      <w:adjustRightInd/>
      <w:spacing w:after="240"/>
      <w:jc w:val="both"/>
      <w:textAlignment w:val="auto"/>
    </w:pPr>
    <w:rPr>
      <w:rFonts w:eastAsia="Times New Roman"/>
    </w:rPr>
  </w:style>
  <w:style w:type="paragraph" w:customStyle="1" w:styleId="Level2altL2">
    <w:name w:val="§ Level 2 (alt L2)"/>
    <w:basedOn w:val="Level1altL1"/>
    <w:uiPriority w:val="99"/>
    <w:rsid w:val="00234C60"/>
    <w:pPr>
      <w:numPr>
        <w:ilvl w:val="1"/>
      </w:numPr>
    </w:pPr>
  </w:style>
  <w:style w:type="character" w:styleId="Hyperlink">
    <w:name w:val="Hyperlink"/>
    <w:rsid w:val="00E76A53"/>
    <w:rPr>
      <w:rFonts w:cs="Times New Roman"/>
      <w:color w:val="0000FF"/>
      <w:u w:val="single"/>
    </w:rPr>
  </w:style>
  <w:style w:type="paragraph" w:styleId="Title">
    <w:name w:val="Title"/>
    <w:basedOn w:val="Normal"/>
    <w:next w:val="Normal"/>
    <w:link w:val="TitleChar"/>
    <w:qFormat/>
    <w:rsid w:val="000F7337"/>
    <w:pPr>
      <w:pBdr>
        <w:bottom w:val="single" w:sz="8" w:space="4" w:color="4F81BD"/>
      </w:pBdr>
      <w:spacing w:after="300"/>
      <w:contextualSpacing/>
    </w:pPr>
    <w:rPr>
      <w:rFonts w:ascii="Cambria" w:eastAsia="Calibri" w:hAnsi="Cambria"/>
      <w:color w:val="17365D"/>
      <w:spacing w:val="5"/>
      <w:kern w:val="28"/>
      <w:sz w:val="52"/>
      <w:szCs w:val="52"/>
      <w:lang w:eastAsia="x-none"/>
    </w:rPr>
  </w:style>
  <w:style w:type="character" w:customStyle="1" w:styleId="TitleChar">
    <w:name w:val="Title Char"/>
    <w:link w:val="Title"/>
    <w:locked/>
    <w:rsid w:val="000F7337"/>
    <w:rPr>
      <w:rFonts w:ascii="Cambria" w:hAnsi="Cambria" w:cs="Times New Roman"/>
      <w:color w:val="17365D"/>
      <w:spacing w:val="5"/>
      <w:kern w:val="28"/>
      <w:sz w:val="52"/>
      <w:szCs w:val="52"/>
      <w:lang w:val="en-GB"/>
    </w:rPr>
  </w:style>
  <w:style w:type="paragraph" w:styleId="NormalWeb">
    <w:name w:val="Normal (Web)"/>
    <w:basedOn w:val="Normal"/>
    <w:uiPriority w:val="99"/>
    <w:semiHidden/>
    <w:rsid w:val="003D0AA8"/>
    <w:pPr>
      <w:widowControl/>
      <w:overflowPunct/>
      <w:autoSpaceDE/>
      <w:autoSpaceDN/>
      <w:adjustRightInd/>
      <w:spacing w:before="100" w:beforeAutospacing="1" w:after="100" w:afterAutospacing="1"/>
      <w:textAlignment w:val="auto"/>
    </w:pPr>
    <w:rPr>
      <w:rFonts w:eastAsia="Times New Roman"/>
      <w:sz w:val="24"/>
      <w:szCs w:val="24"/>
    </w:rPr>
  </w:style>
  <w:style w:type="paragraph" w:customStyle="1" w:styleId="Recommendationaaltra">
    <w:name w:val="Recommendation a (alt ra)"/>
    <w:basedOn w:val="Normal"/>
    <w:uiPriority w:val="99"/>
    <w:rsid w:val="004100F5"/>
    <w:pPr>
      <w:widowControl/>
      <w:tabs>
        <w:tab w:val="num" w:pos="720"/>
      </w:tabs>
      <w:overflowPunct/>
      <w:autoSpaceDE/>
      <w:autoSpaceDN/>
      <w:adjustRightInd/>
      <w:spacing w:after="240"/>
      <w:jc w:val="both"/>
      <w:textAlignment w:val="auto"/>
    </w:pPr>
    <w:rPr>
      <w:rFonts w:eastAsia="Times New Roman"/>
      <w:b/>
    </w:rPr>
  </w:style>
  <w:style w:type="paragraph" w:styleId="CommentSubject">
    <w:name w:val="annotation subject"/>
    <w:basedOn w:val="CommentText"/>
    <w:next w:val="CommentText"/>
    <w:link w:val="CommentSubjectChar"/>
    <w:uiPriority w:val="99"/>
    <w:semiHidden/>
    <w:rsid w:val="008B5F23"/>
    <w:rPr>
      <w:b/>
      <w:bCs/>
    </w:rPr>
  </w:style>
  <w:style w:type="character" w:customStyle="1" w:styleId="CommentSubjectChar">
    <w:name w:val="Comment Subject Char"/>
    <w:link w:val="CommentSubject"/>
    <w:uiPriority w:val="99"/>
    <w:semiHidden/>
    <w:locked/>
    <w:rsid w:val="008B5F23"/>
    <w:rPr>
      <w:rFonts w:ascii="Times New Roman" w:eastAsia="MS Mincho" w:hAnsi="Times New Roman" w:cs="Times New Roman"/>
      <w:b/>
      <w:bCs/>
      <w:sz w:val="20"/>
      <w:szCs w:val="20"/>
      <w:lang w:val="en-GB"/>
    </w:rPr>
  </w:style>
  <w:style w:type="character" w:styleId="PageNumber">
    <w:name w:val="page number"/>
    <w:uiPriority w:val="99"/>
    <w:rsid w:val="00CC7EF5"/>
    <w:rPr>
      <w:rFonts w:cs="Times New Roman"/>
    </w:rPr>
  </w:style>
  <w:style w:type="paragraph" w:customStyle="1" w:styleId="Grid">
    <w:name w:val="Grid"/>
    <w:rsid w:val="00CC7EF5"/>
    <w:pPr>
      <w:keepLines/>
      <w:ind w:left="43"/>
    </w:pPr>
    <w:rPr>
      <w:rFonts w:ascii="Arial" w:eastAsia="Times New Roman" w:hAnsi="Arial"/>
    </w:rPr>
  </w:style>
  <w:style w:type="character" w:customStyle="1" w:styleId="inf">
    <w:name w:val="inf"/>
    <w:rsid w:val="00CC7EF5"/>
  </w:style>
  <w:style w:type="character" w:styleId="FollowedHyperlink">
    <w:name w:val="FollowedHyperlink"/>
    <w:uiPriority w:val="99"/>
    <w:semiHidden/>
    <w:rsid w:val="002E5665"/>
    <w:rPr>
      <w:rFonts w:cs="Times New Roman"/>
      <w:color w:val="800080"/>
      <w:u w:val="single"/>
    </w:rPr>
  </w:style>
  <w:style w:type="character" w:styleId="HTMLCite">
    <w:name w:val="HTML Cite"/>
    <w:uiPriority w:val="99"/>
    <w:unhideWhenUsed/>
    <w:rsid w:val="00B70362"/>
    <w:rPr>
      <w:i/>
      <w:iCs/>
    </w:rPr>
  </w:style>
  <w:style w:type="character" w:customStyle="1" w:styleId="Cross-Reference">
    <w:name w:val="Cross-Reference"/>
    <w:rsid w:val="00B30CA7"/>
    <w:rPr>
      <w:u w:val="single"/>
    </w:rPr>
  </w:style>
  <w:style w:type="paragraph" w:customStyle="1" w:styleId="a">
    <w:name w:val="リスト段落"/>
    <w:basedOn w:val="Normal"/>
    <w:uiPriority w:val="99"/>
    <w:qFormat/>
    <w:rsid w:val="00FD141D"/>
    <w:pPr>
      <w:ind w:left="720"/>
    </w:pPr>
  </w:style>
  <w:style w:type="paragraph" w:styleId="Revision">
    <w:name w:val="Revision"/>
    <w:hidden/>
    <w:uiPriority w:val="99"/>
    <w:semiHidden/>
    <w:rsid w:val="00F66ABB"/>
    <w:rPr>
      <w:rFonts w:ascii="Times New Roman" w:eastAsia="MS Mincho" w:hAnsi="Times New Roman"/>
      <w:sz w:val="22"/>
      <w:lang w:val="en-GB"/>
    </w:rPr>
  </w:style>
  <w:style w:type="paragraph" w:customStyle="1" w:styleId="p2">
    <w:name w:val="p2"/>
    <w:rsid w:val="00B12283"/>
    <w:pPr>
      <w:widowControl w:val="0"/>
      <w:tabs>
        <w:tab w:val="left" w:pos="-720"/>
      </w:tabs>
      <w:overflowPunct w:val="0"/>
      <w:autoSpaceDE w:val="0"/>
      <w:autoSpaceDN w:val="0"/>
      <w:adjustRightInd w:val="0"/>
      <w:textAlignment w:val="baseline"/>
    </w:pPr>
    <w:rPr>
      <w:rFonts w:ascii="Times New Roman" w:eastAsia="MS Mincho"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lsdException w:name="header" w:locked="1" w:semiHidden="0"/>
    <w:lsdException w:name="footer" w:locked="1"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E6E91"/>
    <w:pPr>
      <w:widowControl w:val="0"/>
      <w:overflowPunct w:val="0"/>
      <w:autoSpaceDE w:val="0"/>
      <w:autoSpaceDN w:val="0"/>
      <w:adjustRightInd w:val="0"/>
      <w:textAlignment w:val="baseline"/>
    </w:pPr>
    <w:rPr>
      <w:rFonts w:ascii="Times New Roman" w:eastAsia="MS Mincho" w:hAnsi="Times New Roman"/>
      <w:sz w:val="22"/>
    </w:rPr>
  </w:style>
  <w:style w:type="paragraph" w:styleId="Heading1">
    <w:name w:val="heading 1"/>
    <w:basedOn w:val="Normal"/>
    <w:next w:val="Normal"/>
    <w:link w:val="Heading1Char"/>
    <w:autoRedefine/>
    <w:qFormat/>
    <w:rsid w:val="00F5736F"/>
    <w:pPr>
      <w:widowControl/>
      <w:numPr>
        <w:ilvl w:val="1"/>
        <w:numId w:val="28"/>
      </w:numPr>
      <w:tabs>
        <w:tab w:val="clear" w:pos="720"/>
        <w:tab w:val="left" w:pos="0"/>
      </w:tabs>
      <w:spacing w:line="245" w:lineRule="exact"/>
      <w:ind w:left="0" w:firstLine="0"/>
      <w:outlineLvl w:val="0"/>
    </w:pPr>
    <w:rPr>
      <w:rFonts w:eastAsia="Times New Roman"/>
      <w:spacing w:val="-2"/>
      <w:kern w:val="1"/>
      <w:sz w:val="20"/>
      <w:szCs w:val="22"/>
    </w:rPr>
  </w:style>
  <w:style w:type="paragraph" w:styleId="Heading2">
    <w:name w:val="heading 2"/>
    <w:basedOn w:val="Normal"/>
    <w:next w:val="Normal"/>
    <w:link w:val="Heading2Char"/>
    <w:uiPriority w:val="99"/>
    <w:qFormat/>
    <w:rsid w:val="00E73A1C"/>
    <w:pPr>
      <w:keepNext/>
      <w:widowControl/>
      <w:numPr>
        <w:ilvl w:val="1"/>
        <w:numId w:val="2"/>
      </w:numPr>
      <w:overflowPunct/>
      <w:autoSpaceDE/>
      <w:autoSpaceDN/>
      <w:adjustRightInd/>
      <w:spacing w:before="240" w:after="60"/>
      <w:textAlignment w:val="auto"/>
      <w:outlineLvl w:val="1"/>
    </w:pPr>
    <w:rPr>
      <w:rFonts w:ascii="Arial" w:eastAsia="Calibri" w:hAnsi="Arial"/>
      <w:b/>
      <w:bCs/>
      <w:i/>
      <w:iCs/>
      <w:sz w:val="28"/>
      <w:szCs w:val="28"/>
      <w:lang w:val="x-none" w:eastAsia="x-none"/>
    </w:rPr>
  </w:style>
  <w:style w:type="paragraph" w:styleId="Heading3">
    <w:name w:val="heading 3"/>
    <w:basedOn w:val="Heading2"/>
    <w:next w:val="Normal"/>
    <w:link w:val="Heading3Char"/>
    <w:autoRedefine/>
    <w:uiPriority w:val="99"/>
    <w:qFormat/>
    <w:rsid w:val="00E73A1C"/>
    <w:pPr>
      <w:keepLines/>
      <w:numPr>
        <w:ilvl w:val="2"/>
      </w:numPr>
      <w:tabs>
        <w:tab w:val="left" w:pos="720"/>
      </w:tabs>
      <w:spacing w:before="120" w:after="120"/>
      <w:outlineLvl w:val="2"/>
    </w:pPr>
    <w:rPr>
      <w:bCs w:val="0"/>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736F"/>
    <w:rPr>
      <w:rFonts w:ascii="Times New Roman" w:eastAsia="Times New Roman" w:hAnsi="Times New Roman"/>
      <w:spacing w:val="-2"/>
      <w:kern w:val="1"/>
      <w:szCs w:val="22"/>
    </w:rPr>
  </w:style>
  <w:style w:type="character" w:customStyle="1" w:styleId="Heading2Char">
    <w:name w:val="Heading 2 Char"/>
    <w:link w:val="Heading2"/>
    <w:uiPriority w:val="99"/>
    <w:locked/>
    <w:rsid w:val="00E73A1C"/>
    <w:rPr>
      <w:rFonts w:ascii="Arial" w:hAnsi="Arial"/>
      <w:b/>
      <w:bCs/>
      <w:i/>
      <w:iCs/>
      <w:sz w:val="28"/>
      <w:szCs w:val="28"/>
      <w:lang w:val="x-none" w:eastAsia="x-none"/>
    </w:rPr>
  </w:style>
  <w:style w:type="character" w:customStyle="1" w:styleId="Heading3Char">
    <w:name w:val="Heading 3 Char"/>
    <w:link w:val="Heading3"/>
    <w:uiPriority w:val="99"/>
    <w:locked/>
    <w:rsid w:val="00E73A1C"/>
    <w:rPr>
      <w:rFonts w:ascii="Arial" w:hAnsi="Arial"/>
      <w:b/>
      <w:lang w:val="x-none" w:eastAsia="x-none"/>
    </w:rPr>
  </w:style>
  <w:style w:type="paragraph" w:styleId="BodyTextIndent">
    <w:name w:val="Body Text Indent"/>
    <w:basedOn w:val="Normal"/>
    <w:link w:val="BodyTextIndentChar"/>
    <w:uiPriority w:val="99"/>
    <w:rsid w:val="003B109A"/>
    <w:pPr>
      <w:widowControl/>
      <w:tabs>
        <w:tab w:val="left" w:pos="1570"/>
        <w:tab w:val="left" w:pos="1896"/>
        <w:tab w:val="left" w:pos="2736"/>
        <w:tab w:val="left" w:pos="5616"/>
      </w:tabs>
      <w:spacing w:line="245" w:lineRule="exact"/>
      <w:ind w:left="1714" w:hanging="1714"/>
    </w:pPr>
    <w:rPr>
      <w:spacing w:val="-2"/>
      <w:kern w:val="1"/>
      <w:sz w:val="20"/>
      <w:lang w:eastAsia="x-none"/>
    </w:rPr>
  </w:style>
  <w:style w:type="character" w:customStyle="1" w:styleId="BodyTextIndentChar">
    <w:name w:val="Body Text Indent Char"/>
    <w:link w:val="BodyTextIndent"/>
    <w:uiPriority w:val="99"/>
    <w:locked/>
    <w:rsid w:val="003B109A"/>
    <w:rPr>
      <w:rFonts w:ascii="Times New Roman" w:eastAsia="MS Mincho" w:hAnsi="Times New Roman" w:cs="Times New Roman"/>
      <w:spacing w:val="-2"/>
      <w:kern w:val="1"/>
      <w:sz w:val="20"/>
      <w:szCs w:val="20"/>
      <w:lang w:val="en-GB"/>
    </w:rPr>
  </w:style>
  <w:style w:type="character" w:styleId="CommentReference">
    <w:name w:val="annotation reference"/>
    <w:uiPriority w:val="99"/>
    <w:semiHidden/>
    <w:rsid w:val="003B109A"/>
    <w:rPr>
      <w:rFonts w:cs="Times New Roman"/>
      <w:sz w:val="16"/>
    </w:rPr>
  </w:style>
  <w:style w:type="paragraph" w:styleId="CommentText">
    <w:name w:val="annotation text"/>
    <w:basedOn w:val="Normal"/>
    <w:link w:val="CommentTextChar"/>
    <w:uiPriority w:val="99"/>
    <w:semiHidden/>
    <w:rsid w:val="003B109A"/>
    <w:rPr>
      <w:sz w:val="20"/>
      <w:lang w:eastAsia="x-none"/>
    </w:rPr>
  </w:style>
  <w:style w:type="character" w:customStyle="1" w:styleId="CommentTextChar">
    <w:name w:val="Comment Text Char"/>
    <w:link w:val="CommentText"/>
    <w:uiPriority w:val="99"/>
    <w:semiHidden/>
    <w:locked/>
    <w:rsid w:val="003B109A"/>
    <w:rPr>
      <w:rFonts w:ascii="Times New Roman" w:eastAsia="MS Mincho" w:hAnsi="Times New Roman" w:cs="Times New Roman"/>
      <w:sz w:val="20"/>
      <w:szCs w:val="20"/>
      <w:lang w:val="en-GB"/>
    </w:rPr>
  </w:style>
  <w:style w:type="paragraph" w:styleId="BalloonText">
    <w:name w:val="Balloon Text"/>
    <w:basedOn w:val="Normal"/>
    <w:link w:val="BalloonTextChar"/>
    <w:uiPriority w:val="99"/>
    <w:semiHidden/>
    <w:rsid w:val="003B109A"/>
    <w:rPr>
      <w:rFonts w:ascii="Tahoma" w:hAnsi="Tahoma"/>
      <w:sz w:val="16"/>
      <w:szCs w:val="16"/>
      <w:lang w:eastAsia="x-none"/>
    </w:rPr>
  </w:style>
  <w:style w:type="character" w:customStyle="1" w:styleId="BalloonTextChar">
    <w:name w:val="Balloon Text Char"/>
    <w:link w:val="BalloonText"/>
    <w:uiPriority w:val="99"/>
    <w:semiHidden/>
    <w:locked/>
    <w:rsid w:val="003B109A"/>
    <w:rPr>
      <w:rFonts w:ascii="Tahoma" w:eastAsia="MS Mincho" w:hAnsi="Tahoma" w:cs="Tahoma"/>
      <w:sz w:val="16"/>
      <w:szCs w:val="16"/>
      <w:lang w:val="en-GB"/>
    </w:rPr>
  </w:style>
  <w:style w:type="paragraph" w:styleId="Header">
    <w:name w:val="header"/>
    <w:basedOn w:val="Normal"/>
    <w:link w:val="HeaderChar"/>
    <w:uiPriority w:val="99"/>
    <w:rsid w:val="003B109A"/>
    <w:pPr>
      <w:tabs>
        <w:tab w:val="center" w:pos="4680"/>
        <w:tab w:val="right" w:pos="9360"/>
      </w:tabs>
    </w:pPr>
    <w:rPr>
      <w:sz w:val="20"/>
      <w:lang w:eastAsia="x-none"/>
    </w:rPr>
  </w:style>
  <w:style w:type="character" w:customStyle="1" w:styleId="HeaderChar">
    <w:name w:val="Header Char"/>
    <w:link w:val="Header"/>
    <w:uiPriority w:val="99"/>
    <w:locked/>
    <w:rsid w:val="003B109A"/>
    <w:rPr>
      <w:rFonts w:ascii="Times New Roman" w:eastAsia="MS Mincho" w:hAnsi="Times New Roman" w:cs="Times New Roman"/>
      <w:sz w:val="20"/>
      <w:szCs w:val="20"/>
      <w:lang w:val="en-GB"/>
    </w:rPr>
  </w:style>
  <w:style w:type="paragraph" w:styleId="Footer">
    <w:name w:val="footer"/>
    <w:basedOn w:val="Normal"/>
    <w:link w:val="FooterChar"/>
    <w:uiPriority w:val="99"/>
    <w:rsid w:val="003B109A"/>
    <w:pPr>
      <w:tabs>
        <w:tab w:val="center" w:pos="4680"/>
        <w:tab w:val="right" w:pos="9360"/>
      </w:tabs>
    </w:pPr>
    <w:rPr>
      <w:sz w:val="20"/>
      <w:lang w:eastAsia="x-none"/>
    </w:rPr>
  </w:style>
  <w:style w:type="character" w:customStyle="1" w:styleId="FooterChar">
    <w:name w:val="Footer Char"/>
    <w:link w:val="Footer"/>
    <w:uiPriority w:val="99"/>
    <w:locked/>
    <w:rsid w:val="003B109A"/>
    <w:rPr>
      <w:rFonts w:ascii="Times New Roman" w:eastAsia="MS Mincho" w:hAnsi="Times New Roman" w:cs="Times New Roman"/>
      <w:sz w:val="20"/>
      <w:szCs w:val="20"/>
      <w:lang w:val="en-GB"/>
    </w:rPr>
  </w:style>
  <w:style w:type="paragraph" w:styleId="ListParagraph">
    <w:name w:val="List Paragraph"/>
    <w:basedOn w:val="Normal"/>
    <w:uiPriority w:val="34"/>
    <w:qFormat/>
    <w:rsid w:val="00F72A8E"/>
    <w:pPr>
      <w:ind w:left="720"/>
      <w:contextualSpacing/>
    </w:pPr>
  </w:style>
  <w:style w:type="paragraph" w:customStyle="1" w:styleId="Default">
    <w:name w:val="Default"/>
    <w:uiPriority w:val="99"/>
    <w:rsid w:val="004B23A3"/>
    <w:pPr>
      <w:autoSpaceDE w:val="0"/>
      <w:autoSpaceDN w:val="0"/>
      <w:adjustRightInd w:val="0"/>
    </w:pPr>
    <w:rPr>
      <w:rFonts w:ascii="Times New Roman" w:eastAsia="Times New Roman" w:hAnsi="Times New Roman"/>
      <w:color w:val="000000"/>
      <w:sz w:val="24"/>
      <w:szCs w:val="24"/>
    </w:rPr>
  </w:style>
  <w:style w:type="paragraph" w:customStyle="1" w:styleId="Note">
    <w:name w:val="Note"/>
    <w:basedOn w:val="Default"/>
    <w:next w:val="Default"/>
    <w:uiPriority w:val="99"/>
    <w:rsid w:val="004B23A3"/>
    <w:rPr>
      <w:color w:val="auto"/>
    </w:rPr>
  </w:style>
  <w:style w:type="paragraph" w:customStyle="1" w:styleId="Level1altL1">
    <w:name w:val="§ Level 1 (alt L1)"/>
    <w:basedOn w:val="Normal"/>
    <w:rsid w:val="00234C60"/>
    <w:pPr>
      <w:widowControl/>
      <w:numPr>
        <w:numId w:val="1"/>
      </w:numPr>
      <w:tabs>
        <w:tab w:val="left" w:pos="1418"/>
      </w:tabs>
      <w:overflowPunct/>
      <w:autoSpaceDE/>
      <w:autoSpaceDN/>
      <w:adjustRightInd/>
      <w:spacing w:after="240"/>
      <w:jc w:val="both"/>
      <w:textAlignment w:val="auto"/>
    </w:pPr>
    <w:rPr>
      <w:rFonts w:eastAsia="Times New Roman"/>
    </w:rPr>
  </w:style>
  <w:style w:type="paragraph" w:customStyle="1" w:styleId="Level2altL2">
    <w:name w:val="§ Level 2 (alt L2)"/>
    <w:basedOn w:val="Level1altL1"/>
    <w:uiPriority w:val="99"/>
    <w:rsid w:val="00234C60"/>
    <w:pPr>
      <w:numPr>
        <w:ilvl w:val="1"/>
      </w:numPr>
    </w:pPr>
  </w:style>
  <w:style w:type="character" w:styleId="Hyperlink">
    <w:name w:val="Hyperlink"/>
    <w:rsid w:val="00E76A53"/>
    <w:rPr>
      <w:rFonts w:cs="Times New Roman"/>
      <w:color w:val="0000FF"/>
      <w:u w:val="single"/>
    </w:rPr>
  </w:style>
  <w:style w:type="paragraph" w:styleId="Title">
    <w:name w:val="Title"/>
    <w:basedOn w:val="Normal"/>
    <w:next w:val="Normal"/>
    <w:link w:val="TitleChar"/>
    <w:qFormat/>
    <w:rsid w:val="000F7337"/>
    <w:pPr>
      <w:pBdr>
        <w:bottom w:val="single" w:sz="8" w:space="4" w:color="4F81BD"/>
      </w:pBdr>
      <w:spacing w:after="300"/>
      <w:contextualSpacing/>
    </w:pPr>
    <w:rPr>
      <w:rFonts w:ascii="Cambria" w:eastAsia="Calibri" w:hAnsi="Cambria"/>
      <w:color w:val="17365D"/>
      <w:spacing w:val="5"/>
      <w:kern w:val="28"/>
      <w:sz w:val="52"/>
      <w:szCs w:val="52"/>
      <w:lang w:eastAsia="x-none"/>
    </w:rPr>
  </w:style>
  <w:style w:type="character" w:customStyle="1" w:styleId="TitleChar">
    <w:name w:val="Title Char"/>
    <w:link w:val="Title"/>
    <w:locked/>
    <w:rsid w:val="000F7337"/>
    <w:rPr>
      <w:rFonts w:ascii="Cambria" w:hAnsi="Cambria" w:cs="Times New Roman"/>
      <w:color w:val="17365D"/>
      <w:spacing w:val="5"/>
      <w:kern w:val="28"/>
      <w:sz w:val="52"/>
      <w:szCs w:val="52"/>
      <w:lang w:val="en-GB"/>
    </w:rPr>
  </w:style>
  <w:style w:type="paragraph" w:styleId="NormalWeb">
    <w:name w:val="Normal (Web)"/>
    <w:basedOn w:val="Normal"/>
    <w:uiPriority w:val="99"/>
    <w:semiHidden/>
    <w:rsid w:val="003D0AA8"/>
    <w:pPr>
      <w:widowControl/>
      <w:overflowPunct/>
      <w:autoSpaceDE/>
      <w:autoSpaceDN/>
      <w:adjustRightInd/>
      <w:spacing w:before="100" w:beforeAutospacing="1" w:after="100" w:afterAutospacing="1"/>
      <w:textAlignment w:val="auto"/>
    </w:pPr>
    <w:rPr>
      <w:rFonts w:eastAsia="Times New Roman"/>
      <w:sz w:val="24"/>
      <w:szCs w:val="24"/>
    </w:rPr>
  </w:style>
  <w:style w:type="paragraph" w:customStyle="1" w:styleId="Recommendationaaltra">
    <w:name w:val="Recommendation a (alt ra)"/>
    <w:basedOn w:val="Normal"/>
    <w:uiPriority w:val="99"/>
    <w:rsid w:val="004100F5"/>
    <w:pPr>
      <w:widowControl/>
      <w:tabs>
        <w:tab w:val="num" w:pos="720"/>
      </w:tabs>
      <w:overflowPunct/>
      <w:autoSpaceDE/>
      <w:autoSpaceDN/>
      <w:adjustRightInd/>
      <w:spacing w:after="240"/>
      <w:jc w:val="both"/>
      <w:textAlignment w:val="auto"/>
    </w:pPr>
    <w:rPr>
      <w:rFonts w:eastAsia="Times New Roman"/>
      <w:b/>
    </w:rPr>
  </w:style>
  <w:style w:type="paragraph" w:styleId="CommentSubject">
    <w:name w:val="annotation subject"/>
    <w:basedOn w:val="CommentText"/>
    <w:next w:val="CommentText"/>
    <w:link w:val="CommentSubjectChar"/>
    <w:uiPriority w:val="99"/>
    <w:semiHidden/>
    <w:rsid w:val="008B5F23"/>
    <w:rPr>
      <w:b/>
      <w:bCs/>
    </w:rPr>
  </w:style>
  <w:style w:type="character" w:customStyle="1" w:styleId="CommentSubjectChar">
    <w:name w:val="Comment Subject Char"/>
    <w:link w:val="CommentSubject"/>
    <w:uiPriority w:val="99"/>
    <w:semiHidden/>
    <w:locked/>
    <w:rsid w:val="008B5F23"/>
    <w:rPr>
      <w:rFonts w:ascii="Times New Roman" w:eastAsia="MS Mincho" w:hAnsi="Times New Roman" w:cs="Times New Roman"/>
      <w:b/>
      <w:bCs/>
      <w:sz w:val="20"/>
      <w:szCs w:val="20"/>
      <w:lang w:val="en-GB"/>
    </w:rPr>
  </w:style>
  <w:style w:type="character" w:styleId="PageNumber">
    <w:name w:val="page number"/>
    <w:uiPriority w:val="99"/>
    <w:rsid w:val="00CC7EF5"/>
    <w:rPr>
      <w:rFonts w:cs="Times New Roman"/>
    </w:rPr>
  </w:style>
  <w:style w:type="paragraph" w:customStyle="1" w:styleId="Grid">
    <w:name w:val="Grid"/>
    <w:rsid w:val="00CC7EF5"/>
    <w:pPr>
      <w:keepLines/>
      <w:ind w:left="43"/>
    </w:pPr>
    <w:rPr>
      <w:rFonts w:ascii="Arial" w:eastAsia="Times New Roman" w:hAnsi="Arial"/>
    </w:rPr>
  </w:style>
  <w:style w:type="character" w:customStyle="1" w:styleId="inf">
    <w:name w:val="inf"/>
    <w:rsid w:val="00CC7EF5"/>
  </w:style>
  <w:style w:type="character" w:styleId="FollowedHyperlink">
    <w:name w:val="FollowedHyperlink"/>
    <w:uiPriority w:val="99"/>
    <w:semiHidden/>
    <w:rsid w:val="002E5665"/>
    <w:rPr>
      <w:rFonts w:cs="Times New Roman"/>
      <w:color w:val="800080"/>
      <w:u w:val="single"/>
    </w:rPr>
  </w:style>
  <w:style w:type="character" w:styleId="HTMLCite">
    <w:name w:val="HTML Cite"/>
    <w:uiPriority w:val="99"/>
    <w:unhideWhenUsed/>
    <w:rsid w:val="00B70362"/>
    <w:rPr>
      <w:i/>
      <w:iCs/>
    </w:rPr>
  </w:style>
  <w:style w:type="character" w:customStyle="1" w:styleId="Cross-Reference">
    <w:name w:val="Cross-Reference"/>
    <w:rsid w:val="00B30CA7"/>
    <w:rPr>
      <w:u w:val="single"/>
    </w:rPr>
  </w:style>
  <w:style w:type="paragraph" w:customStyle="1" w:styleId="a">
    <w:name w:val="リスト段落"/>
    <w:basedOn w:val="Normal"/>
    <w:uiPriority w:val="99"/>
    <w:qFormat/>
    <w:rsid w:val="00FD141D"/>
    <w:pPr>
      <w:ind w:left="720"/>
    </w:pPr>
  </w:style>
  <w:style w:type="paragraph" w:styleId="Revision">
    <w:name w:val="Revision"/>
    <w:hidden/>
    <w:uiPriority w:val="99"/>
    <w:semiHidden/>
    <w:rsid w:val="00F66ABB"/>
    <w:rPr>
      <w:rFonts w:ascii="Times New Roman" w:eastAsia="MS Mincho" w:hAnsi="Times New Roman"/>
      <w:sz w:val="22"/>
      <w:lang w:val="en-GB"/>
    </w:rPr>
  </w:style>
  <w:style w:type="paragraph" w:customStyle="1" w:styleId="p2">
    <w:name w:val="p2"/>
    <w:rsid w:val="00B12283"/>
    <w:pPr>
      <w:widowControl w:val="0"/>
      <w:tabs>
        <w:tab w:val="left" w:pos="-720"/>
      </w:tabs>
      <w:overflowPunct w:val="0"/>
      <w:autoSpaceDE w:val="0"/>
      <w:autoSpaceDN w:val="0"/>
      <w:adjustRightInd w:val="0"/>
      <w:textAlignment w:val="baseline"/>
    </w:pPr>
    <w:rPr>
      <w:rFonts w:ascii="Times New Roman" w:eastAsia="MS Mincho"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72649">
      <w:bodyDiv w:val="1"/>
      <w:marLeft w:val="0"/>
      <w:marRight w:val="0"/>
      <w:marTop w:val="0"/>
      <w:marBottom w:val="0"/>
      <w:divBdr>
        <w:top w:val="none" w:sz="0" w:space="0" w:color="auto"/>
        <w:left w:val="none" w:sz="0" w:space="0" w:color="auto"/>
        <w:bottom w:val="none" w:sz="0" w:space="0" w:color="auto"/>
        <w:right w:val="none" w:sz="0" w:space="0" w:color="auto"/>
      </w:divBdr>
    </w:div>
    <w:div w:id="1540780164">
      <w:marLeft w:val="0"/>
      <w:marRight w:val="0"/>
      <w:marTop w:val="0"/>
      <w:marBottom w:val="0"/>
      <w:divBdr>
        <w:top w:val="none" w:sz="0" w:space="0" w:color="auto"/>
        <w:left w:val="none" w:sz="0" w:space="0" w:color="auto"/>
        <w:bottom w:val="none" w:sz="0" w:space="0" w:color="auto"/>
        <w:right w:val="none" w:sz="0" w:space="0" w:color="auto"/>
      </w:divBdr>
      <w:divsChild>
        <w:div w:id="1540780180">
          <w:marLeft w:val="547"/>
          <w:marRight w:val="0"/>
          <w:marTop w:val="154"/>
          <w:marBottom w:val="0"/>
          <w:divBdr>
            <w:top w:val="none" w:sz="0" w:space="0" w:color="auto"/>
            <w:left w:val="none" w:sz="0" w:space="0" w:color="auto"/>
            <w:bottom w:val="none" w:sz="0" w:space="0" w:color="auto"/>
            <w:right w:val="none" w:sz="0" w:space="0" w:color="auto"/>
          </w:divBdr>
        </w:div>
      </w:divsChild>
    </w:div>
    <w:div w:id="1540780165">
      <w:marLeft w:val="0"/>
      <w:marRight w:val="0"/>
      <w:marTop w:val="0"/>
      <w:marBottom w:val="0"/>
      <w:divBdr>
        <w:top w:val="none" w:sz="0" w:space="0" w:color="auto"/>
        <w:left w:val="none" w:sz="0" w:space="0" w:color="auto"/>
        <w:bottom w:val="none" w:sz="0" w:space="0" w:color="auto"/>
        <w:right w:val="none" w:sz="0" w:space="0" w:color="auto"/>
      </w:divBdr>
    </w:div>
    <w:div w:id="1540780168">
      <w:marLeft w:val="0"/>
      <w:marRight w:val="0"/>
      <w:marTop w:val="0"/>
      <w:marBottom w:val="0"/>
      <w:divBdr>
        <w:top w:val="none" w:sz="0" w:space="0" w:color="auto"/>
        <w:left w:val="none" w:sz="0" w:space="0" w:color="auto"/>
        <w:bottom w:val="none" w:sz="0" w:space="0" w:color="auto"/>
        <w:right w:val="none" w:sz="0" w:space="0" w:color="auto"/>
      </w:divBdr>
      <w:divsChild>
        <w:div w:id="1540780162">
          <w:marLeft w:val="547"/>
          <w:marRight w:val="0"/>
          <w:marTop w:val="115"/>
          <w:marBottom w:val="0"/>
          <w:divBdr>
            <w:top w:val="none" w:sz="0" w:space="0" w:color="auto"/>
            <w:left w:val="none" w:sz="0" w:space="0" w:color="auto"/>
            <w:bottom w:val="none" w:sz="0" w:space="0" w:color="auto"/>
            <w:right w:val="none" w:sz="0" w:space="0" w:color="auto"/>
          </w:divBdr>
        </w:div>
        <w:div w:id="1540780167">
          <w:marLeft w:val="547"/>
          <w:marRight w:val="0"/>
          <w:marTop w:val="115"/>
          <w:marBottom w:val="0"/>
          <w:divBdr>
            <w:top w:val="none" w:sz="0" w:space="0" w:color="auto"/>
            <w:left w:val="none" w:sz="0" w:space="0" w:color="auto"/>
            <w:bottom w:val="none" w:sz="0" w:space="0" w:color="auto"/>
            <w:right w:val="none" w:sz="0" w:space="0" w:color="auto"/>
          </w:divBdr>
        </w:div>
        <w:div w:id="1540780178">
          <w:marLeft w:val="547"/>
          <w:marRight w:val="0"/>
          <w:marTop w:val="115"/>
          <w:marBottom w:val="0"/>
          <w:divBdr>
            <w:top w:val="none" w:sz="0" w:space="0" w:color="auto"/>
            <w:left w:val="none" w:sz="0" w:space="0" w:color="auto"/>
            <w:bottom w:val="none" w:sz="0" w:space="0" w:color="auto"/>
            <w:right w:val="none" w:sz="0" w:space="0" w:color="auto"/>
          </w:divBdr>
        </w:div>
      </w:divsChild>
    </w:div>
    <w:div w:id="1540780169">
      <w:marLeft w:val="0"/>
      <w:marRight w:val="0"/>
      <w:marTop w:val="0"/>
      <w:marBottom w:val="0"/>
      <w:divBdr>
        <w:top w:val="none" w:sz="0" w:space="0" w:color="auto"/>
        <w:left w:val="none" w:sz="0" w:space="0" w:color="auto"/>
        <w:bottom w:val="none" w:sz="0" w:space="0" w:color="auto"/>
        <w:right w:val="none" w:sz="0" w:space="0" w:color="auto"/>
      </w:divBdr>
      <w:divsChild>
        <w:div w:id="1540780166">
          <w:marLeft w:val="547"/>
          <w:marRight w:val="0"/>
          <w:marTop w:val="115"/>
          <w:marBottom w:val="0"/>
          <w:divBdr>
            <w:top w:val="none" w:sz="0" w:space="0" w:color="auto"/>
            <w:left w:val="none" w:sz="0" w:space="0" w:color="auto"/>
            <w:bottom w:val="none" w:sz="0" w:space="0" w:color="auto"/>
            <w:right w:val="none" w:sz="0" w:space="0" w:color="auto"/>
          </w:divBdr>
        </w:div>
        <w:div w:id="1540780171">
          <w:marLeft w:val="547"/>
          <w:marRight w:val="0"/>
          <w:marTop w:val="115"/>
          <w:marBottom w:val="0"/>
          <w:divBdr>
            <w:top w:val="none" w:sz="0" w:space="0" w:color="auto"/>
            <w:left w:val="none" w:sz="0" w:space="0" w:color="auto"/>
            <w:bottom w:val="none" w:sz="0" w:space="0" w:color="auto"/>
            <w:right w:val="none" w:sz="0" w:space="0" w:color="auto"/>
          </w:divBdr>
        </w:div>
        <w:div w:id="1540780177">
          <w:marLeft w:val="547"/>
          <w:marRight w:val="0"/>
          <w:marTop w:val="115"/>
          <w:marBottom w:val="0"/>
          <w:divBdr>
            <w:top w:val="none" w:sz="0" w:space="0" w:color="auto"/>
            <w:left w:val="none" w:sz="0" w:space="0" w:color="auto"/>
            <w:bottom w:val="none" w:sz="0" w:space="0" w:color="auto"/>
            <w:right w:val="none" w:sz="0" w:space="0" w:color="auto"/>
          </w:divBdr>
        </w:div>
        <w:div w:id="1540780191">
          <w:marLeft w:val="547"/>
          <w:marRight w:val="0"/>
          <w:marTop w:val="115"/>
          <w:marBottom w:val="0"/>
          <w:divBdr>
            <w:top w:val="none" w:sz="0" w:space="0" w:color="auto"/>
            <w:left w:val="none" w:sz="0" w:space="0" w:color="auto"/>
            <w:bottom w:val="none" w:sz="0" w:space="0" w:color="auto"/>
            <w:right w:val="none" w:sz="0" w:space="0" w:color="auto"/>
          </w:divBdr>
        </w:div>
        <w:div w:id="1540780193">
          <w:marLeft w:val="547"/>
          <w:marRight w:val="0"/>
          <w:marTop w:val="115"/>
          <w:marBottom w:val="0"/>
          <w:divBdr>
            <w:top w:val="none" w:sz="0" w:space="0" w:color="auto"/>
            <w:left w:val="none" w:sz="0" w:space="0" w:color="auto"/>
            <w:bottom w:val="none" w:sz="0" w:space="0" w:color="auto"/>
            <w:right w:val="none" w:sz="0" w:space="0" w:color="auto"/>
          </w:divBdr>
        </w:div>
      </w:divsChild>
    </w:div>
    <w:div w:id="1540780172">
      <w:marLeft w:val="0"/>
      <w:marRight w:val="0"/>
      <w:marTop w:val="0"/>
      <w:marBottom w:val="0"/>
      <w:divBdr>
        <w:top w:val="none" w:sz="0" w:space="0" w:color="auto"/>
        <w:left w:val="none" w:sz="0" w:space="0" w:color="auto"/>
        <w:bottom w:val="none" w:sz="0" w:space="0" w:color="auto"/>
        <w:right w:val="none" w:sz="0" w:space="0" w:color="auto"/>
      </w:divBdr>
      <w:divsChild>
        <w:div w:id="1540780190">
          <w:marLeft w:val="547"/>
          <w:marRight w:val="0"/>
          <w:marTop w:val="0"/>
          <w:marBottom w:val="0"/>
          <w:divBdr>
            <w:top w:val="none" w:sz="0" w:space="0" w:color="auto"/>
            <w:left w:val="none" w:sz="0" w:space="0" w:color="auto"/>
            <w:bottom w:val="none" w:sz="0" w:space="0" w:color="auto"/>
            <w:right w:val="none" w:sz="0" w:space="0" w:color="auto"/>
          </w:divBdr>
        </w:div>
      </w:divsChild>
    </w:div>
    <w:div w:id="1540780174">
      <w:marLeft w:val="0"/>
      <w:marRight w:val="0"/>
      <w:marTop w:val="0"/>
      <w:marBottom w:val="0"/>
      <w:divBdr>
        <w:top w:val="none" w:sz="0" w:space="0" w:color="auto"/>
        <w:left w:val="none" w:sz="0" w:space="0" w:color="auto"/>
        <w:bottom w:val="none" w:sz="0" w:space="0" w:color="auto"/>
        <w:right w:val="none" w:sz="0" w:space="0" w:color="auto"/>
      </w:divBdr>
      <w:divsChild>
        <w:div w:id="1540780163">
          <w:marLeft w:val="547"/>
          <w:marRight w:val="0"/>
          <w:marTop w:val="134"/>
          <w:marBottom w:val="0"/>
          <w:divBdr>
            <w:top w:val="none" w:sz="0" w:space="0" w:color="auto"/>
            <w:left w:val="none" w:sz="0" w:space="0" w:color="auto"/>
            <w:bottom w:val="none" w:sz="0" w:space="0" w:color="auto"/>
            <w:right w:val="none" w:sz="0" w:space="0" w:color="auto"/>
          </w:divBdr>
        </w:div>
        <w:div w:id="1540780170">
          <w:marLeft w:val="547"/>
          <w:marRight w:val="0"/>
          <w:marTop w:val="134"/>
          <w:marBottom w:val="0"/>
          <w:divBdr>
            <w:top w:val="none" w:sz="0" w:space="0" w:color="auto"/>
            <w:left w:val="none" w:sz="0" w:space="0" w:color="auto"/>
            <w:bottom w:val="none" w:sz="0" w:space="0" w:color="auto"/>
            <w:right w:val="none" w:sz="0" w:space="0" w:color="auto"/>
          </w:divBdr>
        </w:div>
        <w:div w:id="1540780183">
          <w:marLeft w:val="547"/>
          <w:marRight w:val="0"/>
          <w:marTop w:val="134"/>
          <w:marBottom w:val="0"/>
          <w:divBdr>
            <w:top w:val="none" w:sz="0" w:space="0" w:color="auto"/>
            <w:left w:val="none" w:sz="0" w:space="0" w:color="auto"/>
            <w:bottom w:val="none" w:sz="0" w:space="0" w:color="auto"/>
            <w:right w:val="none" w:sz="0" w:space="0" w:color="auto"/>
          </w:divBdr>
        </w:div>
        <w:div w:id="1540780189">
          <w:marLeft w:val="547"/>
          <w:marRight w:val="0"/>
          <w:marTop w:val="134"/>
          <w:marBottom w:val="0"/>
          <w:divBdr>
            <w:top w:val="none" w:sz="0" w:space="0" w:color="auto"/>
            <w:left w:val="none" w:sz="0" w:space="0" w:color="auto"/>
            <w:bottom w:val="none" w:sz="0" w:space="0" w:color="auto"/>
            <w:right w:val="none" w:sz="0" w:space="0" w:color="auto"/>
          </w:divBdr>
        </w:div>
        <w:div w:id="1540780194">
          <w:marLeft w:val="547"/>
          <w:marRight w:val="0"/>
          <w:marTop w:val="134"/>
          <w:marBottom w:val="0"/>
          <w:divBdr>
            <w:top w:val="none" w:sz="0" w:space="0" w:color="auto"/>
            <w:left w:val="none" w:sz="0" w:space="0" w:color="auto"/>
            <w:bottom w:val="none" w:sz="0" w:space="0" w:color="auto"/>
            <w:right w:val="none" w:sz="0" w:space="0" w:color="auto"/>
          </w:divBdr>
        </w:div>
      </w:divsChild>
    </w:div>
    <w:div w:id="1540780176">
      <w:marLeft w:val="0"/>
      <w:marRight w:val="0"/>
      <w:marTop w:val="0"/>
      <w:marBottom w:val="0"/>
      <w:divBdr>
        <w:top w:val="none" w:sz="0" w:space="0" w:color="auto"/>
        <w:left w:val="none" w:sz="0" w:space="0" w:color="auto"/>
        <w:bottom w:val="none" w:sz="0" w:space="0" w:color="auto"/>
        <w:right w:val="none" w:sz="0" w:space="0" w:color="auto"/>
      </w:divBdr>
    </w:div>
    <w:div w:id="1540780181">
      <w:marLeft w:val="0"/>
      <w:marRight w:val="0"/>
      <w:marTop w:val="0"/>
      <w:marBottom w:val="0"/>
      <w:divBdr>
        <w:top w:val="none" w:sz="0" w:space="0" w:color="auto"/>
        <w:left w:val="none" w:sz="0" w:space="0" w:color="auto"/>
        <w:bottom w:val="none" w:sz="0" w:space="0" w:color="auto"/>
        <w:right w:val="none" w:sz="0" w:space="0" w:color="auto"/>
      </w:divBdr>
    </w:div>
    <w:div w:id="1540780182">
      <w:marLeft w:val="0"/>
      <w:marRight w:val="0"/>
      <w:marTop w:val="0"/>
      <w:marBottom w:val="0"/>
      <w:divBdr>
        <w:top w:val="none" w:sz="0" w:space="0" w:color="auto"/>
        <w:left w:val="none" w:sz="0" w:space="0" w:color="auto"/>
        <w:bottom w:val="none" w:sz="0" w:space="0" w:color="auto"/>
        <w:right w:val="none" w:sz="0" w:space="0" w:color="auto"/>
      </w:divBdr>
    </w:div>
    <w:div w:id="1540780184">
      <w:marLeft w:val="0"/>
      <w:marRight w:val="0"/>
      <w:marTop w:val="0"/>
      <w:marBottom w:val="0"/>
      <w:divBdr>
        <w:top w:val="none" w:sz="0" w:space="0" w:color="auto"/>
        <w:left w:val="none" w:sz="0" w:space="0" w:color="auto"/>
        <w:bottom w:val="none" w:sz="0" w:space="0" w:color="auto"/>
        <w:right w:val="none" w:sz="0" w:space="0" w:color="auto"/>
      </w:divBdr>
      <w:divsChild>
        <w:div w:id="1540780179">
          <w:marLeft w:val="720"/>
          <w:marRight w:val="0"/>
          <w:marTop w:val="0"/>
          <w:marBottom w:val="0"/>
          <w:divBdr>
            <w:top w:val="none" w:sz="0" w:space="0" w:color="auto"/>
            <w:left w:val="none" w:sz="0" w:space="0" w:color="auto"/>
            <w:bottom w:val="none" w:sz="0" w:space="0" w:color="auto"/>
            <w:right w:val="none" w:sz="0" w:space="0" w:color="auto"/>
          </w:divBdr>
        </w:div>
      </w:divsChild>
    </w:div>
    <w:div w:id="1540780185">
      <w:marLeft w:val="0"/>
      <w:marRight w:val="0"/>
      <w:marTop w:val="0"/>
      <w:marBottom w:val="0"/>
      <w:divBdr>
        <w:top w:val="none" w:sz="0" w:space="0" w:color="auto"/>
        <w:left w:val="none" w:sz="0" w:space="0" w:color="auto"/>
        <w:bottom w:val="none" w:sz="0" w:space="0" w:color="auto"/>
        <w:right w:val="none" w:sz="0" w:space="0" w:color="auto"/>
      </w:divBdr>
    </w:div>
    <w:div w:id="1540780186">
      <w:marLeft w:val="0"/>
      <w:marRight w:val="0"/>
      <w:marTop w:val="0"/>
      <w:marBottom w:val="0"/>
      <w:divBdr>
        <w:top w:val="none" w:sz="0" w:space="0" w:color="auto"/>
        <w:left w:val="none" w:sz="0" w:space="0" w:color="auto"/>
        <w:bottom w:val="none" w:sz="0" w:space="0" w:color="auto"/>
        <w:right w:val="none" w:sz="0" w:space="0" w:color="auto"/>
      </w:divBdr>
      <w:divsChild>
        <w:div w:id="1540780197">
          <w:marLeft w:val="547"/>
          <w:marRight w:val="0"/>
          <w:marTop w:val="0"/>
          <w:marBottom w:val="0"/>
          <w:divBdr>
            <w:top w:val="none" w:sz="0" w:space="0" w:color="auto"/>
            <w:left w:val="none" w:sz="0" w:space="0" w:color="auto"/>
            <w:bottom w:val="none" w:sz="0" w:space="0" w:color="auto"/>
            <w:right w:val="none" w:sz="0" w:space="0" w:color="auto"/>
          </w:divBdr>
        </w:div>
      </w:divsChild>
    </w:div>
    <w:div w:id="1540780187">
      <w:marLeft w:val="0"/>
      <w:marRight w:val="0"/>
      <w:marTop w:val="0"/>
      <w:marBottom w:val="0"/>
      <w:divBdr>
        <w:top w:val="none" w:sz="0" w:space="0" w:color="auto"/>
        <w:left w:val="none" w:sz="0" w:space="0" w:color="auto"/>
        <w:bottom w:val="none" w:sz="0" w:space="0" w:color="auto"/>
        <w:right w:val="none" w:sz="0" w:space="0" w:color="auto"/>
      </w:divBdr>
    </w:div>
    <w:div w:id="1540780188">
      <w:marLeft w:val="0"/>
      <w:marRight w:val="0"/>
      <w:marTop w:val="0"/>
      <w:marBottom w:val="0"/>
      <w:divBdr>
        <w:top w:val="none" w:sz="0" w:space="0" w:color="auto"/>
        <w:left w:val="none" w:sz="0" w:space="0" w:color="auto"/>
        <w:bottom w:val="none" w:sz="0" w:space="0" w:color="auto"/>
        <w:right w:val="none" w:sz="0" w:space="0" w:color="auto"/>
      </w:divBdr>
      <w:divsChild>
        <w:div w:id="1540780161">
          <w:marLeft w:val="547"/>
          <w:marRight w:val="0"/>
          <w:marTop w:val="86"/>
          <w:marBottom w:val="0"/>
          <w:divBdr>
            <w:top w:val="none" w:sz="0" w:space="0" w:color="auto"/>
            <w:left w:val="none" w:sz="0" w:space="0" w:color="auto"/>
            <w:bottom w:val="none" w:sz="0" w:space="0" w:color="auto"/>
            <w:right w:val="none" w:sz="0" w:space="0" w:color="auto"/>
          </w:divBdr>
        </w:div>
        <w:div w:id="1540780175">
          <w:marLeft w:val="547"/>
          <w:marRight w:val="0"/>
          <w:marTop w:val="86"/>
          <w:marBottom w:val="0"/>
          <w:divBdr>
            <w:top w:val="none" w:sz="0" w:space="0" w:color="auto"/>
            <w:left w:val="none" w:sz="0" w:space="0" w:color="auto"/>
            <w:bottom w:val="none" w:sz="0" w:space="0" w:color="auto"/>
            <w:right w:val="none" w:sz="0" w:space="0" w:color="auto"/>
          </w:divBdr>
        </w:div>
        <w:div w:id="1540780192">
          <w:marLeft w:val="547"/>
          <w:marRight w:val="0"/>
          <w:marTop w:val="86"/>
          <w:marBottom w:val="0"/>
          <w:divBdr>
            <w:top w:val="none" w:sz="0" w:space="0" w:color="auto"/>
            <w:left w:val="none" w:sz="0" w:space="0" w:color="auto"/>
            <w:bottom w:val="none" w:sz="0" w:space="0" w:color="auto"/>
            <w:right w:val="none" w:sz="0" w:space="0" w:color="auto"/>
          </w:divBdr>
        </w:div>
      </w:divsChild>
    </w:div>
    <w:div w:id="1540780195">
      <w:marLeft w:val="0"/>
      <w:marRight w:val="0"/>
      <w:marTop w:val="0"/>
      <w:marBottom w:val="0"/>
      <w:divBdr>
        <w:top w:val="none" w:sz="0" w:space="0" w:color="auto"/>
        <w:left w:val="none" w:sz="0" w:space="0" w:color="auto"/>
        <w:bottom w:val="none" w:sz="0" w:space="0" w:color="auto"/>
        <w:right w:val="none" w:sz="0" w:space="0" w:color="auto"/>
      </w:divBdr>
      <w:divsChild>
        <w:div w:id="1540780173">
          <w:marLeft w:val="0"/>
          <w:marRight w:val="0"/>
          <w:marTop w:val="154"/>
          <w:marBottom w:val="0"/>
          <w:divBdr>
            <w:top w:val="none" w:sz="0" w:space="0" w:color="auto"/>
            <w:left w:val="none" w:sz="0" w:space="0" w:color="auto"/>
            <w:bottom w:val="none" w:sz="0" w:space="0" w:color="auto"/>
            <w:right w:val="none" w:sz="0" w:space="0" w:color="auto"/>
          </w:divBdr>
        </w:div>
        <w:div w:id="1540780196">
          <w:marLeft w:val="0"/>
          <w:marRight w:val="0"/>
          <w:marTop w:val="154"/>
          <w:marBottom w:val="0"/>
          <w:divBdr>
            <w:top w:val="none" w:sz="0" w:space="0" w:color="auto"/>
            <w:left w:val="none" w:sz="0" w:space="0" w:color="auto"/>
            <w:bottom w:val="none" w:sz="0" w:space="0" w:color="auto"/>
            <w:right w:val="none" w:sz="0" w:space="0" w:color="auto"/>
          </w:divBdr>
        </w:div>
      </w:divsChild>
    </w:div>
    <w:div w:id="1540780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olker.meyer@jeppes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D4BFEFC604A14EA34DBFF8B069B93B" ma:contentTypeVersion="0" ma:contentTypeDescription="Create a new document." ma:contentTypeScope="" ma:versionID="ff457c6ce759c940a337a59384929bf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E6E01-03A2-4528-842F-03DAE49F2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F82C4A5-90F7-4D4B-938D-AEAD52D26F3E}">
  <ds:schemaRefs>
    <ds:schemaRef ds:uri="http://schemas.microsoft.com/sharepoint/v3/contenttype/forms"/>
  </ds:schemaRefs>
</ds:datastoreItem>
</file>

<file path=customXml/itemProps3.xml><?xml version="1.0" encoding="utf-8"?>
<ds:datastoreItem xmlns:ds="http://schemas.openxmlformats.org/officeDocument/2006/customXml" ds:itemID="{C5FD8C77-D547-4CCE-8AFD-D5286842F33F}">
  <ds:schemaRefs>
    <ds:schemaRef ds:uri="http://purl.org/dc/term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852777F7-F91B-4D81-A474-9BB7CC998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1902</Words>
  <Characters>10472</Characters>
  <Application>Microsoft Office Word</Application>
  <DocSecurity>0</DocSecurity>
  <Lines>87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Summary of Discussions of the</vt:lpstr>
      <vt:lpstr>Summary of Discussions of the</vt:lpstr>
    </vt:vector>
  </TitlesOfParts>
  <Company>Microsoft</Company>
  <LinksUpToDate>false</LinksUpToDate>
  <CharactersWithSpaces>12350</CharactersWithSpaces>
  <SharedDoc>false</SharedDoc>
  <HLinks>
    <vt:vector size="6" baseType="variant">
      <vt:variant>
        <vt:i4>7667713</vt:i4>
      </vt:variant>
      <vt:variant>
        <vt:i4>0</vt:i4>
      </vt:variant>
      <vt:variant>
        <vt:i4>0</vt:i4>
      </vt:variant>
      <vt:variant>
        <vt:i4>5</vt:i4>
      </vt:variant>
      <vt:variant>
        <vt:lpwstr>mailto:Volker.meyer@jeppesen.com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Discussions of the</dc:title>
  <dc:creator>Leslie McCormick</dc:creator>
  <cp:lastModifiedBy>Leah Moebius</cp:lastModifiedBy>
  <cp:revision>6</cp:revision>
  <cp:lastPrinted>2012-04-19T16:01:00Z</cp:lastPrinted>
  <dcterms:created xsi:type="dcterms:W3CDTF">2013-03-19T11:10:00Z</dcterms:created>
  <dcterms:modified xsi:type="dcterms:W3CDTF">2013-05-09T12:28:00Z</dcterms:modified>
</cp:coreProperties>
</file>