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F83" w:rsidRDefault="001E418E">
      <w:pPr>
        <w:widowControl/>
        <w:tabs>
          <w:tab w:val="center" w:pos="4680"/>
        </w:tabs>
        <w:spacing w:line="245" w:lineRule="exact"/>
        <w:jc w:val="center"/>
        <w:rPr>
          <w:spacing w:val="-2"/>
          <w:kern w:val="1"/>
        </w:rPr>
      </w:pPr>
      <w:r>
        <w:rPr>
          <w:b/>
          <w:spacing w:val="-2"/>
          <w:kern w:val="1"/>
        </w:rPr>
        <w:t>Seventeenth</w:t>
      </w:r>
      <w:r w:rsidR="00D140B0">
        <w:rPr>
          <w:b/>
          <w:spacing w:val="-2"/>
          <w:kern w:val="1"/>
        </w:rPr>
        <w:t xml:space="preserve"> </w:t>
      </w:r>
      <w:r w:rsidR="00637F83">
        <w:rPr>
          <w:b/>
          <w:spacing w:val="-2"/>
          <w:kern w:val="1"/>
        </w:rPr>
        <w:t>Meeting of the Cross Polar Trans East Air Traffic Management Providers’ Work Group</w:t>
      </w:r>
      <w:r w:rsidR="00D22F7F">
        <w:rPr>
          <w:b/>
          <w:spacing w:val="-2"/>
          <w:kern w:val="1"/>
        </w:rPr>
        <w:t xml:space="preserve"> (CPWG</w:t>
      </w:r>
      <w:r w:rsidR="009979B7">
        <w:rPr>
          <w:b/>
          <w:spacing w:val="-2"/>
          <w:kern w:val="1"/>
        </w:rPr>
        <w:t>/1</w:t>
      </w:r>
      <w:r>
        <w:rPr>
          <w:b/>
          <w:spacing w:val="-2"/>
          <w:kern w:val="1"/>
        </w:rPr>
        <w:t>7</w:t>
      </w:r>
      <w:r w:rsidR="00D22F7F">
        <w:rPr>
          <w:b/>
          <w:spacing w:val="-2"/>
          <w:kern w:val="1"/>
        </w:rPr>
        <w:t>)</w:t>
      </w:r>
    </w:p>
    <w:p w:rsidR="00637F83" w:rsidRDefault="00637F83">
      <w:pPr>
        <w:widowControl/>
        <w:tabs>
          <w:tab w:val="center" w:pos="4680"/>
        </w:tabs>
        <w:spacing w:line="245" w:lineRule="exact"/>
        <w:jc w:val="center"/>
        <w:rPr>
          <w:spacing w:val="-2"/>
          <w:kern w:val="1"/>
        </w:rPr>
      </w:pPr>
    </w:p>
    <w:p w:rsidR="002734F5" w:rsidRPr="00E80044" w:rsidRDefault="002734F5" w:rsidP="002734F5">
      <w:pPr>
        <w:spacing w:line="240" w:lineRule="atLeast"/>
        <w:jc w:val="center"/>
        <w:rPr>
          <w:spacing w:val="-2"/>
          <w:kern w:val="1"/>
          <w:lang w:val="en-US"/>
        </w:rPr>
      </w:pPr>
      <w:r w:rsidRPr="00E80044">
        <w:rPr>
          <w:spacing w:val="-2"/>
          <w:kern w:val="1"/>
          <w:lang w:val="en-US"/>
        </w:rPr>
        <w:t>(</w:t>
      </w:r>
      <w:r w:rsidR="001E418E">
        <w:rPr>
          <w:spacing w:val="-2"/>
          <w:kern w:val="1"/>
          <w:lang w:val="en-US"/>
        </w:rPr>
        <w:t>Samara, Russia, 3-6 June 2014</w:t>
      </w:r>
      <w:r w:rsidRPr="00E80044">
        <w:rPr>
          <w:spacing w:val="-2"/>
          <w:kern w:val="1"/>
          <w:lang w:val="en-US"/>
        </w:rPr>
        <w:t>)</w:t>
      </w:r>
    </w:p>
    <w:p w:rsidR="00637F83" w:rsidRDefault="00637F83">
      <w:pPr>
        <w:widowControl/>
        <w:tabs>
          <w:tab w:val="left" w:pos="5760"/>
          <w:tab w:val="left" w:pos="6030"/>
        </w:tabs>
        <w:spacing w:line="245" w:lineRule="exact"/>
        <w:jc w:val="center"/>
        <w:rPr>
          <w:spacing w:val="-2"/>
          <w:kern w:val="1"/>
        </w:rPr>
      </w:pPr>
    </w:p>
    <w:p w:rsidR="00637F83" w:rsidRDefault="00637F83">
      <w:pPr>
        <w:widowControl/>
        <w:tabs>
          <w:tab w:val="left" w:pos="5760"/>
          <w:tab w:val="left" w:pos="6030"/>
        </w:tabs>
        <w:spacing w:line="245" w:lineRule="exact"/>
        <w:jc w:val="center"/>
        <w:rPr>
          <w:spacing w:val="-2"/>
          <w:kern w:val="1"/>
        </w:rPr>
      </w:pPr>
    </w:p>
    <w:p w:rsidR="006258B7" w:rsidRDefault="00637F83" w:rsidP="006258B7">
      <w:pPr>
        <w:widowControl/>
        <w:tabs>
          <w:tab w:val="center" w:pos="4680"/>
        </w:tabs>
        <w:spacing w:line="245" w:lineRule="exact"/>
        <w:rPr>
          <w:b/>
          <w:spacing w:val="-2"/>
          <w:kern w:val="1"/>
        </w:rPr>
      </w:pPr>
      <w:r>
        <w:rPr>
          <w:b/>
          <w:spacing w:val="-2"/>
          <w:kern w:val="1"/>
        </w:rPr>
        <w:t>Agenda Item</w:t>
      </w:r>
      <w:r w:rsidR="00481B60">
        <w:rPr>
          <w:b/>
          <w:spacing w:val="-2"/>
          <w:kern w:val="1"/>
        </w:rPr>
        <w:t xml:space="preserve"> </w:t>
      </w:r>
      <w:r w:rsidR="005B0C9A">
        <w:rPr>
          <w:rFonts w:hint="eastAsia"/>
          <w:b/>
          <w:spacing w:val="-2"/>
          <w:kern w:val="1"/>
          <w:szCs w:val="22"/>
          <w:lang w:eastAsia="ja-JP"/>
        </w:rPr>
        <w:t>5</w:t>
      </w:r>
      <w:r w:rsidR="005B0C9A" w:rsidRPr="00912FC9">
        <w:rPr>
          <w:b/>
          <w:spacing w:val="-2"/>
          <w:kern w:val="1"/>
          <w:szCs w:val="22"/>
        </w:rPr>
        <w:t>:</w:t>
      </w:r>
      <w:r w:rsidR="005B0C9A">
        <w:rPr>
          <w:rFonts w:hint="eastAsia"/>
          <w:b/>
          <w:spacing w:val="-2"/>
          <w:kern w:val="1"/>
          <w:szCs w:val="22"/>
          <w:lang w:eastAsia="ja-JP"/>
        </w:rPr>
        <w:t>Provide Status on CPWG/16 Actions</w:t>
      </w:r>
      <w:r w:rsidR="006258B7">
        <w:rPr>
          <w:b/>
          <w:spacing w:val="-2"/>
          <w:kern w:val="1"/>
        </w:rPr>
        <w:t xml:space="preserve"> </w:t>
      </w:r>
    </w:p>
    <w:p w:rsidR="006258B7" w:rsidRDefault="006258B7" w:rsidP="006258B7">
      <w:pPr>
        <w:widowControl/>
        <w:tabs>
          <w:tab w:val="center" w:pos="4680"/>
        </w:tabs>
        <w:spacing w:line="245" w:lineRule="exact"/>
        <w:rPr>
          <w:b/>
          <w:spacing w:val="-2"/>
          <w:kern w:val="1"/>
        </w:rPr>
      </w:pPr>
    </w:p>
    <w:p w:rsidR="006258B7" w:rsidRDefault="00CC45E9" w:rsidP="006258B7">
      <w:pPr>
        <w:widowControl/>
        <w:tabs>
          <w:tab w:val="center" w:pos="4680"/>
        </w:tabs>
        <w:spacing w:line="245" w:lineRule="exact"/>
        <w:jc w:val="center"/>
        <w:rPr>
          <w:b/>
          <w:spacing w:val="-2"/>
          <w:kern w:val="1"/>
        </w:rPr>
      </w:pPr>
      <w:r>
        <w:rPr>
          <w:rFonts w:hint="eastAsia"/>
          <w:b/>
          <w:spacing w:val="-2"/>
          <w:kern w:val="1"/>
          <w:lang w:eastAsia="ja-JP"/>
        </w:rPr>
        <w:t>Lesson</w:t>
      </w:r>
      <w:r>
        <w:rPr>
          <w:b/>
          <w:spacing w:val="-2"/>
          <w:kern w:val="1"/>
          <w:lang w:eastAsia="ja-JP"/>
        </w:rPr>
        <w:t>s</w:t>
      </w:r>
      <w:r>
        <w:rPr>
          <w:rFonts w:hint="eastAsia"/>
          <w:b/>
          <w:spacing w:val="-2"/>
          <w:kern w:val="1"/>
          <w:lang w:eastAsia="ja-JP"/>
        </w:rPr>
        <w:t xml:space="preserve"> </w:t>
      </w:r>
      <w:r>
        <w:rPr>
          <w:b/>
          <w:spacing w:val="-2"/>
          <w:kern w:val="1"/>
          <w:lang w:eastAsia="ja-JP"/>
        </w:rPr>
        <w:t>L</w:t>
      </w:r>
      <w:r w:rsidR="00EA4613">
        <w:rPr>
          <w:rFonts w:hint="eastAsia"/>
          <w:b/>
          <w:spacing w:val="-2"/>
          <w:kern w:val="1"/>
          <w:lang w:eastAsia="ja-JP"/>
        </w:rPr>
        <w:t>earned of</w:t>
      </w:r>
      <w:r w:rsidR="00C01078">
        <w:rPr>
          <w:rFonts w:hint="eastAsia"/>
          <w:b/>
          <w:spacing w:val="-2"/>
          <w:kern w:val="1"/>
          <w:lang w:eastAsia="ja-JP"/>
        </w:rPr>
        <w:t xml:space="preserve"> VOLKA</w:t>
      </w:r>
      <w:r w:rsidR="00EA4613">
        <w:rPr>
          <w:rFonts w:hint="eastAsia"/>
          <w:b/>
          <w:spacing w:val="-2"/>
          <w:kern w:val="1"/>
          <w:lang w:eastAsia="ja-JP"/>
        </w:rPr>
        <w:t xml:space="preserve">M14 </w:t>
      </w:r>
    </w:p>
    <w:p w:rsidR="00F5613E" w:rsidRDefault="00F5613E" w:rsidP="006258B7">
      <w:pPr>
        <w:widowControl/>
        <w:tabs>
          <w:tab w:val="center" w:pos="4680"/>
        </w:tabs>
        <w:spacing w:line="245" w:lineRule="exact"/>
        <w:jc w:val="center"/>
        <w:rPr>
          <w:b/>
          <w:spacing w:val="-2"/>
          <w:kern w:val="1"/>
        </w:rPr>
      </w:pPr>
    </w:p>
    <w:p w:rsidR="006258B7" w:rsidRDefault="006258B7" w:rsidP="006258B7">
      <w:pPr>
        <w:widowControl/>
        <w:tabs>
          <w:tab w:val="center" w:pos="4680"/>
        </w:tabs>
        <w:spacing w:line="245" w:lineRule="exact"/>
        <w:jc w:val="center"/>
        <w:rPr>
          <w:spacing w:val="-2"/>
          <w:kern w:val="1"/>
        </w:rPr>
      </w:pPr>
      <w:r>
        <w:rPr>
          <w:b/>
          <w:spacing w:val="-2"/>
          <w:kern w:val="1"/>
        </w:rPr>
        <w:t xml:space="preserve">(Action Item </w:t>
      </w:r>
      <w:r w:rsidR="002F2DC5">
        <w:rPr>
          <w:rFonts w:hint="eastAsia"/>
          <w:b/>
          <w:spacing w:val="-2"/>
          <w:kern w:val="1"/>
          <w:lang w:eastAsia="ja-JP"/>
        </w:rPr>
        <w:t xml:space="preserve">CP </w:t>
      </w:r>
      <w:r w:rsidR="00C01078">
        <w:rPr>
          <w:rFonts w:hint="eastAsia"/>
          <w:b/>
          <w:spacing w:val="-2"/>
          <w:kern w:val="1"/>
          <w:lang w:eastAsia="ja-JP"/>
        </w:rPr>
        <w:t>15-07</w:t>
      </w:r>
      <w:r>
        <w:rPr>
          <w:b/>
          <w:spacing w:val="-2"/>
          <w:kern w:val="1"/>
        </w:rPr>
        <w:t>)</w:t>
      </w:r>
    </w:p>
    <w:p w:rsidR="00637F83" w:rsidRDefault="00637F83">
      <w:pPr>
        <w:widowControl/>
        <w:tabs>
          <w:tab w:val="left" w:pos="5760"/>
          <w:tab w:val="left" w:pos="6030"/>
        </w:tabs>
        <w:spacing w:line="245" w:lineRule="exact"/>
        <w:jc w:val="center"/>
        <w:rPr>
          <w:spacing w:val="-2"/>
          <w:kern w:val="1"/>
        </w:rPr>
      </w:pPr>
    </w:p>
    <w:p w:rsidR="00637F83" w:rsidRDefault="00637F83">
      <w:pPr>
        <w:widowControl/>
        <w:tabs>
          <w:tab w:val="center" w:pos="4680"/>
        </w:tabs>
        <w:spacing w:line="245" w:lineRule="exact"/>
        <w:jc w:val="center"/>
        <w:rPr>
          <w:spacing w:val="-2"/>
          <w:kern w:val="1"/>
        </w:rPr>
      </w:pPr>
      <w:r>
        <w:rPr>
          <w:spacing w:val="-2"/>
          <w:kern w:val="1"/>
        </w:rPr>
        <w:t>(Presented by</w:t>
      </w:r>
      <w:r w:rsidR="00523562">
        <w:rPr>
          <w:rFonts w:hint="eastAsia"/>
          <w:spacing w:val="-2"/>
          <w:kern w:val="1"/>
          <w:lang w:eastAsia="ja-JP"/>
        </w:rPr>
        <w:t xml:space="preserve"> JAPAN</w:t>
      </w:r>
      <w:r>
        <w:rPr>
          <w:spacing w:val="-2"/>
          <w:kern w:val="1"/>
        </w:rPr>
        <w:t>)</w:t>
      </w:r>
    </w:p>
    <w:p w:rsidR="00637F83" w:rsidRDefault="00637F83">
      <w:pPr>
        <w:widowControl/>
        <w:tabs>
          <w:tab w:val="center" w:pos="4680"/>
        </w:tabs>
        <w:spacing w:line="245" w:lineRule="exact"/>
        <w:jc w:val="center"/>
        <w:rPr>
          <w:spacing w:val="-2"/>
          <w:kern w:val="1"/>
        </w:rPr>
      </w:pPr>
    </w:p>
    <w:tbl>
      <w:tblPr>
        <w:tblW w:w="9360" w:type="dxa"/>
        <w:tblLayout w:type="fixed"/>
        <w:tblLook w:val="0000" w:firstRow="0" w:lastRow="0" w:firstColumn="0" w:lastColumn="0" w:noHBand="0" w:noVBand="0"/>
      </w:tblPr>
      <w:tblGrid>
        <w:gridCol w:w="9360"/>
      </w:tblGrid>
      <w:tr w:rsidR="00637F83">
        <w:trPr>
          <w:cantSplit/>
        </w:trPr>
        <w:tc>
          <w:tcPr>
            <w:tcW w:w="9360" w:type="dxa"/>
            <w:tcBorders>
              <w:top w:val="single" w:sz="12" w:space="0" w:color="auto"/>
              <w:left w:val="single" w:sz="12" w:space="0" w:color="auto"/>
              <w:bottom w:val="single" w:sz="12" w:space="0" w:color="auto"/>
              <w:right w:val="single" w:sz="12" w:space="0" w:color="auto"/>
            </w:tcBorders>
          </w:tcPr>
          <w:p w:rsidR="00637F83" w:rsidRDefault="00637F83">
            <w:pPr>
              <w:tabs>
                <w:tab w:val="left" w:pos="-1440"/>
                <w:tab w:val="left" w:pos="-720"/>
                <w:tab w:val="left" w:pos="432"/>
                <w:tab w:val="left" w:pos="2160"/>
                <w:tab w:val="left" w:pos="2880"/>
                <w:tab w:val="left" w:pos="7200"/>
              </w:tabs>
              <w:jc w:val="center"/>
            </w:pPr>
            <w:r>
              <w:rPr>
                <w:u w:val="single"/>
              </w:rPr>
              <w:t>SUMMARY</w:t>
            </w:r>
          </w:p>
          <w:p w:rsidR="00637F83" w:rsidRDefault="00637F83">
            <w:pPr>
              <w:pStyle w:val="p2"/>
              <w:tabs>
                <w:tab w:val="left" w:pos="-1440"/>
                <w:tab w:val="left" w:pos="432"/>
                <w:tab w:val="left" w:pos="2160"/>
                <w:tab w:val="left" w:pos="2880"/>
                <w:tab w:val="left" w:pos="7200"/>
              </w:tabs>
              <w:rPr>
                <w:lang w:val="en-GB"/>
              </w:rPr>
            </w:pPr>
          </w:p>
          <w:p w:rsidR="008E68F6" w:rsidRPr="00A03464" w:rsidRDefault="00637F83" w:rsidP="00F5613E">
            <w:pPr>
              <w:tabs>
                <w:tab w:val="left" w:pos="-1440"/>
                <w:tab w:val="left" w:pos="-720"/>
                <w:tab w:val="left" w:pos="432"/>
                <w:tab w:val="left" w:pos="2160"/>
                <w:tab w:val="left" w:pos="2880"/>
                <w:tab w:val="left" w:pos="7200"/>
              </w:tabs>
              <w:rPr>
                <w:lang w:eastAsia="ja-JP"/>
              </w:rPr>
            </w:pPr>
            <w:r>
              <w:t xml:space="preserve">This working paper presents </w:t>
            </w:r>
            <w:r w:rsidR="00103AE9">
              <w:t xml:space="preserve">information </w:t>
            </w:r>
            <w:r>
              <w:t xml:space="preserve">for the Group’s consideration </w:t>
            </w:r>
            <w:r w:rsidR="00515D9C">
              <w:rPr>
                <w:rFonts w:hint="eastAsia"/>
                <w:lang w:eastAsia="ja-JP"/>
              </w:rPr>
              <w:t>about</w:t>
            </w:r>
            <w:r w:rsidR="00F5613E">
              <w:rPr>
                <w:lang w:eastAsia="ja-JP"/>
              </w:rPr>
              <w:t xml:space="preserve"> the</w:t>
            </w:r>
            <w:r w:rsidR="00515D9C">
              <w:rPr>
                <w:rFonts w:hint="eastAsia"/>
                <w:lang w:eastAsia="ja-JP"/>
              </w:rPr>
              <w:t xml:space="preserve"> </w:t>
            </w:r>
            <w:r w:rsidR="00EA4613">
              <w:rPr>
                <w:rFonts w:hint="eastAsia"/>
                <w:lang w:eastAsia="ja-JP"/>
              </w:rPr>
              <w:t>lesson</w:t>
            </w:r>
            <w:r w:rsidR="00F5613E">
              <w:rPr>
                <w:lang w:eastAsia="ja-JP"/>
              </w:rPr>
              <w:t>s</w:t>
            </w:r>
            <w:r w:rsidR="00EA4613">
              <w:rPr>
                <w:rFonts w:hint="eastAsia"/>
                <w:lang w:eastAsia="ja-JP"/>
              </w:rPr>
              <w:t xml:space="preserve"> learned </w:t>
            </w:r>
            <w:r w:rsidR="00F5613E">
              <w:rPr>
                <w:lang w:eastAsia="ja-JP"/>
              </w:rPr>
              <w:t>from VOLKAM</w:t>
            </w:r>
            <w:r w:rsidR="00EA4613">
              <w:rPr>
                <w:rFonts w:hint="eastAsia"/>
                <w:lang w:eastAsia="ja-JP"/>
              </w:rPr>
              <w:t>14</w:t>
            </w:r>
            <w:r w:rsidR="00515D9C">
              <w:rPr>
                <w:rFonts w:hint="eastAsia"/>
                <w:lang w:eastAsia="ja-JP"/>
              </w:rPr>
              <w:t>.</w:t>
            </w:r>
            <w:r w:rsidR="00F5613E">
              <w:rPr>
                <w:lang w:eastAsia="ja-JP"/>
              </w:rPr>
              <w:t xml:space="preserve"> </w:t>
            </w:r>
            <w:r w:rsidR="008E68F6" w:rsidRPr="00A03464">
              <w:rPr>
                <w:rFonts w:hint="eastAsia"/>
                <w:lang w:eastAsia="ja-JP"/>
              </w:rPr>
              <w:t xml:space="preserve">In addition, we would like to have a small discussion on CHG </w:t>
            </w:r>
            <w:r w:rsidR="0006147A" w:rsidRPr="00A03464">
              <w:rPr>
                <w:rFonts w:hint="eastAsia"/>
                <w:lang w:eastAsia="ja-JP"/>
              </w:rPr>
              <w:t>message</w:t>
            </w:r>
            <w:r w:rsidR="000A36BB" w:rsidRPr="00A03464">
              <w:rPr>
                <w:rFonts w:hint="eastAsia"/>
                <w:lang w:eastAsia="ja-JP"/>
              </w:rPr>
              <w:t xml:space="preserve"> from</w:t>
            </w:r>
            <w:r w:rsidR="008E68F6" w:rsidRPr="00A03464">
              <w:rPr>
                <w:rFonts w:hint="eastAsia"/>
                <w:lang w:eastAsia="ja-JP"/>
              </w:rPr>
              <w:t xml:space="preserve"> in-flight aircraft with all the participants.</w:t>
            </w:r>
          </w:p>
        </w:tc>
      </w:tr>
    </w:tbl>
    <w:p w:rsidR="00637F83" w:rsidRDefault="00637F83">
      <w:pPr>
        <w:widowControl/>
        <w:tabs>
          <w:tab w:val="left" w:pos="5760"/>
          <w:tab w:val="left" w:pos="6030"/>
        </w:tabs>
        <w:spacing w:line="245" w:lineRule="exact"/>
        <w:rPr>
          <w:spacing w:val="-2"/>
          <w:kern w:val="1"/>
        </w:rPr>
      </w:pPr>
    </w:p>
    <w:p w:rsidR="001D69B6" w:rsidRPr="001D69B6" w:rsidRDefault="00637F83" w:rsidP="001D69B6">
      <w:pPr>
        <w:numPr>
          <w:ilvl w:val="0"/>
          <w:numId w:val="23"/>
        </w:numPr>
        <w:ind w:hanging="720"/>
        <w:rPr>
          <w:kern w:val="1"/>
        </w:rPr>
      </w:pPr>
      <w:r>
        <w:rPr>
          <w:b/>
          <w:bCs/>
          <w:kern w:val="1"/>
        </w:rPr>
        <w:t>Introduction</w:t>
      </w:r>
    </w:p>
    <w:p w:rsidR="00637F83" w:rsidRDefault="00637F83">
      <w:pPr>
        <w:pStyle w:val="Heading1"/>
        <w:widowControl/>
        <w:tabs>
          <w:tab w:val="left" w:pos="1440"/>
          <w:tab w:val="left" w:pos="1915"/>
          <w:tab w:val="left" w:pos="2405"/>
          <w:tab w:val="left" w:pos="2880"/>
          <w:tab w:val="left" w:pos="5760"/>
          <w:tab w:val="left" w:pos="7200"/>
        </w:tabs>
        <w:spacing w:line="245" w:lineRule="exact"/>
        <w:rPr>
          <w:kern w:val="1"/>
          <w:lang w:eastAsia="ja-JP"/>
        </w:rPr>
      </w:pPr>
    </w:p>
    <w:p w:rsidR="00BC0FA6" w:rsidRPr="006441D3" w:rsidRDefault="005035E9" w:rsidP="00F5613E">
      <w:pPr>
        <w:rPr>
          <w:sz w:val="24"/>
          <w:szCs w:val="24"/>
          <w:lang w:eastAsia="ja-JP"/>
        </w:rPr>
      </w:pPr>
      <w:r w:rsidRPr="00EC0F06">
        <w:rPr>
          <w:rFonts w:hint="eastAsia"/>
          <w:kern w:val="1"/>
          <w:szCs w:val="22"/>
          <w:lang w:eastAsia="ja-JP"/>
        </w:rPr>
        <w:t xml:space="preserve"> </w:t>
      </w:r>
      <w:r w:rsidR="00DB2C62" w:rsidRPr="00EC0F06">
        <w:rPr>
          <w:rFonts w:hint="eastAsia"/>
          <w:kern w:val="1"/>
          <w:szCs w:val="22"/>
          <w:lang w:eastAsia="ja-JP"/>
        </w:rPr>
        <w:t>1.1</w:t>
      </w:r>
      <w:r w:rsidRPr="00EC0F06">
        <w:rPr>
          <w:rFonts w:hint="eastAsia"/>
          <w:kern w:val="1"/>
          <w:szCs w:val="22"/>
          <w:lang w:eastAsia="ja-JP"/>
        </w:rPr>
        <w:t xml:space="preserve">  </w:t>
      </w:r>
      <w:r w:rsidR="00BC0FA6" w:rsidRPr="00EC0F06">
        <w:rPr>
          <w:rFonts w:hint="eastAsia"/>
          <w:lang w:eastAsia="ja-JP"/>
        </w:rPr>
        <w:t xml:space="preserve">        </w:t>
      </w:r>
      <w:r w:rsidR="00BC0FA6" w:rsidRPr="006441D3">
        <w:rPr>
          <w:rFonts w:hint="eastAsia"/>
          <w:sz w:val="24"/>
          <w:szCs w:val="24"/>
          <w:lang w:eastAsia="ja-JP"/>
        </w:rPr>
        <w:t xml:space="preserve">  </w:t>
      </w:r>
      <w:r w:rsidR="00B5081D" w:rsidRPr="006441D3">
        <w:rPr>
          <w:rFonts w:hint="eastAsia"/>
          <w:sz w:val="24"/>
          <w:szCs w:val="24"/>
          <w:lang w:eastAsia="ja-JP"/>
        </w:rPr>
        <w:t xml:space="preserve">In order to confirm the </w:t>
      </w:r>
      <w:r w:rsidR="00B5081D" w:rsidRPr="006441D3">
        <w:rPr>
          <w:sz w:val="24"/>
          <w:szCs w:val="24"/>
          <w:lang w:eastAsia="ja-JP"/>
        </w:rPr>
        <w:t>procedures</w:t>
      </w:r>
      <w:r w:rsidR="00B5081D" w:rsidRPr="006441D3">
        <w:rPr>
          <w:rFonts w:hint="eastAsia"/>
          <w:sz w:val="24"/>
          <w:szCs w:val="24"/>
          <w:lang w:eastAsia="ja-JP"/>
        </w:rPr>
        <w:t xml:space="preserve"> for sharing information on volcanic eruption and estimate influence </w:t>
      </w:r>
      <w:r w:rsidR="00B5081D" w:rsidRPr="006441D3">
        <w:rPr>
          <w:sz w:val="24"/>
          <w:szCs w:val="24"/>
          <w:lang w:eastAsia="ja-JP"/>
        </w:rPr>
        <w:t>on air</w:t>
      </w:r>
      <w:r w:rsidR="00B5081D" w:rsidRPr="006441D3">
        <w:rPr>
          <w:rFonts w:hint="eastAsia"/>
          <w:sz w:val="24"/>
          <w:szCs w:val="24"/>
          <w:lang w:eastAsia="ja-JP"/>
        </w:rPr>
        <w:t xml:space="preserve"> traffic by spreading volcanic ashes, w</w:t>
      </w:r>
      <w:r w:rsidR="00BC0FA6" w:rsidRPr="006441D3">
        <w:rPr>
          <w:rFonts w:hint="eastAsia"/>
          <w:sz w:val="24"/>
          <w:szCs w:val="24"/>
          <w:lang w:eastAsia="ja-JP"/>
        </w:rPr>
        <w:t xml:space="preserve">e carried out </w:t>
      </w:r>
      <w:r w:rsidR="00F5613E">
        <w:rPr>
          <w:sz w:val="24"/>
          <w:szCs w:val="24"/>
          <w:lang w:eastAsia="ja-JP"/>
        </w:rPr>
        <w:t xml:space="preserve">the VOLKAM14 exercise on </w:t>
      </w:r>
      <w:r w:rsidR="00742F86" w:rsidRPr="006441D3">
        <w:rPr>
          <w:rFonts w:hint="eastAsia"/>
          <w:sz w:val="24"/>
          <w:szCs w:val="24"/>
          <w:lang w:eastAsia="ja-JP"/>
        </w:rPr>
        <w:t>the assumption that a volcano erupts in the Kamchatka Peninsula</w:t>
      </w:r>
      <w:r w:rsidR="00164F78" w:rsidRPr="006441D3">
        <w:rPr>
          <w:rFonts w:hint="eastAsia"/>
          <w:sz w:val="24"/>
          <w:szCs w:val="24"/>
          <w:lang w:eastAsia="ja-JP"/>
        </w:rPr>
        <w:t xml:space="preserve"> in Mar</w:t>
      </w:r>
      <w:r w:rsidR="00F5613E">
        <w:rPr>
          <w:sz w:val="24"/>
          <w:szCs w:val="24"/>
          <w:lang w:eastAsia="ja-JP"/>
        </w:rPr>
        <w:t>ch</w:t>
      </w:r>
      <w:r w:rsidR="00164F78" w:rsidRPr="006441D3">
        <w:rPr>
          <w:rFonts w:hint="eastAsia"/>
          <w:sz w:val="24"/>
          <w:szCs w:val="24"/>
          <w:lang w:eastAsia="ja-JP"/>
        </w:rPr>
        <w:t xml:space="preserve"> 2014</w:t>
      </w:r>
      <w:r w:rsidR="00742F86" w:rsidRPr="006441D3">
        <w:rPr>
          <w:rFonts w:hint="eastAsia"/>
          <w:sz w:val="24"/>
          <w:szCs w:val="24"/>
          <w:lang w:eastAsia="ja-JP"/>
        </w:rPr>
        <w:t xml:space="preserve">. </w:t>
      </w:r>
      <w:r w:rsidR="00F5613E">
        <w:rPr>
          <w:sz w:val="24"/>
          <w:szCs w:val="24"/>
          <w:lang w:eastAsia="ja-JP"/>
        </w:rPr>
        <w:t xml:space="preserve"> </w:t>
      </w:r>
      <w:r w:rsidR="00742F86" w:rsidRPr="006441D3">
        <w:rPr>
          <w:rFonts w:hint="eastAsia"/>
          <w:sz w:val="24"/>
          <w:szCs w:val="24"/>
          <w:lang w:eastAsia="ja-JP"/>
        </w:rPr>
        <w:t>Airlines, meteorological facilities, State ATM Corporation, F</w:t>
      </w:r>
      <w:r w:rsidR="00F5613E">
        <w:rPr>
          <w:sz w:val="24"/>
          <w:szCs w:val="24"/>
          <w:lang w:eastAsia="ja-JP"/>
        </w:rPr>
        <w:t>ederal Aviation Administration (F</w:t>
      </w:r>
      <w:r w:rsidR="00742F86" w:rsidRPr="006441D3">
        <w:rPr>
          <w:rFonts w:hint="eastAsia"/>
          <w:sz w:val="24"/>
          <w:szCs w:val="24"/>
          <w:lang w:eastAsia="ja-JP"/>
        </w:rPr>
        <w:t>AA</w:t>
      </w:r>
      <w:r w:rsidR="00F5613E">
        <w:rPr>
          <w:sz w:val="24"/>
          <w:szCs w:val="24"/>
          <w:lang w:eastAsia="ja-JP"/>
        </w:rPr>
        <w:t>)</w:t>
      </w:r>
      <w:r w:rsidR="00742F86" w:rsidRPr="006441D3">
        <w:rPr>
          <w:rFonts w:hint="eastAsia"/>
          <w:sz w:val="24"/>
          <w:szCs w:val="24"/>
          <w:lang w:eastAsia="ja-JP"/>
        </w:rPr>
        <w:t xml:space="preserve"> and</w:t>
      </w:r>
      <w:r w:rsidR="00F5613E">
        <w:rPr>
          <w:sz w:val="24"/>
          <w:szCs w:val="24"/>
          <w:lang w:eastAsia="ja-JP"/>
        </w:rPr>
        <w:t xml:space="preserve"> the Civil Aviation Bureau, Japan (</w:t>
      </w:r>
      <w:r w:rsidR="00742F86" w:rsidRPr="006441D3">
        <w:rPr>
          <w:rFonts w:hint="eastAsia"/>
          <w:sz w:val="24"/>
          <w:szCs w:val="24"/>
          <w:lang w:eastAsia="ja-JP"/>
        </w:rPr>
        <w:t>JCAB</w:t>
      </w:r>
      <w:r w:rsidR="00F5613E">
        <w:rPr>
          <w:sz w:val="24"/>
          <w:szCs w:val="24"/>
          <w:lang w:eastAsia="ja-JP"/>
        </w:rPr>
        <w:t>)</w:t>
      </w:r>
      <w:r w:rsidR="00742F86" w:rsidRPr="006441D3">
        <w:rPr>
          <w:rFonts w:hint="eastAsia"/>
          <w:sz w:val="24"/>
          <w:szCs w:val="24"/>
          <w:lang w:eastAsia="ja-JP"/>
        </w:rPr>
        <w:t xml:space="preserve"> participated in the exercise.</w:t>
      </w:r>
      <w:r w:rsidR="00FB3CA0" w:rsidRPr="006441D3">
        <w:rPr>
          <w:rFonts w:hint="eastAsia"/>
          <w:sz w:val="24"/>
          <w:szCs w:val="24"/>
          <w:lang w:eastAsia="ja-JP"/>
        </w:rPr>
        <w:t xml:space="preserve"> </w:t>
      </w:r>
    </w:p>
    <w:p w:rsidR="008E68F6" w:rsidRPr="00EC0F06" w:rsidRDefault="00756613" w:rsidP="00DB2C62">
      <w:pPr>
        <w:ind w:leftChars="200" w:left="550" w:hangingChars="50" w:hanging="110"/>
        <w:rPr>
          <w:lang w:eastAsia="ja-JP"/>
        </w:rPr>
      </w:pPr>
      <w:r w:rsidRPr="00EC0F06">
        <w:rPr>
          <w:rFonts w:hint="eastAsia"/>
          <w:lang w:eastAsia="ja-JP"/>
        </w:rPr>
        <w:t xml:space="preserve">  </w:t>
      </w:r>
    </w:p>
    <w:p w:rsidR="007A5B43" w:rsidRPr="00F5613E" w:rsidRDefault="00DB2C62" w:rsidP="00F5613E">
      <w:pPr>
        <w:rPr>
          <w:sz w:val="24"/>
          <w:szCs w:val="24"/>
          <w:lang w:eastAsia="ja-JP"/>
        </w:rPr>
      </w:pPr>
      <w:r w:rsidRPr="00F5613E">
        <w:rPr>
          <w:rFonts w:hint="eastAsia"/>
          <w:sz w:val="24"/>
          <w:szCs w:val="24"/>
          <w:lang w:eastAsia="ja-JP"/>
        </w:rPr>
        <w:t xml:space="preserve">1.2 </w:t>
      </w:r>
      <w:r w:rsidR="00756613" w:rsidRPr="00F5613E">
        <w:rPr>
          <w:rFonts w:hint="eastAsia"/>
          <w:sz w:val="24"/>
          <w:szCs w:val="24"/>
          <w:lang w:eastAsia="ja-JP"/>
        </w:rPr>
        <w:t xml:space="preserve">    </w:t>
      </w:r>
      <w:r w:rsidRPr="00F5613E">
        <w:rPr>
          <w:rFonts w:hint="eastAsia"/>
          <w:sz w:val="24"/>
          <w:szCs w:val="24"/>
          <w:lang w:eastAsia="ja-JP"/>
        </w:rPr>
        <w:t xml:space="preserve">   </w:t>
      </w:r>
      <w:r w:rsidR="00756613" w:rsidRPr="00F5613E">
        <w:rPr>
          <w:rFonts w:hint="eastAsia"/>
          <w:sz w:val="24"/>
          <w:szCs w:val="24"/>
          <w:lang w:eastAsia="ja-JP"/>
        </w:rPr>
        <w:t xml:space="preserve"> </w:t>
      </w:r>
      <w:r w:rsidR="00D378CA" w:rsidRPr="00F5613E">
        <w:rPr>
          <w:rFonts w:hint="eastAsia"/>
          <w:sz w:val="24"/>
          <w:szCs w:val="24"/>
          <w:lang w:eastAsia="ja-JP"/>
        </w:rPr>
        <w:t xml:space="preserve">    </w:t>
      </w:r>
      <w:r w:rsidR="004D6E6E" w:rsidRPr="00F5613E">
        <w:rPr>
          <w:rFonts w:hint="eastAsia"/>
          <w:sz w:val="24"/>
          <w:szCs w:val="24"/>
          <w:lang w:eastAsia="ja-JP"/>
        </w:rPr>
        <w:t>Although s</w:t>
      </w:r>
      <w:r w:rsidR="00B5081D" w:rsidRPr="00F5613E">
        <w:rPr>
          <w:rFonts w:hint="eastAsia"/>
          <w:sz w:val="24"/>
          <w:szCs w:val="24"/>
          <w:lang w:eastAsia="ja-JP"/>
        </w:rPr>
        <w:t>ome issues remained un</w:t>
      </w:r>
      <w:r w:rsidR="00F5613E">
        <w:rPr>
          <w:sz w:val="24"/>
          <w:szCs w:val="24"/>
          <w:lang w:eastAsia="ja-JP"/>
        </w:rPr>
        <w:t>re</w:t>
      </w:r>
      <w:r w:rsidR="00B5081D" w:rsidRPr="00F5613E">
        <w:rPr>
          <w:rFonts w:hint="eastAsia"/>
          <w:sz w:val="24"/>
          <w:szCs w:val="24"/>
          <w:lang w:eastAsia="ja-JP"/>
        </w:rPr>
        <w:t>solved at VOLKAM13</w:t>
      </w:r>
      <w:r w:rsidR="004D6E6E" w:rsidRPr="00F5613E">
        <w:rPr>
          <w:rFonts w:hint="eastAsia"/>
          <w:sz w:val="24"/>
          <w:szCs w:val="24"/>
          <w:lang w:eastAsia="ja-JP"/>
        </w:rPr>
        <w:t xml:space="preserve">, </w:t>
      </w:r>
      <w:r w:rsidR="00F5613E">
        <w:rPr>
          <w:sz w:val="24"/>
          <w:szCs w:val="24"/>
          <w:lang w:eastAsia="ja-JP"/>
        </w:rPr>
        <w:t xml:space="preserve">the participants </w:t>
      </w:r>
      <w:r w:rsidR="004D6E6E" w:rsidRPr="00F5613E">
        <w:rPr>
          <w:rFonts w:hint="eastAsia"/>
          <w:sz w:val="24"/>
          <w:szCs w:val="24"/>
          <w:lang w:eastAsia="ja-JP"/>
        </w:rPr>
        <w:t>w</w:t>
      </w:r>
      <w:r w:rsidR="00F5613E">
        <w:rPr>
          <w:rFonts w:hint="eastAsia"/>
          <w:sz w:val="24"/>
          <w:szCs w:val="24"/>
          <w:lang w:eastAsia="ja-JP"/>
        </w:rPr>
        <w:t>e</w:t>
      </w:r>
      <w:r w:rsidR="00F5613E">
        <w:rPr>
          <w:sz w:val="24"/>
          <w:szCs w:val="24"/>
          <w:lang w:eastAsia="ja-JP"/>
        </w:rPr>
        <w:t xml:space="preserve">re able to resolve most of them and to greatly advance the work </w:t>
      </w:r>
      <w:r w:rsidR="00134237" w:rsidRPr="00F5613E">
        <w:rPr>
          <w:rFonts w:hint="eastAsia"/>
          <w:sz w:val="24"/>
          <w:szCs w:val="24"/>
          <w:lang w:eastAsia="ja-JP"/>
        </w:rPr>
        <w:t>a</w:t>
      </w:r>
      <w:r w:rsidR="00B5081D" w:rsidRPr="00F5613E">
        <w:rPr>
          <w:rFonts w:hint="eastAsia"/>
          <w:sz w:val="24"/>
          <w:szCs w:val="24"/>
          <w:lang w:eastAsia="ja-JP"/>
        </w:rPr>
        <w:t>t VOLKAM14 this year</w:t>
      </w:r>
      <w:r w:rsidR="004D6E6E" w:rsidRPr="00F5613E">
        <w:rPr>
          <w:rFonts w:hint="eastAsia"/>
          <w:sz w:val="24"/>
          <w:szCs w:val="24"/>
          <w:lang w:eastAsia="ja-JP"/>
        </w:rPr>
        <w:t>. We would like to</w:t>
      </w:r>
      <w:r w:rsidR="000A597C" w:rsidRPr="00F5613E">
        <w:rPr>
          <w:rFonts w:hint="eastAsia"/>
          <w:sz w:val="24"/>
          <w:szCs w:val="24"/>
          <w:lang w:eastAsia="ja-JP"/>
        </w:rPr>
        <w:t xml:space="preserve"> give a </w:t>
      </w:r>
      <w:r w:rsidR="004D6E6E" w:rsidRPr="00F5613E">
        <w:rPr>
          <w:rFonts w:hint="eastAsia"/>
          <w:sz w:val="24"/>
          <w:szCs w:val="24"/>
          <w:lang w:eastAsia="ja-JP"/>
        </w:rPr>
        <w:t>present</w:t>
      </w:r>
      <w:r w:rsidR="000A597C" w:rsidRPr="00F5613E">
        <w:rPr>
          <w:rFonts w:hint="eastAsia"/>
          <w:sz w:val="24"/>
          <w:szCs w:val="24"/>
          <w:lang w:eastAsia="ja-JP"/>
        </w:rPr>
        <w:t>ation on</w:t>
      </w:r>
      <w:r w:rsidR="004D6E6E" w:rsidRPr="00F5613E">
        <w:rPr>
          <w:rFonts w:hint="eastAsia"/>
          <w:sz w:val="24"/>
          <w:szCs w:val="24"/>
          <w:lang w:eastAsia="ja-JP"/>
        </w:rPr>
        <w:t xml:space="preserve"> the intervals of </w:t>
      </w:r>
      <w:r w:rsidR="00C54414">
        <w:rPr>
          <w:sz w:val="24"/>
          <w:szCs w:val="24"/>
          <w:lang w:eastAsia="ja-JP"/>
        </w:rPr>
        <w:t>Volcanic Ash Advisory (</w:t>
      </w:r>
      <w:r w:rsidR="004D6E6E" w:rsidRPr="00F5613E">
        <w:rPr>
          <w:rFonts w:hint="eastAsia"/>
          <w:sz w:val="24"/>
          <w:szCs w:val="24"/>
          <w:lang w:eastAsia="ja-JP"/>
        </w:rPr>
        <w:t>VAA</w:t>
      </w:r>
      <w:r w:rsidR="00C54414">
        <w:rPr>
          <w:sz w:val="24"/>
          <w:szCs w:val="24"/>
          <w:lang w:eastAsia="ja-JP"/>
        </w:rPr>
        <w:t>)</w:t>
      </w:r>
      <w:r w:rsidR="004D6E6E" w:rsidRPr="00F5613E">
        <w:rPr>
          <w:rFonts w:hint="eastAsia"/>
          <w:sz w:val="24"/>
          <w:szCs w:val="24"/>
          <w:lang w:eastAsia="ja-JP"/>
        </w:rPr>
        <w:t xml:space="preserve"> </w:t>
      </w:r>
      <w:r w:rsidR="000A597C" w:rsidRPr="00F5613E">
        <w:rPr>
          <w:rFonts w:hint="eastAsia"/>
          <w:sz w:val="24"/>
          <w:szCs w:val="24"/>
          <w:lang w:eastAsia="ja-JP"/>
        </w:rPr>
        <w:t xml:space="preserve">issue and the effectiveness of information sharing sheet. </w:t>
      </w:r>
      <w:r w:rsidR="004D6E6E" w:rsidRPr="00F5613E">
        <w:rPr>
          <w:rFonts w:hint="eastAsia"/>
          <w:sz w:val="24"/>
          <w:szCs w:val="24"/>
          <w:lang w:eastAsia="ja-JP"/>
        </w:rPr>
        <w:t>In addition, we would like to have a small discussion on CHG message from in-flight aircraft with all the participants.</w:t>
      </w:r>
    </w:p>
    <w:p w:rsidR="007B189B" w:rsidRPr="00F5613E" w:rsidRDefault="007B189B" w:rsidP="0009040F">
      <w:pPr>
        <w:rPr>
          <w:sz w:val="24"/>
          <w:szCs w:val="24"/>
          <w:lang w:eastAsia="ja-JP"/>
        </w:rPr>
      </w:pPr>
    </w:p>
    <w:p w:rsidR="006258B7" w:rsidRPr="00F5613E" w:rsidRDefault="006258B7" w:rsidP="00481B60">
      <w:pPr>
        <w:numPr>
          <w:ilvl w:val="0"/>
          <w:numId w:val="23"/>
        </w:numPr>
        <w:ind w:hanging="720"/>
        <w:rPr>
          <w:b/>
          <w:sz w:val="24"/>
          <w:szCs w:val="24"/>
          <w:lang w:eastAsia="ja-JP"/>
        </w:rPr>
      </w:pPr>
      <w:r w:rsidRPr="00F5613E">
        <w:rPr>
          <w:b/>
          <w:sz w:val="24"/>
          <w:szCs w:val="24"/>
          <w:lang w:eastAsia="ja-JP"/>
        </w:rPr>
        <w:t>Discussion</w:t>
      </w:r>
    </w:p>
    <w:p w:rsidR="006258B7" w:rsidRPr="00EC0F06" w:rsidRDefault="006258B7" w:rsidP="006258B7">
      <w:pPr>
        <w:rPr>
          <w:lang w:eastAsia="ja-JP"/>
        </w:rPr>
      </w:pPr>
    </w:p>
    <w:p w:rsidR="00810DE1" w:rsidRPr="00EC0F06" w:rsidRDefault="00810DE1" w:rsidP="00F5613E">
      <w:pPr>
        <w:pStyle w:val="Default"/>
        <w:numPr>
          <w:ilvl w:val="1"/>
          <w:numId w:val="23"/>
        </w:numPr>
        <w:ind w:left="0" w:firstLine="0"/>
        <w:jc w:val="both"/>
        <w:rPr>
          <w:color w:val="auto"/>
        </w:rPr>
      </w:pPr>
      <w:r w:rsidRPr="00EC0F06">
        <w:rPr>
          <w:rFonts w:hint="eastAsia"/>
          <w:color w:val="auto"/>
        </w:rPr>
        <w:t xml:space="preserve">VAA </w:t>
      </w:r>
      <w:r w:rsidR="00F5613E">
        <w:rPr>
          <w:color w:val="auto"/>
        </w:rPr>
        <w:t>I</w:t>
      </w:r>
      <w:r w:rsidR="00F5613E">
        <w:rPr>
          <w:rFonts w:hint="eastAsia"/>
          <w:color w:val="auto"/>
        </w:rPr>
        <w:t xml:space="preserve">ssue </w:t>
      </w:r>
      <w:r w:rsidR="00F5613E">
        <w:rPr>
          <w:color w:val="auto"/>
        </w:rPr>
        <w:t>I</w:t>
      </w:r>
      <w:r w:rsidRPr="00EC0F06">
        <w:rPr>
          <w:rFonts w:hint="eastAsia"/>
          <w:color w:val="auto"/>
        </w:rPr>
        <w:t>nterval</w:t>
      </w:r>
    </w:p>
    <w:p w:rsidR="00810DE1" w:rsidRPr="00EC0F06" w:rsidRDefault="00810DE1" w:rsidP="00810DE1">
      <w:pPr>
        <w:pStyle w:val="Default"/>
        <w:ind w:left="945"/>
        <w:jc w:val="both"/>
        <w:rPr>
          <w:color w:val="auto"/>
          <w:sz w:val="22"/>
          <w:szCs w:val="22"/>
        </w:rPr>
      </w:pPr>
    </w:p>
    <w:p w:rsidR="005035E9" w:rsidRPr="00F5613E" w:rsidRDefault="00816FEF" w:rsidP="00F5613E">
      <w:pPr>
        <w:rPr>
          <w:sz w:val="24"/>
          <w:szCs w:val="24"/>
          <w:lang w:eastAsia="ja-JP"/>
        </w:rPr>
      </w:pPr>
      <w:r w:rsidRPr="00F5613E">
        <w:rPr>
          <w:rFonts w:hint="eastAsia"/>
          <w:sz w:val="24"/>
          <w:szCs w:val="24"/>
          <w:lang w:eastAsia="ja-JP"/>
        </w:rPr>
        <w:t xml:space="preserve">2.1.1 </w:t>
      </w:r>
      <w:r w:rsidR="00D378CA" w:rsidRPr="00F5613E">
        <w:rPr>
          <w:rFonts w:hint="eastAsia"/>
          <w:sz w:val="24"/>
          <w:szCs w:val="24"/>
          <w:lang w:eastAsia="ja-JP"/>
        </w:rPr>
        <w:t xml:space="preserve">        </w:t>
      </w:r>
      <w:r w:rsidR="005035E9" w:rsidRPr="00F5613E">
        <w:rPr>
          <w:rFonts w:hint="eastAsia"/>
          <w:sz w:val="24"/>
          <w:szCs w:val="24"/>
          <w:lang w:eastAsia="ja-JP"/>
        </w:rPr>
        <w:t>At VOLKAM14 exercise, domestic airlines had an opinion that they would like to receive the VAA at intervals of every 6 hours to shorter. We had a discussion on the VAA with Tokyo VAAC so we would like to share the details.</w:t>
      </w:r>
    </w:p>
    <w:p w:rsidR="00A03464" w:rsidRPr="00F5613E" w:rsidRDefault="00A03464" w:rsidP="00A03464">
      <w:pPr>
        <w:rPr>
          <w:sz w:val="24"/>
          <w:szCs w:val="24"/>
          <w:lang w:eastAsia="ja-JP"/>
        </w:rPr>
      </w:pPr>
    </w:p>
    <w:p w:rsidR="00430559" w:rsidRPr="00F5613E" w:rsidRDefault="005035E9" w:rsidP="00084E36">
      <w:pPr>
        <w:pStyle w:val="Default"/>
        <w:rPr>
          <w:rFonts w:ascii="Times New Roman" w:hAnsi="Times New Roman"/>
          <w:color w:val="auto"/>
        </w:rPr>
      </w:pPr>
      <w:r w:rsidRPr="00F5613E">
        <w:rPr>
          <w:rFonts w:hint="eastAsia"/>
          <w:color w:val="auto"/>
        </w:rPr>
        <w:t xml:space="preserve">2.1.2 </w:t>
      </w:r>
      <w:r w:rsidR="000A36BB" w:rsidRPr="00F5613E">
        <w:rPr>
          <w:rFonts w:hint="eastAsia"/>
          <w:color w:val="auto"/>
        </w:rPr>
        <w:t xml:space="preserve">     </w:t>
      </w:r>
      <w:r w:rsidR="000A36BB" w:rsidRPr="00F5613E">
        <w:rPr>
          <w:rFonts w:ascii="Times New Roman" w:hAnsi="Times New Roman"/>
          <w:color w:val="auto"/>
        </w:rPr>
        <w:t xml:space="preserve"> </w:t>
      </w:r>
      <w:r w:rsidR="00084E36">
        <w:rPr>
          <w:szCs w:val="22"/>
        </w:rPr>
        <w:t>Volcanic Ash Advisory Center (VAAC)</w:t>
      </w:r>
      <w:r w:rsidR="000A36BB" w:rsidRPr="00F5613E">
        <w:rPr>
          <w:rFonts w:ascii="Times New Roman" w:hAnsi="Times New Roman"/>
          <w:color w:val="auto"/>
        </w:rPr>
        <w:t xml:space="preserve"> issues VAA/VAG every 6 hours. Even if the expected</w:t>
      </w:r>
      <w:r w:rsidR="00F5613E">
        <w:t xml:space="preserve"> airspace in 6 hours is out of </w:t>
      </w:r>
      <w:r w:rsidR="000A36BB" w:rsidRPr="00F5613E">
        <w:rPr>
          <w:rFonts w:ascii="Times New Roman" w:hAnsi="Times New Roman"/>
          <w:color w:val="auto"/>
        </w:rPr>
        <w:t xml:space="preserve">volcanic ashes distribution, airlines </w:t>
      </w:r>
      <w:r w:rsidR="00CD2467" w:rsidRPr="00F5613E">
        <w:rPr>
          <w:rFonts w:ascii="Times New Roman" w:hAnsi="Times New Roman"/>
          <w:color w:val="auto"/>
        </w:rPr>
        <w:t xml:space="preserve">shall </w:t>
      </w:r>
      <w:r w:rsidR="000A36BB" w:rsidRPr="00F5613E">
        <w:rPr>
          <w:rFonts w:ascii="Times New Roman" w:hAnsi="Times New Roman"/>
          <w:color w:val="auto"/>
        </w:rPr>
        <w:t xml:space="preserve">consider the area as </w:t>
      </w:r>
      <w:r w:rsidR="00CD2467" w:rsidRPr="00F5613E">
        <w:rPr>
          <w:rFonts w:ascii="Times New Roman" w:hAnsi="Times New Roman"/>
          <w:color w:val="auto"/>
        </w:rPr>
        <w:t>“the airspace where no aircraft is allowed to fly”.</w:t>
      </w:r>
    </w:p>
    <w:p w:rsidR="00E25B84" w:rsidRDefault="00CD2467" w:rsidP="00F5613E">
      <w:pPr>
        <w:rPr>
          <w:sz w:val="24"/>
          <w:szCs w:val="24"/>
          <w:lang w:eastAsia="ja-JP"/>
        </w:rPr>
      </w:pPr>
      <w:r w:rsidRPr="00F5613E">
        <w:rPr>
          <w:sz w:val="24"/>
          <w:szCs w:val="24"/>
          <w:lang w:eastAsia="ja-JP"/>
        </w:rPr>
        <w:t xml:space="preserve">     </w:t>
      </w:r>
    </w:p>
    <w:p w:rsidR="00E25B84" w:rsidRDefault="00E25B84" w:rsidP="00F5613E">
      <w:pPr>
        <w:rPr>
          <w:sz w:val="24"/>
          <w:szCs w:val="24"/>
          <w:lang w:eastAsia="ja-JP"/>
        </w:rPr>
      </w:pPr>
    </w:p>
    <w:p w:rsidR="00E25B84" w:rsidRDefault="00E25B84" w:rsidP="00F5613E">
      <w:pPr>
        <w:rPr>
          <w:sz w:val="24"/>
          <w:szCs w:val="24"/>
          <w:lang w:eastAsia="ja-JP"/>
        </w:rPr>
      </w:pPr>
    </w:p>
    <w:p w:rsidR="00F5613E" w:rsidRDefault="00CD2467" w:rsidP="00F5613E">
      <w:pPr>
        <w:rPr>
          <w:sz w:val="24"/>
          <w:szCs w:val="24"/>
          <w:lang w:eastAsia="ja-JP"/>
        </w:rPr>
      </w:pPr>
      <w:r w:rsidRPr="00F5613E">
        <w:rPr>
          <w:sz w:val="24"/>
          <w:szCs w:val="24"/>
          <w:lang w:eastAsia="ja-JP"/>
        </w:rPr>
        <w:t xml:space="preserve">  </w:t>
      </w:r>
      <w:r w:rsidR="00A03464" w:rsidRPr="00F5613E">
        <w:rPr>
          <w:sz w:val="24"/>
          <w:szCs w:val="24"/>
          <w:lang w:eastAsia="ja-JP"/>
        </w:rPr>
        <w:t xml:space="preserve"> </w:t>
      </w:r>
      <w:r w:rsidRPr="00F5613E">
        <w:rPr>
          <w:sz w:val="24"/>
          <w:szCs w:val="24"/>
          <w:lang w:eastAsia="ja-JP"/>
        </w:rPr>
        <w:t xml:space="preserve"> </w:t>
      </w:r>
      <w:r w:rsidR="00A03464" w:rsidRPr="00F5613E">
        <w:rPr>
          <w:sz w:val="24"/>
          <w:szCs w:val="24"/>
          <w:lang w:eastAsia="ja-JP"/>
        </w:rPr>
        <w:t xml:space="preserve"> </w:t>
      </w:r>
    </w:p>
    <w:p w:rsidR="00CD2467" w:rsidRDefault="00E25B84" w:rsidP="00E25B84">
      <w:pPr>
        <w:rPr>
          <w:sz w:val="24"/>
          <w:szCs w:val="24"/>
          <w:lang w:eastAsia="ja-JP"/>
        </w:rPr>
      </w:pPr>
      <w:r>
        <w:rPr>
          <w:sz w:val="24"/>
          <w:szCs w:val="24"/>
          <w:lang w:eastAsia="ja-JP"/>
        </w:rPr>
        <w:lastRenderedPageBreak/>
        <w:t>2.1.3</w:t>
      </w:r>
      <w:r>
        <w:rPr>
          <w:sz w:val="24"/>
          <w:szCs w:val="24"/>
          <w:lang w:eastAsia="ja-JP"/>
        </w:rPr>
        <w:tab/>
      </w:r>
      <w:r w:rsidR="00CD2467" w:rsidRPr="00F5613E">
        <w:rPr>
          <w:sz w:val="24"/>
          <w:szCs w:val="24"/>
          <w:lang w:eastAsia="ja-JP"/>
        </w:rPr>
        <w:t>If VAAC shortens the VAA/</w:t>
      </w:r>
      <w:r>
        <w:rPr>
          <w:sz w:val="24"/>
          <w:szCs w:val="24"/>
          <w:lang w:eastAsia="ja-JP"/>
        </w:rPr>
        <w:t>Volcanic Ash Graphic (</w:t>
      </w:r>
      <w:r w:rsidR="00CD2467" w:rsidRPr="00F5613E">
        <w:rPr>
          <w:sz w:val="24"/>
          <w:szCs w:val="24"/>
          <w:lang w:eastAsia="ja-JP"/>
        </w:rPr>
        <w:t>VAG</w:t>
      </w:r>
      <w:r>
        <w:rPr>
          <w:sz w:val="24"/>
          <w:szCs w:val="24"/>
          <w:lang w:eastAsia="ja-JP"/>
        </w:rPr>
        <w:t>)</w:t>
      </w:r>
      <w:r w:rsidR="00CD2467" w:rsidRPr="00F5613E">
        <w:rPr>
          <w:sz w:val="24"/>
          <w:szCs w:val="24"/>
          <w:lang w:eastAsia="ja-JP"/>
        </w:rPr>
        <w:t xml:space="preserve"> issue intervals, airlines could define the restricted areas in a short period. As a result of that, they can have more choices to detour their aircraft in order to avoid volcanic ashes.</w:t>
      </w:r>
    </w:p>
    <w:p w:rsidR="00E25B84" w:rsidRPr="00F5613E" w:rsidRDefault="00E25B84" w:rsidP="00E25B84">
      <w:pPr>
        <w:rPr>
          <w:sz w:val="24"/>
          <w:szCs w:val="24"/>
          <w:lang w:eastAsia="ja-JP"/>
        </w:rPr>
      </w:pPr>
    </w:p>
    <w:p w:rsidR="00CD2467" w:rsidRPr="00F5613E" w:rsidRDefault="00E25B84" w:rsidP="00F5613E">
      <w:pPr>
        <w:rPr>
          <w:sz w:val="24"/>
          <w:szCs w:val="24"/>
          <w:lang w:eastAsia="ja-JP"/>
        </w:rPr>
      </w:pPr>
      <w:r>
        <w:rPr>
          <w:sz w:val="24"/>
          <w:szCs w:val="24"/>
          <w:lang w:eastAsia="ja-JP"/>
        </w:rPr>
        <w:t xml:space="preserve"> </w:t>
      </w:r>
      <w:r w:rsidR="00CD2467" w:rsidRPr="00F5613E">
        <w:rPr>
          <w:sz w:val="24"/>
          <w:szCs w:val="24"/>
          <w:lang w:eastAsia="ja-JP"/>
        </w:rPr>
        <w:t xml:space="preserve">We </w:t>
      </w:r>
      <w:r w:rsidR="00B56748" w:rsidRPr="00F5613E">
        <w:rPr>
          <w:sz w:val="24"/>
          <w:szCs w:val="24"/>
          <w:lang w:eastAsia="ja-JP"/>
        </w:rPr>
        <w:t>had a discussion on the proposal with Tokyo VAAC.</w:t>
      </w:r>
    </w:p>
    <w:p w:rsidR="000A36BB" w:rsidRPr="006441D3" w:rsidRDefault="000A36BB" w:rsidP="006441D3">
      <w:pPr>
        <w:pStyle w:val="Default"/>
        <w:ind w:left="480" w:hangingChars="200" w:hanging="480"/>
        <w:jc w:val="both"/>
        <w:rPr>
          <w:rFonts w:ascii="Times New Roman" w:hAnsi="Times New Roman"/>
          <w:color w:val="auto"/>
        </w:rPr>
      </w:pPr>
    </w:p>
    <w:p w:rsidR="00EA4613" w:rsidRPr="006441D3" w:rsidRDefault="00816FEF" w:rsidP="00A03464">
      <w:pPr>
        <w:pStyle w:val="Default"/>
        <w:ind w:leftChars="65" w:left="440" w:hangingChars="135" w:hanging="297"/>
        <w:jc w:val="both"/>
        <w:rPr>
          <w:rFonts w:ascii="Times New Roman" w:hAnsi="Times New Roman"/>
          <w:color w:val="auto"/>
        </w:rPr>
      </w:pPr>
      <w:r w:rsidRPr="00EC0F06">
        <w:rPr>
          <w:rFonts w:hint="eastAsia"/>
          <w:color w:val="auto"/>
          <w:sz w:val="22"/>
          <w:szCs w:val="22"/>
        </w:rPr>
        <w:t>2.1.</w:t>
      </w:r>
      <w:r w:rsidR="00E25B84">
        <w:rPr>
          <w:color w:val="auto"/>
          <w:sz w:val="22"/>
          <w:szCs w:val="22"/>
        </w:rPr>
        <w:t>4</w:t>
      </w:r>
      <w:r w:rsidR="00A03464" w:rsidRPr="00EC0F06">
        <w:rPr>
          <w:rFonts w:hint="eastAsia"/>
          <w:color w:val="auto"/>
          <w:sz w:val="22"/>
          <w:szCs w:val="22"/>
        </w:rPr>
        <w:t xml:space="preserve">       </w:t>
      </w:r>
      <w:r w:rsidR="00B56748" w:rsidRPr="006441D3">
        <w:rPr>
          <w:rFonts w:ascii="Times New Roman" w:hAnsi="Times New Roman"/>
          <w:color w:val="auto"/>
        </w:rPr>
        <w:t>Tokyo VAAC answered as follows</w:t>
      </w:r>
      <w:r w:rsidR="00084E36">
        <w:rPr>
          <w:rFonts w:ascii="Times New Roman" w:hAnsi="Times New Roman"/>
          <w:color w:val="auto"/>
        </w:rPr>
        <w:t>:</w:t>
      </w:r>
    </w:p>
    <w:p w:rsidR="005A566D" w:rsidRPr="006441D3" w:rsidRDefault="005A566D" w:rsidP="006441D3">
      <w:pPr>
        <w:pStyle w:val="Default"/>
        <w:ind w:leftChars="300" w:left="900" w:hangingChars="100" w:hanging="240"/>
        <w:jc w:val="both"/>
        <w:rPr>
          <w:rFonts w:ascii="Times New Roman" w:hAnsi="Times New Roman"/>
          <w:color w:val="auto"/>
        </w:rPr>
      </w:pPr>
    </w:p>
    <w:p w:rsidR="00B56748" w:rsidRPr="006441D3" w:rsidRDefault="00B56748" w:rsidP="00084E36">
      <w:pPr>
        <w:pStyle w:val="Default"/>
        <w:numPr>
          <w:ilvl w:val="0"/>
          <w:numId w:val="30"/>
        </w:numPr>
        <w:jc w:val="both"/>
        <w:rPr>
          <w:rFonts w:ascii="Times New Roman" w:hAnsi="Times New Roman"/>
          <w:color w:val="auto"/>
        </w:rPr>
      </w:pPr>
      <w:r w:rsidRPr="006441D3">
        <w:rPr>
          <w:rFonts w:ascii="Times New Roman" w:hAnsi="Times New Roman"/>
          <w:color w:val="auto"/>
        </w:rPr>
        <w:t>In ICAO standards, it is prescribed that VAA/VAG normally shall be issued every 6 hours.</w:t>
      </w:r>
    </w:p>
    <w:p w:rsidR="005A566D" w:rsidRPr="006441D3" w:rsidRDefault="005A566D" w:rsidP="00084E36">
      <w:pPr>
        <w:pStyle w:val="Default"/>
        <w:ind w:left="660"/>
        <w:jc w:val="both"/>
        <w:rPr>
          <w:rFonts w:ascii="Times New Roman" w:hAnsi="Times New Roman"/>
          <w:color w:val="auto"/>
        </w:rPr>
      </w:pPr>
      <w:bookmarkStart w:id="0" w:name="_GoBack"/>
      <w:bookmarkEnd w:id="0"/>
    </w:p>
    <w:p w:rsidR="00B56748" w:rsidRPr="006441D3" w:rsidRDefault="00B56748" w:rsidP="00084E36">
      <w:pPr>
        <w:pStyle w:val="Default"/>
        <w:numPr>
          <w:ilvl w:val="0"/>
          <w:numId w:val="30"/>
        </w:numPr>
        <w:jc w:val="both"/>
        <w:rPr>
          <w:rFonts w:ascii="Times New Roman" w:hAnsi="Times New Roman"/>
          <w:color w:val="auto"/>
        </w:rPr>
      </w:pPr>
      <w:r w:rsidRPr="006441D3">
        <w:rPr>
          <w:rFonts w:ascii="Times New Roman" w:hAnsi="Times New Roman"/>
          <w:color w:val="auto"/>
        </w:rPr>
        <w:t xml:space="preserve">It is possible for Tokyo VAAC to grant the request because they issued the VAA every 3 hours when </w:t>
      </w:r>
      <w:proofErr w:type="spellStart"/>
      <w:r w:rsidR="00D2582E" w:rsidRPr="006441D3">
        <w:rPr>
          <w:rFonts w:ascii="Times New Roman" w:hAnsi="Times New Roman"/>
          <w:color w:val="auto"/>
        </w:rPr>
        <w:t>Sarychev</w:t>
      </w:r>
      <w:proofErr w:type="spellEnd"/>
      <w:r w:rsidR="00D2582E" w:rsidRPr="006441D3">
        <w:rPr>
          <w:rFonts w:ascii="Times New Roman" w:hAnsi="Times New Roman"/>
          <w:color w:val="auto"/>
        </w:rPr>
        <w:t xml:space="preserve"> Peak </w:t>
      </w:r>
      <w:r w:rsidRPr="006441D3">
        <w:rPr>
          <w:rFonts w:ascii="Times New Roman" w:hAnsi="Times New Roman"/>
          <w:color w:val="auto"/>
        </w:rPr>
        <w:t>erupted in 2009.</w:t>
      </w:r>
    </w:p>
    <w:p w:rsidR="005A566D" w:rsidRPr="006441D3" w:rsidRDefault="005A566D" w:rsidP="00084E36">
      <w:pPr>
        <w:pStyle w:val="Default"/>
        <w:ind w:left="660"/>
        <w:jc w:val="both"/>
        <w:rPr>
          <w:rFonts w:ascii="Times New Roman" w:hAnsi="Times New Roman"/>
          <w:color w:val="auto"/>
        </w:rPr>
      </w:pPr>
    </w:p>
    <w:p w:rsidR="00B56748" w:rsidRPr="006441D3" w:rsidRDefault="00B56748" w:rsidP="00084E36">
      <w:pPr>
        <w:pStyle w:val="Default"/>
        <w:numPr>
          <w:ilvl w:val="0"/>
          <w:numId w:val="30"/>
        </w:numPr>
        <w:jc w:val="both"/>
        <w:rPr>
          <w:rFonts w:ascii="Times New Roman" w:hAnsi="Times New Roman"/>
          <w:color w:val="auto"/>
        </w:rPr>
      </w:pPr>
      <w:r w:rsidRPr="006441D3">
        <w:rPr>
          <w:rFonts w:ascii="Times New Roman" w:hAnsi="Times New Roman"/>
          <w:color w:val="auto"/>
        </w:rPr>
        <w:t xml:space="preserve">Tokyo VAAC </w:t>
      </w:r>
      <w:proofErr w:type="gramStart"/>
      <w:r w:rsidR="00084E36">
        <w:rPr>
          <w:rFonts w:ascii="Times New Roman" w:hAnsi="Times New Roman"/>
          <w:color w:val="auto"/>
        </w:rPr>
        <w:t>have</w:t>
      </w:r>
      <w:proofErr w:type="gramEnd"/>
      <w:r w:rsidR="00084E36">
        <w:rPr>
          <w:rFonts w:ascii="Times New Roman" w:hAnsi="Times New Roman"/>
          <w:color w:val="auto"/>
        </w:rPr>
        <w:t xml:space="preserve"> </w:t>
      </w:r>
      <w:r w:rsidR="00775B3E" w:rsidRPr="006441D3">
        <w:rPr>
          <w:rFonts w:ascii="Times New Roman" w:hAnsi="Times New Roman"/>
          <w:color w:val="auto"/>
        </w:rPr>
        <w:t>burdened themselves with issuing all VAA every 3 hours.</w:t>
      </w:r>
    </w:p>
    <w:p w:rsidR="005A566D" w:rsidRPr="006441D3" w:rsidRDefault="005A566D" w:rsidP="00084E36">
      <w:pPr>
        <w:pStyle w:val="Default"/>
        <w:ind w:left="660"/>
        <w:jc w:val="both"/>
        <w:rPr>
          <w:rFonts w:ascii="Times New Roman" w:hAnsi="Times New Roman"/>
          <w:color w:val="auto"/>
        </w:rPr>
      </w:pPr>
    </w:p>
    <w:p w:rsidR="00775B3E" w:rsidRPr="006441D3" w:rsidRDefault="00775B3E" w:rsidP="00084E36">
      <w:pPr>
        <w:pStyle w:val="Default"/>
        <w:numPr>
          <w:ilvl w:val="0"/>
          <w:numId w:val="30"/>
        </w:numPr>
        <w:jc w:val="both"/>
        <w:rPr>
          <w:rFonts w:ascii="Times New Roman" w:hAnsi="Times New Roman"/>
          <w:color w:val="auto"/>
        </w:rPr>
      </w:pPr>
      <w:r w:rsidRPr="006441D3">
        <w:rPr>
          <w:rFonts w:ascii="Times New Roman" w:hAnsi="Times New Roman"/>
          <w:color w:val="auto"/>
        </w:rPr>
        <w:t xml:space="preserve">Tokyo VAAC has been investigating </w:t>
      </w:r>
      <w:r w:rsidR="00C86277" w:rsidRPr="006441D3">
        <w:rPr>
          <w:rFonts w:ascii="Times New Roman" w:hAnsi="Times New Roman"/>
          <w:color w:val="auto"/>
        </w:rPr>
        <w:t xml:space="preserve">at Meteorological International Committee if they could issue VAA instantly </w:t>
      </w:r>
      <w:r w:rsidRPr="006441D3">
        <w:rPr>
          <w:rFonts w:ascii="Times New Roman" w:hAnsi="Times New Roman"/>
          <w:color w:val="auto"/>
        </w:rPr>
        <w:t>in case</w:t>
      </w:r>
      <w:r w:rsidR="00BC0E99" w:rsidRPr="006441D3">
        <w:rPr>
          <w:rFonts w:ascii="Times New Roman" w:hAnsi="Times New Roman"/>
          <w:color w:val="auto"/>
        </w:rPr>
        <w:t xml:space="preserve"> a</w:t>
      </w:r>
      <w:r w:rsidRPr="006441D3">
        <w:rPr>
          <w:rFonts w:ascii="Times New Roman" w:hAnsi="Times New Roman"/>
          <w:color w:val="auto"/>
        </w:rPr>
        <w:t xml:space="preserve"> volcano catastrophically erupts and airlines or related facilities request VAA/VAG issue every 3 hours.</w:t>
      </w:r>
    </w:p>
    <w:p w:rsidR="007B189B" w:rsidRPr="00EC0F06" w:rsidRDefault="007B189B" w:rsidP="00B56748">
      <w:pPr>
        <w:pStyle w:val="Default"/>
        <w:ind w:leftChars="300" w:left="870" w:hangingChars="100" w:hanging="210"/>
        <w:jc w:val="both"/>
        <w:rPr>
          <w:color w:val="auto"/>
          <w:sz w:val="21"/>
          <w:szCs w:val="21"/>
        </w:rPr>
      </w:pPr>
    </w:p>
    <w:p w:rsidR="006258B7" w:rsidRPr="00084E36" w:rsidRDefault="007A5B43" w:rsidP="006258B7">
      <w:pPr>
        <w:rPr>
          <w:sz w:val="24"/>
          <w:szCs w:val="24"/>
          <w:lang w:val="en-US" w:eastAsia="ja-JP"/>
        </w:rPr>
      </w:pPr>
      <w:r w:rsidRPr="00084E36">
        <w:rPr>
          <w:sz w:val="24"/>
          <w:szCs w:val="24"/>
          <w:lang w:val="en-US" w:eastAsia="ja-JP"/>
        </w:rPr>
        <w:t>2.2</w:t>
      </w:r>
      <w:r w:rsidR="00643C3A" w:rsidRPr="00084E36">
        <w:rPr>
          <w:rFonts w:hint="eastAsia"/>
          <w:sz w:val="24"/>
          <w:szCs w:val="24"/>
          <w:lang w:val="en-US" w:eastAsia="ja-JP"/>
        </w:rPr>
        <w:t xml:space="preserve">    </w:t>
      </w:r>
      <w:r w:rsidR="00084E36">
        <w:rPr>
          <w:sz w:val="24"/>
          <w:szCs w:val="24"/>
          <w:lang w:val="en-US" w:eastAsia="ja-JP"/>
        </w:rPr>
        <w:tab/>
        <w:t>Utilization of T</w:t>
      </w:r>
      <w:r w:rsidRPr="00084E36">
        <w:rPr>
          <w:sz w:val="24"/>
          <w:szCs w:val="24"/>
          <w:lang w:val="en-US" w:eastAsia="ja-JP"/>
        </w:rPr>
        <w:t xml:space="preserve">eleconference </w:t>
      </w:r>
      <w:r w:rsidR="00084E36">
        <w:rPr>
          <w:sz w:val="24"/>
          <w:szCs w:val="24"/>
          <w:lang w:val="en-US" w:eastAsia="ja-JP"/>
        </w:rPr>
        <w:t>F</w:t>
      </w:r>
      <w:r w:rsidRPr="00084E36">
        <w:rPr>
          <w:sz w:val="24"/>
          <w:szCs w:val="24"/>
          <w:lang w:val="en-US" w:eastAsia="ja-JP"/>
        </w:rPr>
        <w:t xml:space="preserve">ormat (VOLKAM </w:t>
      </w:r>
      <w:r w:rsidR="00E25B84">
        <w:rPr>
          <w:sz w:val="24"/>
          <w:szCs w:val="24"/>
          <w:lang w:val="en-US" w:eastAsia="ja-JP"/>
        </w:rPr>
        <w:t>S</w:t>
      </w:r>
      <w:r w:rsidRPr="00084E36">
        <w:rPr>
          <w:sz w:val="24"/>
          <w:szCs w:val="24"/>
          <w:lang w:val="en-US" w:eastAsia="ja-JP"/>
        </w:rPr>
        <w:t>heet)</w:t>
      </w:r>
    </w:p>
    <w:p w:rsidR="007A5B43" w:rsidRPr="00EC0F06" w:rsidRDefault="007A5B43" w:rsidP="006258B7">
      <w:pPr>
        <w:rPr>
          <w:lang w:eastAsia="ja-JP"/>
        </w:rPr>
      </w:pPr>
    </w:p>
    <w:p w:rsidR="005035E9" w:rsidRDefault="00816FEF" w:rsidP="009E22FA">
      <w:pPr>
        <w:pStyle w:val="Heading1"/>
        <w:widowControl/>
        <w:tabs>
          <w:tab w:val="left" w:pos="720"/>
          <w:tab w:val="left" w:pos="2405"/>
          <w:tab w:val="left" w:pos="2880"/>
          <w:tab w:val="left" w:pos="5760"/>
          <w:tab w:val="left" w:pos="7200"/>
        </w:tabs>
        <w:spacing w:line="245" w:lineRule="exact"/>
        <w:rPr>
          <w:szCs w:val="24"/>
          <w:lang w:eastAsia="ja-JP"/>
        </w:rPr>
      </w:pPr>
      <w:r w:rsidRPr="00EC0F06">
        <w:rPr>
          <w:rFonts w:hint="eastAsia"/>
          <w:sz w:val="21"/>
          <w:szCs w:val="21"/>
          <w:lang w:eastAsia="ja-JP"/>
        </w:rPr>
        <w:t>2.2.1</w:t>
      </w:r>
      <w:r w:rsidR="00084E36">
        <w:rPr>
          <w:rFonts w:hint="eastAsia"/>
          <w:lang w:eastAsia="ja-JP"/>
        </w:rPr>
        <w:t xml:space="preserve"> </w:t>
      </w:r>
      <w:r w:rsidR="009E22FA">
        <w:rPr>
          <w:lang w:eastAsia="ja-JP"/>
        </w:rPr>
        <w:tab/>
      </w:r>
      <w:r w:rsidR="005035E9" w:rsidRPr="006441D3">
        <w:rPr>
          <w:rFonts w:hint="eastAsia"/>
          <w:szCs w:val="24"/>
          <w:lang w:eastAsia="ja-JP"/>
        </w:rPr>
        <w:t>The information sharing sheet</w:t>
      </w:r>
      <w:r w:rsidR="009E22FA">
        <w:rPr>
          <w:szCs w:val="24"/>
          <w:lang w:eastAsia="ja-JP"/>
        </w:rPr>
        <w:t xml:space="preserve"> that</w:t>
      </w:r>
      <w:r w:rsidR="005035E9" w:rsidRPr="006441D3">
        <w:rPr>
          <w:rFonts w:hint="eastAsia"/>
          <w:szCs w:val="24"/>
          <w:lang w:eastAsia="ja-JP"/>
        </w:rPr>
        <w:t xml:space="preserve"> </w:t>
      </w:r>
      <w:r w:rsidR="009E22FA">
        <w:rPr>
          <w:szCs w:val="24"/>
          <w:lang w:eastAsia="ja-JP"/>
        </w:rPr>
        <w:t>was</w:t>
      </w:r>
      <w:r w:rsidR="005035E9" w:rsidRPr="006441D3">
        <w:rPr>
          <w:rFonts w:hint="eastAsia"/>
          <w:szCs w:val="24"/>
          <w:lang w:eastAsia="ja-JP"/>
        </w:rPr>
        <w:t xml:space="preserve"> </w:t>
      </w:r>
      <w:r w:rsidR="009E22FA">
        <w:rPr>
          <w:szCs w:val="24"/>
          <w:lang w:eastAsia="ja-JP"/>
        </w:rPr>
        <w:t xml:space="preserve">developed </w:t>
      </w:r>
      <w:r w:rsidR="005035E9" w:rsidRPr="006441D3">
        <w:rPr>
          <w:rFonts w:hint="eastAsia"/>
          <w:szCs w:val="24"/>
          <w:lang w:eastAsia="ja-JP"/>
        </w:rPr>
        <w:t xml:space="preserve">for </w:t>
      </w:r>
      <w:r w:rsidR="009E22FA">
        <w:rPr>
          <w:szCs w:val="24"/>
          <w:lang w:eastAsia="ja-JP"/>
        </w:rPr>
        <w:t xml:space="preserve">the </w:t>
      </w:r>
      <w:r w:rsidR="009E22FA">
        <w:rPr>
          <w:rFonts w:hint="eastAsia"/>
          <w:szCs w:val="24"/>
          <w:lang w:eastAsia="ja-JP"/>
        </w:rPr>
        <w:t>teleconference</w:t>
      </w:r>
      <w:r w:rsidR="009E22FA">
        <w:rPr>
          <w:szCs w:val="24"/>
          <w:lang w:eastAsia="ja-JP"/>
        </w:rPr>
        <w:t xml:space="preserve"> during the</w:t>
      </w:r>
      <w:r w:rsidR="005035E9" w:rsidRPr="006441D3">
        <w:rPr>
          <w:rFonts w:hint="eastAsia"/>
          <w:szCs w:val="24"/>
          <w:lang w:eastAsia="ja-JP"/>
        </w:rPr>
        <w:t xml:space="preserve"> volcanic ashes exercise is called </w:t>
      </w:r>
      <w:r w:rsidR="009E22FA">
        <w:rPr>
          <w:szCs w:val="24"/>
          <w:lang w:eastAsia="ja-JP"/>
        </w:rPr>
        <w:t xml:space="preserve">the </w:t>
      </w:r>
      <w:r w:rsidR="005035E9" w:rsidRPr="006441D3">
        <w:rPr>
          <w:rFonts w:hint="eastAsia"/>
          <w:szCs w:val="24"/>
          <w:lang w:eastAsia="ja-JP"/>
        </w:rPr>
        <w:t>VOLKAM sheet.</w:t>
      </w:r>
      <w:r w:rsidR="009E22FA">
        <w:rPr>
          <w:szCs w:val="24"/>
          <w:lang w:eastAsia="ja-JP"/>
        </w:rPr>
        <w:t xml:space="preserve"> </w:t>
      </w:r>
      <w:r w:rsidR="005035E9" w:rsidRPr="006441D3">
        <w:rPr>
          <w:rFonts w:hint="eastAsia"/>
          <w:szCs w:val="24"/>
          <w:lang w:eastAsia="ja-JP"/>
        </w:rPr>
        <w:t>Although Fukuoka A</w:t>
      </w:r>
      <w:r w:rsidR="009E22FA">
        <w:rPr>
          <w:szCs w:val="24"/>
          <w:lang w:eastAsia="ja-JP"/>
        </w:rPr>
        <w:t xml:space="preserve">ir Traffic Management </w:t>
      </w:r>
      <w:proofErr w:type="spellStart"/>
      <w:r w:rsidR="009E22FA">
        <w:rPr>
          <w:szCs w:val="24"/>
          <w:lang w:eastAsia="ja-JP"/>
        </w:rPr>
        <w:t>Center</w:t>
      </w:r>
      <w:proofErr w:type="spellEnd"/>
      <w:r w:rsidR="009E22FA">
        <w:rPr>
          <w:szCs w:val="24"/>
          <w:lang w:eastAsia="ja-JP"/>
        </w:rPr>
        <w:t xml:space="preserve"> (A</w:t>
      </w:r>
      <w:r w:rsidR="005035E9" w:rsidRPr="006441D3">
        <w:rPr>
          <w:rFonts w:hint="eastAsia"/>
          <w:szCs w:val="24"/>
          <w:lang w:eastAsia="ja-JP"/>
        </w:rPr>
        <w:t>TMC</w:t>
      </w:r>
      <w:r w:rsidR="009E22FA">
        <w:rPr>
          <w:szCs w:val="24"/>
          <w:lang w:eastAsia="ja-JP"/>
        </w:rPr>
        <w:t>)</w:t>
      </w:r>
      <w:r w:rsidR="005035E9" w:rsidRPr="006441D3">
        <w:rPr>
          <w:rFonts w:hint="eastAsia"/>
          <w:szCs w:val="24"/>
          <w:lang w:eastAsia="ja-JP"/>
        </w:rPr>
        <w:t xml:space="preserve"> prepared the VOLKAM sheet at VOLKAM 14 exercise in advance, it was not utilized by the participants because </w:t>
      </w:r>
      <w:r w:rsidR="005035E9" w:rsidRPr="006441D3">
        <w:rPr>
          <w:szCs w:val="24"/>
          <w:lang w:eastAsia="ja-JP"/>
        </w:rPr>
        <w:t>registration</w:t>
      </w:r>
      <w:r w:rsidR="005035E9" w:rsidRPr="006441D3">
        <w:rPr>
          <w:rFonts w:hint="eastAsia"/>
          <w:szCs w:val="24"/>
          <w:lang w:eastAsia="ja-JP"/>
        </w:rPr>
        <w:t xml:space="preserve"> on the WEB had not completed. </w:t>
      </w:r>
    </w:p>
    <w:p w:rsidR="009E22FA" w:rsidRPr="009E22FA" w:rsidRDefault="009E22FA" w:rsidP="009E22FA">
      <w:pPr>
        <w:rPr>
          <w:lang w:eastAsia="ja-JP"/>
        </w:rPr>
      </w:pPr>
    </w:p>
    <w:p w:rsidR="005035E9" w:rsidRDefault="005035E9" w:rsidP="009E22FA">
      <w:pPr>
        <w:ind w:firstLine="720"/>
        <w:rPr>
          <w:sz w:val="24"/>
          <w:szCs w:val="24"/>
          <w:lang w:eastAsia="ja-JP"/>
        </w:rPr>
      </w:pPr>
      <w:r w:rsidRPr="006441D3">
        <w:rPr>
          <w:sz w:val="24"/>
          <w:szCs w:val="24"/>
          <w:lang w:eastAsia="ja-JP"/>
        </w:rPr>
        <w:t>I</w:t>
      </w:r>
      <w:r w:rsidRPr="006441D3">
        <w:rPr>
          <w:rFonts w:hint="eastAsia"/>
          <w:sz w:val="24"/>
          <w:szCs w:val="24"/>
          <w:lang w:eastAsia="ja-JP"/>
        </w:rPr>
        <w:t xml:space="preserve">f the participants verbally report important matters at a teleconference, we might miss hearing about beneficial information. If we record them in writing, however, it is valuable as </w:t>
      </w:r>
      <w:r w:rsidRPr="006441D3">
        <w:rPr>
          <w:sz w:val="24"/>
          <w:szCs w:val="24"/>
          <w:lang w:eastAsia="ja-JP"/>
        </w:rPr>
        <w:t>an</w:t>
      </w:r>
      <w:r w:rsidRPr="006441D3">
        <w:rPr>
          <w:rFonts w:hint="eastAsia"/>
          <w:sz w:val="24"/>
          <w:szCs w:val="24"/>
          <w:lang w:eastAsia="ja-JP"/>
        </w:rPr>
        <w:t xml:space="preserve"> information sharing tool.</w:t>
      </w:r>
    </w:p>
    <w:p w:rsidR="009E22FA" w:rsidRPr="006441D3" w:rsidRDefault="009E22FA" w:rsidP="00084E36">
      <w:pPr>
        <w:rPr>
          <w:sz w:val="24"/>
          <w:szCs w:val="24"/>
          <w:lang w:eastAsia="ja-JP"/>
        </w:rPr>
      </w:pPr>
    </w:p>
    <w:p w:rsidR="005035E9" w:rsidRPr="006441D3" w:rsidRDefault="005035E9" w:rsidP="009E22FA">
      <w:pPr>
        <w:rPr>
          <w:sz w:val="24"/>
          <w:szCs w:val="24"/>
          <w:lang w:eastAsia="ja-JP"/>
        </w:rPr>
      </w:pPr>
      <w:r w:rsidRPr="006441D3">
        <w:rPr>
          <w:rFonts w:hint="eastAsia"/>
          <w:sz w:val="24"/>
          <w:szCs w:val="24"/>
          <w:lang w:eastAsia="ja-JP"/>
        </w:rPr>
        <w:t>We would like to give a presentation on how effective the VOLKAM sheet is at CPWG.</w:t>
      </w:r>
    </w:p>
    <w:p w:rsidR="00A03464" w:rsidRPr="00EC0F06" w:rsidRDefault="00A03464" w:rsidP="005035E9">
      <w:pPr>
        <w:ind w:left="720"/>
        <w:rPr>
          <w:lang w:eastAsia="ja-JP"/>
        </w:rPr>
      </w:pPr>
    </w:p>
    <w:p w:rsidR="007A5B43" w:rsidRPr="006441D3" w:rsidRDefault="005035E9" w:rsidP="009E22FA">
      <w:pPr>
        <w:pStyle w:val="Default"/>
        <w:ind w:left="2" w:firstLine="2"/>
        <w:jc w:val="both"/>
        <w:rPr>
          <w:rFonts w:ascii="Times New Roman" w:hAnsi="Times New Roman"/>
          <w:color w:val="auto"/>
        </w:rPr>
      </w:pPr>
      <w:r w:rsidRPr="00EC0F06">
        <w:rPr>
          <w:rFonts w:hint="eastAsia"/>
          <w:color w:val="auto"/>
          <w:sz w:val="21"/>
          <w:szCs w:val="21"/>
        </w:rPr>
        <w:t>2.2.2</w:t>
      </w:r>
      <w:r w:rsidR="009E22FA">
        <w:rPr>
          <w:color w:val="auto"/>
          <w:sz w:val="21"/>
          <w:szCs w:val="21"/>
        </w:rPr>
        <w:tab/>
      </w:r>
      <w:r w:rsidR="007A5B43" w:rsidRPr="006441D3">
        <w:rPr>
          <w:rFonts w:ascii="Times New Roman" w:hAnsi="Times New Roman"/>
          <w:color w:val="auto"/>
        </w:rPr>
        <w:t>VOLKAM sheets are utilized in order to share information on each participant by fill in the sheet in advance so that they can concentrate on discussing the problems at the teleconference.</w:t>
      </w:r>
    </w:p>
    <w:p w:rsidR="007A5B43" w:rsidRPr="00EC0F06" w:rsidRDefault="007A5B43" w:rsidP="007A5B43">
      <w:pPr>
        <w:pStyle w:val="Default"/>
        <w:ind w:left="709"/>
        <w:jc w:val="both"/>
        <w:rPr>
          <w:color w:val="auto"/>
          <w:sz w:val="21"/>
          <w:szCs w:val="21"/>
        </w:rPr>
      </w:pPr>
    </w:p>
    <w:p w:rsidR="007A5B43" w:rsidRPr="00EC0F06" w:rsidRDefault="005035E9" w:rsidP="009E22FA">
      <w:pPr>
        <w:pStyle w:val="Default"/>
        <w:ind w:left="2"/>
        <w:jc w:val="both"/>
        <w:rPr>
          <w:color w:val="auto"/>
          <w:sz w:val="21"/>
          <w:szCs w:val="21"/>
        </w:rPr>
      </w:pPr>
      <w:r w:rsidRPr="00EC0F06">
        <w:rPr>
          <w:rFonts w:hint="eastAsia"/>
          <w:color w:val="auto"/>
          <w:sz w:val="21"/>
          <w:szCs w:val="21"/>
        </w:rPr>
        <w:t>2.2.3</w:t>
      </w:r>
      <w:r w:rsidR="009E22FA">
        <w:rPr>
          <w:color w:val="auto"/>
          <w:sz w:val="21"/>
          <w:szCs w:val="21"/>
        </w:rPr>
        <w:tab/>
      </w:r>
      <w:r w:rsidR="007A5B43" w:rsidRPr="006441D3">
        <w:rPr>
          <w:rFonts w:ascii="Times New Roman" w:hAnsi="Times New Roman"/>
          <w:color w:val="auto"/>
        </w:rPr>
        <w:t>In addition, each participant fills in, updates and shares the VOLKAM sheet in case of any matter of importance, which makes it possible for other participants to take effective measures on the basis of the information.</w:t>
      </w:r>
    </w:p>
    <w:p w:rsidR="007A5B43" w:rsidRPr="00EC0F06" w:rsidRDefault="007A5B43" w:rsidP="007A5B43">
      <w:pPr>
        <w:pStyle w:val="ListParagraph"/>
        <w:ind w:leftChars="0" w:left="0"/>
        <w:rPr>
          <w:szCs w:val="21"/>
        </w:rPr>
      </w:pPr>
    </w:p>
    <w:p w:rsidR="007A5B43" w:rsidRPr="006441D3" w:rsidRDefault="00816FEF" w:rsidP="009E22FA">
      <w:pPr>
        <w:pStyle w:val="Default"/>
        <w:jc w:val="both"/>
        <w:rPr>
          <w:rFonts w:ascii="Times New Roman" w:hAnsi="Times New Roman"/>
          <w:color w:val="auto"/>
        </w:rPr>
      </w:pPr>
      <w:r w:rsidRPr="00EC0F06">
        <w:rPr>
          <w:rFonts w:hint="eastAsia"/>
          <w:color w:val="auto"/>
          <w:sz w:val="21"/>
          <w:szCs w:val="21"/>
        </w:rPr>
        <w:t>2</w:t>
      </w:r>
      <w:r w:rsidR="005035E9" w:rsidRPr="00EC0F06">
        <w:rPr>
          <w:rFonts w:hint="eastAsia"/>
          <w:color w:val="auto"/>
          <w:sz w:val="21"/>
          <w:szCs w:val="21"/>
        </w:rPr>
        <w:t>.2.4</w:t>
      </w:r>
      <w:r w:rsidR="009E22FA">
        <w:rPr>
          <w:color w:val="auto"/>
          <w:sz w:val="21"/>
          <w:szCs w:val="21"/>
        </w:rPr>
        <w:tab/>
      </w:r>
      <w:r w:rsidR="007A5B43" w:rsidRPr="006441D3">
        <w:rPr>
          <w:rFonts w:ascii="Times New Roman" w:hAnsi="Times New Roman"/>
          <w:color w:val="auto"/>
        </w:rPr>
        <w:t xml:space="preserve">The advantage of VOLKAM sheets is to be re-readable. We might miss hearing about verbal report and it causes us not to be able to utilize the teleconferences as a source of </w:t>
      </w:r>
      <w:r w:rsidR="00A03464" w:rsidRPr="006441D3">
        <w:rPr>
          <w:rFonts w:ascii="Times New Roman" w:hAnsi="Times New Roman"/>
          <w:color w:val="auto"/>
        </w:rPr>
        <w:t xml:space="preserve">  </w:t>
      </w:r>
      <w:r w:rsidR="007A5B43" w:rsidRPr="006441D3">
        <w:rPr>
          <w:rFonts w:ascii="Times New Roman" w:hAnsi="Times New Roman"/>
          <w:color w:val="auto"/>
        </w:rPr>
        <w:t>valuable information. Re-readable VOLKAM sheets raise the value of teleconferences.</w:t>
      </w:r>
    </w:p>
    <w:p w:rsidR="007A5B43" w:rsidRDefault="007A5B43" w:rsidP="007A5B43">
      <w:pPr>
        <w:pStyle w:val="ListParagraph"/>
        <w:ind w:leftChars="0" w:left="709"/>
        <w:rPr>
          <w:szCs w:val="21"/>
        </w:rPr>
      </w:pPr>
    </w:p>
    <w:p w:rsidR="009F3B74" w:rsidRDefault="009F3B74" w:rsidP="009E22FA">
      <w:pPr>
        <w:pStyle w:val="Default"/>
        <w:ind w:left="2" w:firstLineChars="5" w:firstLine="10"/>
        <w:jc w:val="both"/>
        <w:rPr>
          <w:color w:val="auto"/>
          <w:sz w:val="21"/>
          <w:szCs w:val="21"/>
        </w:rPr>
      </w:pPr>
    </w:p>
    <w:p w:rsidR="009F3B74" w:rsidRDefault="009F3B74" w:rsidP="009E22FA">
      <w:pPr>
        <w:pStyle w:val="Default"/>
        <w:ind w:left="2" w:firstLineChars="5" w:firstLine="10"/>
        <w:jc w:val="both"/>
        <w:rPr>
          <w:color w:val="auto"/>
          <w:sz w:val="21"/>
          <w:szCs w:val="21"/>
        </w:rPr>
      </w:pPr>
    </w:p>
    <w:p w:rsidR="009F3B74" w:rsidRDefault="009F3B74" w:rsidP="009E22FA">
      <w:pPr>
        <w:pStyle w:val="Default"/>
        <w:ind w:left="2" w:firstLineChars="5" w:firstLine="10"/>
        <w:jc w:val="both"/>
        <w:rPr>
          <w:color w:val="auto"/>
          <w:sz w:val="21"/>
          <w:szCs w:val="21"/>
        </w:rPr>
      </w:pPr>
    </w:p>
    <w:p w:rsidR="009F3B74" w:rsidRDefault="009F3B74" w:rsidP="009E22FA">
      <w:pPr>
        <w:pStyle w:val="Default"/>
        <w:ind w:left="2" w:firstLineChars="5" w:firstLine="10"/>
        <w:jc w:val="both"/>
        <w:rPr>
          <w:color w:val="auto"/>
          <w:sz w:val="21"/>
          <w:szCs w:val="21"/>
        </w:rPr>
      </w:pPr>
    </w:p>
    <w:p w:rsidR="009F3B74" w:rsidRDefault="009F3B74" w:rsidP="009E22FA">
      <w:pPr>
        <w:pStyle w:val="Default"/>
        <w:ind w:left="2" w:firstLineChars="5" w:firstLine="10"/>
        <w:jc w:val="both"/>
        <w:rPr>
          <w:color w:val="auto"/>
          <w:sz w:val="21"/>
          <w:szCs w:val="21"/>
        </w:rPr>
      </w:pPr>
    </w:p>
    <w:p w:rsidR="007A5B43" w:rsidRPr="006441D3" w:rsidRDefault="005035E9" w:rsidP="009E22FA">
      <w:pPr>
        <w:pStyle w:val="Default"/>
        <w:ind w:left="2" w:firstLineChars="5" w:firstLine="10"/>
        <w:jc w:val="both"/>
        <w:rPr>
          <w:rFonts w:ascii="Times New Roman" w:hAnsi="Times New Roman"/>
          <w:color w:val="auto"/>
        </w:rPr>
      </w:pPr>
      <w:r w:rsidRPr="00EC0F06">
        <w:rPr>
          <w:rFonts w:hint="eastAsia"/>
          <w:color w:val="auto"/>
          <w:sz w:val="21"/>
          <w:szCs w:val="21"/>
        </w:rPr>
        <w:t>2.2.5</w:t>
      </w:r>
      <w:r w:rsidR="009E22FA">
        <w:rPr>
          <w:color w:val="auto"/>
          <w:sz w:val="21"/>
          <w:szCs w:val="21"/>
        </w:rPr>
        <w:tab/>
      </w:r>
      <w:r w:rsidR="007A5B43" w:rsidRPr="006441D3">
        <w:rPr>
          <w:rFonts w:ascii="Times New Roman" w:hAnsi="Times New Roman"/>
          <w:color w:val="auto"/>
        </w:rPr>
        <w:t>We can instantly share the same contents with many related personnel without discrepancies by publishing VOLKAM sheets. It will be of benefit to not only the participants in the teleconference but the Aeronautical Operational Control</w:t>
      </w:r>
      <w:r w:rsidR="009E22FA">
        <w:rPr>
          <w:rFonts w:ascii="Times New Roman" w:hAnsi="Times New Roman"/>
          <w:color w:val="auto"/>
        </w:rPr>
        <w:t xml:space="preserve"> (AOC) as well.</w:t>
      </w:r>
      <w:r w:rsidR="007A5B43" w:rsidRPr="006441D3">
        <w:rPr>
          <w:rFonts w:ascii="Times New Roman" w:hAnsi="Times New Roman"/>
          <w:color w:val="auto"/>
        </w:rPr>
        <w:t xml:space="preserve"> It is not indirect information reception but instant information sharing, so AOC can refer to how other airlines manage the operation.</w:t>
      </w:r>
    </w:p>
    <w:p w:rsidR="007A5B43" w:rsidRPr="006441D3" w:rsidRDefault="007A5B43" w:rsidP="007A5B43">
      <w:pPr>
        <w:pStyle w:val="ListParagraph"/>
        <w:ind w:left="880"/>
        <w:rPr>
          <w:rFonts w:ascii="Times New Roman" w:hAnsi="Times New Roman"/>
          <w:sz w:val="24"/>
          <w:szCs w:val="24"/>
        </w:rPr>
      </w:pPr>
    </w:p>
    <w:p w:rsidR="007A5B43" w:rsidRPr="006441D3" w:rsidRDefault="005035E9" w:rsidP="009E22FA">
      <w:pPr>
        <w:pStyle w:val="Default"/>
        <w:ind w:left="2"/>
        <w:jc w:val="both"/>
        <w:rPr>
          <w:rFonts w:ascii="Times New Roman" w:hAnsi="Times New Roman"/>
          <w:color w:val="auto"/>
        </w:rPr>
      </w:pPr>
      <w:r w:rsidRPr="00EC0F06">
        <w:rPr>
          <w:rFonts w:hint="eastAsia"/>
          <w:color w:val="auto"/>
          <w:sz w:val="21"/>
          <w:szCs w:val="21"/>
        </w:rPr>
        <w:t>2.2.6</w:t>
      </w:r>
      <w:r w:rsidR="009E22FA">
        <w:rPr>
          <w:color w:val="auto"/>
          <w:sz w:val="21"/>
          <w:szCs w:val="21"/>
        </w:rPr>
        <w:tab/>
      </w:r>
      <w:r w:rsidR="007A5B43" w:rsidRPr="006441D3">
        <w:rPr>
          <w:rFonts w:ascii="Times New Roman" w:hAnsi="Times New Roman"/>
          <w:color w:val="auto"/>
        </w:rPr>
        <w:t>The advantage above is on the assumption that a real volcano erupts. One piece of information combines with other information by sharing VOLKAM sheets with related personnel, and it can be worthwhile information in order to save lives on the aircraft.</w:t>
      </w:r>
    </w:p>
    <w:p w:rsidR="007A5B43" w:rsidRPr="006441D3" w:rsidRDefault="007A5B43" w:rsidP="007A5B43">
      <w:pPr>
        <w:pStyle w:val="Default"/>
        <w:ind w:left="709"/>
        <w:jc w:val="both"/>
        <w:rPr>
          <w:rFonts w:ascii="Times New Roman" w:hAnsi="Times New Roman"/>
          <w:color w:val="auto"/>
        </w:rPr>
      </w:pPr>
    </w:p>
    <w:p w:rsidR="007A5B43" w:rsidRPr="006441D3" w:rsidRDefault="00816FEF" w:rsidP="009E22FA">
      <w:pPr>
        <w:pStyle w:val="Default"/>
        <w:ind w:left="2" w:firstLine="2"/>
        <w:jc w:val="both"/>
        <w:rPr>
          <w:rFonts w:ascii="Times New Roman" w:hAnsi="Times New Roman"/>
          <w:color w:val="auto"/>
        </w:rPr>
      </w:pPr>
      <w:r w:rsidRPr="00EC0F06">
        <w:rPr>
          <w:rFonts w:hint="eastAsia"/>
          <w:color w:val="auto"/>
          <w:sz w:val="21"/>
          <w:szCs w:val="21"/>
        </w:rPr>
        <w:t>2.2.</w:t>
      </w:r>
      <w:r w:rsidR="009E22FA">
        <w:rPr>
          <w:color w:val="auto"/>
          <w:sz w:val="21"/>
          <w:szCs w:val="21"/>
        </w:rPr>
        <w:t>7</w:t>
      </w:r>
      <w:r w:rsidR="009E22FA">
        <w:rPr>
          <w:color w:val="auto"/>
          <w:sz w:val="21"/>
          <w:szCs w:val="21"/>
        </w:rPr>
        <w:tab/>
      </w:r>
      <w:r w:rsidR="007A5B43" w:rsidRPr="006441D3">
        <w:rPr>
          <w:rFonts w:ascii="Times New Roman" w:hAnsi="Times New Roman"/>
          <w:color w:val="auto"/>
        </w:rPr>
        <w:t xml:space="preserve">JCAB will try to improve </w:t>
      </w:r>
      <w:r w:rsidR="009E22FA">
        <w:rPr>
          <w:rFonts w:ascii="Times New Roman" w:hAnsi="Times New Roman"/>
          <w:color w:val="auto"/>
        </w:rPr>
        <w:t xml:space="preserve">the </w:t>
      </w:r>
      <w:r w:rsidR="007A5B43" w:rsidRPr="006441D3">
        <w:rPr>
          <w:rFonts w:ascii="Times New Roman" w:hAnsi="Times New Roman"/>
          <w:color w:val="auto"/>
        </w:rPr>
        <w:t>VOLKAM sheet in order to cover valuable opinion and information from the participants as much as possible, and provide them with format which can be easily utilized.</w:t>
      </w:r>
    </w:p>
    <w:p w:rsidR="00AD2E8A" w:rsidRPr="006441D3" w:rsidRDefault="00AD2E8A" w:rsidP="006441D3">
      <w:pPr>
        <w:pStyle w:val="Default"/>
        <w:ind w:leftChars="1" w:left="811" w:hangingChars="337" w:hanging="809"/>
        <w:jc w:val="both"/>
        <w:rPr>
          <w:rFonts w:ascii="Times New Roman" w:hAnsi="Times New Roman"/>
          <w:color w:val="auto"/>
        </w:rPr>
      </w:pPr>
    </w:p>
    <w:p w:rsidR="00810DE1" w:rsidRPr="00EC0F06" w:rsidRDefault="006258B7" w:rsidP="00810DE1">
      <w:pPr>
        <w:tabs>
          <w:tab w:val="left" w:pos="-1440"/>
          <w:tab w:val="left" w:pos="-720"/>
          <w:tab w:val="left" w:pos="432"/>
          <w:tab w:val="left" w:pos="2160"/>
          <w:tab w:val="left" w:pos="2880"/>
          <w:tab w:val="left" w:pos="7200"/>
        </w:tabs>
        <w:rPr>
          <w:rFonts w:asciiTheme="minorHAnsi" w:hAnsiTheme="minorHAnsi"/>
          <w:sz w:val="24"/>
          <w:szCs w:val="24"/>
          <w:lang w:eastAsia="ja-JP"/>
        </w:rPr>
      </w:pPr>
      <w:r w:rsidRPr="00EC0F06">
        <w:rPr>
          <w:rFonts w:asciiTheme="minorHAnsi" w:hAnsiTheme="minorHAnsi"/>
          <w:sz w:val="24"/>
          <w:szCs w:val="24"/>
          <w:lang w:eastAsia="ja-JP"/>
        </w:rPr>
        <w:t>2.</w:t>
      </w:r>
      <w:r w:rsidR="007A5B43" w:rsidRPr="00EC0F06">
        <w:rPr>
          <w:rFonts w:asciiTheme="minorHAnsi" w:hAnsiTheme="minorHAnsi"/>
          <w:sz w:val="24"/>
          <w:szCs w:val="24"/>
          <w:lang w:eastAsia="ja-JP"/>
        </w:rPr>
        <w:t>3</w:t>
      </w:r>
      <w:r w:rsidR="00643C3A">
        <w:rPr>
          <w:rFonts w:asciiTheme="minorHAnsi" w:hAnsiTheme="minorHAnsi" w:hint="eastAsia"/>
          <w:sz w:val="24"/>
          <w:szCs w:val="24"/>
          <w:lang w:eastAsia="ja-JP"/>
        </w:rPr>
        <w:t xml:space="preserve">     </w:t>
      </w:r>
      <w:r w:rsidR="00810DE1" w:rsidRPr="00EC0F06">
        <w:rPr>
          <w:rFonts w:asciiTheme="minorHAnsi" w:hAnsiTheme="minorHAnsi"/>
          <w:sz w:val="24"/>
          <w:szCs w:val="24"/>
          <w:lang w:eastAsia="ja-JP"/>
        </w:rPr>
        <w:t>C</w:t>
      </w:r>
      <w:r w:rsidR="00EA4613" w:rsidRPr="00EC0F06">
        <w:rPr>
          <w:rFonts w:asciiTheme="minorHAnsi" w:hAnsiTheme="minorHAnsi"/>
          <w:sz w:val="24"/>
          <w:szCs w:val="24"/>
          <w:lang w:eastAsia="ja-JP"/>
        </w:rPr>
        <w:t>HG</w:t>
      </w:r>
      <w:r w:rsidR="009E22FA">
        <w:rPr>
          <w:rFonts w:asciiTheme="minorHAnsi" w:hAnsiTheme="minorHAnsi"/>
          <w:sz w:val="24"/>
          <w:szCs w:val="24"/>
          <w:lang w:eastAsia="ja-JP"/>
        </w:rPr>
        <w:t xml:space="preserve"> message for In-F</w:t>
      </w:r>
      <w:r w:rsidR="00810DE1" w:rsidRPr="00EC0F06">
        <w:rPr>
          <w:rFonts w:asciiTheme="minorHAnsi" w:hAnsiTheme="minorHAnsi"/>
          <w:sz w:val="24"/>
          <w:szCs w:val="24"/>
          <w:lang w:eastAsia="ja-JP"/>
        </w:rPr>
        <w:t xml:space="preserve">light </w:t>
      </w:r>
      <w:r w:rsidR="009E22FA">
        <w:rPr>
          <w:rFonts w:asciiTheme="minorHAnsi" w:hAnsiTheme="minorHAnsi"/>
          <w:sz w:val="24"/>
          <w:szCs w:val="24"/>
          <w:lang w:eastAsia="ja-JP"/>
        </w:rPr>
        <w:t>S</w:t>
      </w:r>
      <w:r w:rsidR="00810DE1" w:rsidRPr="00EC0F06">
        <w:rPr>
          <w:rFonts w:asciiTheme="minorHAnsi" w:hAnsiTheme="minorHAnsi"/>
          <w:sz w:val="24"/>
          <w:szCs w:val="24"/>
          <w:lang w:eastAsia="ja-JP"/>
        </w:rPr>
        <w:t xml:space="preserve">tatus </w:t>
      </w:r>
      <w:r w:rsidR="009E22FA">
        <w:rPr>
          <w:rFonts w:asciiTheme="minorHAnsi" w:hAnsiTheme="minorHAnsi"/>
          <w:sz w:val="24"/>
          <w:szCs w:val="24"/>
          <w:lang w:eastAsia="ja-JP"/>
        </w:rPr>
        <w:t>A</w:t>
      </w:r>
      <w:r w:rsidR="00810DE1" w:rsidRPr="00EC0F06">
        <w:rPr>
          <w:rFonts w:asciiTheme="minorHAnsi" w:hAnsiTheme="minorHAnsi"/>
          <w:sz w:val="24"/>
          <w:szCs w:val="24"/>
          <w:lang w:eastAsia="ja-JP"/>
        </w:rPr>
        <w:t>ircraft</w:t>
      </w:r>
    </w:p>
    <w:p w:rsidR="00810DE1" w:rsidRPr="00EC0F06" w:rsidRDefault="00810DE1" w:rsidP="009956AB">
      <w:pPr>
        <w:overflowPunct/>
        <w:autoSpaceDE/>
        <w:autoSpaceDN/>
        <w:adjustRightInd/>
        <w:snapToGrid w:val="0"/>
        <w:spacing w:line="300" w:lineRule="exact"/>
        <w:jc w:val="both"/>
        <w:textAlignment w:val="auto"/>
        <w:rPr>
          <w:lang w:eastAsia="ja-JP"/>
        </w:rPr>
      </w:pPr>
    </w:p>
    <w:p w:rsidR="0024187D" w:rsidRPr="006441D3" w:rsidRDefault="00816FEF" w:rsidP="009E22FA">
      <w:pPr>
        <w:pStyle w:val="ListParagraph"/>
        <w:snapToGrid w:val="0"/>
        <w:spacing w:line="300" w:lineRule="exact"/>
        <w:ind w:leftChars="0" w:left="2"/>
        <w:rPr>
          <w:rFonts w:ascii="Times New Roman" w:hAnsi="Times New Roman"/>
          <w:sz w:val="24"/>
          <w:szCs w:val="24"/>
        </w:rPr>
      </w:pPr>
      <w:r w:rsidRPr="00EC0F06">
        <w:rPr>
          <w:rFonts w:asciiTheme="minorHAnsi" w:eastAsiaTheme="minorEastAsia" w:hAnsiTheme="minorEastAsia" w:cs="Arial" w:hint="eastAsia"/>
          <w:szCs w:val="21"/>
        </w:rPr>
        <w:t>2.3.1</w:t>
      </w:r>
      <w:r w:rsidR="00A03464" w:rsidRPr="00EC0F06">
        <w:rPr>
          <w:rFonts w:asciiTheme="minorHAnsi" w:eastAsiaTheme="minorEastAsia" w:hAnsiTheme="minorEastAsia" w:cs="Arial" w:hint="eastAsia"/>
          <w:szCs w:val="21"/>
        </w:rPr>
        <w:t xml:space="preserve">      </w:t>
      </w:r>
      <w:r w:rsidR="00A03464" w:rsidRPr="006441D3">
        <w:rPr>
          <w:rFonts w:ascii="Times New Roman" w:eastAsiaTheme="minorEastAsia" w:hAnsi="Times New Roman"/>
          <w:sz w:val="24"/>
          <w:szCs w:val="24"/>
        </w:rPr>
        <w:t xml:space="preserve"> </w:t>
      </w:r>
      <w:r w:rsidR="0024187D" w:rsidRPr="006441D3">
        <w:rPr>
          <w:rFonts w:ascii="Times New Roman" w:hAnsi="Times New Roman"/>
          <w:sz w:val="24"/>
          <w:szCs w:val="24"/>
        </w:rPr>
        <w:t>There was an inquiry from an airline concerning why ATC facilities does not accept route change intentions by receiving CHG message when in-flight aircraft changes its route within Fukuoka FIR. The specifications of JCAB system do not apply to CHG message from in-flight aircraft.</w:t>
      </w:r>
    </w:p>
    <w:p w:rsidR="009E22FA" w:rsidRDefault="009E22FA" w:rsidP="009E22FA">
      <w:pPr>
        <w:snapToGrid w:val="0"/>
        <w:spacing w:line="300" w:lineRule="exact"/>
        <w:ind w:left="-706" w:firstLine="706"/>
        <w:rPr>
          <w:sz w:val="24"/>
          <w:szCs w:val="24"/>
        </w:rPr>
      </w:pPr>
    </w:p>
    <w:p w:rsidR="0024187D" w:rsidRPr="006441D3" w:rsidRDefault="0024187D" w:rsidP="009E22FA">
      <w:pPr>
        <w:snapToGrid w:val="0"/>
        <w:spacing w:line="300" w:lineRule="exact"/>
        <w:rPr>
          <w:sz w:val="24"/>
          <w:szCs w:val="24"/>
        </w:rPr>
      </w:pPr>
      <w:r w:rsidRPr="006441D3">
        <w:rPr>
          <w:sz w:val="24"/>
          <w:szCs w:val="24"/>
        </w:rPr>
        <w:t>We would like to have a small discussion on CHG message from in-flight aircraft with all the participants</w:t>
      </w:r>
    </w:p>
    <w:p w:rsidR="0024187D" w:rsidRPr="00EC0F06" w:rsidRDefault="0024187D" w:rsidP="0024187D">
      <w:pPr>
        <w:rPr>
          <w:lang w:eastAsia="ja-JP"/>
        </w:rPr>
      </w:pPr>
    </w:p>
    <w:p w:rsidR="00C86277" w:rsidRPr="009F3B74" w:rsidRDefault="0024187D" w:rsidP="009E22FA">
      <w:pPr>
        <w:overflowPunct/>
        <w:autoSpaceDE/>
        <w:autoSpaceDN/>
        <w:adjustRightInd/>
        <w:snapToGrid w:val="0"/>
        <w:spacing w:line="300" w:lineRule="exact"/>
        <w:ind w:left="1"/>
        <w:jc w:val="both"/>
        <w:textAlignment w:val="auto"/>
        <w:rPr>
          <w:kern w:val="2"/>
          <w:sz w:val="24"/>
          <w:szCs w:val="24"/>
          <w:lang w:val="en-US" w:eastAsia="ja-JP"/>
        </w:rPr>
      </w:pPr>
      <w:r w:rsidRPr="009F3B74">
        <w:rPr>
          <w:rFonts w:hint="eastAsia"/>
          <w:kern w:val="2"/>
          <w:sz w:val="24"/>
          <w:szCs w:val="24"/>
          <w:lang w:val="en-US" w:eastAsia="ja-JP"/>
        </w:rPr>
        <w:t xml:space="preserve">2.3.2   </w:t>
      </w:r>
      <w:r w:rsidR="00A03464" w:rsidRPr="009F3B74">
        <w:rPr>
          <w:rFonts w:hint="eastAsia"/>
          <w:kern w:val="2"/>
          <w:sz w:val="24"/>
          <w:szCs w:val="24"/>
          <w:lang w:val="en-US" w:eastAsia="ja-JP"/>
        </w:rPr>
        <w:t xml:space="preserve">     </w:t>
      </w:r>
      <w:r w:rsidR="00CE1B35" w:rsidRPr="009F3B74">
        <w:rPr>
          <w:kern w:val="2"/>
          <w:sz w:val="24"/>
          <w:szCs w:val="24"/>
          <w:lang w:val="en-US" w:eastAsia="ja-JP"/>
        </w:rPr>
        <w:t>O</w:t>
      </w:r>
      <w:r w:rsidR="00C86277" w:rsidRPr="009F3B74">
        <w:rPr>
          <w:kern w:val="2"/>
          <w:sz w:val="24"/>
          <w:szCs w:val="24"/>
          <w:lang w:val="en-US" w:eastAsia="ja-JP"/>
        </w:rPr>
        <w:t xml:space="preserve">perators send CHG </w:t>
      </w:r>
      <w:r w:rsidR="0006147A" w:rsidRPr="009F3B74">
        <w:rPr>
          <w:kern w:val="2"/>
          <w:sz w:val="24"/>
          <w:szCs w:val="24"/>
          <w:lang w:val="en-US" w:eastAsia="ja-JP"/>
        </w:rPr>
        <w:t>message</w:t>
      </w:r>
      <w:r w:rsidR="00C86277" w:rsidRPr="009F3B74">
        <w:rPr>
          <w:kern w:val="2"/>
          <w:sz w:val="24"/>
          <w:szCs w:val="24"/>
          <w:lang w:val="en-US" w:eastAsia="ja-JP"/>
        </w:rPr>
        <w:t xml:space="preserve"> to ATC facilities when their in-flight aircraft need to change its route. </w:t>
      </w:r>
      <w:r w:rsidR="001444DF" w:rsidRPr="009F3B74">
        <w:rPr>
          <w:kern w:val="2"/>
          <w:sz w:val="24"/>
          <w:szCs w:val="24"/>
          <w:lang w:val="en-US" w:eastAsia="ja-JP"/>
        </w:rPr>
        <w:t>Although t</w:t>
      </w:r>
      <w:r w:rsidR="00C86277" w:rsidRPr="009F3B74">
        <w:rPr>
          <w:kern w:val="2"/>
          <w:sz w:val="24"/>
          <w:szCs w:val="24"/>
          <w:lang w:val="en-US" w:eastAsia="ja-JP"/>
        </w:rPr>
        <w:t xml:space="preserve">he specifications of Russia and FAA system </w:t>
      </w:r>
      <w:r w:rsidR="00CE1B35" w:rsidRPr="009F3B74">
        <w:rPr>
          <w:kern w:val="2"/>
          <w:sz w:val="24"/>
          <w:szCs w:val="24"/>
          <w:lang w:val="en-US" w:eastAsia="ja-JP"/>
        </w:rPr>
        <w:t>are designed to</w:t>
      </w:r>
      <w:r w:rsidR="00C86277" w:rsidRPr="009F3B74">
        <w:rPr>
          <w:kern w:val="2"/>
          <w:sz w:val="24"/>
          <w:szCs w:val="24"/>
          <w:lang w:val="en-US" w:eastAsia="ja-JP"/>
        </w:rPr>
        <w:t xml:space="preserve"> </w:t>
      </w:r>
      <w:r w:rsidR="00CE1B35" w:rsidRPr="009F3B74">
        <w:rPr>
          <w:kern w:val="2"/>
          <w:sz w:val="24"/>
          <w:szCs w:val="24"/>
          <w:lang w:val="en-US" w:eastAsia="ja-JP"/>
        </w:rPr>
        <w:t xml:space="preserve">accept CHG </w:t>
      </w:r>
      <w:r w:rsidR="0006147A" w:rsidRPr="009F3B74">
        <w:rPr>
          <w:kern w:val="2"/>
          <w:sz w:val="24"/>
          <w:szCs w:val="24"/>
          <w:lang w:val="en-US" w:eastAsia="ja-JP"/>
        </w:rPr>
        <w:t>message</w:t>
      </w:r>
      <w:r w:rsidR="00CE1B35" w:rsidRPr="009F3B74">
        <w:rPr>
          <w:kern w:val="2"/>
          <w:sz w:val="24"/>
          <w:szCs w:val="24"/>
          <w:lang w:val="en-US" w:eastAsia="ja-JP"/>
        </w:rPr>
        <w:t xml:space="preserve"> from in-flight aircraft</w:t>
      </w:r>
      <w:r w:rsidR="001444DF" w:rsidRPr="009F3B74">
        <w:rPr>
          <w:kern w:val="2"/>
          <w:sz w:val="24"/>
          <w:szCs w:val="24"/>
          <w:lang w:val="en-US" w:eastAsia="ja-JP"/>
        </w:rPr>
        <w:t xml:space="preserve">, </w:t>
      </w:r>
      <w:r w:rsidR="00CE1B35" w:rsidRPr="009F3B74">
        <w:rPr>
          <w:kern w:val="2"/>
          <w:sz w:val="24"/>
          <w:szCs w:val="24"/>
          <w:lang w:val="en-US" w:eastAsia="ja-JP"/>
        </w:rPr>
        <w:t>the one of JCAB is</w:t>
      </w:r>
      <w:r w:rsidR="001444DF" w:rsidRPr="009F3B74">
        <w:rPr>
          <w:kern w:val="2"/>
          <w:sz w:val="24"/>
          <w:szCs w:val="24"/>
          <w:lang w:val="en-US" w:eastAsia="ja-JP"/>
        </w:rPr>
        <w:t xml:space="preserve"> not</w:t>
      </w:r>
      <w:r w:rsidR="00C86277" w:rsidRPr="009F3B74">
        <w:rPr>
          <w:kern w:val="2"/>
          <w:sz w:val="24"/>
          <w:szCs w:val="24"/>
          <w:lang w:val="en-US" w:eastAsia="ja-JP"/>
        </w:rPr>
        <w:t xml:space="preserve">. </w:t>
      </w:r>
      <w:r w:rsidR="00CE1B35" w:rsidRPr="009F3B74">
        <w:rPr>
          <w:kern w:val="2"/>
          <w:sz w:val="24"/>
          <w:szCs w:val="24"/>
          <w:lang w:val="en-US" w:eastAsia="ja-JP"/>
        </w:rPr>
        <w:t>We have</w:t>
      </w:r>
      <w:r w:rsidR="009E22FA" w:rsidRPr="009F3B74">
        <w:rPr>
          <w:kern w:val="2"/>
          <w:sz w:val="24"/>
          <w:szCs w:val="24"/>
          <w:lang w:val="en-US" w:eastAsia="ja-JP"/>
        </w:rPr>
        <w:t xml:space="preserve"> some questions for our discussion: </w:t>
      </w:r>
    </w:p>
    <w:p w:rsidR="00C86277" w:rsidRPr="009F3B74" w:rsidRDefault="00C86277" w:rsidP="007A5B43">
      <w:pPr>
        <w:overflowPunct/>
        <w:autoSpaceDE/>
        <w:autoSpaceDN/>
        <w:adjustRightInd/>
        <w:snapToGrid w:val="0"/>
        <w:spacing w:line="300" w:lineRule="exact"/>
        <w:ind w:leftChars="250" w:left="550"/>
        <w:jc w:val="both"/>
        <w:textAlignment w:val="auto"/>
        <w:rPr>
          <w:kern w:val="2"/>
          <w:sz w:val="24"/>
          <w:szCs w:val="24"/>
          <w:lang w:val="en-US" w:eastAsia="ja-JP"/>
        </w:rPr>
      </w:pPr>
    </w:p>
    <w:p w:rsidR="001444DF" w:rsidRPr="009F3B74" w:rsidRDefault="00CE1B35" w:rsidP="009E22FA">
      <w:pPr>
        <w:pStyle w:val="ListParagraph"/>
        <w:numPr>
          <w:ilvl w:val="0"/>
          <w:numId w:val="31"/>
        </w:numPr>
        <w:snapToGrid w:val="0"/>
        <w:spacing w:line="300" w:lineRule="exact"/>
        <w:ind w:leftChars="0"/>
        <w:rPr>
          <w:rFonts w:ascii="Times New Roman" w:hAnsi="Times New Roman"/>
          <w:sz w:val="24"/>
          <w:szCs w:val="24"/>
        </w:rPr>
      </w:pPr>
      <w:r w:rsidRPr="009F3B74">
        <w:rPr>
          <w:rFonts w:ascii="Times New Roman" w:hAnsi="Times New Roman"/>
          <w:sz w:val="24"/>
          <w:szCs w:val="24"/>
        </w:rPr>
        <w:t xml:space="preserve">Does </w:t>
      </w:r>
      <w:r w:rsidR="0006147A" w:rsidRPr="009F3B74">
        <w:rPr>
          <w:rFonts w:ascii="Times New Roman" w:hAnsi="Times New Roman"/>
          <w:sz w:val="24"/>
          <w:szCs w:val="24"/>
        </w:rPr>
        <w:t xml:space="preserve">the </w:t>
      </w:r>
      <w:r w:rsidRPr="009F3B74">
        <w:rPr>
          <w:rFonts w:ascii="Times New Roman" w:hAnsi="Times New Roman"/>
          <w:sz w:val="24"/>
          <w:szCs w:val="24"/>
        </w:rPr>
        <w:t xml:space="preserve">Flight Data </w:t>
      </w:r>
      <w:r w:rsidR="0006147A" w:rsidRPr="009F3B74">
        <w:rPr>
          <w:rFonts w:ascii="Times New Roman" w:hAnsi="Times New Roman"/>
          <w:sz w:val="24"/>
          <w:szCs w:val="24"/>
        </w:rPr>
        <w:t>deal with</w:t>
      </w:r>
      <w:r w:rsidR="00C93544" w:rsidRPr="009F3B74">
        <w:rPr>
          <w:rFonts w:ascii="Times New Roman" w:hAnsi="Times New Roman"/>
          <w:sz w:val="24"/>
          <w:szCs w:val="24"/>
        </w:rPr>
        <w:t xml:space="preserve"> </w:t>
      </w:r>
      <w:r w:rsidR="00D703CD" w:rsidRPr="009F3B74">
        <w:rPr>
          <w:rFonts w:ascii="Times New Roman" w:hAnsi="Times New Roman"/>
          <w:sz w:val="24"/>
          <w:szCs w:val="24"/>
        </w:rPr>
        <w:t xml:space="preserve">CHG </w:t>
      </w:r>
      <w:r w:rsidR="0006147A" w:rsidRPr="009F3B74">
        <w:rPr>
          <w:rFonts w:ascii="Times New Roman" w:hAnsi="Times New Roman"/>
          <w:sz w:val="24"/>
          <w:szCs w:val="24"/>
        </w:rPr>
        <w:t>message</w:t>
      </w:r>
      <w:r w:rsidR="00D703CD" w:rsidRPr="009F3B74">
        <w:rPr>
          <w:rFonts w:ascii="Times New Roman" w:hAnsi="Times New Roman"/>
          <w:sz w:val="24"/>
          <w:szCs w:val="24"/>
        </w:rPr>
        <w:t xml:space="preserve"> or </w:t>
      </w:r>
      <w:r w:rsidR="00C93544" w:rsidRPr="009F3B74">
        <w:rPr>
          <w:rFonts w:ascii="Times New Roman" w:hAnsi="Times New Roman"/>
          <w:sz w:val="24"/>
          <w:szCs w:val="24"/>
        </w:rPr>
        <w:t xml:space="preserve">is </w:t>
      </w:r>
      <w:r w:rsidR="00D703CD" w:rsidRPr="009F3B74">
        <w:rPr>
          <w:rFonts w:ascii="Times New Roman" w:hAnsi="Times New Roman"/>
          <w:sz w:val="24"/>
          <w:szCs w:val="24"/>
        </w:rPr>
        <w:t>it autom</w:t>
      </w:r>
      <w:r w:rsidR="00C93544" w:rsidRPr="009F3B74">
        <w:rPr>
          <w:rFonts w:ascii="Times New Roman" w:hAnsi="Times New Roman"/>
          <w:sz w:val="24"/>
          <w:szCs w:val="24"/>
        </w:rPr>
        <w:t>atically updated</w:t>
      </w:r>
      <w:r w:rsidR="00D703CD" w:rsidRPr="009F3B74">
        <w:rPr>
          <w:rFonts w:ascii="Times New Roman" w:hAnsi="Times New Roman"/>
          <w:sz w:val="24"/>
          <w:szCs w:val="24"/>
        </w:rPr>
        <w:t xml:space="preserve"> in flight plan?</w:t>
      </w:r>
    </w:p>
    <w:p w:rsidR="002C1216" w:rsidRPr="009F3B74" w:rsidRDefault="00C93544" w:rsidP="009E22FA">
      <w:pPr>
        <w:pStyle w:val="ListParagraph"/>
        <w:numPr>
          <w:ilvl w:val="0"/>
          <w:numId w:val="31"/>
        </w:numPr>
        <w:snapToGrid w:val="0"/>
        <w:spacing w:line="300" w:lineRule="exact"/>
        <w:ind w:leftChars="0"/>
        <w:rPr>
          <w:rFonts w:ascii="Times New Roman" w:hAnsi="Times New Roman"/>
          <w:sz w:val="24"/>
          <w:szCs w:val="24"/>
        </w:rPr>
      </w:pPr>
      <w:r w:rsidRPr="009F3B74">
        <w:rPr>
          <w:rFonts w:ascii="Times New Roman" w:hAnsi="Times New Roman"/>
          <w:sz w:val="24"/>
          <w:szCs w:val="24"/>
        </w:rPr>
        <w:t>Do d</w:t>
      </w:r>
      <w:r w:rsidR="002C1216" w:rsidRPr="009F3B74">
        <w:rPr>
          <w:rFonts w:ascii="Times New Roman" w:hAnsi="Times New Roman"/>
          <w:sz w:val="24"/>
          <w:szCs w:val="24"/>
        </w:rPr>
        <w:t xml:space="preserve">ispatch and the pilot </w:t>
      </w:r>
      <w:r w:rsidRPr="009F3B74">
        <w:rPr>
          <w:rFonts w:ascii="Times New Roman" w:hAnsi="Times New Roman"/>
          <w:sz w:val="24"/>
          <w:szCs w:val="24"/>
        </w:rPr>
        <w:t xml:space="preserve">agree with each other when CHG </w:t>
      </w:r>
      <w:r w:rsidR="0006147A" w:rsidRPr="009F3B74">
        <w:rPr>
          <w:rFonts w:ascii="Times New Roman" w:hAnsi="Times New Roman"/>
          <w:sz w:val="24"/>
          <w:szCs w:val="24"/>
        </w:rPr>
        <w:t>message</w:t>
      </w:r>
      <w:r w:rsidRPr="009F3B74">
        <w:rPr>
          <w:rFonts w:ascii="Times New Roman" w:hAnsi="Times New Roman"/>
          <w:sz w:val="24"/>
          <w:szCs w:val="24"/>
        </w:rPr>
        <w:t xml:space="preserve"> is sent to ATC facilities?</w:t>
      </w:r>
    </w:p>
    <w:p w:rsidR="00C93544" w:rsidRPr="009F3B74" w:rsidRDefault="00CE1B35" w:rsidP="009E22FA">
      <w:pPr>
        <w:pStyle w:val="ListParagraph"/>
        <w:numPr>
          <w:ilvl w:val="0"/>
          <w:numId w:val="31"/>
        </w:numPr>
        <w:snapToGrid w:val="0"/>
        <w:spacing w:line="300" w:lineRule="exact"/>
        <w:ind w:leftChars="0"/>
        <w:rPr>
          <w:rFonts w:ascii="Times New Roman" w:hAnsi="Times New Roman"/>
          <w:sz w:val="24"/>
          <w:szCs w:val="24"/>
        </w:rPr>
      </w:pPr>
      <w:r w:rsidRPr="009F3B74">
        <w:rPr>
          <w:rFonts w:ascii="Times New Roman" w:hAnsi="Times New Roman"/>
          <w:sz w:val="24"/>
          <w:szCs w:val="24"/>
        </w:rPr>
        <w:t>In Russia and FAA, d</w:t>
      </w:r>
      <w:r w:rsidR="00C93544" w:rsidRPr="009F3B74">
        <w:rPr>
          <w:rFonts w:ascii="Times New Roman" w:hAnsi="Times New Roman"/>
          <w:sz w:val="24"/>
          <w:szCs w:val="24"/>
        </w:rPr>
        <w:t xml:space="preserve">o they issue re-route clearance when </w:t>
      </w:r>
      <w:r w:rsidRPr="009F3B74">
        <w:rPr>
          <w:rFonts w:ascii="Times New Roman" w:hAnsi="Times New Roman"/>
          <w:sz w:val="24"/>
          <w:szCs w:val="24"/>
        </w:rPr>
        <w:t>they receive</w:t>
      </w:r>
      <w:r w:rsidR="00C93544" w:rsidRPr="009F3B74">
        <w:rPr>
          <w:rFonts w:ascii="Times New Roman" w:hAnsi="Times New Roman"/>
          <w:sz w:val="24"/>
          <w:szCs w:val="24"/>
        </w:rPr>
        <w:t xml:space="preserve"> CHG </w:t>
      </w:r>
      <w:r w:rsidR="0006147A" w:rsidRPr="009F3B74">
        <w:rPr>
          <w:rFonts w:ascii="Times New Roman" w:hAnsi="Times New Roman"/>
          <w:sz w:val="24"/>
          <w:szCs w:val="24"/>
        </w:rPr>
        <w:t>message</w:t>
      </w:r>
      <w:r w:rsidR="00C93544" w:rsidRPr="009F3B74">
        <w:rPr>
          <w:rFonts w:ascii="Times New Roman" w:hAnsi="Times New Roman"/>
          <w:sz w:val="24"/>
          <w:szCs w:val="24"/>
        </w:rPr>
        <w:t xml:space="preserve"> from in-flight aircraft? If so, how do they issue clearance when the aircraft change its route outside of the controlled airspace?</w:t>
      </w:r>
    </w:p>
    <w:p w:rsidR="009956AB" w:rsidRPr="009F3B74" w:rsidRDefault="00C93544" w:rsidP="009E22FA">
      <w:pPr>
        <w:pStyle w:val="ListParagraph"/>
        <w:numPr>
          <w:ilvl w:val="0"/>
          <w:numId w:val="31"/>
        </w:numPr>
        <w:snapToGrid w:val="0"/>
        <w:spacing w:line="300" w:lineRule="exact"/>
        <w:ind w:leftChars="0"/>
        <w:rPr>
          <w:rFonts w:ascii="Times New Roman" w:hAnsi="Times New Roman"/>
          <w:sz w:val="24"/>
          <w:szCs w:val="24"/>
        </w:rPr>
      </w:pPr>
      <w:r w:rsidRPr="009F3B74">
        <w:rPr>
          <w:rFonts w:ascii="Times New Roman" w:hAnsi="Times New Roman"/>
          <w:sz w:val="24"/>
          <w:szCs w:val="24"/>
        </w:rPr>
        <w:t xml:space="preserve">Is there any disadvantage when an ATC directly receive a route change request </w:t>
      </w:r>
      <w:r w:rsidR="00AD2E8A" w:rsidRPr="009F3B74">
        <w:rPr>
          <w:rFonts w:ascii="Times New Roman" w:hAnsi="Times New Roman"/>
          <w:sz w:val="24"/>
          <w:szCs w:val="24"/>
        </w:rPr>
        <w:t xml:space="preserve">from </w:t>
      </w:r>
      <w:r w:rsidRPr="009F3B74">
        <w:rPr>
          <w:rFonts w:ascii="Times New Roman" w:hAnsi="Times New Roman"/>
          <w:sz w:val="24"/>
          <w:szCs w:val="24"/>
        </w:rPr>
        <w:t>in-flight aircraft?</w:t>
      </w:r>
    </w:p>
    <w:p w:rsidR="00AB510C" w:rsidRPr="009F3B74" w:rsidRDefault="00AB510C" w:rsidP="008532E1">
      <w:pPr>
        <w:overflowPunct/>
        <w:autoSpaceDE/>
        <w:autoSpaceDN/>
        <w:adjustRightInd/>
        <w:snapToGrid w:val="0"/>
        <w:spacing w:line="300" w:lineRule="exact"/>
        <w:ind w:left="480"/>
        <w:jc w:val="both"/>
        <w:textAlignment w:val="auto"/>
        <w:rPr>
          <w:kern w:val="2"/>
          <w:sz w:val="24"/>
          <w:szCs w:val="24"/>
          <w:lang w:val="en-US" w:eastAsia="ja-JP"/>
        </w:rPr>
      </w:pPr>
    </w:p>
    <w:p w:rsidR="00C93544" w:rsidRPr="009F3B74" w:rsidRDefault="00C93544" w:rsidP="009F3B74">
      <w:pPr>
        <w:overflowPunct/>
        <w:autoSpaceDE/>
        <w:autoSpaceDN/>
        <w:adjustRightInd/>
        <w:snapToGrid w:val="0"/>
        <w:spacing w:line="300" w:lineRule="exact"/>
        <w:textAlignment w:val="auto"/>
        <w:rPr>
          <w:kern w:val="2"/>
          <w:sz w:val="24"/>
          <w:szCs w:val="24"/>
          <w:lang w:val="en-US" w:eastAsia="ja-JP"/>
        </w:rPr>
      </w:pPr>
      <w:r w:rsidRPr="009F3B74">
        <w:rPr>
          <w:kern w:val="2"/>
          <w:sz w:val="24"/>
          <w:szCs w:val="24"/>
          <w:lang w:val="en-US" w:eastAsia="ja-JP"/>
        </w:rPr>
        <w:t xml:space="preserve">JCAB has been </w:t>
      </w:r>
      <w:r w:rsidR="00147A88" w:rsidRPr="009F3B74">
        <w:rPr>
          <w:kern w:val="2"/>
          <w:sz w:val="24"/>
          <w:szCs w:val="24"/>
          <w:lang w:val="en-US" w:eastAsia="ja-JP"/>
        </w:rPr>
        <w:t>summarizing</w:t>
      </w:r>
      <w:r w:rsidRPr="009F3B74">
        <w:rPr>
          <w:kern w:val="2"/>
          <w:sz w:val="24"/>
          <w:szCs w:val="24"/>
          <w:lang w:val="en-US" w:eastAsia="ja-JP"/>
        </w:rPr>
        <w:t xml:space="preserve"> the opinions from ATC facilities</w:t>
      </w:r>
      <w:r w:rsidR="00147A88" w:rsidRPr="009F3B74">
        <w:rPr>
          <w:kern w:val="2"/>
          <w:sz w:val="24"/>
          <w:szCs w:val="24"/>
          <w:lang w:val="en-US" w:eastAsia="ja-JP"/>
        </w:rPr>
        <w:t xml:space="preserve"> and airlines,</w:t>
      </w:r>
      <w:r w:rsidRPr="009F3B74">
        <w:rPr>
          <w:kern w:val="2"/>
          <w:sz w:val="24"/>
          <w:szCs w:val="24"/>
          <w:lang w:val="en-US" w:eastAsia="ja-JP"/>
        </w:rPr>
        <w:t xml:space="preserve"> and</w:t>
      </w:r>
      <w:r w:rsidR="00147A88" w:rsidRPr="009F3B74">
        <w:rPr>
          <w:kern w:val="2"/>
          <w:sz w:val="24"/>
          <w:szCs w:val="24"/>
          <w:lang w:val="en-US" w:eastAsia="ja-JP"/>
        </w:rPr>
        <w:t xml:space="preserve"> </w:t>
      </w:r>
      <w:r w:rsidR="00CA33C4" w:rsidRPr="009F3B74">
        <w:rPr>
          <w:kern w:val="2"/>
          <w:sz w:val="24"/>
          <w:szCs w:val="24"/>
          <w:lang w:val="en-US" w:eastAsia="ja-JP"/>
        </w:rPr>
        <w:t>investigating</w:t>
      </w:r>
      <w:r w:rsidR="00147A88" w:rsidRPr="009F3B74">
        <w:rPr>
          <w:kern w:val="2"/>
          <w:sz w:val="24"/>
          <w:szCs w:val="24"/>
          <w:lang w:val="en-US" w:eastAsia="ja-JP"/>
        </w:rPr>
        <w:t xml:space="preserve"> </w:t>
      </w:r>
      <w:r w:rsidR="00CA33C4" w:rsidRPr="009F3B74">
        <w:rPr>
          <w:kern w:val="2"/>
          <w:sz w:val="24"/>
          <w:szCs w:val="24"/>
          <w:lang w:val="en-US" w:eastAsia="ja-JP"/>
        </w:rPr>
        <w:t xml:space="preserve">the procedures for </w:t>
      </w:r>
      <w:r w:rsidR="00147A88" w:rsidRPr="009F3B74">
        <w:rPr>
          <w:kern w:val="2"/>
          <w:sz w:val="24"/>
          <w:szCs w:val="24"/>
          <w:lang w:val="en-US" w:eastAsia="ja-JP"/>
        </w:rPr>
        <w:t xml:space="preserve">the receipt of CHG </w:t>
      </w:r>
      <w:r w:rsidR="0006147A" w:rsidRPr="009F3B74">
        <w:rPr>
          <w:kern w:val="2"/>
          <w:sz w:val="24"/>
          <w:szCs w:val="24"/>
          <w:lang w:val="en-US" w:eastAsia="ja-JP"/>
        </w:rPr>
        <w:t>message</w:t>
      </w:r>
      <w:r w:rsidR="00147A88" w:rsidRPr="009F3B74">
        <w:rPr>
          <w:kern w:val="2"/>
          <w:sz w:val="24"/>
          <w:szCs w:val="24"/>
          <w:lang w:val="en-US" w:eastAsia="ja-JP"/>
        </w:rPr>
        <w:t xml:space="preserve"> from in-flight aircraft.</w:t>
      </w:r>
    </w:p>
    <w:p w:rsidR="006258B7" w:rsidRDefault="006258B7" w:rsidP="006258B7">
      <w:pPr>
        <w:rPr>
          <w:rFonts w:asciiTheme="minorHAnsi" w:hAnsiTheme="minorHAnsi"/>
          <w:b/>
          <w:bCs/>
          <w:kern w:val="1"/>
        </w:rPr>
      </w:pPr>
    </w:p>
    <w:p w:rsidR="009F3B74" w:rsidRDefault="009F3B74" w:rsidP="006258B7">
      <w:pPr>
        <w:rPr>
          <w:rFonts w:asciiTheme="minorHAnsi" w:hAnsiTheme="minorHAnsi"/>
          <w:b/>
          <w:bCs/>
          <w:kern w:val="1"/>
        </w:rPr>
      </w:pPr>
    </w:p>
    <w:p w:rsidR="009F3B74" w:rsidRPr="00EC0F06" w:rsidRDefault="009F3B74" w:rsidP="006258B7">
      <w:pPr>
        <w:rPr>
          <w:rFonts w:asciiTheme="minorHAnsi" w:hAnsiTheme="minorHAnsi"/>
          <w:b/>
          <w:bCs/>
          <w:kern w:val="1"/>
        </w:rPr>
      </w:pPr>
    </w:p>
    <w:p w:rsidR="006258B7" w:rsidRPr="00EC0F06" w:rsidRDefault="007932A5" w:rsidP="00481B60">
      <w:pPr>
        <w:numPr>
          <w:ilvl w:val="0"/>
          <w:numId w:val="23"/>
        </w:numPr>
        <w:ind w:hanging="720"/>
        <w:rPr>
          <w:rFonts w:asciiTheme="minorHAnsi" w:hAnsiTheme="minorHAnsi"/>
          <w:b/>
          <w:bCs/>
          <w:kern w:val="1"/>
        </w:rPr>
      </w:pPr>
      <w:r w:rsidRPr="00EC0F06">
        <w:rPr>
          <w:rFonts w:asciiTheme="minorHAnsi" w:hAnsiTheme="minorHAnsi"/>
          <w:b/>
          <w:bCs/>
          <w:kern w:val="1"/>
        </w:rPr>
        <w:t>Action by the Meeting</w:t>
      </w:r>
    </w:p>
    <w:p w:rsidR="006258B7" w:rsidRPr="00EC0F06" w:rsidRDefault="006258B7" w:rsidP="006258B7">
      <w:pPr>
        <w:rPr>
          <w:rFonts w:asciiTheme="minorHAnsi" w:hAnsiTheme="minorHAnsi"/>
        </w:rPr>
      </w:pPr>
    </w:p>
    <w:p w:rsidR="00637F83" w:rsidRPr="00EC0F06" w:rsidRDefault="006258B7">
      <w:pPr>
        <w:rPr>
          <w:rFonts w:asciiTheme="minorHAnsi" w:hAnsiTheme="minorHAnsi"/>
          <w:kern w:val="1"/>
        </w:rPr>
      </w:pPr>
      <w:r w:rsidRPr="00EC0F06">
        <w:rPr>
          <w:rFonts w:asciiTheme="minorHAnsi" w:hAnsiTheme="minorHAnsi"/>
        </w:rPr>
        <w:t>3.1</w:t>
      </w:r>
      <w:r w:rsidRPr="00EC0F06">
        <w:rPr>
          <w:rFonts w:asciiTheme="minorHAnsi" w:hAnsiTheme="minorHAnsi"/>
        </w:rPr>
        <w:tab/>
        <w:t>The mee</w:t>
      </w:r>
      <w:r w:rsidR="008B4DD9" w:rsidRPr="00EC0F06">
        <w:rPr>
          <w:rFonts w:asciiTheme="minorHAnsi" w:hAnsiTheme="minorHAnsi"/>
          <w:kern w:val="1"/>
        </w:rPr>
        <w:t xml:space="preserve">ting </w:t>
      </w:r>
      <w:r w:rsidR="00637F83" w:rsidRPr="00EC0F06">
        <w:rPr>
          <w:rFonts w:asciiTheme="minorHAnsi" w:hAnsiTheme="minorHAnsi"/>
          <w:kern w:val="1"/>
        </w:rPr>
        <w:t>is invited to:</w:t>
      </w:r>
    </w:p>
    <w:p w:rsidR="00637F83" w:rsidRPr="00EC0F06" w:rsidRDefault="00637F83">
      <w:pPr>
        <w:rPr>
          <w:rFonts w:asciiTheme="minorHAnsi" w:hAnsiTheme="minorHAnsi"/>
          <w:kern w:val="1"/>
        </w:rPr>
      </w:pPr>
    </w:p>
    <w:p w:rsidR="00637F83" w:rsidRPr="00EC0F06" w:rsidRDefault="00637F83" w:rsidP="00C45915">
      <w:pPr>
        <w:numPr>
          <w:ilvl w:val="1"/>
          <w:numId w:val="12"/>
        </w:numPr>
        <w:tabs>
          <w:tab w:val="clear" w:pos="1440"/>
          <w:tab w:val="num" w:pos="1080"/>
        </w:tabs>
        <w:ind w:left="1080"/>
        <w:rPr>
          <w:kern w:val="1"/>
        </w:rPr>
      </w:pPr>
      <w:r w:rsidRPr="00EC0F06">
        <w:rPr>
          <w:rFonts w:asciiTheme="minorHAnsi" w:hAnsiTheme="minorHAnsi"/>
          <w:kern w:val="1"/>
        </w:rPr>
        <w:t>review the information contained in this Working Pa</w:t>
      </w:r>
      <w:r w:rsidRPr="00EC0F06">
        <w:rPr>
          <w:kern w:val="1"/>
        </w:rPr>
        <w:t>per;</w:t>
      </w:r>
    </w:p>
    <w:p w:rsidR="00637F83" w:rsidRPr="00EC0F06" w:rsidRDefault="00637F83">
      <w:pPr>
        <w:tabs>
          <w:tab w:val="num" w:pos="1080"/>
        </w:tabs>
        <w:ind w:left="1080" w:hanging="360"/>
        <w:rPr>
          <w:kern w:val="1"/>
        </w:rPr>
      </w:pPr>
    </w:p>
    <w:p w:rsidR="00637F83" w:rsidRPr="00EC0F06" w:rsidRDefault="00103AE9" w:rsidP="00103AE9">
      <w:pPr>
        <w:numPr>
          <w:ilvl w:val="1"/>
          <w:numId w:val="12"/>
        </w:numPr>
        <w:tabs>
          <w:tab w:val="clear" w:pos="1440"/>
          <w:tab w:val="num" w:pos="1080"/>
        </w:tabs>
        <w:ind w:left="1080"/>
        <w:rPr>
          <w:kern w:val="1"/>
          <w:sz w:val="24"/>
        </w:rPr>
      </w:pPr>
      <w:proofErr w:type="gramStart"/>
      <w:r w:rsidRPr="00EC0F06">
        <w:rPr>
          <w:kern w:val="1"/>
        </w:rPr>
        <w:t>endorse</w:t>
      </w:r>
      <w:proofErr w:type="gramEnd"/>
      <w:r w:rsidRPr="00EC0F06">
        <w:rPr>
          <w:kern w:val="1"/>
        </w:rPr>
        <w:t xml:space="preserve"> the information provided in this Working paper. </w:t>
      </w:r>
    </w:p>
    <w:sectPr w:rsidR="00637F83" w:rsidRPr="00EC0F06" w:rsidSect="00F8418D">
      <w:footerReference w:type="default" r:id="rId11"/>
      <w:headerReference w:type="first" r:id="rId12"/>
      <w:footerReference w:type="first" r:id="rId13"/>
      <w:footnotePr>
        <w:numRestart w:val="eachPage"/>
      </w:footnotePr>
      <w:pgSz w:w="12240" w:h="15840" w:code="1"/>
      <w:pgMar w:top="1440" w:right="1440" w:bottom="1440" w:left="1440"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E9D" w:rsidRDefault="00D63E9D">
      <w:pPr>
        <w:widowControl/>
        <w:spacing w:line="20" w:lineRule="exact"/>
        <w:rPr>
          <w:sz w:val="24"/>
        </w:rPr>
      </w:pPr>
    </w:p>
  </w:endnote>
  <w:endnote w:type="continuationSeparator" w:id="0">
    <w:p w:rsidR="00D63E9D" w:rsidRDefault="00D63E9D">
      <w:pPr>
        <w:widowControl/>
      </w:pPr>
      <w:r>
        <w:rPr>
          <w:rFonts w:ascii="CG Times" w:hAnsi="CG Times"/>
          <w:sz w:val="24"/>
        </w:rPr>
        <w:t xml:space="preserve"> </w:t>
      </w:r>
    </w:p>
  </w:endnote>
  <w:endnote w:type="continuationNotice" w:id="1">
    <w:p w:rsidR="00D63E9D" w:rsidRDefault="00D63E9D">
      <w:pPr>
        <w:widowControl/>
      </w:pPr>
      <w:r>
        <w:rPr>
          <w:rFonts w:ascii="CG Times" w:hAnsi="CG Times"/>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357462"/>
      <w:docPartObj>
        <w:docPartGallery w:val="Page Numbers (Bottom of Page)"/>
        <w:docPartUnique/>
      </w:docPartObj>
    </w:sdtPr>
    <w:sdtEndPr>
      <w:rPr>
        <w:noProof/>
      </w:rPr>
    </w:sdtEndPr>
    <w:sdtContent>
      <w:p w:rsidR="009F3B74" w:rsidRDefault="009F3B74">
        <w:pPr>
          <w:pStyle w:val="Footer"/>
          <w:jc w:val="center"/>
        </w:pPr>
        <w:r>
          <w:fldChar w:fldCharType="begin"/>
        </w:r>
        <w:r>
          <w:instrText xml:space="preserve"> PAGE   \* MERGEFORMAT </w:instrText>
        </w:r>
        <w:r>
          <w:fldChar w:fldCharType="separate"/>
        </w:r>
        <w:r w:rsidR="00E25B84">
          <w:rPr>
            <w:noProof/>
          </w:rPr>
          <w:t>4</w:t>
        </w:r>
        <w:r>
          <w:rPr>
            <w:noProof/>
          </w:rPr>
          <w:fldChar w:fldCharType="end"/>
        </w:r>
      </w:p>
    </w:sdtContent>
  </w:sdt>
  <w:p w:rsidR="009F3B74" w:rsidRDefault="009F3B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E36" w:rsidRDefault="00084E36">
    <w:pPr>
      <w:pStyle w:val="Footer"/>
      <w:jc w:val="center"/>
    </w:pPr>
  </w:p>
  <w:p w:rsidR="00084E36" w:rsidRDefault="00084E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E9D" w:rsidRDefault="00D63E9D">
      <w:pPr>
        <w:widowControl/>
      </w:pPr>
      <w:r>
        <w:rPr>
          <w:sz w:val="24"/>
        </w:rPr>
        <w:separator/>
      </w:r>
    </w:p>
  </w:footnote>
  <w:footnote w:type="continuationSeparator" w:id="0">
    <w:p w:rsidR="00D63E9D" w:rsidRDefault="00D63E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AE9" w:rsidRPr="000D04FB" w:rsidRDefault="00103AE9">
    <w:pPr>
      <w:widowControl/>
      <w:tabs>
        <w:tab w:val="right" w:pos="9360"/>
      </w:tabs>
      <w:spacing w:line="245" w:lineRule="exact"/>
      <w:jc w:val="right"/>
      <w:rPr>
        <w:spacing w:val="-2"/>
        <w:kern w:val="1"/>
      </w:rPr>
    </w:pPr>
    <w:r w:rsidRPr="000D04FB">
      <w:rPr>
        <w:spacing w:val="-2"/>
        <w:kern w:val="1"/>
      </w:rPr>
      <w:t>CPWG/</w:t>
    </w:r>
    <w:r w:rsidR="00E5529A" w:rsidRPr="000D04FB">
      <w:rPr>
        <w:spacing w:val="-2"/>
        <w:kern w:val="1"/>
      </w:rPr>
      <w:t>1</w:t>
    </w:r>
    <w:r w:rsidR="001E418E">
      <w:rPr>
        <w:spacing w:val="-2"/>
        <w:kern w:val="1"/>
      </w:rPr>
      <w:t>7</w:t>
    </w:r>
    <w:r w:rsidRPr="000D04FB">
      <w:rPr>
        <w:spacing w:val="-2"/>
        <w:kern w:val="1"/>
      </w:rPr>
      <w:t>- WP/</w:t>
    </w:r>
    <w:r w:rsidR="00CC45E9">
      <w:rPr>
        <w:spacing w:val="-2"/>
        <w:kern w:val="1"/>
      </w:rPr>
      <w:t>06</w:t>
    </w:r>
  </w:p>
  <w:p w:rsidR="00103AE9" w:rsidRPr="000D04FB" w:rsidRDefault="001E418E">
    <w:pPr>
      <w:widowControl/>
      <w:tabs>
        <w:tab w:val="right" w:pos="9360"/>
      </w:tabs>
      <w:spacing w:line="245" w:lineRule="exact"/>
      <w:jc w:val="right"/>
      <w:rPr>
        <w:spacing w:val="-2"/>
        <w:kern w:val="1"/>
      </w:rPr>
    </w:pPr>
    <w:r>
      <w:rPr>
        <w:spacing w:val="-2"/>
        <w:kern w:val="1"/>
      </w:rPr>
      <w:t>04/06/2014</w:t>
    </w:r>
  </w:p>
  <w:p w:rsidR="00103AE9" w:rsidRDefault="00103AE9" w:rsidP="00442177">
    <w:pPr>
      <w:widowControl/>
      <w:tabs>
        <w:tab w:val="right" w:pos="9360"/>
      </w:tabs>
      <w:spacing w:line="245" w:lineRule="exact"/>
      <w:jc w:val="right"/>
      <w:rPr>
        <w:kern w:val="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718E"/>
    <w:multiLevelType w:val="hybridMultilevel"/>
    <w:tmpl w:val="86120010"/>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09D14A98"/>
    <w:multiLevelType w:val="multilevel"/>
    <w:tmpl w:val="CFC2DBD0"/>
    <w:lvl w:ilvl="0">
      <w:start w:val="1"/>
      <w:numFmt w:val="decimal"/>
      <w:lvlText w:val="%1."/>
      <w:lvlJc w:val="left"/>
      <w:pPr>
        <w:tabs>
          <w:tab w:val="num" w:pos="2295"/>
        </w:tabs>
        <w:ind w:left="2295" w:hanging="360"/>
      </w:pPr>
    </w:lvl>
    <w:lvl w:ilvl="1">
      <w:start w:val="1"/>
      <w:numFmt w:val="lowerLetter"/>
      <w:lvlText w:val="%2."/>
      <w:lvlJc w:val="left"/>
      <w:pPr>
        <w:tabs>
          <w:tab w:val="num" w:pos="3015"/>
        </w:tabs>
        <w:ind w:left="3015" w:hanging="360"/>
      </w:pPr>
    </w:lvl>
    <w:lvl w:ilvl="2">
      <w:start w:val="1"/>
      <w:numFmt w:val="lowerRoman"/>
      <w:lvlText w:val="%3."/>
      <w:lvlJc w:val="right"/>
      <w:pPr>
        <w:tabs>
          <w:tab w:val="num" w:pos="3735"/>
        </w:tabs>
        <w:ind w:left="3735" w:hanging="180"/>
      </w:pPr>
    </w:lvl>
    <w:lvl w:ilvl="3">
      <w:start w:val="1"/>
      <w:numFmt w:val="decimal"/>
      <w:lvlText w:val="%4."/>
      <w:lvlJc w:val="left"/>
      <w:pPr>
        <w:tabs>
          <w:tab w:val="num" w:pos="4455"/>
        </w:tabs>
        <w:ind w:left="4455" w:hanging="360"/>
      </w:pPr>
    </w:lvl>
    <w:lvl w:ilvl="4">
      <w:start w:val="1"/>
      <w:numFmt w:val="lowerLetter"/>
      <w:lvlText w:val="%5."/>
      <w:lvlJc w:val="left"/>
      <w:pPr>
        <w:tabs>
          <w:tab w:val="num" w:pos="5175"/>
        </w:tabs>
        <w:ind w:left="5175" w:hanging="360"/>
      </w:pPr>
    </w:lvl>
    <w:lvl w:ilvl="5">
      <w:start w:val="1"/>
      <w:numFmt w:val="lowerRoman"/>
      <w:lvlText w:val="%6."/>
      <w:lvlJc w:val="right"/>
      <w:pPr>
        <w:tabs>
          <w:tab w:val="num" w:pos="5895"/>
        </w:tabs>
        <w:ind w:left="5895" w:hanging="180"/>
      </w:pPr>
    </w:lvl>
    <w:lvl w:ilvl="6">
      <w:start w:val="1"/>
      <w:numFmt w:val="decimal"/>
      <w:lvlText w:val="%7."/>
      <w:lvlJc w:val="left"/>
      <w:pPr>
        <w:tabs>
          <w:tab w:val="num" w:pos="6615"/>
        </w:tabs>
        <w:ind w:left="6615" w:hanging="360"/>
      </w:pPr>
    </w:lvl>
    <w:lvl w:ilvl="7">
      <w:start w:val="1"/>
      <w:numFmt w:val="lowerLetter"/>
      <w:lvlText w:val="%8."/>
      <w:lvlJc w:val="left"/>
      <w:pPr>
        <w:tabs>
          <w:tab w:val="num" w:pos="7335"/>
        </w:tabs>
        <w:ind w:left="7335" w:hanging="360"/>
      </w:pPr>
    </w:lvl>
    <w:lvl w:ilvl="8">
      <w:start w:val="1"/>
      <w:numFmt w:val="lowerRoman"/>
      <w:lvlText w:val="%9."/>
      <w:lvlJc w:val="right"/>
      <w:pPr>
        <w:tabs>
          <w:tab w:val="num" w:pos="8055"/>
        </w:tabs>
        <w:ind w:left="8055" w:hanging="180"/>
      </w:pPr>
    </w:lvl>
  </w:abstractNum>
  <w:abstractNum w:abstractNumId="2">
    <w:nsid w:val="10857FBC"/>
    <w:multiLevelType w:val="multilevel"/>
    <w:tmpl w:val="F3E67900"/>
    <w:lvl w:ilvl="0">
      <w:start w:val="1"/>
      <w:numFmt w:val="lowerLetter"/>
      <w:lvlText w:val="%1."/>
      <w:lvlJc w:val="left"/>
      <w:pPr>
        <w:tabs>
          <w:tab w:val="num" w:pos="1935"/>
        </w:tabs>
        <w:ind w:left="2223" w:hanging="288"/>
      </w:pPr>
      <w:rPr>
        <w:rFonts w:hint="default"/>
      </w:rPr>
    </w:lvl>
    <w:lvl w:ilvl="1">
      <w:start w:val="1"/>
      <w:numFmt w:val="lowerLetter"/>
      <w:lvlText w:val="%2."/>
      <w:lvlJc w:val="left"/>
      <w:pPr>
        <w:tabs>
          <w:tab w:val="num" w:pos="3015"/>
        </w:tabs>
        <w:ind w:left="3015" w:hanging="360"/>
      </w:pPr>
    </w:lvl>
    <w:lvl w:ilvl="2">
      <w:start w:val="1"/>
      <w:numFmt w:val="lowerRoman"/>
      <w:lvlText w:val="%3."/>
      <w:lvlJc w:val="right"/>
      <w:pPr>
        <w:tabs>
          <w:tab w:val="num" w:pos="3735"/>
        </w:tabs>
        <w:ind w:left="3735" w:hanging="180"/>
      </w:pPr>
    </w:lvl>
    <w:lvl w:ilvl="3">
      <w:start w:val="1"/>
      <w:numFmt w:val="decimal"/>
      <w:lvlText w:val="%4."/>
      <w:lvlJc w:val="left"/>
      <w:pPr>
        <w:tabs>
          <w:tab w:val="num" w:pos="4455"/>
        </w:tabs>
        <w:ind w:left="4455" w:hanging="360"/>
      </w:pPr>
    </w:lvl>
    <w:lvl w:ilvl="4">
      <w:start w:val="1"/>
      <w:numFmt w:val="lowerLetter"/>
      <w:lvlText w:val="%5."/>
      <w:lvlJc w:val="left"/>
      <w:pPr>
        <w:tabs>
          <w:tab w:val="num" w:pos="5175"/>
        </w:tabs>
        <w:ind w:left="5175" w:hanging="360"/>
      </w:pPr>
    </w:lvl>
    <w:lvl w:ilvl="5">
      <w:start w:val="1"/>
      <w:numFmt w:val="lowerRoman"/>
      <w:lvlText w:val="%6."/>
      <w:lvlJc w:val="right"/>
      <w:pPr>
        <w:tabs>
          <w:tab w:val="num" w:pos="5895"/>
        </w:tabs>
        <w:ind w:left="5895" w:hanging="180"/>
      </w:pPr>
    </w:lvl>
    <w:lvl w:ilvl="6">
      <w:start w:val="1"/>
      <w:numFmt w:val="decimal"/>
      <w:lvlText w:val="%7."/>
      <w:lvlJc w:val="left"/>
      <w:pPr>
        <w:tabs>
          <w:tab w:val="num" w:pos="6615"/>
        </w:tabs>
        <w:ind w:left="6615" w:hanging="360"/>
      </w:pPr>
    </w:lvl>
    <w:lvl w:ilvl="7">
      <w:start w:val="1"/>
      <w:numFmt w:val="lowerLetter"/>
      <w:lvlText w:val="%8."/>
      <w:lvlJc w:val="left"/>
      <w:pPr>
        <w:tabs>
          <w:tab w:val="num" w:pos="7335"/>
        </w:tabs>
        <w:ind w:left="7335" w:hanging="360"/>
      </w:pPr>
    </w:lvl>
    <w:lvl w:ilvl="8">
      <w:start w:val="1"/>
      <w:numFmt w:val="lowerRoman"/>
      <w:lvlText w:val="%9."/>
      <w:lvlJc w:val="right"/>
      <w:pPr>
        <w:tabs>
          <w:tab w:val="num" w:pos="8055"/>
        </w:tabs>
        <w:ind w:left="8055" w:hanging="180"/>
      </w:pPr>
    </w:lvl>
  </w:abstractNum>
  <w:abstractNum w:abstractNumId="3">
    <w:nsid w:val="154C44A1"/>
    <w:multiLevelType w:val="multilevel"/>
    <w:tmpl w:val="4D341BD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7C639E1"/>
    <w:multiLevelType w:val="multilevel"/>
    <w:tmpl w:val="42C621E2"/>
    <w:lvl w:ilvl="0">
      <w:start w:val="1"/>
      <w:numFmt w:val="lowerLetter"/>
      <w:lvlText w:val="%1."/>
      <w:lvlJc w:val="left"/>
      <w:pPr>
        <w:tabs>
          <w:tab w:val="num" w:pos="1935"/>
        </w:tabs>
        <w:ind w:left="2223" w:hanging="288"/>
      </w:pPr>
      <w:rPr>
        <w:rFonts w:hint="default"/>
      </w:rPr>
    </w:lvl>
    <w:lvl w:ilvl="1">
      <w:start w:val="1"/>
      <w:numFmt w:val="decimal"/>
      <w:lvlText w:val="%2."/>
      <w:lvlJc w:val="left"/>
      <w:pPr>
        <w:tabs>
          <w:tab w:val="num" w:pos="3015"/>
        </w:tabs>
        <w:ind w:left="3015" w:hanging="360"/>
      </w:pPr>
      <w:rPr>
        <w:rFonts w:hint="default"/>
        <w:b w:val="0"/>
        <w:i w:val="0"/>
      </w:rPr>
    </w:lvl>
    <w:lvl w:ilvl="2">
      <w:start w:val="1"/>
      <w:numFmt w:val="lowerRoman"/>
      <w:lvlText w:val="%3."/>
      <w:lvlJc w:val="right"/>
      <w:pPr>
        <w:tabs>
          <w:tab w:val="num" w:pos="3735"/>
        </w:tabs>
        <w:ind w:left="3735" w:hanging="180"/>
      </w:pPr>
    </w:lvl>
    <w:lvl w:ilvl="3">
      <w:start w:val="1"/>
      <w:numFmt w:val="decimal"/>
      <w:lvlText w:val="%4."/>
      <w:lvlJc w:val="left"/>
      <w:pPr>
        <w:tabs>
          <w:tab w:val="num" w:pos="4455"/>
        </w:tabs>
        <w:ind w:left="4455" w:hanging="360"/>
      </w:pPr>
    </w:lvl>
    <w:lvl w:ilvl="4">
      <w:start w:val="1"/>
      <w:numFmt w:val="lowerLetter"/>
      <w:lvlText w:val="%5."/>
      <w:lvlJc w:val="left"/>
      <w:pPr>
        <w:tabs>
          <w:tab w:val="num" w:pos="5175"/>
        </w:tabs>
        <w:ind w:left="5175" w:hanging="360"/>
      </w:pPr>
    </w:lvl>
    <w:lvl w:ilvl="5">
      <w:start w:val="1"/>
      <w:numFmt w:val="lowerRoman"/>
      <w:lvlText w:val="%6."/>
      <w:lvlJc w:val="right"/>
      <w:pPr>
        <w:tabs>
          <w:tab w:val="num" w:pos="5895"/>
        </w:tabs>
        <w:ind w:left="5895" w:hanging="180"/>
      </w:pPr>
    </w:lvl>
    <w:lvl w:ilvl="6">
      <w:start w:val="1"/>
      <w:numFmt w:val="decimal"/>
      <w:lvlText w:val="%7."/>
      <w:lvlJc w:val="left"/>
      <w:pPr>
        <w:tabs>
          <w:tab w:val="num" w:pos="6615"/>
        </w:tabs>
        <w:ind w:left="6615" w:hanging="360"/>
      </w:pPr>
    </w:lvl>
    <w:lvl w:ilvl="7">
      <w:start w:val="1"/>
      <w:numFmt w:val="lowerLetter"/>
      <w:lvlText w:val="%8."/>
      <w:lvlJc w:val="left"/>
      <w:pPr>
        <w:tabs>
          <w:tab w:val="num" w:pos="7335"/>
        </w:tabs>
        <w:ind w:left="7335" w:hanging="360"/>
      </w:pPr>
    </w:lvl>
    <w:lvl w:ilvl="8">
      <w:start w:val="1"/>
      <w:numFmt w:val="lowerRoman"/>
      <w:lvlText w:val="%9."/>
      <w:lvlJc w:val="right"/>
      <w:pPr>
        <w:tabs>
          <w:tab w:val="num" w:pos="8055"/>
        </w:tabs>
        <w:ind w:left="8055" w:hanging="180"/>
      </w:pPr>
    </w:lvl>
  </w:abstractNum>
  <w:abstractNum w:abstractNumId="5">
    <w:nsid w:val="18302E17"/>
    <w:multiLevelType w:val="hybridMultilevel"/>
    <w:tmpl w:val="21645D9C"/>
    <w:lvl w:ilvl="0" w:tplc="0B7CFA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CF3C84"/>
    <w:multiLevelType w:val="hybridMultilevel"/>
    <w:tmpl w:val="9230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4259F7"/>
    <w:multiLevelType w:val="hybridMultilevel"/>
    <w:tmpl w:val="609EF2B4"/>
    <w:lvl w:ilvl="0" w:tplc="04090001">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8">
    <w:nsid w:val="1FF11B6C"/>
    <w:multiLevelType w:val="hybridMultilevel"/>
    <w:tmpl w:val="9CD41C68"/>
    <w:lvl w:ilvl="0" w:tplc="0409000B">
      <w:start w:val="1"/>
      <w:numFmt w:val="bullet"/>
      <w:lvlText w:val=""/>
      <w:lvlJc w:val="left"/>
      <w:pPr>
        <w:ind w:left="837" w:hanging="480"/>
      </w:pPr>
      <w:rPr>
        <w:rFonts w:ascii="Wingdings" w:hAnsi="Wingdings" w:hint="default"/>
      </w:rPr>
    </w:lvl>
    <w:lvl w:ilvl="1" w:tplc="0409000B" w:tentative="1">
      <w:start w:val="1"/>
      <w:numFmt w:val="bullet"/>
      <w:lvlText w:val=""/>
      <w:lvlJc w:val="left"/>
      <w:pPr>
        <w:ind w:left="1317" w:hanging="480"/>
      </w:pPr>
      <w:rPr>
        <w:rFonts w:ascii="Wingdings" w:hAnsi="Wingdings" w:hint="default"/>
      </w:rPr>
    </w:lvl>
    <w:lvl w:ilvl="2" w:tplc="0409000D" w:tentative="1">
      <w:start w:val="1"/>
      <w:numFmt w:val="bullet"/>
      <w:lvlText w:val=""/>
      <w:lvlJc w:val="left"/>
      <w:pPr>
        <w:ind w:left="1797" w:hanging="480"/>
      </w:pPr>
      <w:rPr>
        <w:rFonts w:ascii="Wingdings" w:hAnsi="Wingdings" w:hint="default"/>
      </w:rPr>
    </w:lvl>
    <w:lvl w:ilvl="3" w:tplc="04090001" w:tentative="1">
      <w:start w:val="1"/>
      <w:numFmt w:val="bullet"/>
      <w:lvlText w:val=""/>
      <w:lvlJc w:val="left"/>
      <w:pPr>
        <w:ind w:left="2277" w:hanging="480"/>
      </w:pPr>
      <w:rPr>
        <w:rFonts w:ascii="Wingdings" w:hAnsi="Wingdings" w:hint="default"/>
      </w:rPr>
    </w:lvl>
    <w:lvl w:ilvl="4" w:tplc="0409000B" w:tentative="1">
      <w:start w:val="1"/>
      <w:numFmt w:val="bullet"/>
      <w:lvlText w:val=""/>
      <w:lvlJc w:val="left"/>
      <w:pPr>
        <w:ind w:left="2757" w:hanging="480"/>
      </w:pPr>
      <w:rPr>
        <w:rFonts w:ascii="Wingdings" w:hAnsi="Wingdings" w:hint="default"/>
      </w:rPr>
    </w:lvl>
    <w:lvl w:ilvl="5" w:tplc="0409000D" w:tentative="1">
      <w:start w:val="1"/>
      <w:numFmt w:val="bullet"/>
      <w:lvlText w:val=""/>
      <w:lvlJc w:val="left"/>
      <w:pPr>
        <w:ind w:left="3237" w:hanging="480"/>
      </w:pPr>
      <w:rPr>
        <w:rFonts w:ascii="Wingdings" w:hAnsi="Wingdings" w:hint="default"/>
      </w:rPr>
    </w:lvl>
    <w:lvl w:ilvl="6" w:tplc="04090001" w:tentative="1">
      <w:start w:val="1"/>
      <w:numFmt w:val="bullet"/>
      <w:lvlText w:val=""/>
      <w:lvlJc w:val="left"/>
      <w:pPr>
        <w:ind w:left="3717" w:hanging="480"/>
      </w:pPr>
      <w:rPr>
        <w:rFonts w:ascii="Wingdings" w:hAnsi="Wingdings" w:hint="default"/>
      </w:rPr>
    </w:lvl>
    <w:lvl w:ilvl="7" w:tplc="0409000B" w:tentative="1">
      <w:start w:val="1"/>
      <w:numFmt w:val="bullet"/>
      <w:lvlText w:val=""/>
      <w:lvlJc w:val="left"/>
      <w:pPr>
        <w:ind w:left="4197" w:hanging="480"/>
      </w:pPr>
      <w:rPr>
        <w:rFonts w:ascii="Wingdings" w:hAnsi="Wingdings" w:hint="default"/>
      </w:rPr>
    </w:lvl>
    <w:lvl w:ilvl="8" w:tplc="0409000D" w:tentative="1">
      <w:start w:val="1"/>
      <w:numFmt w:val="bullet"/>
      <w:lvlText w:val=""/>
      <w:lvlJc w:val="left"/>
      <w:pPr>
        <w:ind w:left="4677" w:hanging="480"/>
      </w:pPr>
      <w:rPr>
        <w:rFonts w:ascii="Wingdings" w:hAnsi="Wingdings" w:hint="default"/>
      </w:rPr>
    </w:lvl>
  </w:abstractNum>
  <w:abstractNum w:abstractNumId="9">
    <w:nsid w:val="22DC0E71"/>
    <w:multiLevelType w:val="hybridMultilevel"/>
    <w:tmpl w:val="76506C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DD3744"/>
    <w:multiLevelType w:val="hybridMultilevel"/>
    <w:tmpl w:val="306E697E"/>
    <w:lvl w:ilvl="0" w:tplc="9C70F2BC">
      <w:start w:val="1"/>
      <w:numFmt w:val="decimalFullWidth"/>
      <w:lvlText w:val="%1．"/>
      <w:lvlJc w:val="left"/>
      <w:pPr>
        <w:ind w:left="480" w:hanging="4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28A91301"/>
    <w:multiLevelType w:val="hybridMultilevel"/>
    <w:tmpl w:val="99E2069E"/>
    <w:lvl w:ilvl="0" w:tplc="C92E843E">
      <w:start w:val="1"/>
      <w:numFmt w:val="lowerLetter"/>
      <w:lvlText w:val="%1."/>
      <w:lvlJc w:val="left"/>
      <w:pPr>
        <w:tabs>
          <w:tab w:val="num" w:pos="1935"/>
        </w:tabs>
        <w:ind w:left="2223" w:hanging="288"/>
      </w:pPr>
      <w:rPr>
        <w:rFonts w:hint="default"/>
      </w:rPr>
    </w:lvl>
    <w:lvl w:ilvl="1" w:tplc="04090019" w:tentative="1">
      <w:start w:val="1"/>
      <w:numFmt w:val="lowerLetter"/>
      <w:lvlText w:val="%2."/>
      <w:lvlJc w:val="left"/>
      <w:pPr>
        <w:tabs>
          <w:tab w:val="num" w:pos="2655"/>
        </w:tabs>
        <w:ind w:left="2655" w:hanging="360"/>
      </w:pPr>
    </w:lvl>
    <w:lvl w:ilvl="2" w:tplc="0409001B" w:tentative="1">
      <w:start w:val="1"/>
      <w:numFmt w:val="lowerRoman"/>
      <w:lvlText w:val="%3."/>
      <w:lvlJc w:val="right"/>
      <w:pPr>
        <w:tabs>
          <w:tab w:val="num" w:pos="3375"/>
        </w:tabs>
        <w:ind w:left="3375" w:hanging="180"/>
      </w:pPr>
    </w:lvl>
    <w:lvl w:ilvl="3" w:tplc="0409000F" w:tentative="1">
      <w:start w:val="1"/>
      <w:numFmt w:val="decimal"/>
      <w:lvlText w:val="%4."/>
      <w:lvlJc w:val="left"/>
      <w:pPr>
        <w:tabs>
          <w:tab w:val="num" w:pos="4095"/>
        </w:tabs>
        <w:ind w:left="4095" w:hanging="360"/>
      </w:pPr>
    </w:lvl>
    <w:lvl w:ilvl="4" w:tplc="04090019" w:tentative="1">
      <w:start w:val="1"/>
      <w:numFmt w:val="lowerLetter"/>
      <w:lvlText w:val="%5."/>
      <w:lvlJc w:val="left"/>
      <w:pPr>
        <w:tabs>
          <w:tab w:val="num" w:pos="4815"/>
        </w:tabs>
        <w:ind w:left="4815" w:hanging="360"/>
      </w:pPr>
    </w:lvl>
    <w:lvl w:ilvl="5" w:tplc="0409001B" w:tentative="1">
      <w:start w:val="1"/>
      <w:numFmt w:val="lowerRoman"/>
      <w:lvlText w:val="%6."/>
      <w:lvlJc w:val="right"/>
      <w:pPr>
        <w:tabs>
          <w:tab w:val="num" w:pos="5535"/>
        </w:tabs>
        <w:ind w:left="5535" w:hanging="180"/>
      </w:pPr>
    </w:lvl>
    <w:lvl w:ilvl="6" w:tplc="0409000F" w:tentative="1">
      <w:start w:val="1"/>
      <w:numFmt w:val="decimal"/>
      <w:lvlText w:val="%7."/>
      <w:lvlJc w:val="left"/>
      <w:pPr>
        <w:tabs>
          <w:tab w:val="num" w:pos="6255"/>
        </w:tabs>
        <w:ind w:left="6255" w:hanging="360"/>
      </w:pPr>
    </w:lvl>
    <w:lvl w:ilvl="7" w:tplc="04090019" w:tentative="1">
      <w:start w:val="1"/>
      <w:numFmt w:val="lowerLetter"/>
      <w:lvlText w:val="%8."/>
      <w:lvlJc w:val="left"/>
      <w:pPr>
        <w:tabs>
          <w:tab w:val="num" w:pos="6975"/>
        </w:tabs>
        <w:ind w:left="6975" w:hanging="360"/>
      </w:pPr>
    </w:lvl>
    <w:lvl w:ilvl="8" w:tplc="0409001B" w:tentative="1">
      <w:start w:val="1"/>
      <w:numFmt w:val="lowerRoman"/>
      <w:lvlText w:val="%9."/>
      <w:lvlJc w:val="right"/>
      <w:pPr>
        <w:tabs>
          <w:tab w:val="num" w:pos="7695"/>
        </w:tabs>
        <w:ind w:left="7695" w:hanging="180"/>
      </w:pPr>
    </w:lvl>
  </w:abstractNum>
  <w:abstractNum w:abstractNumId="12">
    <w:nsid w:val="2C957AF5"/>
    <w:multiLevelType w:val="multilevel"/>
    <w:tmpl w:val="97AAE9B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336278C1"/>
    <w:multiLevelType w:val="multilevel"/>
    <w:tmpl w:val="C9600922"/>
    <w:lvl w:ilvl="0">
      <w:start w:val="4"/>
      <w:numFmt w:val="decimal"/>
      <w:lvlText w:val="%1"/>
      <w:lvlJc w:val="left"/>
      <w:pPr>
        <w:tabs>
          <w:tab w:val="num" w:pos="435"/>
        </w:tabs>
        <w:ind w:left="435" w:hanging="435"/>
      </w:pPr>
      <w:rPr>
        <w:rFonts w:hint="default"/>
      </w:rPr>
    </w:lvl>
    <w:lvl w:ilvl="1">
      <w:start w:val="4"/>
      <w:numFmt w:val="decimal"/>
      <w:lvlText w:val="%1.%2"/>
      <w:lvlJc w:val="left"/>
      <w:pPr>
        <w:tabs>
          <w:tab w:val="num" w:pos="1762"/>
        </w:tabs>
        <w:ind w:left="1762" w:hanging="435"/>
      </w:pPr>
      <w:rPr>
        <w:rFonts w:hint="default"/>
      </w:rPr>
    </w:lvl>
    <w:lvl w:ilvl="2">
      <w:start w:val="5"/>
      <w:numFmt w:val="decimal"/>
      <w:lvlText w:val="%1.%2.%3"/>
      <w:lvlJc w:val="left"/>
      <w:pPr>
        <w:tabs>
          <w:tab w:val="num" w:pos="3374"/>
        </w:tabs>
        <w:ind w:left="3374" w:hanging="720"/>
      </w:pPr>
      <w:rPr>
        <w:rFonts w:hint="default"/>
      </w:rPr>
    </w:lvl>
    <w:lvl w:ilvl="3">
      <w:start w:val="1"/>
      <w:numFmt w:val="decimal"/>
      <w:lvlText w:val="%1.%2.%3.%4"/>
      <w:lvlJc w:val="left"/>
      <w:pPr>
        <w:tabs>
          <w:tab w:val="num" w:pos="4701"/>
        </w:tabs>
        <w:ind w:left="4701" w:hanging="720"/>
      </w:pPr>
      <w:rPr>
        <w:rFonts w:hint="default"/>
      </w:rPr>
    </w:lvl>
    <w:lvl w:ilvl="4">
      <w:start w:val="1"/>
      <w:numFmt w:val="decimal"/>
      <w:lvlText w:val="%1.%2.%3.%4.%5"/>
      <w:lvlJc w:val="left"/>
      <w:pPr>
        <w:tabs>
          <w:tab w:val="num" w:pos="6388"/>
        </w:tabs>
        <w:ind w:left="6388" w:hanging="1080"/>
      </w:pPr>
      <w:rPr>
        <w:rFonts w:hint="default"/>
      </w:rPr>
    </w:lvl>
    <w:lvl w:ilvl="5">
      <w:start w:val="1"/>
      <w:numFmt w:val="decimal"/>
      <w:lvlText w:val="%1.%2.%3.%4.%5.%6"/>
      <w:lvlJc w:val="left"/>
      <w:pPr>
        <w:tabs>
          <w:tab w:val="num" w:pos="7715"/>
        </w:tabs>
        <w:ind w:left="7715" w:hanging="1080"/>
      </w:pPr>
      <w:rPr>
        <w:rFonts w:hint="default"/>
      </w:rPr>
    </w:lvl>
    <w:lvl w:ilvl="6">
      <w:start w:val="1"/>
      <w:numFmt w:val="decimal"/>
      <w:lvlText w:val="%1.%2.%3.%4.%5.%6.%7"/>
      <w:lvlJc w:val="left"/>
      <w:pPr>
        <w:tabs>
          <w:tab w:val="num" w:pos="9042"/>
        </w:tabs>
        <w:ind w:left="9042" w:hanging="1080"/>
      </w:pPr>
      <w:rPr>
        <w:rFonts w:hint="default"/>
      </w:rPr>
    </w:lvl>
    <w:lvl w:ilvl="7">
      <w:start w:val="1"/>
      <w:numFmt w:val="decimal"/>
      <w:lvlText w:val="%1.%2.%3.%4.%5.%6.%7.%8"/>
      <w:lvlJc w:val="left"/>
      <w:pPr>
        <w:tabs>
          <w:tab w:val="num" w:pos="10729"/>
        </w:tabs>
        <w:ind w:left="10729" w:hanging="1440"/>
      </w:pPr>
      <w:rPr>
        <w:rFonts w:hint="default"/>
      </w:rPr>
    </w:lvl>
    <w:lvl w:ilvl="8">
      <w:start w:val="1"/>
      <w:numFmt w:val="decimal"/>
      <w:lvlText w:val="%1.%2.%3.%4.%5.%6.%7.%8.%9"/>
      <w:lvlJc w:val="left"/>
      <w:pPr>
        <w:tabs>
          <w:tab w:val="num" w:pos="12056"/>
        </w:tabs>
        <w:ind w:left="12056" w:hanging="1440"/>
      </w:pPr>
      <w:rPr>
        <w:rFonts w:hint="default"/>
      </w:rPr>
    </w:lvl>
  </w:abstractNum>
  <w:abstractNum w:abstractNumId="14">
    <w:nsid w:val="348F0BC8"/>
    <w:multiLevelType w:val="hybridMultilevel"/>
    <w:tmpl w:val="6D2EE614"/>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cs="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cs="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cs="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15">
    <w:nsid w:val="39FD701D"/>
    <w:multiLevelType w:val="hybridMultilevel"/>
    <w:tmpl w:val="42C621E2"/>
    <w:lvl w:ilvl="0" w:tplc="C92E843E">
      <w:start w:val="1"/>
      <w:numFmt w:val="lowerLetter"/>
      <w:lvlText w:val="%1."/>
      <w:lvlJc w:val="left"/>
      <w:pPr>
        <w:tabs>
          <w:tab w:val="num" w:pos="1935"/>
        </w:tabs>
        <w:ind w:left="2223" w:hanging="288"/>
      </w:pPr>
      <w:rPr>
        <w:rFonts w:hint="default"/>
      </w:rPr>
    </w:lvl>
    <w:lvl w:ilvl="1" w:tplc="7F94B066">
      <w:start w:val="1"/>
      <w:numFmt w:val="decimal"/>
      <w:lvlText w:val="%2."/>
      <w:lvlJc w:val="left"/>
      <w:pPr>
        <w:tabs>
          <w:tab w:val="num" w:pos="3015"/>
        </w:tabs>
        <w:ind w:left="3015" w:hanging="360"/>
      </w:pPr>
      <w:rPr>
        <w:rFonts w:hint="default"/>
        <w:b w:val="0"/>
        <w:i w:val="0"/>
      </w:rPr>
    </w:lvl>
    <w:lvl w:ilvl="2" w:tplc="0409001B" w:tentative="1">
      <w:start w:val="1"/>
      <w:numFmt w:val="lowerRoman"/>
      <w:lvlText w:val="%3."/>
      <w:lvlJc w:val="right"/>
      <w:pPr>
        <w:tabs>
          <w:tab w:val="num" w:pos="3735"/>
        </w:tabs>
        <w:ind w:left="3735" w:hanging="180"/>
      </w:pPr>
    </w:lvl>
    <w:lvl w:ilvl="3" w:tplc="0409000F" w:tentative="1">
      <w:start w:val="1"/>
      <w:numFmt w:val="decimal"/>
      <w:lvlText w:val="%4."/>
      <w:lvlJc w:val="left"/>
      <w:pPr>
        <w:tabs>
          <w:tab w:val="num" w:pos="4455"/>
        </w:tabs>
        <w:ind w:left="4455" w:hanging="360"/>
      </w:pPr>
    </w:lvl>
    <w:lvl w:ilvl="4" w:tplc="04090019" w:tentative="1">
      <w:start w:val="1"/>
      <w:numFmt w:val="lowerLetter"/>
      <w:lvlText w:val="%5."/>
      <w:lvlJc w:val="left"/>
      <w:pPr>
        <w:tabs>
          <w:tab w:val="num" w:pos="5175"/>
        </w:tabs>
        <w:ind w:left="5175" w:hanging="360"/>
      </w:pPr>
    </w:lvl>
    <w:lvl w:ilvl="5" w:tplc="0409001B" w:tentative="1">
      <w:start w:val="1"/>
      <w:numFmt w:val="lowerRoman"/>
      <w:lvlText w:val="%6."/>
      <w:lvlJc w:val="right"/>
      <w:pPr>
        <w:tabs>
          <w:tab w:val="num" w:pos="5895"/>
        </w:tabs>
        <w:ind w:left="5895" w:hanging="180"/>
      </w:pPr>
    </w:lvl>
    <w:lvl w:ilvl="6" w:tplc="0409000F" w:tentative="1">
      <w:start w:val="1"/>
      <w:numFmt w:val="decimal"/>
      <w:lvlText w:val="%7."/>
      <w:lvlJc w:val="left"/>
      <w:pPr>
        <w:tabs>
          <w:tab w:val="num" w:pos="6615"/>
        </w:tabs>
        <w:ind w:left="6615" w:hanging="360"/>
      </w:pPr>
    </w:lvl>
    <w:lvl w:ilvl="7" w:tplc="04090019" w:tentative="1">
      <w:start w:val="1"/>
      <w:numFmt w:val="lowerLetter"/>
      <w:lvlText w:val="%8."/>
      <w:lvlJc w:val="left"/>
      <w:pPr>
        <w:tabs>
          <w:tab w:val="num" w:pos="7335"/>
        </w:tabs>
        <w:ind w:left="7335" w:hanging="360"/>
      </w:pPr>
    </w:lvl>
    <w:lvl w:ilvl="8" w:tplc="0409001B" w:tentative="1">
      <w:start w:val="1"/>
      <w:numFmt w:val="lowerRoman"/>
      <w:lvlText w:val="%9."/>
      <w:lvlJc w:val="right"/>
      <w:pPr>
        <w:tabs>
          <w:tab w:val="num" w:pos="8055"/>
        </w:tabs>
        <w:ind w:left="8055" w:hanging="180"/>
      </w:pPr>
    </w:lvl>
  </w:abstractNum>
  <w:abstractNum w:abstractNumId="16">
    <w:nsid w:val="3A7C6CB5"/>
    <w:multiLevelType w:val="hybridMultilevel"/>
    <w:tmpl w:val="1D6AD55E"/>
    <w:lvl w:ilvl="0" w:tplc="BCC8E74E">
      <w:start w:val="2"/>
      <w:numFmt w:val="bullet"/>
      <w:lvlText w:val=""/>
      <w:lvlJc w:val="left"/>
      <w:pPr>
        <w:ind w:left="1020" w:hanging="360"/>
      </w:pPr>
      <w:rPr>
        <w:rFonts w:ascii="Wingdings" w:eastAsia="MS Mincho" w:hAnsi="Wingdings" w:cs="Times New Roman" w:hint="default"/>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7">
    <w:nsid w:val="3C0847D4"/>
    <w:multiLevelType w:val="hybridMultilevel"/>
    <w:tmpl w:val="C8FC0E4A"/>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8A52320"/>
    <w:multiLevelType w:val="multilevel"/>
    <w:tmpl w:val="8FCE61D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2055"/>
        </w:tabs>
        <w:ind w:left="2055" w:hanging="360"/>
      </w:pPr>
      <w:rPr>
        <w:rFonts w:hint="default"/>
      </w:rPr>
    </w:lvl>
    <w:lvl w:ilvl="2">
      <w:start w:val="1"/>
      <w:numFmt w:val="decimal"/>
      <w:lvlText w:val="%1.%2.%3"/>
      <w:lvlJc w:val="left"/>
      <w:pPr>
        <w:tabs>
          <w:tab w:val="num" w:pos="4110"/>
        </w:tabs>
        <w:ind w:left="4110" w:hanging="720"/>
      </w:pPr>
      <w:rPr>
        <w:rFonts w:hint="default"/>
      </w:rPr>
    </w:lvl>
    <w:lvl w:ilvl="3">
      <w:start w:val="1"/>
      <w:numFmt w:val="decimal"/>
      <w:lvlText w:val="%1.%2.%3.%4"/>
      <w:lvlJc w:val="left"/>
      <w:pPr>
        <w:tabs>
          <w:tab w:val="num" w:pos="5805"/>
        </w:tabs>
        <w:ind w:left="5805" w:hanging="720"/>
      </w:pPr>
      <w:rPr>
        <w:rFonts w:hint="default"/>
      </w:rPr>
    </w:lvl>
    <w:lvl w:ilvl="4">
      <w:start w:val="1"/>
      <w:numFmt w:val="decimal"/>
      <w:lvlText w:val="%1.%2.%3.%4.%5"/>
      <w:lvlJc w:val="left"/>
      <w:pPr>
        <w:tabs>
          <w:tab w:val="num" w:pos="7860"/>
        </w:tabs>
        <w:ind w:left="7860" w:hanging="1080"/>
      </w:pPr>
      <w:rPr>
        <w:rFonts w:hint="default"/>
      </w:rPr>
    </w:lvl>
    <w:lvl w:ilvl="5">
      <w:start w:val="1"/>
      <w:numFmt w:val="decimal"/>
      <w:lvlText w:val="%1.%2.%3.%4.%5.%6"/>
      <w:lvlJc w:val="left"/>
      <w:pPr>
        <w:tabs>
          <w:tab w:val="num" w:pos="9555"/>
        </w:tabs>
        <w:ind w:left="9555" w:hanging="1080"/>
      </w:pPr>
      <w:rPr>
        <w:rFonts w:hint="default"/>
      </w:rPr>
    </w:lvl>
    <w:lvl w:ilvl="6">
      <w:start w:val="1"/>
      <w:numFmt w:val="decimal"/>
      <w:lvlText w:val="%1.%2.%3.%4.%5.%6.%7"/>
      <w:lvlJc w:val="left"/>
      <w:pPr>
        <w:tabs>
          <w:tab w:val="num" w:pos="11250"/>
        </w:tabs>
        <w:ind w:left="11250" w:hanging="1080"/>
      </w:pPr>
      <w:rPr>
        <w:rFonts w:hint="default"/>
      </w:rPr>
    </w:lvl>
    <w:lvl w:ilvl="7">
      <w:start w:val="1"/>
      <w:numFmt w:val="decimal"/>
      <w:lvlText w:val="%1.%2.%3.%4.%5.%6.%7.%8"/>
      <w:lvlJc w:val="left"/>
      <w:pPr>
        <w:tabs>
          <w:tab w:val="num" w:pos="13305"/>
        </w:tabs>
        <w:ind w:left="13305" w:hanging="1440"/>
      </w:pPr>
      <w:rPr>
        <w:rFonts w:hint="default"/>
      </w:rPr>
    </w:lvl>
    <w:lvl w:ilvl="8">
      <w:start w:val="1"/>
      <w:numFmt w:val="decimal"/>
      <w:lvlText w:val="%1.%2.%3.%4.%5.%6.%7.%8.%9"/>
      <w:lvlJc w:val="left"/>
      <w:pPr>
        <w:tabs>
          <w:tab w:val="num" w:pos="15000"/>
        </w:tabs>
        <w:ind w:left="15000" w:hanging="1440"/>
      </w:pPr>
      <w:rPr>
        <w:rFonts w:hint="default"/>
      </w:rPr>
    </w:lvl>
  </w:abstractNum>
  <w:abstractNum w:abstractNumId="19">
    <w:nsid w:val="4D770B42"/>
    <w:multiLevelType w:val="hybridMultilevel"/>
    <w:tmpl w:val="23085228"/>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cs="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cs="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cs="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20">
    <w:nsid w:val="50BF661A"/>
    <w:multiLevelType w:val="multilevel"/>
    <w:tmpl w:val="79F426F8"/>
    <w:lvl w:ilvl="0">
      <w:start w:val="4"/>
      <w:numFmt w:val="decimal"/>
      <w:lvlText w:val="%1"/>
      <w:lvlJc w:val="left"/>
      <w:pPr>
        <w:tabs>
          <w:tab w:val="num" w:pos="555"/>
        </w:tabs>
        <w:ind w:left="555" w:hanging="555"/>
      </w:pPr>
      <w:rPr>
        <w:rFonts w:hint="default"/>
      </w:rPr>
    </w:lvl>
    <w:lvl w:ilvl="1">
      <w:start w:val="3"/>
      <w:numFmt w:val="decimal"/>
      <w:lvlText w:val="%1.%2"/>
      <w:lvlJc w:val="left"/>
      <w:pPr>
        <w:tabs>
          <w:tab w:val="num" w:pos="1882"/>
        </w:tabs>
        <w:ind w:left="1882" w:hanging="555"/>
      </w:pPr>
      <w:rPr>
        <w:rFonts w:hint="default"/>
      </w:rPr>
    </w:lvl>
    <w:lvl w:ilvl="2">
      <w:start w:val="5"/>
      <w:numFmt w:val="decimal"/>
      <w:lvlText w:val="%1.%2.%3"/>
      <w:lvlJc w:val="left"/>
      <w:pPr>
        <w:tabs>
          <w:tab w:val="num" w:pos="3374"/>
        </w:tabs>
        <w:ind w:left="3374" w:hanging="720"/>
      </w:pPr>
      <w:rPr>
        <w:rFonts w:hint="default"/>
      </w:rPr>
    </w:lvl>
    <w:lvl w:ilvl="3">
      <w:start w:val="1"/>
      <w:numFmt w:val="decimal"/>
      <w:lvlText w:val="%1.%2.%3.%4"/>
      <w:lvlJc w:val="left"/>
      <w:pPr>
        <w:tabs>
          <w:tab w:val="num" w:pos="4701"/>
        </w:tabs>
        <w:ind w:left="4701" w:hanging="720"/>
      </w:pPr>
      <w:rPr>
        <w:rFonts w:hint="default"/>
      </w:rPr>
    </w:lvl>
    <w:lvl w:ilvl="4">
      <w:start w:val="1"/>
      <w:numFmt w:val="decimal"/>
      <w:lvlText w:val="%1.%2.%3.%4.%5"/>
      <w:lvlJc w:val="left"/>
      <w:pPr>
        <w:tabs>
          <w:tab w:val="num" w:pos="6388"/>
        </w:tabs>
        <w:ind w:left="6388" w:hanging="1080"/>
      </w:pPr>
      <w:rPr>
        <w:rFonts w:hint="default"/>
      </w:rPr>
    </w:lvl>
    <w:lvl w:ilvl="5">
      <w:start w:val="1"/>
      <w:numFmt w:val="decimal"/>
      <w:lvlText w:val="%1.%2.%3.%4.%5.%6"/>
      <w:lvlJc w:val="left"/>
      <w:pPr>
        <w:tabs>
          <w:tab w:val="num" w:pos="7715"/>
        </w:tabs>
        <w:ind w:left="7715" w:hanging="1080"/>
      </w:pPr>
      <w:rPr>
        <w:rFonts w:hint="default"/>
      </w:rPr>
    </w:lvl>
    <w:lvl w:ilvl="6">
      <w:start w:val="1"/>
      <w:numFmt w:val="decimal"/>
      <w:lvlText w:val="%1.%2.%3.%4.%5.%6.%7"/>
      <w:lvlJc w:val="left"/>
      <w:pPr>
        <w:tabs>
          <w:tab w:val="num" w:pos="9042"/>
        </w:tabs>
        <w:ind w:left="9042" w:hanging="1080"/>
      </w:pPr>
      <w:rPr>
        <w:rFonts w:hint="default"/>
      </w:rPr>
    </w:lvl>
    <w:lvl w:ilvl="7">
      <w:start w:val="1"/>
      <w:numFmt w:val="decimal"/>
      <w:lvlText w:val="%1.%2.%3.%4.%5.%6.%7.%8"/>
      <w:lvlJc w:val="left"/>
      <w:pPr>
        <w:tabs>
          <w:tab w:val="num" w:pos="10729"/>
        </w:tabs>
        <w:ind w:left="10729" w:hanging="1440"/>
      </w:pPr>
      <w:rPr>
        <w:rFonts w:hint="default"/>
      </w:rPr>
    </w:lvl>
    <w:lvl w:ilvl="8">
      <w:start w:val="1"/>
      <w:numFmt w:val="decimal"/>
      <w:lvlText w:val="%1.%2.%3.%4.%5.%6.%7.%8.%9"/>
      <w:lvlJc w:val="left"/>
      <w:pPr>
        <w:tabs>
          <w:tab w:val="num" w:pos="12056"/>
        </w:tabs>
        <w:ind w:left="12056" w:hanging="1440"/>
      </w:pPr>
      <w:rPr>
        <w:rFonts w:hint="default"/>
      </w:rPr>
    </w:lvl>
  </w:abstractNum>
  <w:abstractNum w:abstractNumId="21">
    <w:nsid w:val="50EF2D3B"/>
    <w:multiLevelType w:val="multilevel"/>
    <w:tmpl w:val="FB245C98"/>
    <w:lvl w:ilvl="0">
      <w:start w:val="6"/>
      <w:numFmt w:val="decimal"/>
      <w:lvlText w:val="%1"/>
      <w:lvlJc w:val="left"/>
      <w:pPr>
        <w:tabs>
          <w:tab w:val="num" w:pos="375"/>
        </w:tabs>
        <w:ind w:left="375" w:hanging="375"/>
      </w:pPr>
      <w:rPr>
        <w:rFonts w:hint="default"/>
      </w:rPr>
    </w:lvl>
    <w:lvl w:ilvl="1">
      <w:start w:val="1"/>
      <w:numFmt w:val="decimal"/>
      <w:lvlText w:val="%1.%2"/>
      <w:lvlJc w:val="left"/>
      <w:pPr>
        <w:tabs>
          <w:tab w:val="num" w:pos="2070"/>
        </w:tabs>
        <w:ind w:left="2070" w:hanging="375"/>
      </w:pPr>
      <w:rPr>
        <w:rFonts w:hint="default"/>
      </w:rPr>
    </w:lvl>
    <w:lvl w:ilvl="2">
      <w:start w:val="1"/>
      <w:numFmt w:val="decimal"/>
      <w:lvlText w:val="%1.%2.%3"/>
      <w:lvlJc w:val="left"/>
      <w:pPr>
        <w:tabs>
          <w:tab w:val="num" w:pos="4110"/>
        </w:tabs>
        <w:ind w:left="4110" w:hanging="720"/>
      </w:pPr>
      <w:rPr>
        <w:rFonts w:hint="default"/>
      </w:rPr>
    </w:lvl>
    <w:lvl w:ilvl="3">
      <w:start w:val="1"/>
      <w:numFmt w:val="decimal"/>
      <w:lvlText w:val="%1.%2.%3.%4"/>
      <w:lvlJc w:val="left"/>
      <w:pPr>
        <w:tabs>
          <w:tab w:val="num" w:pos="5805"/>
        </w:tabs>
        <w:ind w:left="5805" w:hanging="720"/>
      </w:pPr>
      <w:rPr>
        <w:rFonts w:hint="default"/>
      </w:rPr>
    </w:lvl>
    <w:lvl w:ilvl="4">
      <w:start w:val="1"/>
      <w:numFmt w:val="decimal"/>
      <w:lvlText w:val="%1.%2.%3.%4.%5"/>
      <w:lvlJc w:val="left"/>
      <w:pPr>
        <w:tabs>
          <w:tab w:val="num" w:pos="7860"/>
        </w:tabs>
        <w:ind w:left="7860" w:hanging="1080"/>
      </w:pPr>
      <w:rPr>
        <w:rFonts w:hint="default"/>
      </w:rPr>
    </w:lvl>
    <w:lvl w:ilvl="5">
      <w:start w:val="1"/>
      <w:numFmt w:val="decimal"/>
      <w:lvlText w:val="%1.%2.%3.%4.%5.%6"/>
      <w:lvlJc w:val="left"/>
      <w:pPr>
        <w:tabs>
          <w:tab w:val="num" w:pos="9555"/>
        </w:tabs>
        <w:ind w:left="9555" w:hanging="1080"/>
      </w:pPr>
      <w:rPr>
        <w:rFonts w:hint="default"/>
      </w:rPr>
    </w:lvl>
    <w:lvl w:ilvl="6">
      <w:start w:val="1"/>
      <w:numFmt w:val="decimal"/>
      <w:lvlText w:val="%1.%2.%3.%4.%5.%6.%7"/>
      <w:lvlJc w:val="left"/>
      <w:pPr>
        <w:tabs>
          <w:tab w:val="num" w:pos="11250"/>
        </w:tabs>
        <w:ind w:left="11250" w:hanging="1080"/>
      </w:pPr>
      <w:rPr>
        <w:rFonts w:hint="default"/>
      </w:rPr>
    </w:lvl>
    <w:lvl w:ilvl="7">
      <w:start w:val="1"/>
      <w:numFmt w:val="decimal"/>
      <w:lvlText w:val="%1.%2.%3.%4.%5.%6.%7.%8"/>
      <w:lvlJc w:val="left"/>
      <w:pPr>
        <w:tabs>
          <w:tab w:val="num" w:pos="13305"/>
        </w:tabs>
        <w:ind w:left="13305" w:hanging="1440"/>
      </w:pPr>
      <w:rPr>
        <w:rFonts w:hint="default"/>
      </w:rPr>
    </w:lvl>
    <w:lvl w:ilvl="8">
      <w:start w:val="1"/>
      <w:numFmt w:val="decimal"/>
      <w:lvlText w:val="%1.%2.%3.%4.%5.%6.%7.%8.%9"/>
      <w:lvlJc w:val="left"/>
      <w:pPr>
        <w:tabs>
          <w:tab w:val="num" w:pos="15000"/>
        </w:tabs>
        <w:ind w:left="15000" w:hanging="1440"/>
      </w:pPr>
      <w:rPr>
        <w:rFonts w:hint="default"/>
      </w:rPr>
    </w:lvl>
  </w:abstractNum>
  <w:abstractNum w:abstractNumId="22">
    <w:nsid w:val="5D9441B5"/>
    <w:multiLevelType w:val="hybridMultilevel"/>
    <w:tmpl w:val="0A002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E9D70CA"/>
    <w:multiLevelType w:val="hybridMultilevel"/>
    <w:tmpl w:val="050845A8"/>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4">
    <w:nsid w:val="651073A6"/>
    <w:multiLevelType w:val="multilevel"/>
    <w:tmpl w:val="F8A46158"/>
    <w:lvl w:ilvl="0">
      <w:start w:val="2"/>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69A11DD3"/>
    <w:multiLevelType w:val="hybridMultilevel"/>
    <w:tmpl w:val="A03A79C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nsid w:val="6B8F1944"/>
    <w:multiLevelType w:val="hybridMultilevel"/>
    <w:tmpl w:val="11FE93EE"/>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7">
    <w:nsid w:val="71D55924"/>
    <w:multiLevelType w:val="multilevel"/>
    <w:tmpl w:val="01C2EC4A"/>
    <w:lvl w:ilvl="0">
      <w:start w:val="1"/>
      <w:numFmt w:val="decimal"/>
      <w:lvlText w:val="%1."/>
      <w:lvlJc w:val="left"/>
      <w:pPr>
        <w:ind w:left="720" w:hanging="360"/>
      </w:pPr>
    </w:lvl>
    <w:lvl w:ilvl="1">
      <w:start w:val="1"/>
      <w:numFmt w:val="decimal"/>
      <w:isLgl/>
      <w:lvlText w:val="%1.%2"/>
      <w:lvlJc w:val="left"/>
      <w:pPr>
        <w:ind w:left="1011"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75A879CC"/>
    <w:multiLevelType w:val="hybridMultilevel"/>
    <w:tmpl w:val="CF4414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76D52148"/>
    <w:multiLevelType w:val="hybridMultilevel"/>
    <w:tmpl w:val="0BD079B8"/>
    <w:lvl w:ilvl="0" w:tplc="C73CD8E4">
      <w:start w:val="1"/>
      <w:numFmt w:val="bullet"/>
      <w:lvlText w:val="–"/>
      <w:lvlJc w:val="left"/>
      <w:pPr>
        <w:tabs>
          <w:tab w:val="num" w:pos="2074"/>
        </w:tabs>
        <w:ind w:left="2074" w:hanging="360"/>
      </w:pPr>
      <w:rPr>
        <w:rFonts w:ascii="Times New Roman" w:hAnsi="Times New Roman" w:cs="Times New Roman" w:hint="default"/>
      </w:rPr>
    </w:lvl>
    <w:lvl w:ilvl="1" w:tplc="04090003" w:tentative="1">
      <w:start w:val="1"/>
      <w:numFmt w:val="bullet"/>
      <w:lvlText w:val="o"/>
      <w:lvlJc w:val="left"/>
      <w:pPr>
        <w:tabs>
          <w:tab w:val="num" w:pos="2794"/>
        </w:tabs>
        <w:ind w:left="2794" w:hanging="360"/>
      </w:pPr>
      <w:rPr>
        <w:rFonts w:ascii="Courier New" w:hAnsi="Courier New" w:cs="Courier New" w:hint="default"/>
      </w:rPr>
    </w:lvl>
    <w:lvl w:ilvl="2" w:tplc="04090005" w:tentative="1">
      <w:start w:val="1"/>
      <w:numFmt w:val="bullet"/>
      <w:lvlText w:val=""/>
      <w:lvlJc w:val="left"/>
      <w:pPr>
        <w:tabs>
          <w:tab w:val="num" w:pos="3514"/>
        </w:tabs>
        <w:ind w:left="3514" w:hanging="360"/>
      </w:pPr>
      <w:rPr>
        <w:rFonts w:ascii="Wingdings" w:hAnsi="Wingdings" w:hint="default"/>
      </w:rPr>
    </w:lvl>
    <w:lvl w:ilvl="3" w:tplc="04090001" w:tentative="1">
      <w:start w:val="1"/>
      <w:numFmt w:val="bullet"/>
      <w:lvlText w:val=""/>
      <w:lvlJc w:val="left"/>
      <w:pPr>
        <w:tabs>
          <w:tab w:val="num" w:pos="4234"/>
        </w:tabs>
        <w:ind w:left="4234" w:hanging="360"/>
      </w:pPr>
      <w:rPr>
        <w:rFonts w:ascii="Symbol" w:hAnsi="Symbol" w:hint="default"/>
      </w:rPr>
    </w:lvl>
    <w:lvl w:ilvl="4" w:tplc="04090003" w:tentative="1">
      <w:start w:val="1"/>
      <w:numFmt w:val="bullet"/>
      <w:lvlText w:val="o"/>
      <w:lvlJc w:val="left"/>
      <w:pPr>
        <w:tabs>
          <w:tab w:val="num" w:pos="4954"/>
        </w:tabs>
        <w:ind w:left="4954" w:hanging="360"/>
      </w:pPr>
      <w:rPr>
        <w:rFonts w:ascii="Courier New" w:hAnsi="Courier New" w:cs="Courier New" w:hint="default"/>
      </w:rPr>
    </w:lvl>
    <w:lvl w:ilvl="5" w:tplc="04090005" w:tentative="1">
      <w:start w:val="1"/>
      <w:numFmt w:val="bullet"/>
      <w:lvlText w:val=""/>
      <w:lvlJc w:val="left"/>
      <w:pPr>
        <w:tabs>
          <w:tab w:val="num" w:pos="5674"/>
        </w:tabs>
        <w:ind w:left="5674" w:hanging="360"/>
      </w:pPr>
      <w:rPr>
        <w:rFonts w:ascii="Wingdings" w:hAnsi="Wingdings" w:hint="default"/>
      </w:rPr>
    </w:lvl>
    <w:lvl w:ilvl="6" w:tplc="04090001" w:tentative="1">
      <w:start w:val="1"/>
      <w:numFmt w:val="bullet"/>
      <w:lvlText w:val=""/>
      <w:lvlJc w:val="left"/>
      <w:pPr>
        <w:tabs>
          <w:tab w:val="num" w:pos="6394"/>
        </w:tabs>
        <w:ind w:left="6394" w:hanging="360"/>
      </w:pPr>
      <w:rPr>
        <w:rFonts w:ascii="Symbol" w:hAnsi="Symbol" w:hint="default"/>
      </w:rPr>
    </w:lvl>
    <w:lvl w:ilvl="7" w:tplc="04090003" w:tentative="1">
      <w:start w:val="1"/>
      <w:numFmt w:val="bullet"/>
      <w:lvlText w:val="o"/>
      <w:lvlJc w:val="left"/>
      <w:pPr>
        <w:tabs>
          <w:tab w:val="num" w:pos="7114"/>
        </w:tabs>
        <w:ind w:left="7114" w:hanging="360"/>
      </w:pPr>
      <w:rPr>
        <w:rFonts w:ascii="Courier New" w:hAnsi="Courier New" w:cs="Courier New" w:hint="default"/>
      </w:rPr>
    </w:lvl>
    <w:lvl w:ilvl="8" w:tplc="04090005" w:tentative="1">
      <w:start w:val="1"/>
      <w:numFmt w:val="bullet"/>
      <w:lvlText w:val=""/>
      <w:lvlJc w:val="left"/>
      <w:pPr>
        <w:tabs>
          <w:tab w:val="num" w:pos="7834"/>
        </w:tabs>
        <w:ind w:left="7834" w:hanging="360"/>
      </w:pPr>
      <w:rPr>
        <w:rFonts w:ascii="Wingdings" w:hAnsi="Wingdings" w:hint="default"/>
      </w:rPr>
    </w:lvl>
  </w:abstractNum>
  <w:abstractNum w:abstractNumId="30">
    <w:nsid w:val="7BF12F03"/>
    <w:multiLevelType w:val="hybridMultilevel"/>
    <w:tmpl w:val="CF8E1C9E"/>
    <w:lvl w:ilvl="0" w:tplc="645E0422">
      <w:start w:val="2"/>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12"/>
  </w:num>
  <w:num w:numId="3">
    <w:abstractNumId w:val="15"/>
  </w:num>
  <w:num w:numId="4">
    <w:abstractNumId w:val="1"/>
  </w:num>
  <w:num w:numId="5">
    <w:abstractNumId w:val="2"/>
  </w:num>
  <w:num w:numId="6">
    <w:abstractNumId w:val="4"/>
  </w:num>
  <w:num w:numId="7">
    <w:abstractNumId w:val="11"/>
  </w:num>
  <w:num w:numId="8">
    <w:abstractNumId w:val="13"/>
  </w:num>
  <w:num w:numId="9">
    <w:abstractNumId w:val="21"/>
  </w:num>
  <w:num w:numId="10">
    <w:abstractNumId w:val="20"/>
  </w:num>
  <w:num w:numId="11">
    <w:abstractNumId w:val="18"/>
  </w:num>
  <w:num w:numId="12">
    <w:abstractNumId w:val="17"/>
  </w:num>
  <w:num w:numId="13">
    <w:abstractNumId w:val="19"/>
  </w:num>
  <w:num w:numId="14">
    <w:abstractNumId w:val="14"/>
  </w:num>
  <w:num w:numId="15">
    <w:abstractNumId w:val="7"/>
  </w:num>
  <w:num w:numId="16">
    <w:abstractNumId w:val="28"/>
  </w:num>
  <w:num w:numId="17">
    <w:abstractNumId w:val="25"/>
  </w:num>
  <w:num w:numId="18">
    <w:abstractNumId w:val="9"/>
  </w:num>
  <w:num w:numId="19">
    <w:abstractNumId w:val="29"/>
  </w:num>
  <w:num w:numId="20">
    <w:abstractNumId w:val="22"/>
  </w:num>
  <w:num w:numId="21">
    <w:abstractNumId w:val="30"/>
  </w:num>
  <w:num w:numId="22">
    <w:abstractNumId w:val="24"/>
  </w:num>
  <w:num w:numId="23">
    <w:abstractNumId w:val="27"/>
  </w:num>
  <w:num w:numId="24">
    <w:abstractNumId w:val="5"/>
  </w:num>
  <w:num w:numId="25">
    <w:abstractNumId w:val="8"/>
  </w:num>
  <w:num w:numId="26">
    <w:abstractNumId w:val="10"/>
  </w:num>
  <w:num w:numId="27">
    <w:abstractNumId w:val="0"/>
  </w:num>
  <w:num w:numId="28">
    <w:abstractNumId w:val="23"/>
  </w:num>
  <w:num w:numId="29">
    <w:abstractNumId w:val="16"/>
  </w:num>
  <w:num w:numId="30">
    <w:abstractNumId w:val="26"/>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37889">
      <v:textbox inset="5.85pt,.7pt,5.85pt,.7pt"/>
    </o:shapedefaults>
  </w:hdrShapeDefaults>
  <w:footnotePr>
    <w:numRestart w:val="eachPage"/>
    <w:footnote w:id="-1"/>
    <w:footnote w:id="0"/>
  </w:footnotePr>
  <w:endnotePr>
    <w:endnote w:id="-1"/>
    <w:endnote w:id="0"/>
    <w:endnote w:id="1"/>
  </w:endnotePr>
  <w:compat>
    <w:useFELayout/>
    <w:compatSetting w:name="compatibilityMode" w:uri="http://schemas.microsoft.com/office/word" w:val="12"/>
  </w:compat>
  <w:rsids>
    <w:rsidRoot w:val="000C3F19"/>
    <w:rsid w:val="000061C0"/>
    <w:rsid w:val="000104B8"/>
    <w:rsid w:val="0001659C"/>
    <w:rsid w:val="00034BFB"/>
    <w:rsid w:val="0006147A"/>
    <w:rsid w:val="0007107A"/>
    <w:rsid w:val="00072C23"/>
    <w:rsid w:val="00084E36"/>
    <w:rsid w:val="00086C4F"/>
    <w:rsid w:val="0009040F"/>
    <w:rsid w:val="00091CB9"/>
    <w:rsid w:val="0009456E"/>
    <w:rsid w:val="00094EE9"/>
    <w:rsid w:val="000952E1"/>
    <w:rsid w:val="000A0FE1"/>
    <w:rsid w:val="000A36BB"/>
    <w:rsid w:val="000A597C"/>
    <w:rsid w:val="000B11C0"/>
    <w:rsid w:val="000C3F19"/>
    <w:rsid w:val="000D04FB"/>
    <w:rsid w:val="00103AE9"/>
    <w:rsid w:val="001142B7"/>
    <w:rsid w:val="001167A8"/>
    <w:rsid w:val="00132AE2"/>
    <w:rsid w:val="00134237"/>
    <w:rsid w:val="001444DF"/>
    <w:rsid w:val="00147A88"/>
    <w:rsid w:val="00153E74"/>
    <w:rsid w:val="0016256F"/>
    <w:rsid w:val="00164F78"/>
    <w:rsid w:val="00183553"/>
    <w:rsid w:val="0018587D"/>
    <w:rsid w:val="001956DF"/>
    <w:rsid w:val="001C1038"/>
    <w:rsid w:val="001D0E63"/>
    <w:rsid w:val="001D3669"/>
    <w:rsid w:val="001D5661"/>
    <w:rsid w:val="001D69B6"/>
    <w:rsid w:val="001E418E"/>
    <w:rsid w:val="00210BF4"/>
    <w:rsid w:val="00230CF0"/>
    <w:rsid w:val="002329D8"/>
    <w:rsid w:val="0024187D"/>
    <w:rsid w:val="00251F79"/>
    <w:rsid w:val="0025294B"/>
    <w:rsid w:val="00257E30"/>
    <w:rsid w:val="00261CB0"/>
    <w:rsid w:val="00262810"/>
    <w:rsid w:val="002734F5"/>
    <w:rsid w:val="00277A92"/>
    <w:rsid w:val="00296860"/>
    <w:rsid w:val="002C1216"/>
    <w:rsid w:val="002C31CC"/>
    <w:rsid w:val="002D03E6"/>
    <w:rsid w:val="002E1094"/>
    <w:rsid w:val="002E18D4"/>
    <w:rsid w:val="002F0918"/>
    <w:rsid w:val="002F2DC5"/>
    <w:rsid w:val="002F7417"/>
    <w:rsid w:val="00312D44"/>
    <w:rsid w:val="00315505"/>
    <w:rsid w:val="00316277"/>
    <w:rsid w:val="00344478"/>
    <w:rsid w:val="003531A5"/>
    <w:rsid w:val="00366181"/>
    <w:rsid w:val="003A4F90"/>
    <w:rsid w:val="003B366B"/>
    <w:rsid w:val="003D1030"/>
    <w:rsid w:val="003E0B79"/>
    <w:rsid w:val="003E56BA"/>
    <w:rsid w:val="00413CEA"/>
    <w:rsid w:val="00430559"/>
    <w:rsid w:val="0043369B"/>
    <w:rsid w:val="00442177"/>
    <w:rsid w:val="00456D29"/>
    <w:rsid w:val="00456FBF"/>
    <w:rsid w:val="00466AD2"/>
    <w:rsid w:val="00477E65"/>
    <w:rsid w:val="00481B60"/>
    <w:rsid w:val="004A59AE"/>
    <w:rsid w:val="004B77B8"/>
    <w:rsid w:val="004D10F9"/>
    <w:rsid w:val="004D2E39"/>
    <w:rsid w:val="004D6E6E"/>
    <w:rsid w:val="004F1A11"/>
    <w:rsid w:val="004F1FD7"/>
    <w:rsid w:val="00500B47"/>
    <w:rsid w:val="005035E9"/>
    <w:rsid w:val="00515D9C"/>
    <w:rsid w:val="00523562"/>
    <w:rsid w:val="00531052"/>
    <w:rsid w:val="005368E4"/>
    <w:rsid w:val="00560E95"/>
    <w:rsid w:val="00572B13"/>
    <w:rsid w:val="00585253"/>
    <w:rsid w:val="005A566D"/>
    <w:rsid w:val="005B0C9A"/>
    <w:rsid w:val="005C22FC"/>
    <w:rsid w:val="005D298A"/>
    <w:rsid w:val="005D5113"/>
    <w:rsid w:val="005E107A"/>
    <w:rsid w:val="00601940"/>
    <w:rsid w:val="00607A76"/>
    <w:rsid w:val="006258B7"/>
    <w:rsid w:val="00635C1E"/>
    <w:rsid w:val="0063710D"/>
    <w:rsid w:val="00637F83"/>
    <w:rsid w:val="00643C3A"/>
    <w:rsid w:val="006441D3"/>
    <w:rsid w:val="00650223"/>
    <w:rsid w:val="00651634"/>
    <w:rsid w:val="006621FC"/>
    <w:rsid w:val="00666426"/>
    <w:rsid w:val="00667BE4"/>
    <w:rsid w:val="00670678"/>
    <w:rsid w:val="00681A7A"/>
    <w:rsid w:val="006F2173"/>
    <w:rsid w:val="0072026A"/>
    <w:rsid w:val="00742F86"/>
    <w:rsid w:val="00746B6D"/>
    <w:rsid w:val="00751DA0"/>
    <w:rsid w:val="00756613"/>
    <w:rsid w:val="00756ABD"/>
    <w:rsid w:val="00775B3E"/>
    <w:rsid w:val="007932A5"/>
    <w:rsid w:val="007A47EB"/>
    <w:rsid w:val="007A5B43"/>
    <w:rsid w:val="007B189B"/>
    <w:rsid w:val="007D738D"/>
    <w:rsid w:val="007E3B36"/>
    <w:rsid w:val="007F047D"/>
    <w:rsid w:val="007F5461"/>
    <w:rsid w:val="00810DE1"/>
    <w:rsid w:val="00816FEF"/>
    <w:rsid w:val="008532E1"/>
    <w:rsid w:val="00857145"/>
    <w:rsid w:val="00874A70"/>
    <w:rsid w:val="00876381"/>
    <w:rsid w:val="00880F20"/>
    <w:rsid w:val="008817DD"/>
    <w:rsid w:val="00881BF8"/>
    <w:rsid w:val="00881D28"/>
    <w:rsid w:val="00887935"/>
    <w:rsid w:val="008B4DD9"/>
    <w:rsid w:val="008C2C0D"/>
    <w:rsid w:val="008C4101"/>
    <w:rsid w:val="008D33FD"/>
    <w:rsid w:val="008D7B9B"/>
    <w:rsid w:val="008E68F6"/>
    <w:rsid w:val="0090289D"/>
    <w:rsid w:val="00906539"/>
    <w:rsid w:val="00934E66"/>
    <w:rsid w:val="00965967"/>
    <w:rsid w:val="00976A9B"/>
    <w:rsid w:val="009956AB"/>
    <w:rsid w:val="009979B7"/>
    <w:rsid w:val="009A4D1D"/>
    <w:rsid w:val="009D1100"/>
    <w:rsid w:val="009D6148"/>
    <w:rsid w:val="009E22FA"/>
    <w:rsid w:val="009F3B74"/>
    <w:rsid w:val="00A03464"/>
    <w:rsid w:val="00A21702"/>
    <w:rsid w:val="00A22F34"/>
    <w:rsid w:val="00A454B5"/>
    <w:rsid w:val="00A50009"/>
    <w:rsid w:val="00A81322"/>
    <w:rsid w:val="00AB510C"/>
    <w:rsid w:val="00AD2E8A"/>
    <w:rsid w:val="00B1547E"/>
    <w:rsid w:val="00B161E6"/>
    <w:rsid w:val="00B32B6F"/>
    <w:rsid w:val="00B3320D"/>
    <w:rsid w:val="00B5081D"/>
    <w:rsid w:val="00B52938"/>
    <w:rsid w:val="00B54180"/>
    <w:rsid w:val="00B56748"/>
    <w:rsid w:val="00B82819"/>
    <w:rsid w:val="00B840D4"/>
    <w:rsid w:val="00BB4C5A"/>
    <w:rsid w:val="00BB4E83"/>
    <w:rsid w:val="00BC0CAA"/>
    <w:rsid w:val="00BC0E99"/>
    <w:rsid w:val="00BC0FA6"/>
    <w:rsid w:val="00BC2EB2"/>
    <w:rsid w:val="00BC343E"/>
    <w:rsid w:val="00BC3A8E"/>
    <w:rsid w:val="00BD3724"/>
    <w:rsid w:val="00BE2D52"/>
    <w:rsid w:val="00BE38DB"/>
    <w:rsid w:val="00C01078"/>
    <w:rsid w:val="00C13551"/>
    <w:rsid w:val="00C16759"/>
    <w:rsid w:val="00C43F0D"/>
    <w:rsid w:val="00C45915"/>
    <w:rsid w:val="00C54414"/>
    <w:rsid w:val="00C60EC1"/>
    <w:rsid w:val="00C64413"/>
    <w:rsid w:val="00C64441"/>
    <w:rsid w:val="00C74F3E"/>
    <w:rsid w:val="00C86277"/>
    <w:rsid w:val="00C93544"/>
    <w:rsid w:val="00CA33C4"/>
    <w:rsid w:val="00CB352C"/>
    <w:rsid w:val="00CC45E9"/>
    <w:rsid w:val="00CD1552"/>
    <w:rsid w:val="00CD2467"/>
    <w:rsid w:val="00CE1B35"/>
    <w:rsid w:val="00D034E2"/>
    <w:rsid w:val="00D140B0"/>
    <w:rsid w:val="00D22F7F"/>
    <w:rsid w:val="00D2582E"/>
    <w:rsid w:val="00D31A8D"/>
    <w:rsid w:val="00D32F40"/>
    <w:rsid w:val="00D330A1"/>
    <w:rsid w:val="00D378CA"/>
    <w:rsid w:val="00D62228"/>
    <w:rsid w:val="00D63752"/>
    <w:rsid w:val="00D63E9D"/>
    <w:rsid w:val="00D703CD"/>
    <w:rsid w:val="00D7244F"/>
    <w:rsid w:val="00D9201E"/>
    <w:rsid w:val="00DB2C62"/>
    <w:rsid w:val="00DD1513"/>
    <w:rsid w:val="00DF4B48"/>
    <w:rsid w:val="00E05694"/>
    <w:rsid w:val="00E14AAE"/>
    <w:rsid w:val="00E244E2"/>
    <w:rsid w:val="00E25B84"/>
    <w:rsid w:val="00E34AD6"/>
    <w:rsid w:val="00E41856"/>
    <w:rsid w:val="00E5529A"/>
    <w:rsid w:val="00E64DB6"/>
    <w:rsid w:val="00E7604D"/>
    <w:rsid w:val="00E82919"/>
    <w:rsid w:val="00E84B37"/>
    <w:rsid w:val="00E92A2D"/>
    <w:rsid w:val="00EA0E83"/>
    <w:rsid w:val="00EA4613"/>
    <w:rsid w:val="00EA48BD"/>
    <w:rsid w:val="00EA4F92"/>
    <w:rsid w:val="00EB00FB"/>
    <w:rsid w:val="00EC0F06"/>
    <w:rsid w:val="00EE15BA"/>
    <w:rsid w:val="00F01A96"/>
    <w:rsid w:val="00F12448"/>
    <w:rsid w:val="00F21221"/>
    <w:rsid w:val="00F25410"/>
    <w:rsid w:val="00F30E1F"/>
    <w:rsid w:val="00F35D08"/>
    <w:rsid w:val="00F53E3C"/>
    <w:rsid w:val="00F5613E"/>
    <w:rsid w:val="00F62113"/>
    <w:rsid w:val="00F70C12"/>
    <w:rsid w:val="00F74D5C"/>
    <w:rsid w:val="00F8418D"/>
    <w:rsid w:val="00F962D8"/>
    <w:rsid w:val="00FB1781"/>
    <w:rsid w:val="00FB23C8"/>
    <w:rsid w:val="00FB3CA0"/>
    <w:rsid w:val="00FC2F9F"/>
    <w:rsid w:val="00FD1347"/>
    <w:rsid w:val="00FE7F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81"/>
    <w:pPr>
      <w:widowControl w:val="0"/>
      <w:overflowPunct w:val="0"/>
      <w:autoSpaceDE w:val="0"/>
      <w:autoSpaceDN w:val="0"/>
      <w:adjustRightInd w:val="0"/>
      <w:textAlignment w:val="baseline"/>
    </w:pPr>
    <w:rPr>
      <w:sz w:val="22"/>
      <w:lang w:val="en-GB" w:eastAsia="en-US"/>
    </w:rPr>
  </w:style>
  <w:style w:type="paragraph" w:styleId="Heading1">
    <w:name w:val="heading 1"/>
    <w:basedOn w:val="Normal"/>
    <w:next w:val="Normal"/>
    <w:qFormat/>
    <w:rsid w:val="00E14AAE"/>
    <w:pPr>
      <w:outlineLvl w:val="0"/>
    </w:pPr>
    <w:rPr>
      <w:sz w:val="24"/>
    </w:rPr>
  </w:style>
  <w:style w:type="paragraph" w:styleId="Heading2">
    <w:name w:val="heading 2"/>
    <w:basedOn w:val="Normal"/>
    <w:next w:val="Normal"/>
    <w:qFormat/>
    <w:rsid w:val="00E14AAE"/>
    <w:pPr>
      <w:outlineLvl w:val="1"/>
    </w:pPr>
    <w:rPr>
      <w:sz w:val="24"/>
    </w:rPr>
  </w:style>
  <w:style w:type="paragraph" w:styleId="Heading3">
    <w:name w:val="heading 3"/>
    <w:basedOn w:val="Normal"/>
    <w:next w:val="Normal"/>
    <w:qFormat/>
    <w:rsid w:val="00E14AAE"/>
    <w:pPr>
      <w:outlineLvl w:val="2"/>
    </w:pPr>
    <w:rPr>
      <w:sz w:val="24"/>
    </w:rPr>
  </w:style>
  <w:style w:type="paragraph" w:styleId="Heading4">
    <w:name w:val="heading 4"/>
    <w:basedOn w:val="Normal"/>
    <w:next w:val="Normal"/>
    <w:qFormat/>
    <w:rsid w:val="00E14AAE"/>
    <w:pPr>
      <w:outlineLvl w:val="3"/>
    </w:pPr>
    <w:rPr>
      <w:sz w:val="24"/>
    </w:rPr>
  </w:style>
  <w:style w:type="paragraph" w:styleId="Heading5">
    <w:name w:val="heading 5"/>
    <w:basedOn w:val="Normal"/>
    <w:next w:val="Normal"/>
    <w:qFormat/>
    <w:rsid w:val="00E14AAE"/>
    <w:pPr>
      <w:outlineLvl w:val="4"/>
    </w:pPr>
    <w:rPr>
      <w:sz w:val="24"/>
    </w:rPr>
  </w:style>
  <w:style w:type="paragraph" w:styleId="Heading6">
    <w:name w:val="heading 6"/>
    <w:basedOn w:val="Normal"/>
    <w:next w:val="Normal"/>
    <w:qFormat/>
    <w:rsid w:val="00E14AAE"/>
    <w:pPr>
      <w:outlineLvl w:val="5"/>
    </w:pPr>
    <w:rPr>
      <w:sz w:val="24"/>
    </w:rPr>
  </w:style>
  <w:style w:type="paragraph" w:styleId="Heading7">
    <w:name w:val="heading 7"/>
    <w:basedOn w:val="Normal"/>
    <w:next w:val="Normal"/>
    <w:qFormat/>
    <w:rsid w:val="00E14AAE"/>
    <w:pPr>
      <w:outlineLvl w:val="6"/>
    </w:pPr>
    <w:rPr>
      <w:sz w:val="24"/>
    </w:rPr>
  </w:style>
  <w:style w:type="paragraph" w:styleId="Heading8">
    <w:name w:val="heading 8"/>
    <w:basedOn w:val="Normal"/>
    <w:next w:val="Normal"/>
    <w:qFormat/>
    <w:rsid w:val="00E14AAE"/>
    <w:pPr>
      <w:outlineLvl w:val="7"/>
    </w:pPr>
    <w:rPr>
      <w:sz w:val="24"/>
    </w:rPr>
  </w:style>
  <w:style w:type="paragraph" w:styleId="Heading9">
    <w:name w:val="heading 9"/>
    <w:basedOn w:val="Normal"/>
    <w:next w:val="NormalIndent"/>
    <w:qFormat/>
    <w:rsid w:val="00E14AAE"/>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E14AAE"/>
    <w:rPr>
      <w:sz w:val="24"/>
    </w:rPr>
  </w:style>
  <w:style w:type="character" w:styleId="EndnoteReference">
    <w:name w:val="endnote reference"/>
    <w:semiHidden/>
    <w:rsid w:val="00E14AAE"/>
    <w:rPr>
      <w:sz w:val="21"/>
      <w:vertAlign w:val="superscript"/>
    </w:rPr>
  </w:style>
  <w:style w:type="paragraph" w:styleId="FootnoteText">
    <w:name w:val="footnote text"/>
    <w:basedOn w:val="Normal"/>
    <w:semiHidden/>
    <w:rsid w:val="00E14AAE"/>
    <w:rPr>
      <w:sz w:val="24"/>
    </w:rPr>
  </w:style>
  <w:style w:type="character" w:styleId="FootnoteReference">
    <w:name w:val="footnote reference"/>
    <w:semiHidden/>
    <w:rsid w:val="00E14AAE"/>
    <w:rPr>
      <w:sz w:val="21"/>
      <w:vertAlign w:val="superscript"/>
    </w:rPr>
  </w:style>
  <w:style w:type="paragraph" w:customStyle="1" w:styleId="p1">
    <w:name w:val="p1"/>
    <w:rsid w:val="00E14AAE"/>
    <w:pPr>
      <w:widowControl w:val="0"/>
      <w:tabs>
        <w:tab w:val="left" w:pos="-720"/>
        <w:tab w:val="left" w:pos="0"/>
      </w:tabs>
      <w:overflowPunct w:val="0"/>
      <w:autoSpaceDE w:val="0"/>
      <w:autoSpaceDN w:val="0"/>
      <w:adjustRightInd w:val="0"/>
      <w:ind w:left="720" w:hanging="720"/>
      <w:textAlignment w:val="baseline"/>
    </w:pPr>
    <w:rPr>
      <w:sz w:val="22"/>
      <w:lang w:eastAsia="en-US"/>
    </w:rPr>
  </w:style>
  <w:style w:type="paragraph" w:customStyle="1" w:styleId="p2">
    <w:name w:val="p2"/>
    <w:rsid w:val="00E14AAE"/>
    <w:pPr>
      <w:widowControl w:val="0"/>
      <w:tabs>
        <w:tab w:val="left" w:pos="-720"/>
      </w:tabs>
      <w:overflowPunct w:val="0"/>
      <w:autoSpaceDE w:val="0"/>
      <w:autoSpaceDN w:val="0"/>
      <w:adjustRightInd w:val="0"/>
      <w:textAlignment w:val="baseline"/>
    </w:pPr>
    <w:rPr>
      <w:sz w:val="22"/>
      <w:lang w:eastAsia="en-US"/>
    </w:rPr>
  </w:style>
  <w:style w:type="paragraph" w:customStyle="1" w:styleId="p8">
    <w:name w:val="p8"/>
    <w:rsid w:val="00E14AAE"/>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lang w:eastAsia="en-US"/>
    </w:rPr>
  </w:style>
  <w:style w:type="paragraph" w:customStyle="1" w:styleId="L1">
    <w:name w:val="L1"/>
    <w:rsid w:val="00E14AAE"/>
    <w:pPr>
      <w:widowControl w:val="0"/>
      <w:tabs>
        <w:tab w:val="left" w:pos="-720"/>
      </w:tabs>
      <w:overflowPunct w:val="0"/>
      <w:autoSpaceDE w:val="0"/>
      <w:autoSpaceDN w:val="0"/>
      <w:adjustRightInd w:val="0"/>
      <w:textAlignment w:val="baseline"/>
    </w:pPr>
    <w:rPr>
      <w:sz w:val="22"/>
      <w:lang w:eastAsia="en-US"/>
    </w:rPr>
  </w:style>
  <w:style w:type="paragraph" w:customStyle="1" w:styleId="p4">
    <w:name w:val="p4"/>
    <w:rsid w:val="00E14AAE"/>
    <w:pPr>
      <w:widowControl w:val="0"/>
      <w:tabs>
        <w:tab w:val="left" w:pos="-720"/>
      </w:tabs>
      <w:overflowPunct w:val="0"/>
      <w:autoSpaceDE w:val="0"/>
      <w:autoSpaceDN w:val="0"/>
      <w:adjustRightInd w:val="0"/>
      <w:textAlignment w:val="baseline"/>
    </w:pPr>
    <w:rPr>
      <w:sz w:val="22"/>
      <w:lang w:eastAsia="en-US"/>
    </w:rPr>
  </w:style>
  <w:style w:type="paragraph" w:customStyle="1" w:styleId="p5">
    <w:name w:val="p5"/>
    <w:rsid w:val="00E14AAE"/>
    <w:pPr>
      <w:widowControl w:val="0"/>
      <w:tabs>
        <w:tab w:val="left" w:pos="-720"/>
      </w:tabs>
      <w:overflowPunct w:val="0"/>
      <w:autoSpaceDE w:val="0"/>
      <w:autoSpaceDN w:val="0"/>
      <w:adjustRightInd w:val="0"/>
      <w:textAlignment w:val="baseline"/>
    </w:pPr>
    <w:rPr>
      <w:sz w:val="22"/>
      <w:lang w:eastAsia="en-US"/>
    </w:rPr>
  </w:style>
  <w:style w:type="paragraph" w:customStyle="1" w:styleId="p6">
    <w:name w:val="p6"/>
    <w:rsid w:val="00E14AAE"/>
    <w:pPr>
      <w:widowControl w:val="0"/>
      <w:tabs>
        <w:tab w:val="left" w:pos="-720"/>
      </w:tabs>
      <w:overflowPunct w:val="0"/>
      <w:autoSpaceDE w:val="0"/>
      <w:autoSpaceDN w:val="0"/>
      <w:adjustRightInd w:val="0"/>
      <w:textAlignment w:val="baseline"/>
    </w:pPr>
    <w:rPr>
      <w:sz w:val="22"/>
      <w:lang w:eastAsia="en-US"/>
    </w:rPr>
  </w:style>
  <w:style w:type="paragraph" w:customStyle="1" w:styleId="p3">
    <w:name w:val="p3"/>
    <w:rsid w:val="00E14AAE"/>
    <w:pPr>
      <w:widowControl w:val="0"/>
      <w:tabs>
        <w:tab w:val="left" w:pos="-720"/>
      </w:tabs>
      <w:overflowPunct w:val="0"/>
      <w:autoSpaceDE w:val="0"/>
      <w:autoSpaceDN w:val="0"/>
      <w:adjustRightInd w:val="0"/>
      <w:textAlignment w:val="baseline"/>
    </w:pPr>
    <w:rPr>
      <w:sz w:val="22"/>
      <w:lang w:eastAsia="en-US"/>
    </w:rPr>
  </w:style>
  <w:style w:type="paragraph" w:customStyle="1" w:styleId="p7">
    <w:name w:val="p7"/>
    <w:rsid w:val="00E14AAE"/>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lang w:eastAsia="en-US"/>
    </w:rPr>
  </w:style>
  <w:style w:type="paragraph" w:customStyle="1" w:styleId="D1">
    <w:name w:val="D1"/>
    <w:rsid w:val="00E14AAE"/>
    <w:pPr>
      <w:widowControl w:val="0"/>
      <w:tabs>
        <w:tab w:val="left" w:pos="-720"/>
      </w:tabs>
      <w:overflowPunct w:val="0"/>
      <w:autoSpaceDE w:val="0"/>
      <w:autoSpaceDN w:val="0"/>
      <w:adjustRightInd w:val="0"/>
      <w:textAlignment w:val="baseline"/>
    </w:pPr>
    <w:rPr>
      <w:sz w:val="22"/>
      <w:lang w:eastAsia="en-US"/>
    </w:rPr>
  </w:style>
  <w:style w:type="paragraph" w:styleId="TOC1">
    <w:name w:val="toc 1"/>
    <w:basedOn w:val="Normal"/>
    <w:next w:val="Normal"/>
    <w:semiHidden/>
    <w:rsid w:val="00E14AAE"/>
    <w:pPr>
      <w:tabs>
        <w:tab w:val="right" w:leader="dot" w:pos="9360"/>
      </w:tabs>
      <w:spacing w:before="480"/>
      <w:ind w:left="720" w:right="720" w:hanging="720"/>
    </w:pPr>
    <w:rPr>
      <w:lang w:val="en-US"/>
    </w:rPr>
  </w:style>
  <w:style w:type="paragraph" w:styleId="TOC2">
    <w:name w:val="toc 2"/>
    <w:basedOn w:val="Normal"/>
    <w:next w:val="Normal"/>
    <w:semiHidden/>
    <w:rsid w:val="00E14AAE"/>
    <w:pPr>
      <w:tabs>
        <w:tab w:val="right" w:leader="dot" w:pos="9360"/>
      </w:tabs>
      <w:ind w:left="720" w:right="720"/>
    </w:pPr>
    <w:rPr>
      <w:lang w:val="en-US"/>
    </w:rPr>
  </w:style>
  <w:style w:type="paragraph" w:styleId="TOC3">
    <w:name w:val="toc 3"/>
    <w:basedOn w:val="Normal"/>
    <w:next w:val="Normal"/>
    <w:semiHidden/>
    <w:rsid w:val="00E14AAE"/>
    <w:pPr>
      <w:tabs>
        <w:tab w:val="right" w:leader="dot" w:pos="9360"/>
      </w:tabs>
      <w:ind w:left="720" w:right="720"/>
    </w:pPr>
    <w:rPr>
      <w:lang w:val="en-US"/>
    </w:rPr>
  </w:style>
  <w:style w:type="paragraph" w:styleId="TOC4">
    <w:name w:val="toc 4"/>
    <w:basedOn w:val="Normal"/>
    <w:next w:val="Normal"/>
    <w:semiHidden/>
    <w:rsid w:val="00E14AAE"/>
    <w:pPr>
      <w:tabs>
        <w:tab w:val="right" w:leader="dot" w:pos="9360"/>
      </w:tabs>
      <w:ind w:left="720" w:right="720"/>
    </w:pPr>
    <w:rPr>
      <w:lang w:val="en-US"/>
    </w:rPr>
  </w:style>
  <w:style w:type="paragraph" w:styleId="TOC5">
    <w:name w:val="toc 5"/>
    <w:basedOn w:val="Normal"/>
    <w:next w:val="Normal"/>
    <w:semiHidden/>
    <w:rsid w:val="00E14AAE"/>
    <w:pPr>
      <w:tabs>
        <w:tab w:val="right" w:leader="dot" w:pos="9360"/>
      </w:tabs>
      <w:ind w:left="720" w:right="720"/>
    </w:pPr>
    <w:rPr>
      <w:lang w:val="en-US"/>
    </w:rPr>
  </w:style>
  <w:style w:type="paragraph" w:styleId="TOC6">
    <w:name w:val="toc 6"/>
    <w:basedOn w:val="Normal"/>
    <w:next w:val="Normal"/>
    <w:semiHidden/>
    <w:rsid w:val="00E14AAE"/>
    <w:pPr>
      <w:tabs>
        <w:tab w:val="right" w:pos="9360"/>
      </w:tabs>
      <w:ind w:left="720" w:hanging="720"/>
    </w:pPr>
    <w:rPr>
      <w:lang w:val="en-US"/>
    </w:rPr>
  </w:style>
  <w:style w:type="paragraph" w:styleId="TOC7">
    <w:name w:val="toc 7"/>
    <w:basedOn w:val="Normal"/>
    <w:next w:val="Normal"/>
    <w:semiHidden/>
    <w:rsid w:val="00E14AAE"/>
    <w:pPr>
      <w:ind w:left="720" w:hanging="720"/>
    </w:pPr>
    <w:rPr>
      <w:lang w:val="en-US"/>
    </w:rPr>
  </w:style>
  <w:style w:type="paragraph" w:styleId="TOC8">
    <w:name w:val="toc 8"/>
    <w:basedOn w:val="Normal"/>
    <w:next w:val="Normal"/>
    <w:semiHidden/>
    <w:rsid w:val="00E14AAE"/>
    <w:pPr>
      <w:tabs>
        <w:tab w:val="right" w:pos="9360"/>
      </w:tabs>
      <w:ind w:left="720" w:hanging="720"/>
    </w:pPr>
    <w:rPr>
      <w:lang w:val="en-US"/>
    </w:rPr>
  </w:style>
  <w:style w:type="paragraph" w:styleId="TOC9">
    <w:name w:val="toc 9"/>
    <w:basedOn w:val="Normal"/>
    <w:next w:val="Normal"/>
    <w:semiHidden/>
    <w:rsid w:val="00E14AAE"/>
    <w:pPr>
      <w:tabs>
        <w:tab w:val="right" w:leader="dot" w:pos="9360"/>
      </w:tabs>
      <w:ind w:left="720" w:hanging="720"/>
    </w:pPr>
    <w:rPr>
      <w:lang w:val="en-US"/>
    </w:rPr>
  </w:style>
  <w:style w:type="paragraph" w:styleId="Index1">
    <w:name w:val="index 1"/>
    <w:basedOn w:val="Normal"/>
    <w:next w:val="Normal"/>
    <w:semiHidden/>
    <w:rsid w:val="00E14AAE"/>
    <w:pPr>
      <w:tabs>
        <w:tab w:val="right" w:leader="dot" w:pos="9360"/>
      </w:tabs>
      <w:ind w:left="720" w:hanging="720"/>
    </w:pPr>
    <w:rPr>
      <w:lang w:val="en-US"/>
    </w:rPr>
  </w:style>
  <w:style w:type="paragraph" w:styleId="Index2">
    <w:name w:val="index 2"/>
    <w:basedOn w:val="Normal"/>
    <w:next w:val="Normal"/>
    <w:semiHidden/>
    <w:rsid w:val="00E14AAE"/>
    <w:pPr>
      <w:tabs>
        <w:tab w:val="right" w:leader="dot" w:pos="9360"/>
      </w:tabs>
      <w:ind w:left="720"/>
    </w:pPr>
    <w:rPr>
      <w:lang w:val="en-US"/>
    </w:rPr>
  </w:style>
  <w:style w:type="paragraph" w:styleId="TOAHeading">
    <w:name w:val="toa heading"/>
    <w:basedOn w:val="Normal"/>
    <w:next w:val="Normal"/>
    <w:semiHidden/>
    <w:rsid w:val="00E14AAE"/>
    <w:pPr>
      <w:tabs>
        <w:tab w:val="right" w:pos="9360"/>
      </w:tabs>
    </w:pPr>
    <w:rPr>
      <w:lang w:val="en-US"/>
    </w:rPr>
  </w:style>
  <w:style w:type="paragraph" w:styleId="Caption">
    <w:name w:val="caption"/>
    <w:basedOn w:val="Normal"/>
    <w:next w:val="Normal"/>
    <w:qFormat/>
    <w:rsid w:val="00E14AAE"/>
    <w:rPr>
      <w:sz w:val="24"/>
    </w:rPr>
  </w:style>
  <w:style w:type="character" w:customStyle="1" w:styleId="EquationCaption">
    <w:name w:val="_Equation Caption"/>
    <w:rsid w:val="00E14AAE"/>
    <w:rPr>
      <w:sz w:val="21"/>
    </w:rPr>
  </w:style>
  <w:style w:type="paragraph" w:styleId="NormalIndent">
    <w:name w:val="Normal Indent"/>
    <w:basedOn w:val="Normal"/>
    <w:rsid w:val="00E14AAE"/>
    <w:pPr>
      <w:ind w:left="851"/>
    </w:pPr>
  </w:style>
  <w:style w:type="paragraph" w:styleId="Header">
    <w:name w:val="header"/>
    <w:basedOn w:val="Normal"/>
    <w:rsid w:val="00E14AAE"/>
    <w:pPr>
      <w:tabs>
        <w:tab w:val="center" w:pos="4252"/>
        <w:tab w:val="right" w:pos="8504"/>
      </w:tabs>
    </w:pPr>
  </w:style>
  <w:style w:type="paragraph" w:styleId="Footer">
    <w:name w:val="footer"/>
    <w:basedOn w:val="Normal"/>
    <w:link w:val="FooterChar"/>
    <w:uiPriority w:val="99"/>
    <w:rsid w:val="00E14AAE"/>
    <w:pPr>
      <w:tabs>
        <w:tab w:val="center" w:pos="4252"/>
        <w:tab w:val="right" w:pos="8504"/>
      </w:tabs>
    </w:pPr>
  </w:style>
  <w:style w:type="paragraph" w:styleId="BodyText">
    <w:name w:val="Body Text"/>
    <w:basedOn w:val="Normal"/>
    <w:rsid w:val="00E14AAE"/>
    <w:pPr>
      <w:widowControl/>
      <w:tabs>
        <w:tab w:val="left" w:pos="1570"/>
        <w:tab w:val="left" w:pos="1896"/>
        <w:tab w:val="left" w:pos="2736"/>
        <w:tab w:val="left" w:pos="5616"/>
      </w:tabs>
      <w:spacing w:before="120" w:after="120"/>
      <w:jc w:val="center"/>
    </w:pPr>
    <w:rPr>
      <w:b/>
      <w:bCs/>
      <w:smallCaps/>
      <w:spacing w:val="-2"/>
      <w:kern w:val="1"/>
      <w:sz w:val="24"/>
    </w:rPr>
  </w:style>
  <w:style w:type="paragraph" w:styleId="BodyTextIndent">
    <w:name w:val="Body Text Indent"/>
    <w:basedOn w:val="Normal"/>
    <w:rsid w:val="00E14AAE"/>
    <w:pPr>
      <w:widowControl/>
      <w:tabs>
        <w:tab w:val="left" w:pos="1570"/>
        <w:tab w:val="left" w:pos="1896"/>
        <w:tab w:val="left" w:pos="2736"/>
        <w:tab w:val="left" w:pos="5616"/>
      </w:tabs>
      <w:spacing w:line="245" w:lineRule="exact"/>
      <w:ind w:left="1714" w:hanging="1714"/>
    </w:pPr>
    <w:rPr>
      <w:spacing w:val="-2"/>
      <w:kern w:val="1"/>
    </w:rPr>
  </w:style>
  <w:style w:type="paragraph" w:styleId="BalloonText">
    <w:name w:val="Balloon Text"/>
    <w:basedOn w:val="Normal"/>
    <w:semiHidden/>
    <w:rsid w:val="00E14AAE"/>
    <w:rPr>
      <w:rFonts w:ascii="Tahoma" w:hAnsi="Tahoma" w:cs="Tahoma"/>
      <w:sz w:val="16"/>
      <w:szCs w:val="16"/>
    </w:rPr>
  </w:style>
  <w:style w:type="character" w:styleId="CommentReference">
    <w:name w:val="annotation reference"/>
    <w:semiHidden/>
    <w:rsid w:val="00E14AAE"/>
    <w:rPr>
      <w:sz w:val="16"/>
      <w:szCs w:val="16"/>
    </w:rPr>
  </w:style>
  <w:style w:type="paragraph" w:styleId="CommentText">
    <w:name w:val="annotation text"/>
    <w:basedOn w:val="Normal"/>
    <w:semiHidden/>
    <w:rsid w:val="00E14AAE"/>
    <w:rPr>
      <w:sz w:val="20"/>
    </w:rPr>
  </w:style>
  <w:style w:type="paragraph" w:styleId="CommentSubject">
    <w:name w:val="annotation subject"/>
    <w:basedOn w:val="CommentText"/>
    <w:next w:val="CommentText"/>
    <w:semiHidden/>
    <w:rsid w:val="00E14AAE"/>
    <w:rPr>
      <w:b/>
      <w:bCs/>
    </w:rPr>
  </w:style>
  <w:style w:type="paragraph" w:customStyle="1" w:styleId="Default">
    <w:name w:val="Default"/>
    <w:rsid w:val="00094EE9"/>
    <w:pPr>
      <w:widowControl w:val="0"/>
      <w:autoSpaceDE w:val="0"/>
      <w:autoSpaceDN w:val="0"/>
      <w:adjustRightInd w:val="0"/>
    </w:pPr>
    <w:rPr>
      <w:rFonts w:ascii="Century" w:hAnsi="Century"/>
      <w:color w:val="000000"/>
      <w:sz w:val="24"/>
      <w:szCs w:val="24"/>
    </w:rPr>
  </w:style>
  <w:style w:type="paragraph" w:styleId="ListParagraph">
    <w:name w:val="List Paragraph"/>
    <w:basedOn w:val="Normal"/>
    <w:uiPriority w:val="34"/>
    <w:qFormat/>
    <w:rsid w:val="005E107A"/>
    <w:pPr>
      <w:overflowPunct/>
      <w:autoSpaceDE/>
      <w:autoSpaceDN/>
      <w:adjustRightInd/>
      <w:ind w:leftChars="400" w:left="840"/>
      <w:jc w:val="both"/>
      <w:textAlignment w:val="auto"/>
    </w:pPr>
    <w:rPr>
      <w:rFonts w:ascii="Century" w:hAnsi="Century"/>
      <w:kern w:val="2"/>
      <w:sz w:val="21"/>
      <w:szCs w:val="22"/>
      <w:lang w:val="en-US" w:eastAsia="ja-JP"/>
    </w:rPr>
  </w:style>
  <w:style w:type="character" w:customStyle="1" w:styleId="FooterChar">
    <w:name w:val="Footer Char"/>
    <w:basedOn w:val="DefaultParagraphFont"/>
    <w:link w:val="Footer"/>
    <w:uiPriority w:val="99"/>
    <w:rsid w:val="00084E36"/>
    <w:rPr>
      <w:sz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1005">
      <w:bodyDiv w:val="1"/>
      <w:marLeft w:val="0"/>
      <w:marRight w:val="0"/>
      <w:marTop w:val="0"/>
      <w:marBottom w:val="0"/>
      <w:divBdr>
        <w:top w:val="none" w:sz="0" w:space="0" w:color="auto"/>
        <w:left w:val="none" w:sz="0" w:space="0" w:color="auto"/>
        <w:bottom w:val="none" w:sz="0" w:space="0" w:color="auto"/>
        <w:right w:val="none" w:sz="0" w:space="0" w:color="auto"/>
      </w:divBdr>
      <w:divsChild>
        <w:div w:id="458570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F57BC078565D42A70E6EBA4A7C85E6" ma:contentTypeVersion="0" ma:contentTypeDescription="Create a new document." ma:contentTypeScope="" ma:versionID="1e70f0633f385c924458456f99460a7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9A0A42A-62DB-4315-ACDB-95C408E0C160}">
  <ds:schemaRefs>
    <ds:schemaRef ds:uri="http://schemas.microsoft.com/sharepoint/v3/contenttype/forms"/>
  </ds:schemaRefs>
</ds:datastoreItem>
</file>

<file path=customXml/itemProps2.xml><?xml version="1.0" encoding="utf-8"?>
<ds:datastoreItem xmlns:ds="http://schemas.openxmlformats.org/officeDocument/2006/customXml" ds:itemID="{57DA978F-1778-4124-BCF2-5FF6C5A1A7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6165678-4E64-49CE-992E-9BB2E71E390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1049</Words>
  <Characters>5599</Characters>
  <Application>Microsoft Office Word</Application>
  <DocSecurity>0</DocSecurity>
  <Lines>46</Lines>
  <Paragraphs>13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Trans Polar AT WG</vt:lpstr>
      <vt:lpstr>Trans Polar AT WG</vt:lpstr>
    </vt:vector>
  </TitlesOfParts>
  <Company>FAA</Company>
  <LinksUpToDate>false</LinksUpToDate>
  <CharactersWithSpaces>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 Polar AT WG</dc:title>
  <dc:creator>Ann E. Moore</dc:creator>
  <cp:lastModifiedBy>Moebius, Leah (FAA)</cp:lastModifiedBy>
  <cp:revision>15</cp:revision>
  <cp:lastPrinted>2014-05-21T04:15:00Z</cp:lastPrinted>
  <dcterms:created xsi:type="dcterms:W3CDTF">2014-05-19T04:17:00Z</dcterms:created>
  <dcterms:modified xsi:type="dcterms:W3CDTF">2014-05-23T13:08:00Z</dcterms:modified>
</cp:coreProperties>
</file>