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EEB" w:rsidRPr="00AA669B" w:rsidRDefault="00303A38" w:rsidP="001D61FB">
      <w:pPr>
        <w:spacing w:line="240" w:lineRule="auto"/>
        <w:contextualSpacing/>
        <w:jc w:val="center"/>
        <w:rPr>
          <w:rFonts w:ascii="Times New Roman" w:hAnsi="Times New Roman"/>
          <w:b/>
        </w:rPr>
      </w:pPr>
      <w:r w:rsidRPr="00AA669B">
        <w:rPr>
          <w:rFonts w:ascii="Times New Roman" w:hAnsi="Times New Roman"/>
          <w:b/>
        </w:rPr>
        <w:t xml:space="preserve">Pacific Project </w:t>
      </w:r>
      <w:r w:rsidR="00C40ADD" w:rsidRPr="00AA669B">
        <w:rPr>
          <w:rFonts w:ascii="Times New Roman" w:hAnsi="Times New Roman"/>
          <w:b/>
        </w:rPr>
        <w:t xml:space="preserve">(PPT/6) </w:t>
      </w:r>
      <w:r w:rsidRPr="00AA669B">
        <w:rPr>
          <w:rFonts w:ascii="Times New Roman" w:hAnsi="Times New Roman"/>
          <w:b/>
        </w:rPr>
        <w:t>Meeting</w:t>
      </w:r>
      <w:r w:rsidR="00C40ADD" w:rsidRPr="00AA669B">
        <w:rPr>
          <w:rFonts w:ascii="Times New Roman" w:hAnsi="Times New Roman"/>
          <w:b/>
        </w:rPr>
        <w:t xml:space="preserve"> Report</w:t>
      </w:r>
    </w:p>
    <w:p w:rsidR="00303A38" w:rsidRPr="00AA669B" w:rsidRDefault="00FE7E76" w:rsidP="001D61FB">
      <w:pPr>
        <w:spacing w:line="240" w:lineRule="auto"/>
        <w:contextualSpacing/>
        <w:jc w:val="center"/>
        <w:rPr>
          <w:rFonts w:ascii="Times New Roman" w:hAnsi="Times New Roman"/>
          <w:b/>
        </w:rPr>
      </w:pPr>
      <w:r w:rsidRPr="00AA669B">
        <w:rPr>
          <w:rFonts w:ascii="Times New Roman" w:hAnsi="Times New Roman"/>
          <w:b/>
        </w:rPr>
        <w:t xml:space="preserve">Ottawa, </w:t>
      </w:r>
      <w:r w:rsidR="00C40ADD" w:rsidRPr="00AA669B">
        <w:rPr>
          <w:rFonts w:ascii="Times New Roman" w:hAnsi="Times New Roman"/>
          <w:b/>
        </w:rPr>
        <w:t>3 December 2013</w:t>
      </w:r>
    </w:p>
    <w:p w:rsidR="00303A38" w:rsidRPr="00AA669B" w:rsidRDefault="00303A38" w:rsidP="00303A38">
      <w:pPr>
        <w:contextualSpacing/>
        <w:jc w:val="center"/>
        <w:rPr>
          <w:rFonts w:ascii="Times New Roman" w:hAnsi="Times New Roman"/>
        </w:rPr>
      </w:pPr>
    </w:p>
    <w:p w:rsidR="00C128AD" w:rsidRPr="00AA669B" w:rsidRDefault="00C128AD" w:rsidP="001D61FB">
      <w:pPr>
        <w:numPr>
          <w:ilvl w:val="0"/>
          <w:numId w:val="5"/>
        </w:numPr>
        <w:spacing w:after="0" w:line="240" w:lineRule="auto"/>
        <w:ind w:hanging="720"/>
        <w:contextualSpacing/>
        <w:rPr>
          <w:rFonts w:ascii="Times New Roman" w:hAnsi="Times New Roman"/>
          <w:b/>
          <w:u w:val="single"/>
        </w:rPr>
      </w:pPr>
      <w:r w:rsidRPr="00AA669B">
        <w:rPr>
          <w:rFonts w:ascii="Times New Roman" w:hAnsi="Times New Roman"/>
          <w:b/>
          <w:u w:val="single"/>
        </w:rPr>
        <w:t>Welcome and Introductions</w:t>
      </w:r>
    </w:p>
    <w:p w:rsidR="001D61FB" w:rsidRPr="00AA669B" w:rsidRDefault="001D61FB" w:rsidP="001D61FB">
      <w:pPr>
        <w:numPr>
          <w:ilvl w:val="0"/>
          <w:numId w:val="6"/>
        </w:numPr>
        <w:spacing w:after="0" w:line="240" w:lineRule="auto"/>
        <w:contextualSpacing/>
        <w:rPr>
          <w:rFonts w:ascii="Times New Roman" w:hAnsi="Times New Roman"/>
        </w:rPr>
      </w:pPr>
      <w:r w:rsidRPr="00AA669B">
        <w:rPr>
          <w:rFonts w:ascii="Times New Roman" w:hAnsi="Times New Roman"/>
        </w:rPr>
        <w:t>Blair Cowles, IATA, opened the meeting</w:t>
      </w:r>
    </w:p>
    <w:p w:rsidR="001D61FB" w:rsidRPr="00AA669B" w:rsidRDefault="001D61FB" w:rsidP="001D61FB">
      <w:pPr>
        <w:numPr>
          <w:ilvl w:val="0"/>
          <w:numId w:val="6"/>
        </w:numPr>
        <w:spacing w:after="0" w:line="240" w:lineRule="auto"/>
        <w:contextualSpacing/>
        <w:rPr>
          <w:rFonts w:ascii="Times New Roman" w:hAnsi="Times New Roman"/>
        </w:rPr>
      </w:pPr>
      <w:r w:rsidRPr="00AA669B">
        <w:rPr>
          <w:rFonts w:ascii="Times New Roman" w:hAnsi="Times New Roman"/>
        </w:rPr>
        <w:t>Self-introductions</w:t>
      </w:r>
    </w:p>
    <w:p w:rsidR="001D61FB" w:rsidRPr="00AA669B" w:rsidRDefault="001D61FB" w:rsidP="001D61FB">
      <w:pPr>
        <w:numPr>
          <w:ilvl w:val="0"/>
          <w:numId w:val="6"/>
        </w:numPr>
        <w:spacing w:after="0" w:line="240" w:lineRule="auto"/>
        <w:contextualSpacing/>
        <w:rPr>
          <w:rFonts w:ascii="Times New Roman" w:hAnsi="Times New Roman"/>
        </w:rPr>
      </w:pPr>
      <w:r w:rsidRPr="00AA669B">
        <w:rPr>
          <w:rFonts w:ascii="Times New Roman" w:hAnsi="Times New Roman"/>
        </w:rPr>
        <w:t>Reviewed proposed agenda – no comments were offered</w:t>
      </w:r>
    </w:p>
    <w:p w:rsidR="005778F3" w:rsidRPr="00AA669B" w:rsidRDefault="005778F3" w:rsidP="001D61FB">
      <w:pPr>
        <w:spacing w:after="0" w:line="240" w:lineRule="auto"/>
        <w:contextualSpacing/>
        <w:rPr>
          <w:rFonts w:ascii="Times New Roman" w:hAnsi="Times New Roman"/>
        </w:rPr>
      </w:pPr>
    </w:p>
    <w:p w:rsidR="00C0643A" w:rsidRPr="00AA669B" w:rsidRDefault="001D61FB" w:rsidP="001D61FB">
      <w:pPr>
        <w:numPr>
          <w:ilvl w:val="0"/>
          <w:numId w:val="5"/>
        </w:numPr>
        <w:spacing w:after="0" w:line="240" w:lineRule="auto"/>
        <w:ind w:hanging="720"/>
        <w:contextualSpacing/>
        <w:rPr>
          <w:rFonts w:ascii="Times New Roman" w:hAnsi="Times New Roman"/>
          <w:b/>
          <w:u w:val="single"/>
        </w:rPr>
      </w:pPr>
      <w:r w:rsidRPr="00AA669B">
        <w:rPr>
          <w:rFonts w:ascii="Times New Roman" w:hAnsi="Times New Roman"/>
          <w:b/>
          <w:u w:val="single"/>
        </w:rPr>
        <w:t>Pa</w:t>
      </w:r>
      <w:r w:rsidR="00C0643A" w:rsidRPr="00AA669B">
        <w:rPr>
          <w:rFonts w:ascii="Times New Roman" w:hAnsi="Times New Roman"/>
          <w:b/>
          <w:u w:val="single"/>
        </w:rPr>
        <w:t>cific Project Team Members Updates</w:t>
      </w:r>
    </w:p>
    <w:p w:rsidR="001D61FB" w:rsidRPr="00AA669B" w:rsidRDefault="001D61FB" w:rsidP="001D61FB">
      <w:pPr>
        <w:spacing w:after="0" w:line="240" w:lineRule="auto"/>
        <w:contextualSpacing/>
        <w:rPr>
          <w:rFonts w:ascii="Times New Roman" w:hAnsi="Times New Roman"/>
          <w:u w:val="single"/>
        </w:rPr>
      </w:pPr>
    </w:p>
    <w:p w:rsidR="00C0643A" w:rsidRPr="00AA669B" w:rsidRDefault="00C0643A" w:rsidP="001D61FB">
      <w:pPr>
        <w:numPr>
          <w:ilvl w:val="0"/>
          <w:numId w:val="7"/>
        </w:numPr>
        <w:spacing w:after="0" w:line="240" w:lineRule="auto"/>
        <w:contextualSpacing/>
        <w:rPr>
          <w:rFonts w:ascii="Times New Roman" w:hAnsi="Times New Roman"/>
        </w:rPr>
      </w:pPr>
      <w:r w:rsidRPr="00AA669B">
        <w:rPr>
          <w:rFonts w:ascii="Times New Roman" w:hAnsi="Times New Roman"/>
          <w:b/>
        </w:rPr>
        <w:t xml:space="preserve">Japan </w:t>
      </w:r>
      <w:r w:rsidR="0044307C" w:rsidRPr="00AA669B">
        <w:rPr>
          <w:rFonts w:ascii="Times New Roman" w:hAnsi="Times New Roman"/>
          <w:b/>
        </w:rPr>
        <w:t>Civil Aviation Bureau (JCAB)</w:t>
      </w:r>
      <w:r w:rsidR="0044307C" w:rsidRPr="00AA669B">
        <w:rPr>
          <w:rFonts w:ascii="Times New Roman" w:hAnsi="Times New Roman"/>
        </w:rPr>
        <w:t xml:space="preserve"> </w:t>
      </w:r>
      <w:r w:rsidR="001D61FB" w:rsidRPr="00AA669B">
        <w:rPr>
          <w:rFonts w:ascii="Times New Roman" w:hAnsi="Times New Roman"/>
        </w:rPr>
        <w:t>provided an update from the last Informal Pacific Air Traffic Control Coordination Group (IPACG)</w:t>
      </w:r>
      <w:r w:rsidR="00C40ADD" w:rsidRPr="00AA669B">
        <w:rPr>
          <w:rFonts w:ascii="Times New Roman" w:hAnsi="Times New Roman"/>
        </w:rPr>
        <w:t>:</w:t>
      </w:r>
    </w:p>
    <w:p w:rsidR="001D61FB" w:rsidRPr="00AA669B" w:rsidRDefault="001D61FB" w:rsidP="00A61A3F">
      <w:pPr>
        <w:numPr>
          <w:ilvl w:val="1"/>
          <w:numId w:val="7"/>
        </w:numPr>
        <w:spacing w:after="0" w:line="240" w:lineRule="auto"/>
        <w:contextualSpacing/>
        <w:rPr>
          <w:rFonts w:ascii="Times New Roman" w:hAnsi="Times New Roman"/>
        </w:rPr>
      </w:pPr>
      <w:r w:rsidRPr="00AA669B">
        <w:rPr>
          <w:rFonts w:ascii="Times New Roman" w:hAnsi="Times New Roman"/>
        </w:rPr>
        <w:t xml:space="preserve">Review of User Preferred Routes (UPR) </w:t>
      </w:r>
      <w:r w:rsidR="0025105A" w:rsidRPr="00AA669B">
        <w:rPr>
          <w:rFonts w:ascii="Times New Roman" w:hAnsi="Times New Roman"/>
        </w:rPr>
        <w:t>:</w:t>
      </w:r>
    </w:p>
    <w:p w:rsidR="0025105A" w:rsidRPr="00AA669B" w:rsidRDefault="0025105A" w:rsidP="0025105A">
      <w:pPr>
        <w:numPr>
          <w:ilvl w:val="2"/>
          <w:numId w:val="7"/>
        </w:numPr>
        <w:spacing w:after="0" w:line="240" w:lineRule="auto"/>
        <w:contextualSpacing/>
        <w:rPr>
          <w:rFonts w:ascii="Times New Roman" w:hAnsi="Times New Roman"/>
        </w:rPr>
      </w:pPr>
      <w:r w:rsidRPr="00AA669B">
        <w:rPr>
          <w:rFonts w:ascii="Times New Roman" w:hAnsi="Times New Roman"/>
        </w:rPr>
        <w:t>Japan-North America (Track3) UPR started official operation 14th November 2013.</w:t>
      </w:r>
    </w:p>
    <w:p w:rsidR="0025105A" w:rsidRPr="00AA669B" w:rsidRDefault="0025105A" w:rsidP="0025105A">
      <w:pPr>
        <w:numPr>
          <w:ilvl w:val="2"/>
          <w:numId w:val="7"/>
        </w:numPr>
        <w:spacing w:after="0" w:line="240" w:lineRule="auto"/>
        <w:contextualSpacing/>
        <w:rPr>
          <w:rFonts w:ascii="Times New Roman" w:hAnsi="Times New Roman"/>
        </w:rPr>
      </w:pPr>
      <w:r w:rsidRPr="00AA669B">
        <w:rPr>
          <w:rFonts w:ascii="Times New Roman" w:hAnsi="Times New Roman"/>
        </w:rPr>
        <w:t>North America- Japan (Track F) UPR trial operation started 25th July 2013.</w:t>
      </w:r>
    </w:p>
    <w:p w:rsidR="0025105A" w:rsidRPr="00AA669B" w:rsidRDefault="0025105A" w:rsidP="0025105A">
      <w:pPr>
        <w:numPr>
          <w:ilvl w:val="2"/>
          <w:numId w:val="7"/>
        </w:numPr>
        <w:spacing w:after="0" w:line="240" w:lineRule="auto"/>
        <w:contextualSpacing/>
        <w:rPr>
          <w:rFonts w:ascii="Times New Roman" w:hAnsi="Times New Roman"/>
        </w:rPr>
      </w:pPr>
      <w:r w:rsidRPr="00AA669B">
        <w:rPr>
          <w:rFonts w:ascii="Times New Roman" w:hAnsi="Times New Roman"/>
        </w:rPr>
        <w:t>Japan-Koror UPR trial operation started 25th July 2013.</w:t>
      </w:r>
    </w:p>
    <w:p w:rsidR="0025105A" w:rsidRPr="00AA669B" w:rsidRDefault="0025105A" w:rsidP="0025105A">
      <w:pPr>
        <w:numPr>
          <w:ilvl w:val="2"/>
          <w:numId w:val="7"/>
        </w:numPr>
        <w:spacing w:after="0" w:line="240" w:lineRule="auto"/>
        <w:contextualSpacing/>
        <w:rPr>
          <w:rFonts w:ascii="Times New Roman" w:hAnsi="Times New Roman"/>
        </w:rPr>
      </w:pPr>
      <w:r w:rsidRPr="00AA669B">
        <w:rPr>
          <w:rFonts w:ascii="Times New Roman" w:hAnsi="Times New Roman"/>
        </w:rPr>
        <w:t>Japan-Hawaii DARP trial operation started 22th August 2013.</w:t>
      </w:r>
    </w:p>
    <w:p w:rsidR="0025105A" w:rsidRPr="00AA669B" w:rsidRDefault="0025105A" w:rsidP="0025105A">
      <w:pPr>
        <w:numPr>
          <w:ilvl w:val="2"/>
          <w:numId w:val="7"/>
        </w:numPr>
        <w:spacing w:after="0" w:line="240" w:lineRule="auto"/>
        <w:contextualSpacing/>
        <w:rPr>
          <w:rFonts w:ascii="Times New Roman" w:hAnsi="Times New Roman"/>
        </w:rPr>
      </w:pPr>
      <w:r w:rsidRPr="00AA669B">
        <w:rPr>
          <w:rFonts w:ascii="Times New Roman" w:hAnsi="Times New Roman"/>
        </w:rPr>
        <w:t>Examination of Track2 UPR will be presented at next IPACG</w:t>
      </w:r>
    </w:p>
    <w:p w:rsidR="001D61FB" w:rsidRPr="00AA669B" w:rsidRDefault="00C40ADD" w:rsidP="001D61FB">
      <w:pPr>
        <w:numPr>
          <w:ilvl w:val="1"/>
          <w:numId w:val="7"/>
        </w:numPr>
        <w:spacing w:after="0" w:line="240" w:lineRule="auto"/>
        <w:contextualSpacing/>
        <w:rPr>
          <w:rFonts w:ascii="Times New Roman" w:hAnsi="Times New Roman"/>
        </w:rPr>
      </w:pPr>
      <w:r w:rsidRPr="00AA669B">
        <w:rPr>
          <w:rFonts w:ascii="Times New Roman" w:hAnsi="Times New Roman"/>
        </w:rPr>
        <w:t>The</w:t>
      </w:r>
      <w:r w:rsidR="001D61FB" w:rsidRPr="00AA669B">
        <w:rPr>
          <w:rFonts w:ascii="Times New Roman" w:hAnsi="Times New Roman"/>
        </w:rPr>
        <w:t xml:space="preserve"> IPACG meeting </w:t>
      </w:r>
      <w:r w:rsidRPr="00AA669B">
        <w:rPr>
          <w:rFonts w:ascii="Times New Roman" w:hAnsi="Times New Roman"/>
        </w:rPr>
        <w:t xml:space="preserve">scheduled for October 2013 </w:t>
      </w:r>
      <w:r w:rsidR="001D61FB" w:rsidRPr="00AA669B">
        <w:rPr>
          <w:rFonts w:ascii="Times New Roman" w:hAnsi="Times New Roman"/>
        </w:rPr>
        <w:t xml:space="preserve">was postponed until 3-7 Feb 2014 </w:t>
      </w:r>
      <w:r w:rsidRPr="00AA669B">
        <w:rPr>
          <w:rFonts w:ascii="Times New Roman" w:hAnsi="Times New Roman"/>
        </w:rPr>
        <w:t xml:space="preserve">and is the </w:t>
      </w:r>
      <w:r w:rsidR="001D61FB" w:rsidRPr="00AA669B">
        <w:rPr>
          <w:rFonts w:ascii="Times New Roman" w:hAnsi="Times New Roman"/>
        </w:rPr>
        <w:t>25</w:t>
      </w:r>
      <w:r w:rsidR="001D61FB" w:rsidRPr="00AA669B">
        <w:rPr>
          <w:rFonts w:ascii="Times New Roman" w:hAnsi="Times New Roman"/>
          <w:vertAlign w:val="superscript"/>
        </w:rPr>
        <w:t>th</w:t>
      </w:r>
      <w:r w:rsidR="001D61FB" w:rsidRPr="00AA669B">
        <w:rPr>
          <w:rFonts w:ascii="Times New Roman" w:hAnsi="Times New Roman"/>
        </w:rPr>
        <w:t xml:space="preserve"> anniversary</w:t>
      </w:r>
      <w:r w:rsidRPr="00AA669B">
        <w:rPr>
          <w:rFonts w:ascii="Times New Roman" w:hAnsi="Times New Roman"/>
        </w:rPr>
        <w:t xml:space="preserve"> meeting.</w:t>
      </w:r>
    </w:p>
    <w:p w:rsidR="001D61FB" w:rsidRPr="00AA669B" w:rsidRDefault="001D61FB" w:rsidP="001D61FB">
      <w:pPr>
        <w:spacing w:after="0" w:line="240" w:lineRule="auto"/>
        <w:ind w:left="1440"/>
        <w:contextualSpacing/>
        <w:rPr>
          <w:rFonts w:ascii="Times New Roman" w:hAnsi="Times New Roman"/>
        </w:rPr>
      </w:pPr>
    </w:p>
    <w:p w:rsidR="00C0643A" w:rsidRPr="00AA669B" w:rsidRDefault="0044307C" w:rsidP="001D61FB">
      <w:pPr>
        <w:numPr>
          <w:ilvl w:val="0"/>
          <w:numId w:val="7"/>
        </w:numPr>
        <w:spacing w:after="0" w:line="240" w:lineRule="auto"/>
        <w:contextualSpacing/>
        <w:rPr>
          <w:rFonts w:ascii="Times New Roman" w:hAnsi="Times New Roman"/>
        </w:rPr>
      </w:pPr>
      <w:r w:rsidRPr="00AA669B">
        <w:rPr>
          <w:rFonts w:ascii="Times New Roman" w:hAnsi="Times New Roman"/>
          <w:b/>
        </w:rPr>
        <w:t>State ATM Corporation</w:t>
      </w:r>
      <w:r w:rsidR="00C0643A" w:rsidRPr="00AA669B">
        <w:rPr>
          <w:rFonts w:ascii="Times New Roman" w:hAnsi="Times New Roman"/>
        </w:rPr>
        <w:t xml:space="preserve"> </w:t>
      </w:r>
      <w:r w:rsidR="001D61FB" w:rsidRPr="00AA669B">
        <w:rPr>
          <w:rFonts w:ascii="Times New Roman" w:hAnsi="Times New Roman"/>
        </w:rPr>
        <w:t xml:space="preserve">reported that they are presenting two new </w:t>
      </w:r>
      <w:r w:rsidR="00C40ADD" w:rsidRPr="00AA669B">
        <w:rPr>
          <w:rFonts w:ascii="Times New Roman" w:hAnsi="Times New Roman"/>
        </w:rPr>
        <w:t>c</w:t>
      </w:r>
      <w:r w:rsidR="001D61FB" w:rsidRPr="00AA669B">
        <w:rPr>
          <w:rFonts w:ascii="Times New Roman" w:hAnsi="Times New Roman"/>
        </w:rPr>
        <w:t>ross</w:t>
      </w:r>
      <w:r w:rsidR="00C40ADD" w:rsidRPr="00AA669B">
        <w:rPr>
          <w:rFonts w:ascii="Times New Roman" w:hAnsi="Times New Roman"/>
        </w:rPr>
        <w:t>-</w:t>
      </w:r>
      <w:r w:rsidR="001D61FB" w:rsidRPr="00AA669B">
        <w:rPr>
          <w:rFonts w:ascii="Times New Roman" w:hAnsi="Times New Roman"/>
        </w:rPr>
        <w:t xml:space="preserve">polar routes to the CPWG and are working with JCAB on new route between P-K </w:t>
      </w:r>
      <w:r w:rsidR="00C40ADD" w:rsidRPr="00AA669B">
        <w:rPr>
          <w:rFonts w:ascii="Times New Roman" w:hAnsi="Times New Roman"/>
        </w:rPr>
        <w:t xml:space="preserve">and </w:t>
      </w:r>
      <w:r w:rsidR="001D61FB" w:rsidRPr="00AA669B">
        <w:rPr>
          <w:rFonts w:ascii="Times New Roman" w:hAnsi="Times New Roman"/>
        </w:rPr>
        <w:t>Fukuoka FIRs</w:t>
      </w:r>
      <w:r w:rsidR="00C40ADD" w:rsidRPr="00AA669B">
        <w:rPr>
          <w:rFonts w:ascii="Times New Roman" w:hAnsi="Times New Roman"/>
        </w:rPr>
        <w:t xml:space="preserve"> (initially only for use during VOLKAM/14 but both parties will consider something more permanent)</w:t>
      </w:r>
      <w:r w:rsidRPr="00AA669B">
        <w:rPr>
          <w:rFonts w:ascii="Times New Roman" w:hAnsi="Times New Roman"/>
        </w:rPr>
        <w:t xml:space="preserve">.  </w:t>
      </w:r>
      <w:r w:rsidR="00C40ADD" w:rsidRPr="00AA669B">
        <w:rPr>
          <w:rFonts w:ascii="Times New Roman" w:hAnsi="Times New Roman"/>
        </w:rPr>
        <w:t>A m</w:t>
      </w:r>
      <w:r w:rsidRPr="00AA669B">
        <w:rPr>
          <w:rFonts w:ascii="Times New Roman" w:hAnsi="Times New Roman"/>
        </w:rPr>
        <w:t xml:space="preserve">eeting was held in Moscow </w:t>
      </w:r>
      <w:r w:rsidR="00C40ADD" w:rsidRPr="00AA669B">
        <w:rPr>
          <w:rFonts w:ascii="Times New Roman" w:hAnsi="Times New Roman"/>
        </w:rPr>
        <w:t xml:space="preserve">very recently </w:t>
      </w:r>
      <w:r w:rsidRPr="00AA669B">
        <w:rPr>
          <w:rFonts w:ascii="Times New Roman" w:hAnsi="Times New Roman"/>
        </w:rPr>
        <w:t>and based on the meeting they will begin working on an implementation</w:t>
      </w:r>
      <w:r w:rsidR="00C40ADD" w:rsidRPr="00AA669B">
        <w:rPr>
          <w:rFonts w:ascii="Times New Roman" w:hAnsi="Times New Roman"/>
        </w:rPr>
        <w:t xml:space="preserve"> plan, including timelines,</w:t>
      </w:r>
      <w:r w:rsidRPr="00AA669B">
        <w:rPr>
          <w:rFonts w:ascii="Times New Roman" w:hAnsi="Times New Roman"/>
        </w:rPr>
        <w:t xml:space="preserve"> for UPRs.  </w:t>
      </w:r>
      <w:r w:rsidR="00C40ADD" w:rsidRPr="00AA669B">
        <w:rPr>
          <w:rFonts w:ascii="Times New Roman" w:hAnsi="Times New Roman"/>
        </w:rPr>
        <w:t>State ATM w</w:t>
      </w:r>
      <w:r w:rsidRPr="00AA669B">
        <w:rPr>
          <w:rFonts w:ascii="Times New Roman" w:hAnsi="Times New Roman"/>
        </w:rPr>
        <w:t xml:space="preserve">ill </w:t>
      </w:r>
      <w:r w:rsidR="00A61A3F" w:rsidRPr="00AA669B">
        <w:rPr>
          <w:rFonts w:ascii="Times New Roman" w:hAnsi="Times New Roman"/>
        </w:rPr>
        <w:t xml:space="preserve">aim to </w:t>
      </w:r>
      <w:r w:rsidRPr="00AA669B">
        <w:rPr>
          <w:rFonts w:ascii="Times New Roman" w:hAnsi="Times New Roman"/>
        </w:rPr>
        <w:t xml:space="preserve">provide an update at </w:t>
      </w:r>
      <w:r w:rsidR="00C40ADD" w:rsidRPr="00AA669B">
        <w:rPr>
          <w:rFonts w:ascii="Times New Roman" w:hAnsi="Times New Roman"/>
        </w:rPr>
        <w:t>PPT/7</w:t>
      </w:r>
      <w:r w:rsidRPr="00AA669B">
        <w:rPr>
          <w:rFonts w:ascii="Times New Roman" w:hAnsi="Times New Roman"/>
        </w:rPr>
        <w:t>.</w:t>
      </w:r>
    </w:p>
    <w:p w:rsidR="0044307C" w:rsidRPr="00AA669B" w:rsidRDefault="0044307C" w:rsidP="0044307C">
      <w:pPr>
        <w:spacing w:after="0" w:line="240" w:lineRule="auto"/>
        <w:ind w:left="720"/>
        <w:contextualSpacing/>
        <w:rPr>
          <w:rFonts w:ascii="Times New Roman" w:hAnsi="Times New Roman"/>
        </w:rPr>
      </w:pPr>
    </w:p>
    <w:p w:rsidR="00C0643A" w:rsidRPr="00AA669B" w:rsidRDefault="00C0643A" w:rsidP="001D61FB">
      <w:pPr>
        <w:numPr>
          <w:ilvl w:val="0"/>
          <w:numId w:val="7"/>
        </w:numPr>
        <w:spacing w:after="0" w:line="240" w:lineRule="auto"/>
        <w:contextualSpacing/>
        <w:rPr>
          <w:rFonts w:ascii="Times New Roman" w:hAnsi="Times New Roman"/>
        </w:rPr>
      </w:pPr>
      <w:r w:rsidRPr="00AA669B">
        <w:rPr>
          <w:rFonts w:ascii="Times New Roman" w:hAnsi="Times New Roman"/>
          <w:b/>
        </w:rPr>
        <w:t>IATA</w:t>
      </w:r>
      <w:r w:rsidRPr="00AA669B">
        <w:rPr>
          <w:rFonts w:ascii="Times New Roman" w:hAnsi="Times New Roman"/>
        </w:rPr>
        <w:t xml:space="preserve"> </w:t>
      </w:r>
      <w:r w:rsidR="0044307C" w:rsidRPr="00AA669B">
        <w:rPr>
          <w:rFonts w:ascii="Times New Roman" w:hAnsi="Times New Roman"/>
        </w:rPr>
        <w:t>reported on two items:</w:t>
      </w:r>
    </w:p>
    <w:p w:rsidR="00146403" w:rsidRPr="00AA669B" w:rsidRDefault="00C40ADD" w:rsidP="0044307C">
      <w:pPr>
        <w:numPr>
          <w:ilvl w:val="1"/>
          <w:numId w:val="7"/>
        </w:numPr>
        <w:spacing w:after="0" w:line="240" w:lineRule="auto"/>
        <w:contextualSpacing/>
        <w:rPr>
          <w:rFonts w:ascii="Times New Roman" w:hAnsi="Times New Roman"/>
        </w:rPr>
      </w:pPr>
      <w:r w:rsidRPr="00AA669B">
        <w:rPr>
          <w:rFonts w:ascii="Times New Roman" w:hAnsi="Times New Roman"/>
        </w:rPr>
        <w:t>A l</w:t>
      </w:r>
      <w:r w:rsidR="0044307C" w:rsidRPr="00AA669B">
        <w:rPr>
          <w:rFonts w:ascii="Times New Roman" w:hAnsi="Times New Roman"/>
        </w:rPr>
        <w:t>etter was received f</w:t>
      </w:r>
      <w:r w:rsidR="00146403" w:rsidRPr="00AA669B">
        <w:rPr>
          <w:rFonts w:ascii="Times New Roman" w:hAnsi="Times New Roman"/>
        </w:rPr>
        <w:t xml:space="preserve">rom </w:t>
      </w:r>
      <w:r w:rsidR="00015F75" w:rsidRPr="00AA669B">
        <w:rPr>
          <w:rFonts w:ascii="Times New Roman" w:hAnsi="Times New Roman"/>
        </w:rPr>
        <w:t xml:space="preserve">V. M. </w:t>
      </w:r>
      <w:r w:rsidR="00146403" w:rsidRPr="00AA669B">
        <w:rPr>
          <w:rFonts w:ascii="Times New Roman" w:hAnsi="Times New Roman"/>
        </w:rPr>
        <w:t xml:space="preserve"> </w:t>
      </w:r>
      <w:proofErr w:type="spellStart"/>
      <w:r w:rsidR="00146403" w:rsidRPr="00AA669B">
        <w:rPr>
          <w:rFonts w:ascii="Times New Roman" w:hAnsi="Times New Roman"/>
        </w:rPr>
        <w:t>Okulov</w:t>
      </w:r>
      <w:proofErr w:type="spellEnd"/>
      <w:r w:rsidR="00015F75" w:rsidRPr="00AA669B">
        <w:rPr>
          <w:rFonts w:ascii="Times New Roman" w:hAnsi="Times New Roman"/>
        </w:rPr>
        <w:t>, Deputy Minister of Transport of the Russian Federation</w:t>
      </w:r>
      <w:r w:rsidR="0044307C" w:rsidRPr="00AA669B">
        <w:rPr>
          <w:rFonts w:ascii="Times New Roman" w:hAnsi="Times New Roman"/>
        </w:rPr>
        <w:t xml:space="preserve">, which </w:t>
      </w:r>
      <w:r w:rsidRPr="00AA669B">
        <w:rPr>
          <w:rFonts w:ascii="Times New Roman" w:hAnsi="Times New Roman"/>
        </w:rPr>
        <w:t>provided</w:t>
      </w:r>
      <w:r w:rsidR="0044307C" w:rsidRPr="00AA669B">
        <w:rPr>
          <w:rFonts w:ascii="Times New Roman" w:hAnsi="Times New Roman"/>
        </w:rPr>
        <w:t xml:space="preserve"> support the Pacific Project</w:t>
      </w:r>
      <w:r w:rsidR="00015F75" w:rsidRPr="00AA669B">
        <w:rPr>
          <w:rFonts w:ascii="Times New Roman" w:hAnsi="Times New Roman"/>
        </w:rPr>
        <w:t xml:space="preserve"> </w:t>
      </w:r>
      <w:r w:rsidR="0044307C" w:rsidRPr="00AA669B">
        <w:rPr>
          <w:rFonts w:ascii="Times New Roman" w:hAnsi="Times New Roman"/>
        </w:rPr>
        <w:t xml:space="preserve">and </w:t>
      </w:r>
      <w:r w:rsidRPr="00AA669B">
        <w:rPr>
          <w:rFonts w:ascii="Times New Roman" w:hAnsi="Times New Roman"/>
        </w:rPr>
        <w:t xml:space="preserve">suggested that </w:t>
      </w:r>
      <w:r w:rsidR="0044307C" w:rsidRPr="00AA669B">
        <w:rPr>
          <w:rFonts w:ascii="Times New Roman" w:hAnsi="Times New Roman"/>
        </w:rPr>
        <w:t>TRASAS/4</w:t>
      </w:r>
      <w:r w:rsidRPr="00AA669B">
        <w:rPr>
          <w:rFonts w:ascii="Times New Roman" w:hAnsi="Times New Roman"/>
        </w:rPr>
        <w:t xml:space="preserve"> might be a good vehicle for pursuing some of the PPT aims.</w:t>
      </w:r>
    </w:p>
    <w:p w:rsidR="003013A5" w:rsidRPr="00AA669B" w:rsidRDefault="0044307C" w:rsidP="0044307C">
      <w:pPr>
        <w:numPr>
          <w:ilvl w:val="1"/>
          <w:numId w:val="7"/>
        </w:numPr>
        <w:spacing w:after="0" w:line="240" w:lineRule="auto"/>
        <w:contextualSpacing/>
        <w:rPr>
          <w:rFonts w:ascii="Times New Roman" w:hAnsi="Times New Roman"/>
        </w:rPr>
      </w:pPr>
      <w:r w:rsidRPr="00AA669B">
        <w:rPr>
          <w:rFonts w:ascii="Times New Roman" w:hAnsi="Times New Roman"/>
        </w:rPr>
        <w:t xml:space="preserve">In November 2013, </w:t>
      </w:r>
      <w:r w:rsidR="003013A5" w:rsidRPr="00AA669B">
        <w:rPr>
          <w:rFonts w:ascii="Times New Roman" w:hAnsi="Times New Roman"/>
        </w:rPr>
        <w:t xml:space="preserve">ASPIRE demonstration flights </w:t>
      </w:r>
      <w:r w:rsidRPr="00AA669B">
        <w:rPr>
          <w:rFonts w:ascii="Times New Roman" w:hAnsi="Times New Roman"/>
        </w:rPr>
        <w:t xml:space="preserve">were conducted.  </w:t>
      </w:r>
      <w:r w:rsidR="00C40ADD" w:rsidRPr="00AA669B">
        <w:rPr>
          <w:rFonts w:ascii="Times New Roman" w:hAnsi="Times New Roman"/>
        </w:rPr>
        <w:t>The aim was</w:t>
      </w:r>
      <w:r w:rsidRPr="00AA669B">
        <w:rPr>
          <w:rFonts w:ascii="Times New Roman" w:hAnsi="Times New Roman"/>
        </w:rPr>
        <w:t xml:space="preserve"> to demonstrate what fuel savings are </w:t>
      </w:r>
      <w:r w:rsidR="00C40ADD" w:rsidRPr="00AA669B">
        <w:rPr>
          <w:rFonts w:ascii="Times New Roman" w:hAnsi="Times New Roman"/>
        </w:rPr>
        <w:t xml:space="preserve">achievable within the existing constraints of the ATM system.  </w:t>
      </w:r>
      <w:r w:rsidRPr="00AA669B">
        <w:rPr>
          <w:rFonts w:ascii="Times New Roman" w:hAnsi="Times New Roman"/>
        </w:rPr>
        <w:t>This demo</w:t>
      </w:r>
      <w:r w:rsidR="00C40ADD" w:rsidRPr="00AA669B">
        <w:rPr>
          <w:rFonts w:ascii="Times New Roman" w:hAnsi="Times New Roman"/>
        </w:rPr>
        <w:t>nstration program</w:t>
      </w:r>
      <w:r w:rsidRPr="00AA669B">
        <w:rPr>
          <w:rFonts w:ascii="Times New Roman" w:hAnsi="Times New Roman"/>
        </w:rPr>
        <w:t xml:space="preserve"> involved four flights </w:t>
      </w:r>
      <w:r w:rsidR="00C40ADD" w:rsidRPr="00AA669B">
        <w:rPr>
          <w:rFonts w:ascii="Times New Roman" w:hAnsi="Times New Roman"/>
        </w:rPr>
        <w:t>which were undertaken</w:t>
      </w:r>
      <w:r w:rsidRPr="00AA669B">
        <w:rPr>
          <w:rFonts w:ascii="Times New Roman" w:hAnsi="Times New Roman"/>
        </w:rPr>
        <w:t xml:space="preserve"> without </w:t>
      </w:r>
      <w:r w:rsidR="00C40ADD" w:rsidRPr="00AA669B">
        <w:rPr>
          <w:rFonts w:ascii="Times New Roman" w:hAnsi="Times New Roman"/>
        </w:rPr>
        <w:t>any priority handling</w:t>
      </w:r>
      <w:r w:rsidRPr="00AA669B">
        <w:rPr>
          <w:rFonts w:ascii="Times New Roman" w:hAnsi="Times New Roman"/>
        </w:rPr>
        <w:t>.  Metrics are still being reviewed, but flights to Australia saved around 6-7 minutes.  The HKG-ANC flight did not fare so well</w:t>
      </w:r>
      <w:r w:rsidR="00C40ADD" w:rsidRPr="00AA669B">
        <w:rPr>
          <w:rFonts w:ascii="Times New Roman" w:hAnsi="Times New Roman"/>
        </w:rPr>
        <w:t xml:space="preserve"> with i</w:t>
      </w:r>
      <w:r w:rsidRPr="00AA669B">
        <w:rPr>
          <w:rFonts w:ascii="Times New Roman" w:hAnsi="Times New Roman"/>
        </w:rPr>
        <w:t xml:space="preserve">ssues created </w:t>
      </w:r>
      <w:r w:rsidR="00C40ADD" w:rsidRPr="00AA669B">
        <w:rPr>
          <w:rFonts w:ascii="Times New Roman" w:hAnsi="Times New Roman"/>
        </w:rPr>
        <w:t>right from the takeoff roll by traffic immediately behind the flight on the same route</w:t>
      </w:r>
      <w:r w:rsidRPr="00AA669B">
        <w:rPr>
          <w:rFonts w:ascii="Times New Roman" w:hAnsi="Times New Roman"/>
        </w:rPr>
        <w:t>.</w:t>
      </w:r>
    </w:p>
    <w:p w:rsidR="0044307C" w:rsidRPr="00AA669B" w:rsidRDefault="0044307C" w:rsidP="0044307C">
      <w:pPr>
        <w:spacing w:after="0" w:line="240" w:lineRule="auto"/>
        <w:ind w:left="1440"/>
        <w:contextualSpacing/>
        <w:rPr>
          <w:rFonts w:ascii="Times New Roman" w:hAnsi="Times New Roman"/>
        </w:rPr>
      </w:pPr>
    </w:p>
    <w:p w:rsidR="00C0643A" w:rsidRPr="00AA669B" w:rsidRDefault="0044307C" w:rsidP="0044307C">
      <w:pPr>
        <w:numPr>
          <w:ilvl w:val="0"/>
          <w:numId w:val="7"/>
        </w:numPr>
        <w:spacing w:after="0" w:line="240" w:lineRule="auto"/>
        <w:contextualSpacing/>
        <w:rPr>
          <w:rFonts w:ascii="Times New Roman" w:hAnsi="Times New Roman"/>
        </w:rPr>
      </w:pPr>
      <w:r w:rsidRPr="00AA669B">
        <w:rPr>
          <w:rFonts w:ascii="Times New Roman" w:hAnsi="Times New Roman"/>
          <w:b/>
        </w:rPr>
        <w:t xml:space="preserve">United </w:t>
      </w:r>
      <w:r w:rsidR="00C0643A" w:rsidRPr="00AA669B">
        <w:rPr>
          <w:rFonts w:ascii="Times New Roman" w:hAnsi="Times New Roman"/>
          <w:b/>
        </w:rPr>
        <w:t>Airlines</w:t>
      </w:r>
      <w:r w:rsidR="00C40ADD" w:rsidRPr="00AA669B">
        <w:rPr>
          <w:rFonts w:ascii="Times New Roman" w:hAnsi="Times New Roman"/>
          <w:b/>
        </w:rPr>
        <w:t xml:space="preserve"> (UA)</w:t>
      </w:r>
      <w:r w:rsidRPr="00AA669B">
        <w:rPr>
          <w:rFonts w:ascii="Times New Roman" w:hAnsi="Times New Roman"/>
        </w:rPr>
        <w:t xml:space="preserve"> is transitioning the Continental side of their </w:t>
      </w:r>
      <w:r w:rsidR="00C40ADD" w:rsidRPr="00AA669B">
        <w:rPr>
          <w:rFonts w:ascii="Times New Roman" w:hAnsi="Times New Roman"/>
        </w:rPr>
        <w:t xml:space="preserve">flight planning </w:t>
      </w:r>
      <w:r w:rsidRPr="00AA669B">
        <w:rPr>
          <w:rFonts w:ascii="Times New Roman" w:hAnsi="Times New Roman"/>
        </w:rPr>
        <w:t xml:space="preserve">system onto the SABRE system.  </w:t>
      </w:r>
      <w:r w:rsidR="00C40ADD" w:rsidRPr="00AA669B">
        <w:rPr>
          <w:rFonts w:ascii="Times New Roman" w:hAnsi="Times New Roman"/>
        </w:rPr>
        <w:t>They are a</w:t>
      </w:r>
      <w:r w:rsidRPr="00AA669B">
        <w:rPr>
          <w:rFonts w:ascii="Times New Roman" w:hAnsi="Times New Roman"/>
        </w:rPr>
        <w:t xml:space="preserve">iming to get the best </w:t>
      </w:r>
      <w:r w:rsidR="00C40ADD" w:rsidRPr="00AA669B">
        <w:rPr>
          <w:rFonts w:ascii="Times New Roman" w:hAnsi="Times New Roman"/>
        </w:rPr>
        <w:t xml:space="preserve">route </w:t>
      </w:r>
      <w:r w:rsidRPr="00AA669B">
        <w:rPr>
          <w:rFonts w:ascii="Times New Roman" w:hAnsi="Times New Roman"/>
        </w:rPr>
        <w:t xml:space="preserve">optimization possible.  </w:t>
      </w:r>
      <w:r w:rsidR="00C40ADD" w:rsidRPr="00AA669B">
        <w:rPr>
          <w:rFonts w:ascii="Times New Roman" w:hAnsi="Times New Roman"/>
        </w:rPr>
        <w:t xml:space="preserve">UA thanked </w:t>
      </w:r>
      <w:r w:rsidRPr="00AA669B">
        <w:rPr>
          <w:rFonts w:ascii="Times New Roman" w:hAnsi="Times New Roman"/>
        </w:rPr>
        <w:t>Russia for their efforts and the possibility of getting UPRs</w:t>
      </w:r>
      <w:r w:rsidR="00C40ADD" w:rsidRPr="00AA669B">
        <w:rPr>
          <w:rFonts w:ascii="Times New Roman" w:hAnsi="Times New Roman"/>
        </w:rPr>
        <w:t xml:space="preserve"> as per the State ATM update</w:t>
      </w:r>
      <w:r w:rsidRPr="00AA669B">
        <w:rPr>
          <w:rFonts w:ascii="Times New Roman" w:hAnsi="Times New Roman"/>
        </w:rPr>
        <w:t xml:space="preserve">.  </w:t>
      </w:r>
      <w:r w:rsidR="00C40ADD" w:rsidRPr="00AA669B">
        <w:rPr>
          <w:rFonts w:ascii="Times New Roman" w:hAnsi="Times New Roman"/>
        </w:rPr>
        <w:t>UA a</w:t>
      </w:r>
      <w:r w:rsidRPr="00AA669B">
        <w:rPr>
          <w:rFonts w:ascii="Times New Roman" w:hAnsi="Times New Roman"/>
        </w:rPr>
        <w:t xml:space="preserve">sked </w:t>
      </w:r>
      <w:r w:rsidR="00C40ADD" w:rsidRPr="00AA669B">
        <w:rPr>
          <w:rFonts w:ascii="Times New Roman" w:hAnsi="Times New Roman"/>
        </w:rPr>
        <w:t xml:space="preserve">the </w:t>
      </w:r>
      <w:r w:rsidRPr="00AA669B">
        <w:rPr>
          <w:rFonts w:ascii="Times New Roman" w:hAnsi="Times New Roman"/>
        </w:rPr>
        <w:t xml:space="preserve">FAA and NAV CANADA to continue work on AIDC and for FAA to continue to make progress with </w:t>
      </w:r>
      <w:r w:rsidR="00AE7F64" w:rsidRPr="00AA669B">
        <w:rPr>
          <w:rFonts w:ascii="Times New Roman" w:hAnsi="Times New Roman"/>
        </w:rPr>
        <w:t xml:space="preserve">the full deployment of </w:t>
      </w:r>
      <w:r w:rsidRPr="00AA669B">
        <w:rPr>
          <w:rFonts w:ascii="Times New Roman" w:hAnsi="Times New Roman"/>
        </w:rPr>
        <w:t xml:space="preserve">ATOP.  </w:t>
      </w:r>
      <w:r w:rsidR="00AE7F64" w:rsidRPr="00AA669B">
        <w:rPr>
          <w:rFonts w:ascii="Times New Roman" w:hAnsi="Times New Roman"/>
        </w:rPr>
        <w:t>UA w</w:t>
      </w:r>
      <w:r w:rsidRPr="00AA669B">
        <w:rPr>
          <w:rFonts w:ascii="Times New Roman" w:hAnsi="Times New Roman"/>
        </w:rPr>
        <w:t xml:space="preserve">ould like to get rid of the restrictions at 141W.  </w:t>
      </w:r>
      <w:r w:rsidR="00AE7F64" w:rsidRPr="00AA669B">
        <w:rPr>
          <w:rFonts w:ascii="Times New Roman" w:hAnsi="Times New Roman"/>
        </w:rPr>
        <w:t>UA’s B</w:t>
      </w:r>
      <w:r w:rsidRPr="00AA669B">
        <w:rPr>
          <w:rFonts w:ascii="Times New Roman" w:hAnsi="Times New Roman"/>
        </w:rPr>
        <w:t>78</w:t>
      </w:r>
      <w:r w:rsidR="00AE7F64" w:rsidRPr="00AA669B">
        <w:rPr>
          <w:rFonts w:ascii="Times New Roman" w:hAnsi="Times New Roman"/>
        </w:rPr>
        <w:t>8 aircraft are</w:t>
      </w:r>
      <w:r w:rsidRPr="00AA669B">
        <w:rPr>
          <w:rFonts w:ascii="Times New Roman" w:hAnsi="Times New Roman"/>
        </w:rPr>
        <w:t xml:space="preserve"> not yet on the SABRE system</w:t>
      </w:r>
      <w:r w:rsidR="00AE7F64" w:rsidRPr="00AA669B">
        <w:rPr>
          <w:rFonts w:ascii="Times New Roman" w:hAnsi="Times New Roman"/>
        </w:rPr>
        <w:t xml:space="preserve"> but once they are UA is</w:t>
      </w:r>
      <w:r w:rsidRPr="00AA669B">
        <w:rPr>
          <w:rFonts w:ascii="Times New Roman" w:hAnsi="Times New Roman"/>
        </w:rPr>
        <w:t xml:space="preserve"> are looking forward to as much flexibility as possible </w:t>
      </w:r>
      <w:r w:rsidR="009337EA" w:rsidRPr="00AA669B">
        <w:rPr>
          <w:rFonts w:ascii="Times New Roman" w:hAnsi="Times New Roman"/>
        </w:rPr>
        <w:t>in accommodating</w:t>
      </w:r>
      <w:r w:rsidRPr="00AA669B">
        <w:rPr>
          <w:rFonts w:ascii="Times New Roman" w:hAnsi="Times New Roman"/>
        </w:rPr>
        <w:t xml:space="preserve"> different routings</w:t>
      </w:r>
      <w:r w:rsidR="00AE7F64" w:rsidRPr="00AA669B">
        <w:rPr>
          <w:rFonts w:ascii="Times New Roman" w:hAnsi="Times New Roman"/>
        </w:rPr>
        <w:t xml:space="preserve"> and the B788’s climb performance</w:t>
      </w:r>
      <w:r w:rsidRPr="00AA669B">
        <w:rPr>
          <w:rFonts w:ascii="Times New Roman" w:hAnsi="Times New Roman"/>
        </w:rPr>
        <w:t>.</w:t>
      </w:r>
    </w:p>
    <w:p w:rsidR="009337EA" w:rsidRPr="00AA669B" w:rsidRDefault="009337EA" w:rsidP="009337EA">
      <w:pPr>
        <w:spacing w:after="0" w:line="240" w:lineRule="auto"/>
        <w:ind w:left="720"/>
        <w:contextualSpacing/>
        <w:rPr>
          <w:rFonts w:ascii="Times New Roman" w:hAnsi="Times New Roman"/>
        </w:rPr>
      </w:pPr>
    </w:p>
    <w:p w:rsidR="009337EA" w:rsidRPr="00AA669B" w:rsidRDefault="009337EA" w:rsidP="000B3B53">
      <w:pPr>
        <w:numPr>
          <w:ilvl w:val="0"/>
          <w:numId w:val="7"/>
        </w:numPr>
        <w:spacing w:after="0" w:line="240" w:lineRule="auto"/>
        <w:contextualSpacing/>
        <w:rPr>
          <w:rFonts w:ascii="Times New Roman" w:hAnsi="Times New Roman"/>
        </w:rPr>
      </w:pPr>
      <w:r w:rsidRPr="00AA669B">
        <w:rPr>
          <w:rFonts w:ascii="Times New Roman" w:hAnsi="Times New Roman"/>
          <w:b/>
        </w:rPr>
        <w:lastRenderedPageBreak/>
        <w:t>Emirates</w:t>
      </w:r>
      <w:r w:rsidR="00AE7F64" w:rsidRPr="00AA669B">
        <w:rPr>
          <w:rFonts w:ascii="Times New Roman" w:hAnsi="Times New Roman"/>
          <w:b/>
        </w:rPr>
        <w:t xml:space="preserve"> (EK)</w:t>
      </w:r>
      <w:r w:rsidRPr="00AA669B">
        <w:rPr>
          <w:rFonts w:ascii="Times New Roman" w:hAnsi="Times New Roman"/>
        </w:rPr>
        <w:t xml:space="preserve"> uses a different flight planning system.  </w:t>
      </w:r>
      <w:r w:rsidR="00AE7F64" w:rsidRPr="00AA669B">
        <w:rPr>
          <w:rFonts w:ascii="Times New Roman" w:hAnsi="Times New Roman"/>
        </w:rPr>
        <w:t xml:space="preserve">EK </w:t>
      </w:r>
      <w:r w:rsidRPr="00AA669B">
        <w:rPr>
          <w:rFonts w:ascii="Times New Roman" w:hAnsi="Times New Roman"/>
        </w:rPr>
        <w:t xml:space="preserve">raised </w:t>
      </w:r>
      <w:r w:rsidR="00AE7F64" w:rsidRPr="00AA669B">
        <w:rPr>
          <w:rFonts w:ascii="Times New Roman" w:hAnsi="Times New Roman"/>
        </w:rPr>
        <w:t xml:space="preserve">concerns </w:t>
      </w:r>
      <w:r w:rsidRPr="00AA669B">
        <w:rPr>
          <w:rFonts w:ascii="Times New Roman" w:hAnsi="Times New Roman"/>
        </w:rPr>
        <w:t xml:space="preserve">about restrictions at 141W being based on </w:t>
      </w:r>
      <w:r w:rsidRPr="00AA669B">
        <w:rPr>
          <w:rFonts w:ascii="Times New Roman" w:hAnsi="Times New Roman"/>
          <w:u w:val="single"/>
        </w:rPr>
        <w:t>potential</w:t>
      </w:r>
      <w:r w:rsidRPr="00AA669B">
        <w:rPr>
          <w:rFonts w:ascii="Times New Roman" w:hAnsi="Times New Roman"/>
        </w:rPr>
        <w:t xml:space="preserve"> conflicts, and they would like to be able to eliminate those when possible.  </w:t>
      </w:r>
      <w:r w:rsidR="00AE7F64" w:rsidRPr="00AA669B">
        <w:rPr>
          <w:rFonts w:ascii="Times New Roman" w:hAnsi="Times New Roman"/>
        </w:rPr>
        <w:t>EK (and IATA/all member airlines) w</w:t>
      </w:r>
      <w:r w:rsidRPr="00AA669B">
        <w:rPr>
          <w:rFonts w:ascii="Times New Roman" w:hAnsi="Times New Roman"/>
        </w:rPr>
        <w:t xml:space="preserve">ould like to see ANSPs tailor restrictions from 24/7 to only the times when needed </w:t>
      </w:r>
      <w:r w:rsidR="00AE7F64" w:rsidRPr="00AA669B">
        <w:rPr>
          <w:rFonts w:ascii="Times New Roman" w:hAnsi="Times New Roman"/>
        </w:rPr>
        <w:t>due to</w:t>
      </w:r>
      <w:r w:rsidRPr="00AA669B">
        <w:rPr>
          <w:rFonts w:ascii="Times New Roman" w:hAnsi="Times New Roman"/>
        </w:rPr>
        <w:t xml:space="preserve"> traffic density</w:t>
      </w:r>
      <w:r w:rsidR="00AE7F64" w:rsidRPr="00AA669B">
        <w:rPr>
          <w:rFonts w:ascii="Times New Roman" w:hAnsi="Times New Roman"/>
        </w:rPr>
        <w:t xml:space="preserve"> and or complexity</w:t>
      </w:r>
      <w:r w:rsidRPr="00AA669B">
        <w:rPr>
          <w:rFonts w:ascii="Times New Roman" w:hAnsi="Times New Roman"/>
        </w:rPr>
        <w:t>.</w:t>
      </w:r>
      <w:r w:rsidR="000B3B53" w:rsidRPr="00AA669B">
        <w:rPr>
          <w:rFonts w:ascii="Times New Roman" w:hAnsi="Times New Roman"/>
        </w:rPr>
        <w:t xml:space="preserve">  IATA endorsed this view that many restrictions are </w:t>
      </w:r>
      <w:r w:rsidR="004C3727" w:rsidRPr="00AA669B">
        <w:rPr>
          <w:rFonts w:ascii="Times New Roman" w:hAnsi="Times New Roman"/>
        </w:rPr>
        <w:t xml:space="preserve">unnecessarily </w:t>
      </w:r>
      <w:r w:rsidR="000B3B53" w:rsidRPr="00AA669B">
        <w:rPr>
          <w:rFonts w:ascii="Times New Roman" w:hAnsi="Times New Roman"/>
        </w:rPr>
        <w:t>applicable 24/7 and asked ANSPs to consider identifying and removing “blanket restrictions” that are in place during low traffic periods.</w:t>
      </w:r>
    </w:p>
    <w:p w:rsidR="00AA5A89" w:rsidRPr="00AA669B" w:rsidRDefault="00AA5A89" w:rsidP="00AA5A89">
      <w:pPr>
        <w:spacing w:after="0" w:line="240" w:lineRule="auto"/>
        <w:ind w:left="720"/>
        <w:contextualSpacing/>
        <w:rPr>
          <w:rFonts w:ascii="Times New Roman" w:hAnsi="Times New Roman"/>
        </w:rPr>
      </w:pPr>
    </w:p>
    <w:p w:rsidR="00AA5A89" w:rsidRPr="00AA669B" w:rsidRDefault="00AA5A89" w:rsidP="0044307C">
      <w:pPr>
        <w:numPr>
          <w:ilvl w:val="0"/>
          <w:numId w:val="7"/>
        </w:numPr>
        <w:spacing w:after="0" w:line="240" w:lineRule="auto"/>
        <w:contextualSpacing/>
        <w:rPr>
          <w:rFonts w:ascii="Times New Roman" w:hAnsi="Times New Roman"/>
        </w:rPr>
      </w:pPr>
      <w:r w:rsidRPr="00AA669B">
        <w:rPr>
          <w:rFonts w:ascii="Times New Roman" w:hAnsi="Times New Roman"/>
          <w:b/>
        </w:rPr>
        <w:t>American Airlines</w:t>
      </w:r>
      <w:r w:rsidR="00B30E89" w:rsidRPr="00AA669B">
        <w:rPr>
          <w:rFonts w:ascii="Times New Roman" w:hAnsi="Times New Roman"/>
          <w:b/>
        </w:rPr>
        <w:t xml:space="preserve"> (AA)</w:t>
      </w:r>
      <w:r w:rsidRPr="00AA669B">
        <w:rPr>
          <w:rFonts w:ascii="Times New Roman" w:hAnsi="Times New Roman"/>
        </w:rPr>
        <w:t xml:space="preserve"> agreed with other comments.  As they are going to be </w:t>
      </w:r>
      <w:r w:rsidR="00B30E89" w:rsidRPr="00AA669B">
        <w:rPr>
          <w:rFonts w:ascii="Times New Roman" w:hAnsi="Times New Roman"/>
        </w:rPr>
        <w:t>merging with US Airways and creating a much larger</w:t>
      </w:r>
      <w:r w:rsidRPr="00AA669B">
        <w:rPr>
          <w:rFonts w:ascii="Times New Roman" w:hAnsi="Times New Roman"/>
        </w:rPr>
        <w:t xml:space="preserve"> airline</w:t>
      </w:r>
      <w:r w:rsidR="00B30E89" w:rsidRPr="00AA669B">
        <w:rPr>
          <w:rFonts w:ascii="Times New Roman" w:hAnsi="Times New Roman"/>
        </w:rPr>
        <w:t xml:space="preserve"> it is very likely that </w:t>
      </w:r>
      <w:r w:rsidRPr="00AA669B">
        <w:rPr>
          <w:rFonts w:ascii="Times New Roman" w:hAnsi="Times New Roman"/>
        </w:rPr>
        <w:t>they will be deploying new resources into the Pacific airspace.  They are also looking at a new flight planning system and adding 787s</w:t>
      </w:r>
      <w:r w:rsidR="00B30E89" w:rsidRPr="00AA669B">
        <w:rPr>
          <w:rFonts w:ascii="Times New Roman" w:hAnsi="Times New Roman"/>
        </w:rPr>
        <w:t>, and eventually A350s, onto Pacific routes</w:t>
      </w:r>
      <w:r w:rsidRPr="00AA669B">
        <w:rPr>
          <w:rFonts w:ascii="Times New Roman" w:hAnsi="Times New Roman"/>
        </w:rPr>
        <w:t>.</w:t>
      </w:r>
    </w:p>
    <w:p w:rsidR="006F0FDB" w:rsidRPr="00AA669B" w:rsidRDefault="006F0FDB" w:rsidP="006F0FDB">
      <w:pPr>
        <w:spacing w:after="0" w:line="240" w:lineRule="auto"/>
        <w:ind w:left="720"/>
        <w:contextualSpacing/>
        <w:rPr>
          <w:rFonts w:ascii="Times New Roman" w:hAnsi="Times New Roman"/>
        </w:rPr>
      </w:pPr>
    </w:p>
    <w:p w:rsidR="005B601D" w:rsidRPr="00AA669B" w:rsidRDefault="00C0643A" w:rsidP="001D61FB">
      <w:pPr>
        <w:numPr>
          <w:ilvl w:val="0"/>
          <w:numId w:val="5"/>
        </w:numPr>
        <w:spacing w:after="0" w:line="240" w:lineRule="auto"/>
        <w:ind w:hanging="720"/>
        <w:contextualSpacing/>
        <w:rPr>
          <w:rFonts w:ascii="Times New Roman" w:hAnsi="Times New Roman"/>
          <w:b/>
          <w:u w:val="single"/>
        </w:rPr>
      </w:pPr>
      <w:r w:rsidRPr="00AA669B">
        <w:rPr>
          <w:rFonts w:ascii="Times New Roman" w:hAnsi="Times New Roman"/>
          <w:b/>
          <w:u w:val="single"/>
        </w:rPr>
        <w:t>Pacific Project Team/5 Action Items Review</w:t>
      </w:r>
      <w:r w:rsidR="00146403" w:rsidRPr="00AA669B">
        <w:rPr>
          <w:rFonts w:ascii="Times New Roman" w:hAnsi="Times New Roman"/>
          <w:b/>
          <w:u w:val="single"/>
        </w:rPr>
        <w:t xml:space="preserve"> (WP/02)</w:t>
      </w:r>
    </w:p>
    <w:p w:rsidR="00AA5A89" w:rsidRPr="00AA669B" w:rsidRDefault="00AA5A89" w:rsidP="00AA5A89">
      <w:pPr>
        <w:spacing w:after="0" w:line="240" w:lineRule="auto"/>
        <w:ind w:left="720"/>
        <w:contextualSpacing/>
        <w:rPr>
          <w:rFonts w:ascii="Times New Roman" w:hAnsi="Times New Roman"/>
          <w:u w:val="single"/>
        </w:rPr>
      </w:pPr>
    </w:p>
    <w:p w:rsidR="00074561" w:rsidRPr="00AA669B" w:rsidRDefault="00AA5A89" w:rsidP="00AA5A89">
      <w:pPr>
        <w:numPr>
          <w:ilvl w:val="0"/>
          <w:numId w:val="8"/>
        </w:numPr>
        <w:spacing w:after="0" w:line="240" w:lineRule="auto"/>
        <w:contextualSpacing/>
        <w:rPr>
          <w:rFonts w:ascii="Times New Roman" w:hAnsi="Times New Roman"/>
        </w:rPr>
      </w:pPr>
      <w:r w:rsidRPr="00AA669B">
        <w:rPr>
          <w:rFonts w:ascii="Times New Roman" w:hAnsi="Times New Roman"/>
        </w:rPr>
        <w:t>PPT02-04:  Will begin working on implementation plans for UPRs.  Will update next meeting.</w:t>
      </w:r>
    </w:p>
    <w:p w:rsidR="00B30E89" w:rsidRPr="00AA669B" w:rsidRDefault="00B30E89" w:rsidP="00B30E89">
      <w:pPr>
        <w:spacing w:after="0" w:line="240" w:lineRule="auto"/>
        <w:contextualSpacing/>
        <w:rPr>
          <w:rFonts w:ascii="Times New Roman" w:hAnsi="Times New Roman"/>
        </w:rPr>
      </w:pPr>
    </w:p>
    <w:p w:rsidR="00AA5A89" w:rsidRPr="00AA669B" w:rsidRDefault="00AA5A89" w:rsidP="00AA5A89">
      <w:pPr>
        <w:numPr>
          <w:ilvl w:val="0"/>
          <w:numId w:val="8"/>
        </w:numPr>
        <w:spacing w:after="0" w:line="240" w:lineRule="auto"/>
        <w:contextualSpacing/>
        <w:rPr>
          <w:rFonts w:ascii="Times New Roman" w:hAnsi="Times New Roman"/>
        </w:rPr>
      </w:pPr>
      <w:r w:rsidRPr="00AA669B">
        <w:rPr>
          <w:rFonts w:ascii="Times New Roman" w:hAnsi="Times New Roman"/>
        </w:rPr>
        <w:t>PPT02-05:  IATA will present a paper to IPACG in Feb to offer some options.  JCAB continues to study restrictions on Track 2 and will introduce the study to remove some of the restrictions.</w:t>
      </w:r>
    </w:p>
    <w:p w:rsidR="00AA5A89" w:rsidRPr="00AA669B" w:rsidRDefault="00AA5A89" w:rsidP="00AA5A89">
      <w:pPr>
        <w:spacing w:after="0" w:line="240" w:lineRule="auto"/>
        <w:ind w:left="720"/>
        <w:contextualSpacing/>
        <w:rPr>
          <w:rFonts w:ascii="Times New Roman" w:hAnsi="Times New Roman"/>
        </w:rPr>
      </w:pPr>
    </w:p>
    <w:p w:rsidR="007E3224" w:rsidRPr="00AA669B" w:rsidRDefault="00AA5A89" w:rsidP="00AA5A89">
      <w:pPr>
        <w:numPr>
          <w:ilvl w:val="0"/>
          <w:numId w:val="8"/>
        </w:numPr>
        <w:spacing w:after="0" w:line="240" w:lineRule="auto"/>
        <w:contextualSpacing/>
        <w:rPr>
          <w:rFonts w:ascii="Times New Roman" w:hAnsi="Times New Roman"/>
        </w:rPr>
      </w:pPr>
      <w:r w:rsidRPr="00AA669B">
        <w:rPr>
          <w:rFonts w:ascii="Times New Roman" w:hAnsi="Times New Roman"/>
        </w:rPr>
        <w:t xml:space="preserve">PPT04-01:  </w:t>
      </w:r>
      <w:r w:rsidR="007E3224" w:rsidRPr="00AA669B">
        <w:rPr>
          <w:rFonts w:ascii="Times New Roman" w:hAnsi="Times New Roman"/>
        </w:rPr>
        <w:t>FAA had discussions at OWG to look at changing the track generation times, but it did not appear to be feasible to the airlines.  The resolution would have been earlier in the midnight shift which would have been a workload and human resource issue for FAA. Add to action item:</w:t>
      </w:r>
    </w:p>
    <w:p w:rsidR="007E3224" w:rsidRPr="00AA669B" w:rsidRDefault="007E3224" w:rsidP="001F32FC">
      <w:pPr>
        <w:numPr>
          <w:ilvl w:val="1"/>
          <w:numId w:val="8"/>
        </w:numPr>
        <w:spacing w:after="0" w:line="240" w:lineRule="auto"/>
        <w:contextualSpacing/>
        <w:rPr>
          <w:rFonts w:ascii="Times New Roman" w:hAnsi="Times New Roman"/>
        </w:rPr>
      </w:pPr>
      <w:r w:rsidRPr="00AA669B">
        <w:rPr>
          <w:rFonts w:ascii="Times New Roman" w:hAnsi="Times New Roman"/>
        </w:rPr>
        <w:t>IATA will canvass airlines and analyze the optimum time; and</w:t>
      </w:r>
    </w:p>
    <w:p w:rsidR="00AA5A89" w:rsidRPr="00AA669B" w:rsidRDefault="007E3224" w:rsidP="007E3224">
      <w:pPr>
        <w:numPr>
          <w:ilvl w:val="1"/>
          <w:numId w:val="8"/>
        </w:numPr>
        <w:spacing w:after="0" w:line="240" w:lineRule="auto"/>
        <w:contextualSpacing/>
        <w:rPr>
          <w:rFonts w:ascii="Times New Roman" w:hAnsi="Times New Roman"/>
        </w:rPr>
      </w:pPr>
      <w:proofErr w:type="gramStart"/>
      <w:r w:rsidRPr="00AA669B">
        <w:rPr>
          <w:rFonts w:ascii="Times New Roman" w:hAnsi="Times New Roman"/>
        </w:rPr>
        <w:t>ask</w:t>
      </w:r>
      <w:proofErr w:type="gramEnd"/>
      <w:r w:rsidRPr="00AA669B">
        <w:rPr>
          <w:rFonts w:ascii="Times New Roman" w:hAnsi="Times New Roman"/>
        </w:rPr>
        <w:t xml:space="preserve"> FAA to generate tracks at a more </w:t>
      </w:r>
      <w:r w:rsidR="00A61A3F" w:rsidRPr="00AA669B">
        <w:rPr>
          <w:rFonts w:ascii="Times New Roman" w:hAnsi="Times New Roman"/>
        </w:rPr>
        <w:t>optimum</w:t>
      </w:r>
      <w:r w:rsidRPr="00AA669B">
        <w:rPr>
          <w:rFonts w:ascii="Times New Roman" w:hAnsi="Times New Roman"/>
        </w:rPr>
        <w:t xml:space="preserve"> time.</w:t>
      </w:r>
    </w:p>
    <w:p w:rsidR="007E3224" w:rsidRPr="00AA669B" w:rsidRDefault="007E3224" w:rsidP="007E3224">
      <w:pPr>
        <w:spacing w:after="0" w:line="240" w:lineRule="auto"/>
        <w:ind w:left="1440"/>
        <w:contextualSpacing/>
        <w:rPr>
          <w:rFonts w:ascii="Times New Roman" w:hAnsi="Times New Roman"/>
        </w:rPr>
      </w:pPr>
    </w:p>
    <w:p w:rsidR="007E3224" w:rsidRPr="00AA669B" w:rsidRDefault="007E3224" w:rsidP="007E3224">
      <w:pPr>
        <w:numPr>
          <w:ilvl w:val="0"/>
          <w:numId w:val="8"/>
        </w:numPr>
        <w:spacing w:after="0" w:line="240" w:lineRule="auto"/>
        <w:contextualSpacing/>
        <w:rPr>
          <w:rFonts w:ascii="Times New Roman" w:hAnsi="Times New Roman"/>
        </w:rPr>
      </w:pPr>
      <w:r w:rsidRPr="00AA669B">
        <w:rPr>
          <w:rFonts w:ascii="Times New Roman" w:hAnsi="Times New Roman"/>
        </w:rPr>
        <w:t xml:space="preserve">New Action Item:  IATA would like a ZOA representative to come to the Pacific Project Team meetings.  </w:t>
      </w:r>
    </w:p>
    <w:p w:rsidR="00F6566F" w:rsidRPr="00AA669B" w:rsidRDefault="00F6566F" w:rsidP="00F6566F">
      <w:pPr>
        <w:spacing w:after="0" w:line="240" w:lineRule="auto"/>
        <w:ind w:left="720"/>
        <w:contextualSpacing/>
        <w:rPr>
          <w:rFonts w:ascii="Times New Roman" w:hAnsi="Times New Roman"/>
        </w:rPr>
      </w:pPr>
    </w:p>
    <w:p w:rsidR="00F46C2C" w:rsidRPr="00AA669B" w:rsidRDefault="00F6566F" w:rsidP="00F6566F">
      <w:pPr>
        <w:numPr>
          <w:ilvl w:val="0"/>
          <w:numId w:val="8"/>
        </w:numPr>
        <w:spacing w:after="0" w:line="240" w:lineRule="auto"/>
        <w:contextualSpacing/>
        <w:rPr>
          <w:rFonts w:ascii="Times New Roman" w:hAnsi="Times New Roman"/>
        </w:rPr>
      </w:pPr>
      <w:r w:rsidRPr="00AA669B">
        <w:rPr>
          <w:rFonts w:ascii="Times New Roman" w:hAnsi="Times New Roman"/>
        </w:rPr>
        <w:t>PPT04-02:  Still ongoing.  Restrictions are already listed by NOTAM.  IATA hopes to have graphical representation and priorities of those to eliminate for the next meeting.  UA asked if there had been any look at the ZAN/ZOA boundaries that might allow for reduction of restrictions.</w:t>
      </w:r>
    </w:p>
    <w:p w:rsidR="00F6566F" w:rsidRPr="00AA669B" w:rsidRDefault="00F6566F" w:rsidP="00F46C2C">
      <w:pPr>
        <w:spacing w:after="0" w:line="240" w:lineRule="auto"/>
        <w:ind w:left="720"/>
        <w:contextualSpacing/>
        <w:rPr>
          <w:rFonts w:ascii="Times New Roman" w:hAnsi="Times New Roman"/>
        </w:rPr>
      </w:pPr>
      <w:r w:rsidRPr="00AA669B">
        <w:rPr>
          <w:rFonts w:ascii="Times New Roman" w:hAnsi="Times New Roman"/>
        </w:rPr>
        <w:t xml:space="preserve">ZAN and ZOA are looking at this and working on possible airspace changes to allow 30/30 to be used in airspace in the Kodiak area.  </w:t>
      </w:r>
      <w:r w:rsidR="00F46C2C" w:rsidRPr="00AA669B">
        <w:rPr>
          <w:rFonts w:ascii="Times New Roman" w:hAnsi="Times New Roman"/>
        </w:rPr>
        <w:t>There s</w:t>
      </w:r>
      <w:r w:rsidRPr="00AA669B">
        <w:rPr>
          <w:rFonts w:ascii="Times New Roman" w:hAnsi="Times New Roman"/>
        </w:rPr>
        <w:t xml:space="preserve">hould be a resolution in early 2014.  </w:t>
      </w:r>
      <w:r w:rsidR="00F46C2C" w:rsidRPr="00AA669B">
        <w:rPr>
          <w:rFonts w:ascii="Times New Roman" w:hAnsi="Times New Roman"/>
        </w:rPr>
        <w:t>ZAN w</w:t>
      </w:r>
      <w:r w:rsidRPr="00AA669B">
        <w:rPr>
          <w:rFonts w:ascii="Times New Roman" w:hAnsi="Times New Roman"/>
        </w:rPr>
        <w:t xml:space="preserve">ill </w:t>
      </w:r>
      <w:r w:rsidR="00F46C2C" w:rsidRPr="00AA669B">
        <w:rPr>
          <w:rFonts w:ascii="Times New Roman" w:hAnsi="Times New Roman"/>
        </w:rPr>
        <w:t xml:space="preserve">provide </w:t>
      </w:r>
      <w:r w:rsidRPr="00AA669B">
        <w:rPr>
          <w:rFonts w:ascii="Times New Roman" w:hAnsi="Times New Roman"/>
        </w:rPr>
        <w:t>an update at OWG and IPACG.</w:t>
      </w:r>
      <w:r w:rsidR="006F6B5A" w:rsidRPr="00AA669B">
        <w:rPr>
          <w:rFonts w:ascii="Times New Roman" w:hAnsi="Times New Roman"/>
        </w:rPr>
        <w:t xml:space="preserve">  Blair noted that IATA has raised the level of the Pacific Project from regional tracking and management to global – higher level focus.</w:t>
      </w:r>
      <w:r w:rsidR="00AB054D" w:rsidRPr="00AA669B">
        <w:rPr>
          <w:rFonts w:ascii="Times New Roman" w:hAnsi="Times New Roman"/>
        </w:rPr>
        <w:t xml:space="preserve">  </w:t>
      </w:r>
      <w:r w:rsidR="00B30E89" w:rsidRPr="00AA669B">
        <w:rPr>
          <w:rFonts w:ascii="Times New Roman" w:hAnsi="Times New Roman"/>
        </w:rPr>
        <w:t>This m</w:t>
      </w:r>
      <w:r w:rsidR="00AB054D" w:rsidRPr="00AA669B">
        <w:rPr>
          <w:rFonts w:ascii="Times New Roman" w:hAnsi="Times New Roman"/>
        </w:rPr>
        <w:t>ay lead to increased resources and funding</w:t>
      </w:r>
      <w:r w:rsidR="00B30E89" w:rsidRPr="00AA669B">
        <w:rPr>
          <w:rFonts w:ascii="Times New Roman" w:hAnsi="Times New Roman"/>
        </w:rPr>
        <w:t xml:space="preserve"> option</w:t>
      </w:r>
      <w:r w:rsidR="00A61A3F" w:rsidRPr="00AA669B">
        <w:rPr>
          <w:rFonts w:ascii="Times New Roman" w:hAnsi="Times New Roman"/>
        </w:rPr>
        <w:t>s</w:t>
      </w:r>
      <w:r w:rsidR="00AB054D" w:rsidRPr="00AA669B">
        <w:rPr>
          <w:rFonts w:ascii="Times New Roman" w:hAnsi="Times New Roman"/>
        </w:rPr>
        <w:t>.</w:t>
      </w:r>
    </w:p>
    <w:p w:rsidR="00F6566F" w:rsidRPr="00AA669B" w:rsidRDefault="00F6566F" w:rsidP="00F6566F">
      <w:pPr>
        <w:spacing w:after="0" w:line="240" w:lineRule="auto"/>
        <w:ind w:left="720"/>
        <w:contextualSpacing/>
        <w:rPr>
          <w:rFonts w:ascii="Times New Roman" w:hAnsi="Times New Roman"/>
        </w:rPr>
      </w:pPr>
    </w:p>
    <w:p w:rsidR="00F6566F" w:rsidRPr="00AA669B" w:rsidRDefault="00F6566F" w:rsidP="007E3224">
      <w:pPr>
        <w:numPr>
          <w:ilvl w:val="0"/>
          <w:numId w:val="8"/>
        </w:numPr>
        <w:spacing w:after="0" w:line="240" w:lineRule="auto"/>
        <w:contextualSpacing/>
        <w:rPr>
          <w:rFonts w:ascii="Times New Roman" w:hAnsi="Times New Roman"/>
        </w:rPr>
      </w:pPr>
      <w:r w:rsidRPr="00AA669B">
        <w:rPr>
          <w:rFonts w:ascii="Times New Roman" w:hAnsi="Times New Roman"/>
        </w:rPr>
        <w:t>PPT05-01:  FAA has a paper for the Plenary regarding developments of getting early intent data.  DOTS+ is in a system maintenance mode, but this is under development as part of the User Trajectory Planning program.</w:t>
      </w:r>
    </w:p>
    <w:p w:rsidR="007E3224" w:rsidRPr="00AA669B" w:rsidRDefault="007E3224" w:rsidP="007E3224">
      <w:pPr>
        <w:spacing w:after="0" w:line="240" w:lineRule="auto"/>
        <w:contextualSpacing/>
        <w:rPr>
          <w:rFonts w:ascii="Times New Roman" w:hAnsi="Times New Roman"/>
        </w:rPr>
      </w:pPr>
    </w:p>
    <w:p w:rsidR="00B30E89" w:rsidRPr="00AA669B" w:rsidRDefault="00F6566F" w:rsidP="00F6566F">
      <w:pPr>
        <w:numPr>
          <w:ilvl w:val="0"/>
          <w:numId w:val="8"/>
        </w:numPr>
        <w:spacing w:after="0" w:line="240" w:lineRule="auto"/>
        <w:contextualSpacing/>
        <w:rPr>
          <w:rFonts w:ascii="Times New Roman" w:hAnsi="Times New Roman"/>
        </w:rPr>
      </w:pPr>
      <w:r w:rsidRPr="00AA669B">
        <w:rPr>
          <w:rFonts w:ascii="Times New Roman" w:hAnsi="Times New Roman"/>
        </w:rPr>
        <w:t xml:space="preserve">PPT05-02:  ZAN has traffic count information, and will do that, but would like to know exactly what is desired (certain week or number of weeks?).  </w:t>
      </w:r>
    </w:p>
    <w:p w:rsidR="00F6566F" w:rsidRPr="00AA669B" w:rsidRDefault="00F6566F" w:rsidP="00B30E89">
      <w:pPr>
        <w:spacing w:after="0" w:line="240" w:lineRule="auto"/>
        <w:ind w:left="720"/>
        <w:contextualSpacing/>
        <w:rPr>
          <w:rFonts w:ascii="Times New Roman" w:hAnsi="Times New Roman"/>
        </w:rPr>
      </w:pPr>
      <w:r w:rsidRPr="00AA669B">
        <w:rPr>
          <w:rFonts w:ascii="Times New Roman" w:hAnsi="Times New Roman"/>
        </w:rPr>
        <w:t xml:space="preserve">IATA agreed to </w:t>
      </w:r>
      <w:r w:rsidR="00691AAC" w:rsidRPr="00AA669B">
        <w:rPr>
          <w:rFonts w:ascii="Times New Roman" w:hAnsi="Times New Roman"/>
        </w:rPr>
        <w:t xml:space="preserve">canvas airlines and </w:t>
      </w:r>
      <w:r w:rsidRPr="00AA669B">
        <w:rPr>
          <w:rFonts w:ascii="Times New Roman" w:hAnsi="Times New Roman"/>
        </w:rPr>
        <w:t>provide</w:t>
      </w:r>
      <w:r w:rsidR="00691AAC" w:rsidRPr="00AA669B">
        <w:rPr>
          <w:rFonts w:ascii="Times New Roman" w:hAnsi="Times New Roman"/>
        </w:rPr>
        <w:t xml:space="preserve"> ZAN with</w:t>
      </w:r>
      <w:r w:rsidRPr="00AA669B">
        <w:rPr>
          <w:rFonts w:ascii="Times New Roman" w:hAnsi="Times New Roman"/>
        </w:rPr>
        <w:t xml:space="preserve"> more specific details.</w:t>
      </w:r>
    </w:p>
    <w:p w:rsidR="00AB054D" w:rsidRPr="00AA669B" w:rsidRDefault="00AB054D" w:rsidP="00AB054D">
      <w:pPr>
        <w:spacing w:after="0" w:line="240" w:lineRule="auto"/>
        <w:ind w:left="720"/>
        <w:contextualSpacing/>
        <w:rPr>
          <w:rFonts w:ascii="Times New Roman" w:hAnsi="Times New Roman"/>
        </w:rPr>
      </w:pPr>
    </w:p>
    <w:p w:rsidR="00651925" w:rsidRPr="00AA669B" w:rsidRDefault="00AB054D" w:rsidP="00F46C2C">
      <w:pPr>
        <w:numPr>
          <w:ilvl w:val="0"/>
          <w:numId w:val="8"/>
        </w:numPr>
        <w:spacing w:after="0" w:line="240" w:lineRule="auto"/>
        <w:contextualSpacing/>
        <w:rPr>
          <w:rFonts w:ascii="Times New Roman" w:hAnsi="Times New Roman"/>
        </w:rPr>
      </w:pPr>
      <w:r w:rsidRPr="00AA669B">
        <w:rPr>
          <w:rFonts w:ascii="Times New Roman" w:hAnsi="Times New Roman"/>
        </w:rPr>
        <w:t xml:space="preserve">PPT05-03:  Creation of these limited tracks would require FAA rulemaking, which would be a 3-5 year process and may not ever be approved.  Can look at it and discuss further.  UA said they understand the exclusionary airspace issues.  Right now PACOTS get priority over UPR – why </w:t>
      </w:r>
      <w:r w:rsidRPr="00AA669B">
        <w:rPr>
          <w:rFonts w:ascii="Times New Roman" w:hAnsi="Times New Roman"/>
        </w:rPr>
        <w:lastRenderedPageBreak/>
        <w:t xml:space="preserve">not </w:t>
      </w:r>
      <w:r w:rsidR="00A61A3F" w:rsidRPr="00AA669B">
        <w:rPr>
          <w:rFonts w:ascii="Times New Roman" w:hAnsi="Times New Roman"/>
        </w:rPr>
        <w:t>determine</w:t>
      </w:r>
      <w:r w:rsidRPr="00AA669B">
        <w:rPr>
          <w:rFonts w:ascii="Times New Roman" w:hAnsi="Times New Roman"/>
        </w:rPr>
        <w:t xml:space="preserve"> that best equipped get priority over those with lesser capabilities</w:t>
      </w:r>
      <w:r w:rsidR="00B30E89" w:rsidRPr="00AA669B">
        <w:rPr>
          <w:rFonts w:ascii="Times New Roman" w:hAnsi="Times New Roman"/>
        </w:rPr>
        <w:t xml:space="preserve">, i.e. </w:t>
      </w:r>
      <w:r w:rsidRPr="00AA669B">
        <w:rPr>
          <w:rFonts w:ascii="Times New Roman" w:hAnsi="Times New Roman"/>
          <w:i/>
        </w:rPr>
        <w:t>best equipped</w:t>
      </w:r>
      <w:r w:rsidR="00B30E89" w:rsidRPr="00AA669B">
        <w:rPr>
          <w:rFonts w:ascii="Times New Roman" w:hAnsi="Times New Roman"/>
        </w:rPr>
        <w:t xml:space="preserve"> (</w:t>
      </w:r>
      <w:r w:rsidR="00B30E89" w:rsidRPr="00AA669B">
        <w:rPr>
          <w:rFonts w:ascii="Times New Roman" w:hAnsi="Times New Roman"/>
          <w:i/>
        </w:rPr>
        <w:t>or most capable)-</w:t>
      </w:r>
      <w:r w:rsidRPr="00AA669B">
        <w:rPr>
          <w:rFonts w:ascii="Times New Roman" w:hAnsi="Times New Roman"/>
          <w:i/>
        </w:rPr>
        <w:t>best served</w:t>
      </w:r>
      <w:r w:rsidR="00B30E89" w:rsidRPr="00AA669B">
        <w:rPr>
          <w:rFonts w:ascii="Times New Roman" w:hAnsi="Times New Roman"/>
        </w:rPr>
        <w:t>?</w:t>
      </w:r>
      <w:r w:rsidRPr="00AA669B">
        <w:rPr>
          <w:rFonts w:ascii="Times New Roman" w:hAnsi="Times New Roman"/>
        </w:rPr>
        <w:t xml:space="preserve">  </w:t>
      </w:r>
      <w:r w:rsidR="00F46C2C" w:rsidRPr="00AA669B">
        <w:rPr>
          <w:rFonts w:ascii="Times New Roman" w:hAnsi="Times New Roman"/>
        </w:rPr>
        <w:t xml:space="preserve">The current lack of priority for RNP4 certified aircraft could also be considered an inhibiter to those operators that have invested in equipage and training and are prevented from getting the benefit of their investment.  Russia is considering the impacts.  </w:t>
      </w:r>
      <w:r w:rsidR="00651925" w:rsidRPr="00AA669B">
        <w:rPr>
          <w:rFonts w:ascii="Times New Roman" w:hAnsi="Times New Roman"/>
        </w:rPr>
        <w:t xml:space="preserve">JCAB </w:t>
      </w:r>
      <w:r w:rsidR="00B30E89" w:rsidRPr="00AA669B">
        <w:rPr>
          <w:rFonts w:ascii="Times New Roman" w:hAnsi="Times New Roman"/>
        </w:rPr>
        <w:t>advised that</w:t>
      </w:r>
      <w:r w:rsidR="00651925" w:rsidRPr="00AA669B">
        <w:rPr>
          <w:rFonts w:ascii="Times New Roman" w:hAnsi="Times New Roman"/>
        </w:rPr>
        <w:t xml:space="preserve"> it takes them 2-3 years to make the changes</w:t>
      </w:r>
      <w:r w:rsidR="00DA6F88" w:rsidRPr="00AA669B">
        <w:rPr>
          <w:rFonts w:ascii="Times New Roman" w:hAnsi="Times New Roman"/>
        </w:rPr>
        <w:t xml:space="preserve"> and they w</w:t>
      </w:r>
      <w:r w:rsidR="00651925" w:rsidRPr="00AA669B">
        <w:rPr>
          <w:rFonts w:ascii="Times New Roman" w:hAnsi="Times New Roman"/>
        </w:rPr>
        <w:t xml:space="preserve">ould need to develop a long-term schedule.  </w:t>
      </w:r>
    </w:p>
    <w:p w:rsidR="00AB054D" w:rsidRPr="00AA669B" w:rsidRDefault="00011BBD" w:rsidP="00651925">
      <w:pPr>
        <w:numPr>
          <w:ilvl w:val="1"/>
          <w:numId w:val="8"/>
        </w:numPr>
        <w:spacing w:after="0" w:line="240" w:lineRule="auto"/>
        <w:contextualSpacing/>
        <w:rPr>
          <w:rFonts w:ascii="Times New Roman" w:hAnsi="Times New Roman"/>
        </w:rPr>
      </w:pPr>
      <w:r w:rsidRPr="00AA669B">
        <w:rPr>
          <w:rFonts w:ascii="Times New Roman" w:hAnsi="Times New Roman"/>
        </w:rPr>
        <w:t>Note f</w:t>
      </w:r>
      <w:r w:rsidR="00651925" w:rsidRPr="00AA669B">
        <w:rPr>
          <w:rFonts w:ascii="Times New Roman" w:hAnsi="Times New Roman"/>
        </w:rPr>
        <w:t xml:space="preserve">or IATA:  Trent </w:t>
      </w:r>
      <w:proofErr w:type="spellStart"/>
      <w:r w:rsidR="00651925" w:rsidRPr="00AA669B">
        <w:rPr>
          <w:rFonts w:ascii="Times New Roman" w:hAnsi="Times New Roman"/>
        </w:rPr>
        <w:t>Bigler</w:t>
      </w:r>
      <w:proofErr w:type="spellEnd"/>
      <w:r w:rsidR="00651925" w:rsidRPr="00AA669B">
        <w:rPr>
          <w:rFonts w:ascii="Times New Roman" w:hAnsi="Times New Roman"/>
        </w:rPr>
        <w:t>, FAA, may have the information as to who can/cannot get RNP4 approval.</w:t>
      </w:r>
    </w:p>
    <w:p w:rsidR="00651925" w:rsidRPr="00AA669B" w:rsidRDefault="00651925" w:rsidP="00651925">
      <w:pPr>
        <w:spacing w:after="0" w:line="240" w:lineRule="auto"/>
        <w:ind w:left="1440"/>
        <w:contextualSpacing/>
        <w:rPr>
          <w:rFonts w:ascii="Times New Roman" w:hAnsi="Times New Roman"/>
        </w:rPr>
      </w:pPr>
    </w:p>
    <w:p w:rsidR="00AA5A89" w:rsidRPr="00AA669B" w:rsidRDefault="00651925" w:rsidP="00651925">
      <w:pPr>
        <w:numPr>
          <w:ilvl w:val="0"/>
          <w:numId w:val="8"/>
        </w:numPr>
        <w:spacing w:after="0" w:line="240" w:lineRule="auto"/>
        <w:contextualSpacing/>
        <w:rPr>
          <w:rFonts w:ascii="Times New Roman" w:hAnsi="Times New Roman"/>
        </w:rPr>
      </w:pPr>
      <w:r w:rsidRPr="00AA669B">
        <w:rPr>
          <w:rFonts w:ascii="Times New Roman" w:hAnsi="Times New Roman"/>
        </w:rPr>
        <w:t>PPT05-04</w:t>
      </w:r>
      <w:r w:rsidR="00A50991" w:rsidRPr="00AA669B">
        <w:rPr>
          <w:rFonts w:ascii="Times New Roman" w:hAnsi="Times New Roman"/>
        </w:rPr>
        <w:t>, PPT05-06</w:t>
      </w:r>
      <w:r w:rsidRPr="00AA669B">
        <w:rPr>
          <w:rFonts w:ascii="Times New Roman" w:hAnsi="Times New Roman"/>
        </w:rPr>
        <w:t>:  Core Team has had one telcon, but has not progressed very much.  Lack</w:t>
      </w:r>
      <w:r w:rsidR="00691AAC" w:rsidRPr="00AA669B">
        <w:rPr>
          <w:rFonts w:ascii="Times New Roman" w:hAnsi="Times New Roman"/>
        </w:rPr>
        <w:t xml:space="preserve"> of</w:t>
      </w:r>
      <w:r w:rsidRPr="00AA669B">
        <w:rPr>
          <w:rFonts w:ascii="Times New Roman" w:hAnsi="Times New Roman"/>
        </w:rPr>
        <w:t xml:space="preserve"> a </w:t>
      </w:r>
      <w:r w:rsidR="00691AAC" w:rsidRPr="00AA669B">
        <w:rPr>
          <w:rFonts w:ascii="Times New Roman" w:hAnsi="Times New Roman"/>
        </w:rPr>
        <w:t xml:space="preserve">concrete </w:t>
      </w:r>
      <w:r w:rsidRPr="00AA669B">
        <w:rPr>
          <w:rFonts w:ascii="Times New Roman" w:hAnsi="Times New Roman"/>
        </w:rPr>
        <w:t>work program</w:t>
      </w:r>
      <w:r w:rsidR="00691AAC" w:rsidRPr="00AA669B">
        <w:rPr>
          <w:rFonts w:ascii="Times New Roman" w:hAnsi="Times New Roman"/>
        </w:rPr>
        <w:t xml:space="preserve"> has been a factor </w:t>
      </w:r>
      <w:r w:rsidRPr="00AA669B">
        <w:rPr>
          <w:rFonts w:ascii="Times New Roman" w:hAnsi="Times New Roman"/>
        </w:rPr>
        <w:t xml:space="preserve">and it is hoped that this </w:t>
      </w:r>
      <w:r w:rsidR="00691AAC" w:rsidRPr="00AA669B">
        <w:rPr>
          <w:rFonts w:ascii="Times New Roman" w:hAnsi="Times New Roman"/>
        </w:rPr>
        <w:t>alter as a result</w:t>
      </w:r>
      <w:r w:rsidRPr="00AA669B">
        <w:rPr>
          <w:rFonts w:ascii="Times New Roman" w:hAnsi="Times New Roman"/>
        </w:rPr>
        <w:t xml:space="preserve"> of today’s meeting.</w:t>
      </w:r>
    </w:p>
    <w:p w:rsidR="00A50991" w:rsidRPr="00AA669B" w:rsidRDefault="00A50991" w:rsidP="00A50991">
      <w:pPr>
        <w:spacing w:after="0" w:line="240" w:lineRule="auto"/>
        <w:ind w:left="720"/>
        <w:contextualSpacing/>
        <w:rPr>
          <w:rFonts w:ascii="Times New Roman" w:hAnsi="Times New Roman"/>
        </w:rPr>
      </w:pPr>
    </w:p>
    <w:p w:rsidR="00651925" w:rsidRPr="00AA669B" w:rsidRDefault="00A50991" w:rsidP="00651925">
      <w:pPr>
        <w:numPr>
          <w:ilvl w:val="0"/>
          <w:numId w:val="8"/>
        </w:numPr>
        <w:spacing w:after="0" w:line="240" w:lineRule="auto"/>
        <w:contextualSpacing/>
        <w:rPr>
          <w:rFonts w:ascii="Times New Roman" w:hAnsi="Times New Roman"/>
        </w:rPr>
      </w:pPr>
      <w:r w:rsidRPr="00AA669B">
        <w:rPr>
          <w:rFonts w:ascii="Times New Roman" w:hAnsi="Times New Roman"/>
        </w:rPr>
        <w:t>PPT05-05: IATA is working on this and will have something around Feb 2014.</w:t>
      </w:r>
    </w:p>
    <w:p w:rsidR="00AA5A89" w:rsidRPr="00AA669B" w:rsidRDefault="00AA5A89" w:rsidP="00AA5A89">
      <w:pPr>
        <w:spacing w:after="0" w:line="240" w:lineRule="auto"/>
        <w:ind w:left="720"/>
        <w:contextualSpacing/>
        <w:rPr>
          <w:rFonts w:ascii="Times New Roman" w:hAnsi="Times New Roman"/>
          <w:u w:val="single"/>
        </w:rPr>
      </w:pPr>
    </w:p>
    <w:p w:rsidR="00C0643A" w:rsidRPr="00AA669B" w:rsidRDefault="00C0643A" w:rsidP="001D61FB">
      <w:pPr>
        <w:numPr>
          <w:ilvl w:val="0"/>
          <w:numId w:val="5"/>
        </w:numPr>
        <w:spacing w:after="0" w:line="240" w:lineRule="auto"/>
        <w:ind w:hanging="720"/>
        <w:contextualSpacing/>
        <w:rPr>
          <w:rFonts w:ascii="Times New Roman" w:hAnsi="Times New Roman"/>
          <w:b/>
          <w:u w:val="single"/>
        </w:rPr>
      </w:pPr>
      <w:r w:rsidRPr="00AA669B">
        <w:rPr>
          <w:rFonts w:ascii="Times New Roman" w:hAnsi="Times New Roman"/>
          <w:b/>
          <w:u w:val="single"/>
        </w:rPr>
        <w:t xml:space="preserve">Pacific Project 2014 Work Plan Discussion </w:t>
      </w:r>
    </w:p>
    <w:p w:rsidR="002F10A3" w:rsidRPr="00AA669B" w:rsidRDefault="002F10A3" w:rsidP="002F10A3">
      <w:pPr>
        <w:spacing w:after="0" w:line="240" w:lineRule="auto"/>
        <w:ind w:left="720"/>
        <w:contextualSpacing/>
        <w:rPr>
          <w:rFonts w:ascii="Times New Roman" w:hAnsi="Times New Roman"/>
          <w:u w:val="single"/>
        </w:rPr>
      </w:pPr>
    </w:p>
    <w:p w:rsidR="002F10A3" w:rsidRPr="00AA669B" w:rsidRDefault="00C0643A" w:rsidP="001F32FC">
      <w:pPr>
        <w:numPr>
          <w:ilvl w:val="0"/>
          <w:numId w:val="9"/>
        </w:numPr>
        <w:spacing w:after="0" w:line="240" w:lineRule="auto"/>
        <w:contextualSpacing/>
        <w:rPr>
          <w:rFonts w:ascii="Times New Roman" w:hAnsi="Times New Roman"/>
        </w:rPr>
      </w:pPr>
      <w:r w:rsidRPr="00AA669B">
        <w:rPr>
          <w:rFonts w:ascii="Times New Roman" w:hAnsi="Times New Roman"/>
          <w:b/>
        </w:rPr>
        <w:t>Short</w:t>
      </w:r>
      <w:r w:rsidR="008C2442" w:rsidRPr="00AA669B">
        <w:rPr>
          <w:rFonts w:ascii="Times New Roman" w:hAnsi="Times New Roman"/>
          <w:b/>
        </w:rPr>
        <w:t>er</w:t>
      </w:r>
      <w:r w:rsidRPr="00AA669B">
        <w:rPr>
          <w:rFonts w:ascii="Times New Roman" w:hAnsi="Times New Roman"/>
          <w:b/>
        </w:rPr>
        <w:t xml:space="preserve"> term initiatives</w:t>
      </w:r>
      <w:r w:rsidR="002F10A3" w:rsidRPr="00AA669B">
        <w:rPr>
          <w:rFonts w:ascii="Times New Roman" w:hAnsi="Times New Roman"/>
        </w:rPr>
        <w:t xml:space="preserve"> – WP/02 is a list of requested shorter term initiatives submitted for consideration with the aim of inclusion in the 2014 Pacific Project Work Plan</w:t>
      </w:r>
      <w:r w:rsidR="00877788" w:rsidRPr="00AA669B">
        <w:rPr>
          <w:rFonts w:ascii="Times New Roman" w:hAnsi="Times New Roman"/>
        </w:rPr>
        <w:t xml:space="preserve">.  </w:t>
      </w:r>
    </w:p>
    <w:p w:rsidR="002F10A3" w:rsidRPr="00AA669B" w:rsidRDefault="002F10A3" w:rsidP="002F10A3">
      <w:pPr>
        <w:spacing w:after="0" w:line="240" w:lineRule="auto"/>
        <w:ind w:left="720"/>
        <w:contextualSpacing/>
        <w:rPr>
          <w:rFonts w:ascii="Times New Roman" w:hAnsi="Times New Roman"/>
        </w:rPr>
      </w:pPr>
    </w:p>
    <w:p w:rsidR="002F10A3" w:rsidRPr="00AA669B" w:rsidRDefault="002F10A3" w:rsidP="002F10A3">
      <w:pPr>
        <w:numPr>
          <w:ilvl w:val="1"/>
          <w:numId w:val="8"/>
        </w:numPr>
        <w:spacing w:after="0" w:line="240" w:lineRule="auto"/>
        <w:contextualSpacing/>
        <w:rPr>
          <w:rFonts w:ascii="Times New Roman" w:hAnsi="Times New Roman"/>
        </w:rPr>
      </w:pPr>
      <w:r w:rsidRPr="00AA669B">
        <w:rPr>
          <w:rFonts w:ascii="Times New Roman" w:hAnsi="Times New Roman"/>
          <w:u w:val="single"/>
        </w:rPr>
        <w:t>Removal of the requirement to file slots for RFE / Polar routes</w:t>
      </w:r>
      <w:r w:rsidRPr="00AA669B">
        <w:rPr>
          <w:rFonts w:ascii="Times New Roman" w:hAnsi="Times New Roman"/>
        </w:rPr>
        <w:t xml:space="preserve"> or earlier access to information as an interim step.  UA not in favor of eliminating GRL or slots.  With DPO, it is easier for the airlines to input and have situational awareness.  D</w:t>
      </w:r>
      <w:r w:rsidR="00E74513" w:rsidRPr="00AA669B">
        <w:rPr>
          <w:rFonts w:ascii="Times New Roman" w:hAnsi="Times New Roman"/>
        </w:rPr>
        <w:t>elta (DL)</w:t>
      </w:r>
      <w:r w:rsidRPr="00AA669B">
        <w:rPr>
          <w:rFonts w:ascii="Times New Roman" w:hAnsi="Times New Roman"/>
        </w:rPr>
        <w:t xml:space="preserve"> agreed and said th</w:t>
      </w:r>
      <w:r w:rsidR="00E74513" w:rsidRPr="00AA669B">
        <w:rPr>
          <w:rFonts w:ascii="Times New Roman" w:hAnsi="Times New Roman"/>
        </w:rPr>
        <w:t xml:space="preserve">at </w:t>
      </w:r>
      <w:r w:rsidRPr="00AA669B">
        <w:rPr>
          <w:rFonts w:ascii="Times New Roman" w:hAnsi="Times New Roman"/>
        </w:rPr>
        <w:t>ZOA was willing to get rid of it but it helps the airlines to make deconflicting decisions.   ZAN would like to keep it.  State ATM agree</w:t>
      </w:r>
      <w:r w:rsidR="00E74513" w:rsidRPr="00AA669B">
        <w:rPr>
          <w:rFonts w:ascii="Times New Roman" w:hAnsi="Times New Roman"/>
        </w:rPr>
        <w:t>d</w:t>
      </w:r>
      <w:r w:rsidRPr="00AA669B">
        <w:rPr>
          <w:rFonts w:ascii="Times New Roman" w:hAnsi="Times New Roman"/>
        </w:rPr>
        <w:t xml:space="preserve"> that situational awareness</w:t>
      </w:r>
      <w:r w:rsidR="00E74513" w:rsidRPr="00AA669B">
        <w:rPr>
          <w:rFonts w:ascii="Times New Roman" w:hAnsi="Times New Roman"/>
        </w:rPr>
        <w:t xml:space="preserve"> is assisted by the requirement </w:t>
      </w:r>
      <w:r w:rsidRPr="00AA669B">
        <w:rPr>
          <w:rFonts w:ascii="Times New Roman" w:hAnsi="Times New Roman"/>
        </w:rPr>
        <w:t>but would like ZAN to continue to work toward zeroing track load times for all routes.</w:t>
      </w:r>
    </w:p>
    <w:p w:rsidR="002F10A3" w:rsidRPr="00AA669B" w:rsidRDefault="002F10A3" w:rsidP="002F10A3">
      <w:pPr>
        <w:spacing w:after="0" w:line="240" w:lineRule="auto"/>
        <w:ind w:left="1440"/>
        <w:contextualSpacing/>
        <w:rPr>
          <w:rFonts w:ascii="Times New Roman" w:hAnsi="Times New Roman"/>
        </w:rPr>
      </w:pPr>
    </w:p>
    <w:p w:rsidR="00E74513" w:rsidRPr="00AA669B" w:rsidRDefault="002F10A3" w:rsidP="00E74513">
      <w:pPr>
        <w:numPr>
          <w:ilvl w:val="1"/>
          <w:numId w:val="8"/>
        </w:numPr>
        <w:spacing w:after="0" w:line="240" w:lineRule="auto"/>
        <w:contextualSpacing/>
        <w:rPr>
          <w:rFonts w:ascii="Times New Roman" w:hAnsi="Times New Roman"/>
        </w:rPr>
      </w:pPr>
      <w:r w:rsidRPr="00AA669B">
        <w:rPr>
          <w:rFonts w:ascii="Times New Roman" w:hAnsi="Times New Roman"/>
          <w:u w:val="single"/>
        </w:rPr>
        <w:t xml:space="preserve">Expansion of AIDC to facilitate seamless AIDC between </w:t>
      </w:r>
      <w:r w:rsidR="00022F05" w:rsidRPr="00AA669B">
        <w:rPr>
          <w:rFonts w:ascii="Times New Roman" w:hAnsi="Times New Roman"/>
          <w:u w:val="single"/>
        </w:rPr>
        <w:t>NAV</w:t>
      </w:r>
      <w:r w:rsidR="00022F05">
        <w:rPr>
          <w:rFonts w:ascii="Times New Roman" w:hAnsi="Times New Roman"/>
          <w:u w:val="single"/>
        </w:rPr>
        <w:t xml:space="preserve"> </w:t>
      </w:r>
      <w:r w:rsidR="00022F05" w:rsidRPr="00AA669B">
        <w:rPr>
          <w:rFonts w:ascii="Times New Roman" w:hAnsi="Times New Roman"/>
          <w:u w:val="single"/>
        </w:rPr>
        <w:t>CAN</w:t>
      </w:r>
      <w:r w:rsidR="00022F05">
        <w:rPr>
          <w:rFonts w:ascii="Times New Roman" w:hAnsi="Times New Roman"/>
          <w:u w:val="single"/>
        </w:rPr>
        <w:t>A</w:t>
      </w:r>
      <w:r w:rsidR="00022F05" w:rsidRPr="00AA669B">
        <w:rPr>
          <w:rFonts w:ascii="Times New Roman" w:hAnsi="Times New Roman"/>
          <w:u w:val="single"/>
        </w:rPr>
        <w:t>DA</w:t>
      </w:r>
      <w:r w:rsidRPr="00AA669B">
        <w:rPr>
          <w:rFonts w:ascii="Times New Roman" w:hAnsi="Times New Roman"/>
          <w:u w:val="single"/>
        </w:rPr>
        <w:t>, the FAA, JCAB and State ATM</w:t>
      </w:r>
      <w:r w:rsidRPr="00AA669B">
        <w:rPr>
          <w:rFonts w:ascii="Times New Roman" w:hAnsi="Times New Roman"/>
        </w:rPr>
        <w:t xml:space="preserve">.  </w:t>
      </w:r>
      <w:r w:rsidR="00E74513" w:rsidRPr="00AA669B">
        <w:rPr>
          <w:rFonts w:ascii="Times New Roman" w:hAnsi="Times New Roman"/>
        </w:rPr>
        <w:t>Updates provided:</w:t>
      </w:r>
    </w:p>
    <w:p w:rsidR="00E74513" w:rsidRPr="00AA669B" w:rsidRDefault="009B206B" w:rsidP="00E74513">
      <w:pPr>
        <w:numPr>
          <w:ilvl w:val="2"/>
          <w:numId w:val="8"/>
        </w:numPr>
        <w:spacing w:after="0" w:line="240" w:lineRule="auto"/>
        <w:contextualSpacing/>
        <w:rPr>
          <w:rFonts w:ascii="Times New Roman" w:hAnsi="Times New Roman"/>
        </w:rPr>
      </w:pPr>
      <w:r w:rsidRPr="00AA669B">
        <w:rPr>
          <w:rFonts w:ascii="Times New Roman" w:hAnsi="Times New Roman"/>
        </w:rPr>
        <w:t>Vancouver is waiting for c</w:t>
      </w:r>
      <w:r w:rsidR="00E74513" w:rsidRPr="00AA669B">
        <w:rPr>
          <w:rFonts w:ascii="Times New Roman" w:hAnsi="Times New Roman"/>
        </w:rPr>
        <w:t>onnection with NAM ICD with ZOA;</w:t>
      </w:r>
    </w:p>
    <w:p w:rsidR="00E74513" w:rsidRPr="00AA669B" w:rsidRDefault="009B206B" w:rsidP="00E74513">
      <w:pPr>
        <w:numPr>
          <w:ilvl w:val="2"/>
          <w:numId w:val="8"/>
        </w:numPr>
        <w:spacing w:after="0" w:line="240" w:lineRule="auto"/>
        <w:contextualSpacing/>
        <w:rPr>
          <w:rFonts w:ascii="Times New Roman" w:hAnsi="Times New Roman"/>
        </w:rPr>
      </w:pPr>
      <w:r w:rsidRPr="00AA669B">
        <w:rPr>
          <w:rFonts w:ascii="Times New Roman" w:hAnsi="Times New Roman"/>
        </w:rPr>
        <w:t>FAA latest update is that they will start working on it and 1</w:t>
      </w:r>
      <w:r w:rsidRPr="00AA669B">
        <w:rPr>
          <w:rFonts w:ascii="Times New Roman" w:hAnsi="Times New Roman"/>
          <w:vertAlign w:val="superscript"/>
        </w:rPr>
        <w:t>st</w:t>
      </w:r>
      <w:r w:rsidRPr="00AA669B">
        <w:rPr>
          <w:rFonts w:ascii="Times New Roman" w:hAnsi="Times New Roman"/>
        </w:rPr>
        <w:t xml:space="preserve"> quarter 2014 is a good estimate</w:t>
      </w:r>
      <w:r w:rsidR="00E74513" w:rsidRPr="00AA669B">
        <w:rPr>
          <w:rFonts w:ascii="Times New Roman" w:hAnsi="Times New Roman"/>
        </w:rPr>
        <w:t>;</w:t>
      </w:r>
      <w:r w:rsidRPr="00AA669B">
        <w:rPr>
          <w:rFonts w:ascii="Times New Roman" w:hAnsi="Times New Roman"/>
        </w:rPr>
        <w:t xml:space="preserve">  </w:t>
      </w:r>
    </w:p>
    <w:p w:rsidR="00E74513" w:rsidRPr="00AA669B" w:rsidRDefault="009B206B" w:rsidP="00E74513">
      <w:pPr>
        <w:numPr>
          <w:ilvl w:val="2"/>
          <w:numId w:val="8"/>
        </w:numPr>
        <w:spacing w:after="0" w:line="240" w:lineRule="auto"/>
        <w:contextualSpacing/>
        <w:rPr>
          <w:rFonts w:ascii="Times New Roman" w:hAnsi="Times New Roman"/>
        </w:rPr>
      </w:pPr>
      <w:r w:rsidRPr="00AA669B">
        <w:rPr>
          <w:rFonts w:ascii="Times New Roman" w:hAnsi="Times New Roman"/>
        </w:rPr>
        <w:t>State ATM working on Magadan/Khabarovsk with ZAN in 2015-2016</w:t>
      </w:r>
      <w:r w:rsidR="00E74513" w:rsidRPr="00AA669B">
        <w:rPr>
          <w:rFonts w:ascii="Times New Roman" w:hAnsi="Times New Roman"/>
        </w:rPr>
        <w:t>;</w:t>
      </w:r>
      <w:r w:rsidRPr="00AA669B">
        <w:rPr>
          <w:rFonts w:ascii="Times New Roman" w:hAnsi="Times New Roman"/>
        </w:rPr>
        <w:t xml:space="preserve"> </w:t>
      </w:r>
    </w:p>
    <w:p w:rsidR="002F10A3" w:rsidRPr="00AA669B" w:rsidRDefault="009B206B" w:rsidP="00E74513">
      <w:pPr>
        <w:numPr>
          <w:ilvl w:val="2"/>
          <w:numId w:val="8"/>
        </w:numPr>
        <w:spacing w:after="0" w:line="240" w:lineRule="auto"/>
        <w:contextualSpacing/>
        <w:rPr>
          <w:rFonts w:ascii="Times New Roman" w:hAnsi="Times New Roman"/>
        </w:rPr>
      </w:pPr>
      <w:r w:rsidRPr="00AA669B">
        <w:rPr>
          <w:rFonts w:ascii="Times New Roman" w:hAnsi="Times New Roman"/>
        </w:rPr>
        <w:t xml:space="preserve">Fukuoka is looking at 2015 with State ATM. </w:t>
      </w:r>
      <w:bookmarkStart w:id="0" w:name="_GoBack"/>
      <w:bookmarkEnd w:id="0"/>
    </w:p>
    <w:p w:rsidR="002F10A3" w:rsidRPr="00AA669B" w:rsidRDefault="002F10A3" w:rsidP="002F10A3">
      <w:pPr>
        <w:spacing w:after="0" w:line="240" w:lineRule="auto"/>
        <w:ind w:left="1440"/>
        <w:contextualSpacing/>
        <w:rPr>
          <w:rFonts w:ascii="Times New Roman" w:hAnsi="Times New Roman"/>
        </w:rPr>
      </w:pPr>
    </w:p>
    <w:p w:rsidR="00B23B15" w:rsidRPr="00AA669B" w:rsidRDefault="002F10A3" w:rsidP="00B23B15">
      <w:pPr>
        <w:numPr>
          <w:ilvl w:val="1"/>
          <w:numId w:val="8"/>
        </w:numPr>
        <w:spacing w:after="0" w:line="240" w:lineRule="auto"/>
        <w:contextualSpacing/>
        <w:rPr>
          <w:rFonts w:ascii="Times New Roman" w:hAnsi="Times New Roman"/>
        </w:rPr>
      </w:pPr>
      <w:r w:rsidRPr="00AA669B">
        <w:rPr>
          <w:rFonts w:ascii="Times New Roman" w:hAnsi="Times New Roman"/>
          <w:u w:val="single"/>
        </w:rPr>
        <w:t>Identification of areas where radar transfers may be possible in order to improve lateral/longitud</w:t>
      </w:r>
      <w:r w:rsidR="00B23B15" w:rsidRPr="00AA669B">
        <w:rPr>
          <w:rFonts w:ascii="Times New Roman" w:hAnsi="Times New Roman"/>
          <w:u w:val="single"/>
        </w:rPr>
        <w:t>inal separation requirements</w:t>
      </w:r>
      <w:r w:rsidR="00B23B15" w:rsidRPr="00AA669B">
        <w:rPr>
          <w:rFonts w:ascii="Times New Roman" w:hAnsi="Times New Roman"/>
        </w:rPr>
        <w:t>: IATA asked that ANSPs look at boundary coordination procedures and moving toward radar handovers</w:t>
      </w:r>
      <w:r w:rsidR="00011BBD" w:rsidRPr="00AA669B">
        <w:rPr>
          <w:rFonts w:ascii="Times New Roman" w:hAnsi="Times New Roman"/>
        </w:rPr>
        <w:t xml:space="preserve"> where possible</w:t>
      </w:r>
      <w:r w:rsidR="00B23B15" w:rsidRPr="00AA669B">
        <w:rPr>
          <w:rFonts w:ascii="Times New Roman" w:hAnsi="Times New Roman"/>
        </w:rPr>
        <w:t>.  Radar handover</w:t>
      </w:r>
      <w:r w:rsidR="00011BBD" w:rsidRPr="00AA669B">
        <w:rPr>
          <w:rFonts w:ascii="Times New Roman" w:hAnsi="Times New Roman"/>
        </w:rPr>
        <w:t>s</w:t>
      </w:r>
      <w:r w:rsidR="00B23B15" w:rsidRPr="00AA669B">
        <w:rPr>
          <w:rFonts w:ascii="Times New Roman" w:hAnsi="Times New Roman"/>
        </w:rPr>
        <w:t xml:space="preserve"> between ZAN and Magadan </w:t>
      </w:r>
      <w:r w:rsidR="00E74513" w:rsidRPr="00AA669B">
        <w:rPr>
          <w:rFonts w:ascii="Times New Roman" w:hAnsi="Times New Roman"/>
        </w:rPr>
        <w:t xml:space="preserve">are </w:t>
      </w:r>
      <w:r w:rsidR="00B23B15" w:rsidRPr="00AA669B">
        <w:rPr>
          <w:rFonts w:ascii="Times New Roman" w:hAnsi="Times New Roman"/>
        </w:rPr>
        <w:t>planned</w:t>
      </w:r>
      <w:r w:rsidR="00E74513" w:rsidRPr="00AA669B">
        <w:rPr>
          <w:rFonts w:ascii="Times New Roman" w:hAnsi="Times New Roman"/>
        </w:rPr>
        <w:t xml:space="preserve"> but are dependent upon SSR infrastructure improvements by State ATM</w:t>
      </w:r>
      <w:r w:rsidR="00B23B15" w:rsidRPr="00AA669B">
        <w:rPr>
          <w:rFonts w:ascii="Times New Roman" w:hAnsi="Times New Roman"/>
        </w:rPr>
        <w:t>.</w:t>
      </w:r>
      <w:r w:rsidR="00E74513" w:rsidRPr="00AA669B">
        <w:rPr>
          <w:rFonts w:ascii="Times New Roman" w:hAnsi="Times New Roman"/>
        </w:rPr>
        <w:t xml:space="preserve">  This work is planned with a 2015-16 timeframe. </w:t>
      </w:r>
    </w:p>
    <w:p w:rsidR="00B23B15" w:rsidRPr="00AA669B" w:rsidRDefault="00B23B15" w:rsidP="00B23B15">
      <w:pPr>
        <w:spacing w:after="0" w:line="240" w:lineRule="auto"/>
        <w:ind w:left="1440"/>
        <w:contextualSpacing/>
        <w:rPr>
          <w:rFonts w:ascii="Times New Roman" w:hAnsi="Times New Roman"/>
        </w:rPr>
      </w:pPr>
    </w:p>
    <w:p w:rsidR="00B23B15" w:rsidRPr="00AA669B" w:rsidRDefault="002F10A3" w:rsidP="00B23B15">
      <w:pPr>
        <w:numPr>
          <w:ilvl w:val="1"/>
          <w:numId w:val="8"/>
        </w:numPr>
        <w:spacing w:after="0" w:line="240" w:lineRule="auto"/>
        <w:contextualSpacing/>
        <w:rPr>
          <w:rFonts w:ascii="Times New Roman" w:hAnsi="Times New Roman"/>
        </w:rPr>
      </w:pPr>
      <w:r w:rsidRPr="00AA669B">
        <w:rPr>
          <w:rFonts w:ascii="Times New Roman" w:hAnsi="Times New Roman"/>
          <w:u w:val="single"/>
        </w:rPr>
        <w:t>The ability to UPR in/out of Rus</w:t>
      </w:r>
      <w:r w:rsidR="00B23B15" w:rsidRPr="00AA669B">
        <w:rPr>
          <w:rFonts w:ascii="Times New Roman" w:hAnsi="Times New Roman"/>
          <w:u w:val="single"/>
        </w:rPr>
        <w:t>sian airspace from/to Anchorage</w:t>
      </w:r>
      <w:r w:rsidR="00B23B15" w:rsidRPr="00AA669B">
        <w:rPr>
          <w:rFonts w:ascii="Times New Roman" w:hAnsi="Times New Roman"/>
        </w:rPr>
        <w:t xml:space="preserve">:  </w:t>
      </w:r>
      <w:r w:rsidR="00E74513" w:rsidRPr="00AA669B">
        <w:rPr>
          <w:rFonts w:ascii="Times New Roman" w:hAnsi="Times New Roman"/>
        </w:rPr>
        <w:t>As indicated earlier State ATM is</w:t>
      </w:r>
      <w:r w:rsidR="00B23B15" w:rsidRPr="00AA669B">
        <w:rPr>
          <w:rFonts w:ascii="Times New Roman" w:hAnsi="Times New Roman"/>
        </w:rPr>
        <w:t xml:space="preserve"> </w:t>
      </w:r>
      <w:r w:rsidR="00E74513" w:rsidRPr="00AA669B">
        <w:rPr>
          <w:rFonts w:ascii="Times New Roman" w:hAnsi="Times New Roman"/>
        </w:rPr>
        <w:t xml:space="preserve">starting </w:t>
      </w:r>
      <w:r w:rsidR="00B23B15" w:rsidRPr="00AA669B">
        <w:rPr>
          <w:rFonts w:ascii="Times New Roman" w:hAnsi="Times New Roman"/>
        </w:rPr>
        <w:t xml:space="preserve">work on </w:t>
      </w:r>
      <w:r w:rsidR="00E74513" w:rsidRPr="00AA669B">
        <w:rPr>
          <w:rFonts w:ascii="Times New Roman" w:hAnsi="Times New Roman"/>
        </w:rPr>
        <w:t xml:space="preserve">a UPR </w:t>
      </w:r>
      <w:r w:rsidR="00B23B15" w:rsidRPr="00AA669B">
        <w:rPr>
          <w:rFonts w:ascii="Times New Roman" w:hAnsi="Times New Roman"/>
        </w:rPr>
        <w:t xml:space="preserve">implementation plan, </w:t>
      </w:r>
      <w:r w:rsidR="00E74513" w:rsidRPr="00AA669B">
        <w:rPr>
          <w:rFonts w:ascii="Times New Roman" w:hAnsi="Times New Roman"/>
        </w:rPr>
        <w:t>and depending upon resources</w:t>
      </w:r>
      <w:r w:rsidR="00B23B15" w:rsidRPr="00AA669B">
        <w:rPr>
          <w:rFonts w:ascii="Times New Roman" w:hAnsi="Times New Roman"/>
        </w:rPr>
        <w:t xml:space="preserve"> </w:t>
      </w:r>
      <w:r w:rsidR="00E74513" w:rsidRPr="00AA669B">
        <w:rPr>
          <w:rFonts w:ascii="Times New Roman" w:hAnsi="Times New Roman"/>
        </w:rPr>
        <w:t xml:space="preserve">they may be able to </w:t>
      </w:r>
      <w:r w:rsidR="00B23B15" w:rsidRPr="00AA669B">
        <w:rPr>
          <w:rFonts w:ascii="Times New Roman" w:hAnsi="Times New Roman"/>
        </w:rPr>
        <w:t xml:space="preserve">provide </w:t>
      </w:r>
      <w:r w:rsidR="00E74513" w:rsidRPr="00AA669B">
        <w:rPr>
          <w:rFonts w:ascii="Times New Roman" w:hAnsi="Times New Roman"/>
        </w:rPr>
        <w:t>details of the plan, including timelines, by PPT/7</w:t>
      </w:r>
      <w:r w:rsidR="00B23B15" w:rsidRPr="00AA669B">
        <w:rPr>
          <w:rFonts w:ascii="Times New Roman" w:hAnsi="Times New Roman"/>
        </w:rPr>
        <w:t>.</w:t>
      </w:r>
    </w:p>
    <w:p w:rsidR="00B23B15" w:rsidRPr="00AA669B" w:rsidRDefault="00B23B15" w:rsidP="00B23B15">
      <w:pPr>
        <w:spacing w:after="0" w:line="240" w:lineRule="auto"/>
        <w:ind w:left="1440"/>
        <w:contextualSpacing/>
        <w:rPr>
          <w:rFonts w:ascii="Times New Roman" w:hAnsi="Times New Roman"/>
        </w:rPr>
      </w:pPr>
    </w:p>
    <w:p w:rsidR="002F10A3" w:rsidRPr="00AA669B" w:rsidRDefault="002F10A3" w:rsidP="002F10A3">
      <w:pPr>
        <w:numPr>
          <w:ilvl w:val="1"/>
          <w:numId w:val="8"/>
        </w:numPr>
        <w:spacing w:after="0" w:line="240" w:lineRule="auto"/>
        <w:contextualSpacing/>
        <w:rPr>
          <w:rFonts w:ascii="Times New Roman" w:hAnsi="Times New Roman"/>
        </w:rPr>
      </w:pPr>
      <w:r w:rsidRPr="00AA669B">
        <w:rPr>
          <w:rFonts w:ascii="Times New Roman" w:hAnsi="Times New Roman"/>
          <w:u w:val="single"/>
        </w:rPr>
        <w:t>The ability to file a UPR from either Oakland or Anchorage FIRs to non-prescribed waypoints on the Fukuoka FIR boundary (could be a published f</w:t>
      </w:r>
      <w:r w:rsidR="00B23B15" w:rsidRPr="00AA669B">
        <w:rPr>
          <w:rFonts w:ascii="Times New Roman" w:hAnsi="Times New Roman"/>
          <w:u w:val="single"/>
        </w:rPr>
        <w:t xml:space="preserve">ix or </w:t>
      </w:r>
      <w:proofErr w:type="spellStart"/>
      <w:r w:rsidR="00B23B15" w:rsidRPr="00AA669B">
        <w:rPr>
          <w:rFonts w:ascii="Times New Roman" w:hAnsi="Times New Roman"/>
          <w:u w:val="single"/>
        </w:rPr>
        <w:t>lat</w:t>
      </w:r>
      <w:proofErr w:type="spellEnd"/>
      <w:r w:rsidR="00B23B15" w:rsidRPr="00AA669B">
        <w:rPr>
          <w:rFonts w:ascii="Times New Roman" w:hAnsi="Times New Roman"/>
          <w:u w:val="single"/>
        </w:rPr>
        <w:t>/long on the boundary)</w:t>
      </w:r>
      <w:r w:rsidR="00B23B15" w:rsidRPr="00AA669B">
        <w:rPr>
          <w:rFonts w:ascii="Times New Roman" w:hAnsi="Times New Roman"/>
        </w:rPr>
        <w:t xml:space="preserve">:  </w:t>
      </w:r>
      <w:r w:rsidR="00FF535B" w:rsidRPr="00AA669B">
        <w:rPr>
          <w:rFonts w:ascii="Times New Roman" w:hAnsi="Times New Roman"/>
        </w:rPr>
        <w:t>ZAN automation does not allow to UPR beyond Shemya radar volume</w:t>
      </w:r>
      <w:r w:rsidR="00F95CF1" w:rsidRPr="00AA669B">
        <w:rPr>
          <w:rFonts w:ascii="Times New Roman" w:hAnsi="Times New Roman"/>
        </w:rPr>
        <w:t xml:space="preserve"> at this </w:t>
      </w:r>
      <w:r w:rsidR="00F95CF1" w:rsidRPr="00AA669B">
        <w:rPr>
          <w:rFonts w:ascii="Times New Roman" w:hAnsi="Times New Roman"/>
        </w:rPr>
        <w:lastRenderedPageBreak/>
        <w:t>time</w:t>
      </w:r>
      <w:r w:rsidR="00FF535B" w:rsidRPr="00AA669B">
        <w:rPr>
          <w:rFonts w:ascii="Times New Roman" w:hAnsi="Times New Roman"/>
        </w:rPr>
        <w:t>, which is some distance to Fukuoka boundary.  Not planned for FAA review at this time, but will look into it.</w:t>
      </w:r>
      <w:r w:rsidR="00F95CF1" w:rsidRPr="00AA669B">
        <w:rPr>
          <w:rFonts w:ascii="Times New Roman" w:hAnsi="Times New Roman"/>
        </w:rPr>
        <w:t xml:space="preserve">  Requires changes to Ocean21</w:t>
      </w:r>
      <w:r w:rsidR="00E74513" w:rsidRPr="00AA669B">
        <w:rPr>
          <w:rFonts w:ascii="Times New Roman" w:hAnsi="Times New Roman"/>
        </w:rPr>
        <w:t xml:space="preserve"> which </w:t>
      </w:r>
      <w:r w:rsidR="00F95CF1" w:rsidRPr="00AA669B">
        <w:rPr>
          <w:rFonts w:ascii="Times New Roman" w:hAnsi="Times New Roman"/>
        </w:rPr>
        <w:t>IATA will lobby for.</w:t>
      </w:r>
    </w:p>
    <w:p w:rsidR="00FF535B" w:rsidRPr="00AA669B" w:rsidRDefault="00FF535B" w:rsidP="00FF535B">
      <w:pPr>
        <w:spacing w:after="0" w:line="240" w:lineRule="auto"/>
        <w:ind w:left="1440"/>
        <w:contextualSpacing/>
        <w:rPr>
          <w:rFonts w:ascii="Times New Roman" w:hAnsi="Times New Roman"/>
        </w:rPr>
      </w:pPr>
    </w:p>
    <w:p w:rsidR="002F10A3" w:rsidRPr="00AA669B" w:rsidRDefault="002F10A3" w:rsidP="002F10A3">
      <w:pPr>
        <w:numPr>
          <w:ilvl w:val="1"/>
          <w:numId w:val="8"/>
        </w:numPr>
        <w:spacing w:after="0" w:line="240" w:lineRule="auto"/>
        <w:contextualSpacing/>
        <w:rPr>
          <w:rFonts w:ascii="Times New Roman" w:hAnsi="Times New Roman"/>
        </w:rPr>
      </w:pPr>
      <w:r w:rsidRPr="00AA669B">
        <w:rPr>
          <w:rFonts w:ascii="Times New Roman" w:hAnsi="Times New Roman"/>
          <w:u w:val="single"/>
        </w:rPr>
        <w:t>Track generation times as close as practical to the time of flight in order to take advantage o</w:t>
      </w:r>
      <w:r w:rsidR="00DA1A47" w:rsidRPr="00AA669B">
        <w:rPr>
          <w:rFonts w:ascii="Times New Roman" w:hAnsi="Times New Roman"/>
          <w:u w:val="single"/>
        </w:rPr>
        <w:t>f the best possible wind models</w:t>
      </w:r>
      <w:r w:rsidR="00DA1A47" w:rsidRPr="00AA669B">
        <w:rPr>
          <w:rFonts w:ascii="Times New Roman" w:hAnsi="Times New Roman"/>
        </w:rPr>
        <w:t xml:space="preserve">:  IATA will liaise with </w:t>
      </w:r>
      <w:r w:rsidR="00E74513" w:rsidRPr="00AA669B">
        <w:rPr>
          <w:rFonts w:ascii="Times New Roman" w:hAnsi="Times New Roman"/>
        </w:rPr>
        <w:t xml:space="preserve">the </w:t>
      </w:r>
      <w:r w:rsidR="00DA1A47" w:rsidRPr="00AA669B">
        <w:rPr>
          <w:rFonts w:ascii="Times New Roman" w:hAnsi="Times New Roman"/>
        </w:rPr>
        <w:t>FAA</w:t>
      </w:r>
      <w:r w:rsidR="00E74513" w:rsidRPr="00AA669B">
        <w:rPr>
          <w:rFonts w:ascii="Times New Roman" w:hAnsi="Times New Roman"/>
        </w:rPr>
        <w:t xml:space="preserve"> to provide more specificity in terms of this request, particularly a consolidated member airline view on the optimum track generation time.</w:t>
      </w:r>
    </w:p>
    <w:p w:rsidR="00FF535B" w:rsidRPr="00AA669B" w:rsidRDefault="00FF535B" w:rsidP="00FF535B">
      <w:pPr>
        <w:spacing w:after="0" w:line="240" w:lineRule="auto"/>
        <w:ind w:left="1440"/>
        <w:contextualSpacing/>
        <w:rPr>
          <w:rFonts w:ascii="Times New Roman" w:hAnsi="Times New Roman"/>
        </w:rPr>
      </w:pPr>
    </w:p>
    <w:p w:rsidR="002F10A3" w:rsidRPr="00AA669B" w:rsidRDefault="002F10A3" w:rsidP="002F10A3">
      <w:pPr>
        <w:numPr>
          <w:ilvl w:val="1"/>
          <w:numId w:val="8"/>
        </w:numPr>
        <w:spacing w:after="0" w:line="240" w:lineRule="auto"/>
        <w:contextualSpacing/>
        <w:rPr>
          <w:rFonts w:ascii="Times New Roman" w:hAnsi="Times New Roman"/>
        </w:rPr>
      </w:pPr>
      <w:r w:rsidRPr="00AA669B">
        <w:rPr>
          <w:rFonts w:ascii="Times New Roman" w:hAnsi="Times New Roman"/>
          <w:u w:val="single"/>
        </w:rPr>
        <w:t>Establish transitions from Russian airspace to R220</w:t>
      </w:r>
      <w:r w:rsidR="00DA1A47" w:rsidRPr="00AA669B">
        <w:rPr>
          <w:rFonts w:ascii="Times New Roman" w:hAnsi="Times New Roman"/>
        </w:rPr>
        <w:t xml:space="preserve">:  </w:t>
      </w:r>
      <w:r w:rsidR="009013CF" w:rsidRPr="00AA669B">
        <w:rPr>
          <w:rFonts w:ascii="Times New Roman" w:hAnsi="Times New Roman"/>
        </w:rPr>
        <w:t>This h</w:t>
      </w:r>
      <w:r w:rsidR="00DA1A47" w:rsidRPr="00AA669B">
        <w:rPr>
          <w:rFonts w:ascii="Times New Roman" w:hAnsi="Times New Roman"/>
        </w:rPr>
        <w:t xml:space="preserve">as been previously discussed in </w:t>
      </w:r>
      <w:r w:rsidR="009013CF" w:rsidRPr="00AA669B">
        <w:rPr>
          <w:rFonts w:ascii="Times New Roman" w:hAnsi="Times New Roman"/>
        </w:rPr>
        <w:t>terms</w:t>
      </w:r>
      <w:r w:rsidR="00DA1A47" w:rsidRPr="00AA669B">
        <w:rPr>
          <w:rFonts w:ascii="Times New Roman" w:hAnsi="Times New Roman"/>
        </w:rPr>
        <w:t xml:space="preserve"> of having Russian routes join NOPAC.  JCAB will address this tomorrow in the plenary meeting.  JCAB and State ATM prepared draft LOA for use during volcanic exercise VOLKAM14 and will continue </w:t>
      </w:r>
      <w:r w:rsidR="00011BBD" w:rsidRPr="00AA669B">
        <w:rPr>
          <w:rFonts w:ascii="Times New Roman" w:hAnsi="Times New Roman"/>
        </w:rPr>
        <w:t>dialogue to evaluate establishing something more permanent</w:t>
      </w:r>
      <w:r w:rsidR="00DA1A47" w:rsidRPr="00AA669B">
        <w:rPr>
          <w:rFonts w:ascii="Times New Roman" w:hAnsi="Times New Roman"/>
        </w:rPr>
        <w:t xml:space="preserve">.  State ATM said that they tried to establish three transition routes, and the LOA will allow the routes to support the transitions in the future.  </w:t>
      </w:r>
    </w:p>
    <w:p w:rsidR="00FF535B" w:rsidRPr="00AA669B" w:rsidRDefault="00FF535B" w:rsidP="00FF535B">
      <w:pPr>
        <w:spacing w:after="0" w:line="240" w:lineRule="auto"/>
        <w:ind w:left="1440"/>
        <w:contextualSpacing/>
        <w:rPr>
          <w:rFonts w:ascii="Times New Roman" w:hAnsi="Times New Roman"/>
        </w:rPr>
      </w:pPr>
    </w:p>
    <w:p w:rsidR="00011BBD" w:rsidRPr="00AA669B" w:rsidRDefault="002F10A3" w:rsidP="002F10A3">
      <w:pPr>
        <w:numPr>
          <w:ilvl w:val="1"/>
          <w:numId w:val="8"/>
        </w:numPr>
        <w:spacing w:after="0" w:line="240" w:lineRule="auto"/>
        <w:contextualSpacing/>
        <w:rPr>
          <w:rFonts w:ascii="Times New Roman" w:hAnsi="Times New Roman"/>
        </w:rPr>
      </w:pPr>
      <w:r w:rsidRPr="00AA669B">
        <w:rPr>
          <w:rFonts w:ascii="Times New Roman" w:hAnsi="Times New Roman"/>
          <w:u w:val="single"/>
        </w:rPr>
        <w:t>Review the westbound NOPAC structure and con</w:t>
      </w:r>
      <w:r w:rsidR="00DA1A47" w:rsidRPr="00AA669B">
        <w:rPr>
          <w:rFonts w:ascii="Times New Roman" w:hAnsi="Times New Roman"/>
          <w:u w:val="single"/>
        </w:rPr>
        <w:t>sider moving R220 further north</w:t>
      </w:r>
      <w:r w:rsidR="00DA1A47" w:rsidRPr="00AA669B">
        <w:rPr>
          <w:rFonts w:ascii="Times New Roman" w:hAnsi="Times New Roman"/>
        </w:rPr>
        <w:t>:  ZAN said there is discussion with P-K on the LOA to utilize that airspace, but no consideration of moving R220.  They can take this under advisement and have discussions.</w:t>
      </w:r>
      <w:r w:rsidR="006E22A3" w:rsidRPr="00AA669B">
        <w:rPr>
          <w:rFonts w:ascii="Times New Roman" w:hAnsi="Times New Roman"/>
        </w:rPr>
        <w:t xml:space="preserve">  </w:t>
      </w:r>
    </w:p>
    <w:p w:rsidR="002F10A3" w:rsidRPr="00AA669B" w:rsidRDefault="00C7474A" w:rsidP="00011BBD">
      <w:pPr>
        <w:spacing w:after="0" w:line="240" w:lineRule="auto"/>
        <w:ind w:left="1440"/>
        <w:contextualSpacing/>
        <w:rPr>
          <w:rFonts w:ascii="Times New Roman" w:hAnsi="Times New Roman"/>
        </w:rPr>
      </w:pPr>
      <w:r w:rsidRPr="00AA669B">
        <w:rPr>
          <w:rFonts w:ascii="Times New Roman" w:hAnsi="Times New Roman"/>
        </w:rPr>
        <w:t>Moving</w:t>
      </w:r>
      <w:r w:rsidR="006E22A3" w:rsidRPr="00AA669B">
        <w:rPr>
          <w:rFonts w:ascii="Times New Roman" w:hAnsi="Times New Roman"/>
        </w:rPr>
        <w:t xml:space="preserve"> </w:t>
      </w:r>
      <w:r w:rsidR="004722E0" w:rsidRPr="00AA669B">
        <w:rPr>
          <w:rFonts w:ascii="Times New Roman" w:hAnsi="Times New Roman"/>
        </w:rPr>
        <w:t>R220</w:t>
      </w:r>
      <w:r w:rsidR="006E22A3" w:rsidRPr="00AA669B">
        <w:rPr>
          <w:rFonts w:ascii="Times New Roman" w:hAnsi="Times New Roman"/>
        </w:rPr>
        <w:t xml:space="preserve"> closer to Russian boundary</w:t>
      </w:r>
      <w:r w:rsidR="00011BBD" w:rsidRPr="00AA669B">
        <w:rPr>
          <w:rFonts w:ascii="Times New Roman" w:hAnsi="Times New Roman"/>
        </w:rPr>
        <w:t xml:space="preserve"> w</w:t>
      </w:r>
      <w:r w:rsidR="006E22A3" w:rsidRPr="00AA669B">
        <w:rPr>
          <w:rFonts w:ascii="Times New Roman" w:hAnsi="Times New Roman"/>
        </w:rPr>
        <w:t xml:space="preserve">ould </w:t>
      </w:r>
      <w:r w:rsidR="00011BBD" w:rsidRPr="00AA669B">
        <w:rPr>
          <w:rFonts w:ascii="Times New Roman" w:hAnsi="Times New Roman"/>
        </w:rPr>
        <w:t xml:space="preserve">require </w:t>
      </w:r>
      <w:r w:rsidR="006E22A3" w:rsidRPr="00AA669B">
        <w:rPr>
          <w:rFonts w:ascii="Times New Roman" w:hAnsi="Times New Roman"/>
        </w:rPr>
        <w:t>realign</w:t>
      </w:r>
      <w:r w:rsidR="00011BBD" w:rsidRPr="00AA669B">
        <w:rPr>
          <w:rFonts w:ascii="Times New Roman" w:hAnsi="Times New Roman"/>
        </w:rPr>
        <w:t>ment of</w:t>
      </w:r>
      <w:r w:rsidR="006E22A3" w:rsidRPr="00AA669B">
        <w:rPr>
          <w:rFonts w:ascii="Times New Roman" w:hAnsi="Times New Roman"/>
        </w:rPr>
        <w:t xml:space="preserve"> the airspace and </w:t>
      </w:r>
      <w:r w:rsidR="00011BBD" w:rsidRPr="00AA669B">
        <w:rPr>
          <w:rFonts w:ascii="Times New Roman" w:hAnsi="Times New Roman"/>
        </w:rPr>
        <w:t xml:space="preserve">it would also need to be classified as </w:t>
      </w:r>
      <w:r w:rsidR="006E22A3" w:rsidRPr="00AA669B">
        <w:rPr>
          <w:rFonts w:ascii="Times New Roman" w:hAnsi="Times New Roman"/>
        </w:rPr>
        <w:t xml:space="preserve">RNP4 airspace.  </w:t>
      </w:r>
      <w:r w:rsidR="00011BBD" w:rsidRPr="00AA669B">
        <w:rPr>
          <w:rFonts w:ascii="Times New Roman" w:hAnsi="Times New Roman"/>
        </w:rPr>
        <w:t>ZAN n</w:t>
      </w:r>
      <w:r w:rsidR="006E22A3" w:rsidRPr="00AA669B">
        <w:rPr>
          <w:rFonts w:ascii="Times New Roman" w:hAnsi="Times New Roman"/>
        </w:rPr>
        <w:t>eed to look at a way to accomplish this task.</w:t>
      </w:r>
      <w:r w:rsidR="00081AAB" w:rsidRPr="00AA669B">
        <w:rPr>
          <w:rFonts w:ascii="Times New Roman" w:hAnsi="Times New Roman"/>
        </w:rPr>
        <w:t xml:space="preserve">  State ATM said this is not feasible at this time.  </w:t>
      </w:r>
    </w:p>
    <w:p w:rsidR="006E22A3" w:rsidRPr="00AA669B" w:rsidRDefault="006E22A3" w:rsidP="006E22A3">
      <w:pPr>
        <w:spacing w:after="0" w:line="240" w:lineRule="auto"/>
        <w:ind w:left="1440"/>
        <w:contextualSpacing/>
        <w:rPr>
          <w:rFonts w:ascii="Times New Roman" w:hAnsi="Times New Roman"/>
        </w:rPr>
      </w:pPr>
    </w:p>
    <w:p w:rsidR="00877788" w:rsidRPr="00AA669B" w:rsidRDefault="002F10A3" w:rsidP="00FF535B">
      <w:pPr>
        <w:numPr>
          <w:ilvl w:val="1"/>
          <w:numId w:val="8"/>
        </w:numPr>
        <w:spacing w:after="0" w:line="240" w:lineRule="auto"/>
        <w:contextualSpacing/>
        <w:rPr>
          <w:rFonts w:ascii="Times New Roman" w:hAnsi="Times New Roman"/>
        </w:rPr>
      </w:pPr>
      <w:r w:rsidRPr="00AA669B">
        <w:rPr>
          <w:rFonts w:ascii="Times New Roman" w:hAnsi="Times New Roman"/>
          <w:u w:val="single"/>
        </w:rPr>
        <w:t>Start R220 and R580 further west and al</w:t>
      </w:r>
      <w:r w:rsidR="00DA1A47" w:rsidRPr="00AA669B">
        <w:rPr>
          <w:rFonts w:ascii="Times New Roman" w:hAnsi="Times New Roman"/>
          <w:u w:val="single"/>
        </w:rPr>
        <w:t>low UPRs to those start points</w:t>
      </w:r>
      <w:r w:rsidR="00DA1A47" w:rsidRPr="00AA669B">
        <w:rPr>
          <w:rFonts w:ascii="Times New Roman" w:hAnsi="Times New Roman"/>
        </w:rPr>
        <w:t>:</w:t>
      </w:r>
      <w:r w:rsidR="00081AAB" w:rsidRPr="00AA669B">
        <w:rPr>
          <w:rFonts w:ascii="Times New Roman" w:hAnsi="Times New Roman"/>
        </w:rPr>
        <w:t xml:space="preserve">  Currently very close to Alaska</w:t>
      </w:r>
      <w:r w:rsidR="004722E0" w:rsidRPr="00AA669B">
        <w:rPr>
          <w:rFonts w:ascii="Times New Roman" w:hAnsi="Times New Roman"/>
        </w:rPr>
        <w:t xml:space="preserve"> </w:t>
      </w:r>
      <w:r w:rsidR="00081AAB" w:rsidRPr="00AA669B">
        <w:rPr>
          <w:rFonts w:ascii="Times New Roman" w:hAnsi="Times New Roman"/>
        </w:rPr>
        <w:t xml:space="preserve">– </w:t>
      </w:r>
      <w:r w:rsidR="006C7242" w:rsidRPr="00AA669B">
        <w:rPr>
          <w:rFonts w:ascii="Times New Roman" w:hAnsi="Times New Roman"/>
        </w:rPr>
        <w:t xml:space="preserve">the suggestion is to </w:t>
      </w:r>
      <w:r w:rsidR="00081AAB" w:rsidRPr="00AA669B">
        <w:rPr>
          <w:rFonts w:ascii="Times New Roman" w:hAnsi="Times New Roman"/>
        </w:rPr>
        <w:t xml:space="preserve">start it about 500 miles farther west, closer to Shemya.  State ATM </w:t>
      </w:r>
      <w:r w:rsidR="00877788" w:rsidRPr="00AA669B">
        <w:rPr>
          <w:rFonts w:ascii="Times New Roman" w:hAnsi="Times New Roman"/>
        </w:rPr>
        <w:t>said that it could be considered.  Could start at NATES and ONEAL</w:t>
      </w:r>
      <w:r w:rsidR="006C7242" w:rsidRPr="00AA669B">
        <w:rPr>
          <w:rFonts w:ascii="Times New Roman" w:hAnsi="Times New Roman"/>
        </w:rPr>
        <w:t xml:space="preserve"> but w</w:t>
      </w:r>
      <w:r w:rsidR="00877788" w:rsidRPr="00AA669B">
        <w:rPr>
          <w:rFonts w:ascii="Times New Roman" w:hAnsi="Times New Roman"/>
        </w:rPr>
        <w:t>ould not want to start too far west of St Paul</w:t>
      </w:r>
      <w:r w:rsidR="006C7242" w:rsidRPr="00AA669B">
        <w:rPr>
          <w:rFonts w:ascii="Times New Roman" w:hAnsi="Times New Roman"/>
        </w:rPr>
        <w:t xml:space="preserve">.  </w:t>
      </w:r>
      <w:r w:rsidR="00877788" w:rsidRPr="00AA669B">
        <w:rPr>
          <w:rFonts w:ascii="Times New Roman" w:hAnsi="Times New Roman"/>
        </w:rPr>
        <w:t>ZAN will discuss internally.  No impact on P-K traffic.</w:t>
      </w:r>
    </w:p>
    <w:p w:rsidR="00A9140D" w:rsidRPr="00AA669B" w:rsidRDefault="00A9140D" w:rsidP="00A9140D">
      <w:pPr>
        <w:spacing w:after="0" w:line="240" w:lineRule="auto"/>
        <w:contextualSpacing/>
        <w:rPr>
          <w:rFonts w:ascii="Times New Roman" w:hAnsi="Times New Roman"/>
        </w:rPr>
      </w:pPr>
    </w:p>
    <w:p w:rsidR="00074561" w:rsidRPr="00AA669B" w:rsidRDefault="00074561" w:rsidP="002F10A3">
      <w:pPr>
        <w:numPr>
          <w:ilvl w:val="0"/>
          <w:numId w:val="9"/>
        </w:numPr>
        <w:spacing w:after="0" w:line="240" w:lineRule="auto"/>
        <w:contextualSpacing/>
        <w:rPr>
          <w:rFonts w:ascii="Times New Roman" w:hAnsi="Times New Roman"/>
          <w:b/>
        </w:rPr>
      </w:pPr>
      <w:r w:rsidRPr="00AA669B">
        <w:rPr>
          <w:rFonts w:ascii="Times New Roman" w:hAnsi="Times New Roman"/>
          <w:b/>
        </w:rPr>
        <w:t>Longer term initiatives</w:t>
      </w:r>
    </w:p>
    <w:p w:rsidR="00964B90" w:rsidRPr="00AA669B" w:rsidRDefault="009B3E65" w:rsidP="009B3E65">
      <w:pPr>
        <w:numPr>
          <w:ilvl w:val="1"/>
          <w:numId w:val="8"/>
        </w:numPr>
        <w:spacing w:after="0" w:line="240" w:lineRule="auto"/>
        <w:contextualSpacing/>
        <w:rPr>
          <w:rFonts w:ascii="Times New Roman" w:hAnsi="Times New Roman"/>
        </w:rPr>
      </w:pPr>
      <w:r w:rsidRPr="00AA669B">
        <w:rPr>
          <w:rFonts w:ascii="Times New Roman" w:hAnsi="Times New Roman"/>
        </w:rPr>
        <w:t>IATA plans to present a WP to IPACG in Feb</w:t>
      </w:r>
      <w:r w:rsidR="006C7242" w:rsidRPr="00AA669B">
        <w:rPr>
          <w:rFonts w:ascii="Times New Roman" w:hAnsi="Times New Roman"/>
        </w:rPr>
        <w:t>ruary</w:t>
      </w:r>
      <w:r w:rsidRPr="00AA669B">
        <w:rPr>
          <w:rFonts w:ascii="Times New Roman" w:hAnsi="Times New Roman"/>
        </w:rPr>
        <w:t xml:space="preserve"> proposing that the whole of ZOA airspace</w:t>
      </w:r>
      <w:r w:rsidR="009013CF" w:rsidRPr="00AA669B">
        <w:rPr>
          <w:rFonts w:ascii="Times New Roman" w:hAnsi="Times New Roman"/>
        </w:rPr>
        <w:t xml:space="preserve"> (excluding CENPAC routes to/from Hawaii-mainland USA)</w:t>
      </w:r>
      <w:r w:rsidRPr="00AA669B">
        <w:rPr>
          <w:rFonts w:ascii="Times New Roman" w:hAnsi="Times New Roman"/>
        </w:rPr>
        <w:t xml:space="preserve"> </w:t>
      </w:r>
      <w:r w:rsidR="00CB7BFC" w:rsidRPr="00AA669B">
        <w:rPr>
          <w:rFonts w:ascii="Times New Roman" w:hAnsi="Times New Roman"/>
        </w:rPr>
        <w:t>allows</w:t>
      </w:r>
      <w:r w:rsidRPr="00AA669B">
        <w:rPr>
          <w:rFonts w:ascii="Times New Roman" w:hAnsi="Times New Roman"/>
        </w:rPr>
        <w:t xml:space="preserve"> UPR</w:t>
      </w:r>
      <w:r w:rsidR="00CB7BFC" w:rsidRPr="00AA669B">
        <w:rPr>
          <w:rFonts w:ascii="Times New Roman" w:hAnsi="Times New Roman"/>
        </w:rPr>
        <w:t>s</w:t>
      </w:r>
      <w:r w:rsidRPr="00AA669B">
        <w:rPr>
          <w:rFonts w:ascii="Times New Roman" w:hAnsi="Times New Roman"/>
        </w:rPr>
        <w:t xml:space="preserve">, starting with flights from </w:t>
      </w:r>
      <w:r w:rsidR="009013CF" w:rsidRPr="00AA669B">
        <w:rPr>
          <w:rFonts w:ascii="Times New Roman" w:hAnsi="Times New Roman"/>
        </w:rPr>
        <w:t xml:space="preserve">the </w:t>
      </w:r>
      <w:r w:rsidRPr="00AA669B">
        <w:rPr>
          <w:rFonts w:ascii="Times New Roman" w:hAnsi="Times New Roman"/>
        </w:rPr>
        <w:t xml:space="preserve">Fukuoka </w:t>
      </w:r>
      <w:r w:rsidR="009013CF" w:rsidRPr="00AA669B">
        <w:rPr>
          <w:rFonts w:ascii="Times New Roman" w:hAnsi="Times New Roman"/>
        </w:rPr>
        <w:t xml:space="preserve">FIR </w:t>
      </w:r>
      <w:r w:rsidRPr="00AA669B">
        <w:rPr>
          <w:rFonts w:ascii="Times New Roman" w:hAnsi="Times New Roman"/>
        </w:rPr>
        <w:t xml:space="preserve">boundary eastbound.  The staging would then involve westbound </w:t>
      </w:r>
      <w:r w:rsidR="00CB7BFC" w:rsidRPr="00AA669B">
        <w:rPr>
          <w:rFonts w:ascii="Times New Roman" w:hAnsi="Times New Roman"/>
        </w:rPr>
        <w:t xml:space="preserve">flights </w:t>
      </w:r>
      <w:r w:rsidRPr="00AA669B">
        <w:rPr>
          <w:rFonts w:ascii="Times New Roman" w:hAnsi="Times New Roman"/>
        </w:rPr>
        <w:t xml:space="preserve">and </w:t>
      </w:r>
      <w:r w:rsidR="009013CF" w:rsidRPr="00AA669B">
        <w:rPr>
          <w:rFonts w:ascii="Times New Roman" w:hAnsi="Times New Roman"/>
        </w:rPr>
        <w:t xml:space="preserve">gradually </w:t>
      </w:r>
      <w:r w:rsidRPr="00AA669B">
        <w:rPr>
          <w:rFonts w:ascii="Times New Roman" w:hAnsi="Times New Roman"/>
        </w:rPr>
        <w:t>mov</w:t>
      </w:r>
      <w:r w:rsidR="009013CF" w:rsidRPr="00AA669B">
        <w:rPr>
          <w:rFonts w:ascii="Times New Roman" w:hAnsi="Times New Roman"/>
        </w:rPr>
        <w:t xml:space="preserve">e further </w:t>
      </w:r>
      <w:r w:rsidRPr="00AA669B">
        <w:rPr>
          <w:rFonts w:ascii="Times New Roman" w:hAnsi="Times New Roman"/>
        </w:rPr>
        <w:t xml:space="preserve">into the Fukuoka FIR in a phased approach.  </w:t>
      </w:r>
      <w:r w:rsidR="009013CF" w:rsidRPr="00AA669B">
        <w:rPr>
          <w:rFonts w:ascii="Times New Roman" w:hAnsi="Times New Roman"/>
        </w:rPr>
        <w:t>IATA w</w:t>
      </w:r>
      <w:r w:rsidRPr="00AA669B">
        <w:rPr>
          <w:rFonts w:ascii="Times New Roman" w:hAnsi="Times New Roman"/>
        </w:rPr>
        <w:t>ill suggest that the Pacific Project could monitor the project.  IATA would offer simulation and modeling</w:t>
      </w:r>
      <w:r w:rsidR="009013CF" w:rsidRPr="00AA669B">
        <w:rPr>
          <w:rFonts w:ascii="Times New Roman" w:hAnsi="Times New Roman"/>
        </w:rPr>
        <w:t xml:space="preserve"> resources to be used in a collaborative manner with the FAA and JCAB</w:t>
      </w:r>
      <w:r w:rsidRPr="00AA669B">
        <w:rPr>
          <w:rFonts w:ascii="Times New Roman" w:hAnsi="Times New Roman"/>
        </w:rPr>
        <w:t>.</w:t>
      </w:r>
    </w:p>
    <w:p w:rsidR="009B3E65" w:rsidRPr="00AA669B" w:rsidRDefault="009B3E65" w:rsidP="009B3E65">
      <w:pPr>
        <w:spacing w:after="0" w:line="240" w:lineRule="auto"/>
        <w:ind w:left="720"/>
        <w:contextualSpacing/>
        <w:rPr>
          <w:rFonts w:ascii="Times New Roman" w:hAnsi="Times New Roman"/>
        </w:rPr>
      </w:pPr>
    </w:p>
    <w:p w:rsidR="00146403" w:rsidRPr="00AA669B" w:rsidRDefault="00074561" w:rsidP="002F10A3">
      <w:pPr>
        <w:numPr>
          <w:ilvl w:val="0"/>
          <w:numId w:val="9"/>
        </w:numPr>
        <w:spacing w:after="0" w:line="240" w:lineRule="auto"/>
        <w:contextualSpacing/>
        <w:rPr>
          <w:rFonts w:ascii="Times New Roman" w:hAnsi="Times New Roman"/>
          <w:b/>
        </w:rPr>
      </w:pPr>
      <w:r w:rsidRPr="00AA669B">
        <w:rPr>
          <w:rFonts w:ascii="Times New Roman" w:hAnsi="Times New Roman"/>
          <w:b/>
        </w:rPr>
        <w:t xml:space="preserve">TRASAS/4 March </w:t>
      </w:r>
      <w:r w:rsidR="00D71C72" w:rsidRPr="00AA669B">
        <w:rPr>
          <w:rFonts w:ascii="Times New Roman" w:hAnsi="Times New Roman"/>
          <w:b/>
        </w:rPr>
        <w:t>24</w:t>
      </w:r>
      <w:r w:rsidRPr="00AA669B">
        <w:rPr>
          <w:rFonts w:ascii="Times New Roman" w:hAnsi="Times New Roman"/>
          <w:b/>
        </w:rPr>
        <w:t>-28 2014</w:t>
      </w:r>
    </w:p>
    <w:p w:rsidR="00352CF2" w:rsidRPr="00AA669B" w:rsidRDefault="00CB7BFC" w:rsidP="009B3E65">
      <w:pPr>
        <w:numPr>
          <w:ilvl w:val="1"/>
          <w:numId w:val="8"/>
        </w:numPr>
        <w:spacing w:after="0" w:line="240" w:lineRule="auto"/>
        <w:contextualSpacing/>
        <w:rPr>
          <w:rFonts w:ascii="Times New Roman" w:hAnsi="Times New Roman"/>
        </w:rPr>
      </w:pPr>
      <w:r w:rsidRPr="00AA669B">
        <w:rPr>
          <w:rFonts w:ascii="Times New Roman" w:hAnsi="Times New Roman"/>
        </w:rPr>
        <w:t>Discussion regarding p</w:t>
      </w:r>
      <w:r w:rsidR="003013A5" w:rsidRPr="00AA669B">
        <w:rPr>
          <w:rFonts w:ascii="Times New Roman" w:hAnsi="Times New Roman"/>
        </w:rPr>
        <w:t>lanned p</w:t>
      </w:r>
      <w:r w:rsidR="007F77B0" w:rsidRPr="00AA669B">
        <w:rPr>
          <w:rFonts w:ascii="Times New Roman" w:hAnsi="Times New Roman"/>
        </w:rPr>
        <w:t>articipation and papers</w:t>
      </w:r>
      <w:r w:rsidRPr="00AA669B">
        <w:rPr>
          <w:rFonts w:ascii="Times New Roman" w:hAnsi="Times New Roman"/>
        </w:rPr>
        <w:t>.</w:t>
      </w:r>
    </w:p>
    <w:p w:rsidR="007F77B0" w:rsidRPr="00AA669B" w:rsidRDefault="007F77B0" w:rsidP="009B3E65">
      <w:pPr>
        <w:numPr>
          <w:ilvl w:val="1"/>
          <w:numId w:val="8"/>
        </w:numPr>
        <w:spacing w:after="0" w:line="240" w:lineRule="auto"/>
        <w:contextualSpacing/>
        <w:rPr>
          <w:rFonts w:ascii="Times New Roman" w:hAnsi="Times New Roman"/>
        </w:rPr>
      </w:pPr>
      <w:r w:rsidRPr="00AA669B">
        <w:rPr>
          <w:rFonts w:ascii="Times New Roman" w:hAnsi="Times New Roman"/>
        </w:rPr>
        <w:t>IATA will be represented by APAC Regional Director</w:t>
      </w:r>
      <w:r w:rsidR="00CB7BFC" w:rsidRPr="00AA669B">
        <w:rPr>
          <w:rFonts w:ascii="Times New Roman" w:hAnsi="Times New Roman"/>
        </w:rPr>
        <w:t>.</w:t>
      </w:r>
    </w:p>
    <w:p w:rsidR="007F77B0" w:rsidRPr="00AA669B" w:rsidRDefault="007F77B0" w:rsidP="009B3E65">
      <w:pPr>
        <w:numPr>
          <w:ilvl w:val="1"/>
          <w:numId w:val="8"/>
        </w:numPr>
        <w:spacing w:after="0" w:line="240" w:lineRule="auto"/>
        <w:contextualSpacing/>
        <w:rPr>
          <w:rFonts w:ascii="Times New Roman" w:hAnsi="Times New Roman"/>
        </w:rPr>
      </w:pPr>
      <w:r w:rsidRPr="00AA669B">
        <w:rPr>
          <w:rFonts w:ascii="Times New Roman" w:hAnsi="Times New Roman"/>
        </w:rPr>
        <w:t xml:space="preserve">ACTION ITEM:  FAA and IATA </w:t>
      </w:r>
      <w:r w:rsidR="00CB7BFC" w:rsidRPr="00AA669B">
        <w:rPr>
          <w:rFonts w:ascii="Times New Roman" w:hAnsi="Times New Roman"/>
        </w:rPr>
        <w:t xml:space="preserve">to </w:t>
      </w:r>
      <w:r w:rsidRPr="00AA669B">
        <w:rPr>
          <w:rFonts w:ascii="Times New Roman" w:hAnsi="Times New Roman"/>
        </w:rPr>
        <w:t>work together on a paper to go to TRASAS/4.</w:t>
      </w:r>
    </w:p>
    <w:p w:rsidR="009B3E65" w:rsidRPr="00AA669B" w:rsidRDefault="009B3E65" w:rsidP="009B3E65">
      <w:pPr>
        <w:spacing w:after="0" w:line="240" w:lineRule="auto"/>
        <w:ind w:left="720"/>
        <w:contextualSpacing/>
        <w:rPr>
          <w:rFonts w:ascii="Times New Roman" w:hAnsi="Times New Roman"/>
        </w:rPr>
      </w:pPr>
    </w:p>
    <w:p w:rsidR="00146403" w:rsidRPr="00AA669B" w:rsidRDefault="00146403" w:rsidP="002F10A3">
      <w:pPr>
        <w:numPr>
          <w:ilvl w:val="0"/>
          <w:numId w:val="9"/>
        </w:numPr>
        <w:spacing w:after="0" w:line="240" w:lineRule="auto"/>
        <w:contextualSpacing/>
        <w:rPr>
          <w:rFonts w:ascii="Times New Roman" w:hAnsi="Times New Roman"/>
          <w:b/>
        </w:rPr>
      </w:pPr>
      <w:r w:rsidRPr="00AA669B">
        <w:rPr>
          <w:rFonts w:ascii="Times New Roman" w:hAnsi="Times New Roman"/>
          <w:b/>
        </w:rPr>
        <w:t>Other business</w:t>
      </w:r>
    </w:p>
    <w:p w:rsidR="007F77B0" w:rsidRPr="00AA669B" w:rsidRDefault="007F77B0" w:rsidP="007F77B0">
      <w:pPr>
        <w:numPr>
          <w:ilvl w:val="1"/>
          <w:numId w:val="8"/>
        </w:numPr>
        <w:spacing w:after="0" w:line="240" w:lineRule="auto"/>
        <w:contextualSpacing/>
        <w:rPr>
          <w:rFonts w:ascii="Times New Roman" w:hAnsi="Times New Roman"/>
        </w:rPr>
      </w:pPr>
      <w:r w:rsidRPr="00AA669B">
        <w:rPr>
          <w:rFonts w:ascii="Times New Roman" w:hAnsi="Times New Roman"/>
        </w:rPr>
        <w:t xml:space="preserve">State ATM commented that there was an agreement that China was not part of Pacific Project but </w:t>
      </w:r>
      <w:r w:rsidR="00DA6F88" w:rsidRPr="00AA669B">
        <w:rPr>
          <w:rFonts w:ascii="Times New Roman" w:hAnsi="Times New Roman"/>
        </w:rPr>
        <w:t>as</w:t>
      </w:r>
      <w:r w:rsidRPr="00AA669B">
        <w:rPr>
          <w:rFonts w:ascii="Times New Roman" w:hAnsi="Times New Roman"/>
        </w:rPr>
        <w:t xml:space="preserve"> they have established </w:t>
      </w:r>
      <w:r w:rsidR="00CB7BFC" w:rsidRPr="00AA669B">
        <w:rPr>
          <w:rFonts w:ascii="Times New Roman" w:hAnsi="Times New Roman"/>
        </w:rPr>
        <w:t xml:space="preserve">relevant </w:t>
      </w:r>
      <w:r w:rsidRPr="00AA669B">
        <w:rPr>
          <w:rFonts w:ascii="Times New Roman" w:hAnsi="Times New Roman"/>
        </w:rPr>
        <w:t xml:space="preserve">new routes and boundary fixes </w:t>
      </w:r>
      <w:r w:rsidR="00CB7BFC" w:rsidRPr="00AA669B">
        <w:rPr>
          <w:rFonts w:ascii="Times New Roman" w:hAnsi="Times New Roman"/>
        </w:rPr>
        <w:t>the project</w:t>
      </w:r>
      <w:r w:rsidRPr="00AA669B">
        <w:rPr>
          <w:rFonts w:ascii="Times New Roman" w:hAnsi="Times New Roman"/>
        </w:rPr>
        <w:t xml:space="preserve"> should </w:t>
      </w:r>
      <w:r w:rsidR="00DA6F88" w:rsidRPr="00AA669B">
        <w:rPr>
          <w:rFonts w:ascii="Times New Roman" w:hAnsi="Times New Roman"/>
        </w:rPr>
        <w:t xml:space="preserve">consider </w:t>
      </w:r>
      <w:r w:rsidR="00CB7BFC" w:rsidRPr="00AA669B">
        <w:rPr>
          <w:rFonts w:ascii="Times New Roman" w:hAnsi="Times New Roman"/>
        </w:rPr>
        <w:t>revisiting</w:t>
      </w:r>
      <w:r w:rsidRPr="00AA669B">
        <w:rPr>
          <w:rFonts w:ascii="Times New Roman" w:hAnsi="Times New Roman"/>
        </w:rPr>
        <w:t xml:space="preserve"> this</w:t>
      </w:r>
      <w:r w:rsidR="00CB7BFC" w:rsidRPr="00AA669B">
        <w:rPr>
          <w:rFonts w:ascii="Times New Roman" w:hAnsi="Times New Roman"/>
        </w:rPr>
        <w:t xml:space="preserve"> determination</w:t>
      </w:r>
      <w:r w:rsidRPr="00AA669B">
        <w:rPr>
          <w:rFonts w:ascii="Times New Roman" w:hAnsi="Times New Roman"/>
        </w:rPr>
        <w:t>.</w:t>
      </w:r>
    </w:p>
    <w:p w:rsidR="00A537D4" w:rsidRPr="00AA669B" w:rsidRDefault="007F77B0" w:rsidP="007F77B0">
      <w:pPr>
        <w:numPr>
          <w:ilvl w:val="1"/>
          <w:numId w:val="8"/>
        </w:numPr>
        <w:spacing w:after="0" w:line="240" w:lineRule="auto"/>
        <w:contextualSpacing/>
        <w:rPr>
          <w:rFonts w:ascii="Times New Roman" w:hAnsi="Times New Roman"/>
        </w:rPr>
      </w:pPr>
      <w:r w:rsidRPr="00AA669B">
        <w:rPr>
          <w:rFonts w:ascii="Times New Roman" w:hAnsi="Times New Roman"/>
        </w:rPr>
        <w:t xml:space="preserve">IATA reported on a Special Coordination Meeting held </w:t>
      </w:r>
      <w:r w:rsidR="00CB7BFC" w:rsidRPr="00AA669B">
        <w:rPr>
          <w:rFonts w:ascii="Times New Roman" w:hAnsi="Times New Roman"/>
        </w:rPr>
        <w:t>in Beijing in September 2013 which included a</w:t>
      </w:r>
      <w:r w:rsidRPr="00AA669B">
        <w:rPr>
          <w:rFonts w:ascii="Times New Roman" w:hAnsi="Times New Roman"/>
        </w:rPr>
        <w:t xml:space="preserve"> Chinese </w:t>
      </w:r>
      <w:r w:rsidR="00CB7BFC" w:rsidRPr="00AA669B">
        <w:rPr>
          <w:rFonts w:ascii="Times New Roman" w:hAnsi="Times New Roman"/>
        </w:rPr>
        <w:t>delegation</w:t>
      </w:r>
      <w:r w:rsidRPr="00AA669B">
        <w:rPr>
          <w:rFonts w:ascii="Times New Roman" w:hAnsi="Times New Roman"/>
        </w:rPr>
        <w:t xml:space="preserve">.  </w:t>
      </w:r>
      <w:r w:rsidR="00CB7BFC" w:rsidRPr="00AA669B">
        <w:rPr>
          <w:rFonts w:ascii="Times New Roman" w:hAnsi="Times New Roman"/>
        </w:rPr>
        <w:t>The m</w:t>
      </w:r>
      <w:r w:rsidRPr="00AA669B">
        <w:rPr>
          <w:rFonts w:ascii="Times New Roman" w:hAnsi="Times New Roman"/>
        </w:rPr>
        <w:t xml:space="preserve">eeting was productive and the Chinese took some </w:t>
      </w:r>
      <w:r w:rsidR="00DA6F88" w:rsidRPr="00AA669B">
        <w:rPr>
          <w:rFonts w:ascii="Times New Roman" w:hAnsi="Times New Roman"/>
        </w:rPr>
        <w:t>action items</w:t>
      </w:r>
      <w:r w:rsidRPr="00AA669B">
        <w:rPr>
          <w:rFonts w:ascii="Times New Roman" w:hAnsi="Times New Roman"/>
        </w:rPr>
        <w:t xml:space="preserve"> away.  One of the issues raised </w:t>
      </w:r>
      <w:r w:rsidR="00DA6F88" w:rsidRPr="00AA669B">
        <w:rPr>
          <w:rFonts w:ascii="Times New Roman" w:hAnsi="Times New Roman"/>
        </w:rPr>
        <w:t xml:space="preserve">at the SCM </w:t>
      </w:r>
      <w:r w:rsidRPr="00AA669B">
        <w:rPr>
          <w:rFonts w:ascii="Times New Roman" w:hAnsi="Times New Roman"/>
        </w:rPr>
        <w:t xml:space="preserve">was the scope and coverage of the different forums.  </w:t>
      </w:r>
      <w:r w:rsidR="00DA6F88" w:rsidRPr="00AA669B">
        <w:rPr>
          <w:rFonts w:ascii="Times New Roman" w:hAnsi="Times New Roman"/>
        </w:rPr>
        <w:t>A key q</w:t>
      </w:r>
      <w:r w:rsidRPr="00AA669B">
        <w:rPr>
          <w:rFonts w:ascii="Times New Roman" w:hAnsi="Times New Roman"/>
        </w:rPr>
        <w:t xml:space="preserve">uestion is how far </w:t>
      </w:r>
      <w:r w:rsidR="00DA6F88" w:rsidRPr="00AA669B">
        <w:rPr>
          <w:rFonts w:ascii="Times New Roman" w:hAnsi="Times New Roman"/>
        </w:rPr>
        <w:t>should</w:t>
      </w:r>
      <w:r w:rsidR="00CB7BFC" w:rsidRPr="00AA669B">
        <w:rPr>
          <w:rFonts w:ascii="Times New Roman" w:hAnsi="Times New Roman"/>
        </w:rPr>
        <w:t xml:space="preserve"> </w:t>
      </w:r>
      <w:r w:rsidRPr="00AA669B">
        <w:rPr>
          <w:rFonts w:ascii="Times New Roman" w:hAnsi="Times New Roman"/>
        </w:rPr>
        <w:t>the</w:t>
      </w:r>
      <w:r w:rsidR="00CB7BFC" w:rsidRPr="00AA669B">
        <w:rPr>
          <w:rFonts w:ascii="Times New Roman" w:hAnsi="Times New Roman"/>
        </w:rPr>
        <w:t xml:space="preserve"> reach of the</w:t>
      </w:r>
      <w:r w:rsidRPr="00AA669B">
        <w:rPr>
          <w:rFonts w:ascii="Times New Roman" w:hAnsi="Times New Roman"/>
        </w:rPr>
        <w:t xml:space="preserve"> </w:t>
      </w:r>
      <w:r w:rsidR="00CB7BFC" w:rsidRPr="00AA669B">
        <w:rPr>
          <w:rFonts w:ascii="Times New Roman" w:hAnsi="Times New Roman"/>
        </w:rPr>
        <w:t xml:space="preserve">PPT and </w:t>
      </w:r>
      <w:r w:rsidRPr="00AA669B">
        <w:rPr>
          <w:rFonts w:ascii="Times New Roman" w:hAnsi="Times New Roman"/>
        </w:rPr>
        <w:lastRenderedPageBreak/>
        <w:t xml:space="preserve">CPWG </w:t>
      </w:r>
      <w:r w:rsidR="00CB7BFC" w:rsidRPr="00AA669B">
        <w:rPr>
          <w:rFonts w:ascii="Times New Roman" w:hAnsi="Times New Roman"/>
        </w:rPr>
        <w:t>extend</w:t>
      </w:r>
      <w:r w:rsidRPr="00AA669B">
        <w:rPr>
          <w:rFonts w:ascii="Times New Roman" w:hAnsi="Times New Roman"/>
        </w:rPr>
        <w:t xml:space="preserve">?  China has not been participating in the CPWG, but </w:t>
      </w:r>
      <w:r w:rsidR="00CB7BFC" w:rsidRPr="00AA669B">
        <w:rPr>
          <w:rFonts w:ascii="Times New Roman" w:hAnsi="Times New Roman"/>
        </w:rPr>
        <w:t>is</w:t>
      </w:r>
      <w:r w:rsidRPr="00AA669B">
        <w:rPr>
          <w:rFonts w:ascii="Times New Roman" w:hAnsi="Times New Roman"/>
        </w:rPr>
        <w:t xml:space="preserve"> involved with other forums.  IATA offered to host another SCM in Beijing in Sept 2014 and continues to actively engage with China</w:t>
      </w:r>
      <w:r w:rsidR="00DA6F88" w:rsidRPr="00AA669B">
        <w:rPr>
          <w:rFonts w:ascii="Times New Roman" w:hAnsi="Times New Roman"/>
        </w:rPr>
        <w:t xml:space="preserve"> through their North Asia office</w:t>
      </w:r>
      <w:r w:rsidRPr="00AA669B">
        <w:rPr>
          <w:rFonts w:ascii="Times New Roman" w:hAnsi="Times New Roman"/>
        </w:rPr>
        <w:t>.  UA said issues go back to 2000 when question was raised ab</w:t>
      </w:r>
      <w:r w:rsidR="00CB7BFC" w:rsidRPr="00AA669B">
        <w:rPr>
          <w:rFonts w:ascii="Times New Roman" w:hAnsi="Times New Roman"/>
        </w:rPr>
        <w:t>out a Chinese entry point TULOK</w:t>
      </w:r>
      <w:r w:rsidRPr="00AA669B">
        <w:rPr>
          <w:rFonts w:ascii="Times New Roman" w:hAnsi="Times New Roman"/>
        </w:rPr>
        <w:t xml:space="preserve">.  </w:t>
      </w:r>
      <w:r w:rsidR="00A537D4" w:rsidRPr="00AA669B">
        <w:rPr>
          <w:rFonts w:ascii="Times New Roman" w:hAnsi="Times New Roman"/>
        </w:rPr>
        <w:t>Discussion ensued about how to gain their interest and participation</w:t>
      </w:r>
      <w:r w:rsidR="00CB7BFC" w:rsidRPr="00AA669B">
        <w:rPr>
          <w:rFonts w:ascii="Times New Roman" w:hAnsi="Times New Roman"/>
        </w:rPr>
        <w:t xml:space="preserve"> </w:t>
      </w:r>
      <w:r w:rsidR="00A537D4" w:rsidRPr="00AA669B">
        <w:rPr>
          <w:rFonts w:ascii="Times New Roman" w:hAnsi="Times New Roman"/>
        </w:rPr>
        <w:t>through ICAO, IATA, etc.</w:t>
      </w:r>
    </w:p>
    <w:p w:rsidR="007F77B0" w:rsidRPr="00AA669B" w:rsidRDefault="001B061E" w:rsidP="00A537D4">
      <w:pPr>
        <w:numPr>
          <w:ilvl w:val="2"/>
          <w:numId w:val="8"/>
        </w:numPr>
        <w:spacing w:after="0" w:line="240" w:lineRule="auto"/>
        <w:contextualSpacing/>
        <w:rPr>
          <w:rFonts w:ascii="Times New Roman" w:hAnsi="Times New Roman"/>
        </w:rPr>
      </w:pPr>
      <w:r w:rsidRPr="00AA669B">
        <w:rPr>
          <w:rFonts w:ascii="Times New Roman" w:hAnsi="Times New Roman"/>
        </w:rPr>
        <w:t xml:space="preserve">Blair will </w:t>
      </w:r>
      <w:r w:rsidR="007F77B0" w:rsidRPr="00AA669B">
        <w:rPr>
          <w:rFonts w:ascii="Times New Roman" w:hAnsi="Times New Roman"/>
        </w:rPr>
        <w:t>find out if China plans to attend TRASAS</w:t>
      </w:r>
      <w:r w:rsidR="00EE5896" w:rsidRPr="00AA669B">
        <w:rPr>
          <w:rFonts w:ascii="Times New Roman" w:hAnsi="Times New Roman"/>
        </w:rPr>
        <w:t xml:space="preserve"> (through</w:t>
      </w:r>
      <w:r w:rsidR="00CB7BFC" w:rsidRPr="00AA669B">
        <w:rPr>
          <w:rFonts w:ascii="Times New Roman" w:hAnsi="Times New Roman"/>
        </w:rPr>
        <w:t xml:space="preserve"> the</w:t>
      </w:r>
      <w:r w:rsidR="00EE5896" w:rsidRPr="00AA669B">
        <w:rPr>
          <w:rFonts w:ascii="Times New Roman" w:hAnsi="Times New Roman"/>
        </w:rPr>
        <w:t xml:space="preserve"> IATA </w:t>
      </w:r>
      <w:r w:rsidR="00CB7BFC" w:rsidRPr="00AA669B">
        <w:rPr>
          <w:rFonts w:ascii="Times New Roman" w:hAnsi="Times New Roman"/>
        </w:rPr>
        <w:t>North Asia</w:t>
      </w:r>
      <w:r w:rsidR="00EE5896" w:rsidRPr="00AA669B">
        <w:rPr>
          <w:rFonts w:ascii="Times New Roman" w:hAnsi="Times New Roman"/>
        </w:rPr>
        <w:t xml:space="preserve"> office</w:t>
      </w:r>
      <w:r w:rsidR="00F773CA" w:rsidRPr="00AA669B">
        <w:rPr>
          <w:rFonts w:ascii="Times New Roman" w:hAnsi="Times New Roman"/>
        </w:rPr>
        <w:t xml:space="preserve"> – or ICAO)</w:t>
      </w:r>
      <w:r w:rsidR="005D104C" w:rsidRPr="00AA669B">
        <w:rPr>
          <w:rFonts w:ascii="Times New Roman" w:hAnsi="Times New Roman"/>
        </w:rPr>
        <w:t>.</w:t>
      </w:r>
      <w:r w:rsidR="007F77B0" w:rsidRPr="00AA669B">
        <w:rPr>
          <w:rFonts w:ascii="Times New Roman" w:hAnsi="Times New Roman"/>
        </w:rPr>
        <w:t xml:space="preserve"> The issues could be raised there about Chinese participation.  </w:t>
      </w:r>
    </w:p>
    <w:p w:rsidR="00146403" w:rsidRPr="00AA669B" w:rsidRDefault="00146403" w:rsidP="001D61FB">
      <w:pPr>
        <w:spacing w:after="0" w:line="240" w:lineRule="auto"/>
        <w:contextualSpacing/>
        <w:rPr>
          <w:rFonts w:ascii="Times New Roman" w:hAnsi="Times New Roman"/>
        </w:rPr>
      </w:pPr>
    </w:p>
    <w:p w:rsidR="00146403" w:rsidRPr="00AA669B" w:rsidRDefault="00146403" w:rsidP="001D61FB">
      <w:pPr>
        <w:numPr>
          <w:ilvl w:val="0"/>
          <w:numId w:val="5"/>
        </w:numPr>
        <w:spacing w:after="0" w:line="240" w:lineRule="auto"/>
        <w:ind w:hanging="720"/>
        <w:contextualSpacing/>
        <w:rPr>
          <w:rFonts w:ascii="Times New Roman" w:hAnsi="Times New Roman"/>
          <w:u w:val="single"/>
        </w:rPr>
      </w:pPr>
      <w:r w:rsidRPr="00AA669B">
        <w:rPr>
          <w:rFonts w:ascii="Times New Roman" w:hAnsi="Times New Roman"/>
          <w:b/>
          <w:u w:val="single"/>
        </w:rPr>
        <w:t>Review of Seamless Airspace Table</w:t>
      </w:r>
      <w:r w:rsidR="007F77B0" w:rsidRPr="00AA669B">
        <w:rPr>
          <w:rFonts w:ascii="Times New Roman" w:hAnsi="Times New Roman"/>
          <w:b/>
        </w:rPr>
        <w:t>:</w:t>
      </w:r>
      <w:r w:rsidR="007F77B0" w:rsidRPr="00AA669B">
        <w:rPr>
          <w:rFonts w:ascii="Times New Roman" w:hAnsi="Times New Roman"/>
        </w:rPr>
        <w:t xml:space="preserve">  work in progress</w:t>
      </w:r>
    </w:p>
    <w:p w:rsidR="00146403" w:rsidRPr="00AA669B" w:rsidRDefault="00146403" w:rsidP="001D61FB">
      <w:pPr>
        <w:spacing w:after="0" w:line="240" w:lineRule="auto"/>
        <w:contextualSpacing/>
        <w:rPr>
          <w:rFonts w:ascii="Times New Roman" w:hAnsi="Times New Roman"/>
        </w:rPr>
      </w:pPr>
    </w:p>
    <w:p w:rsidR="00146403" w:rsidRPr="00AA669B" w:rsidRDefault="00146403" w:rsidP="001D61FB">
      <w:pPr>
        <w:numPr>
          <w:ilvl w:val="0"/>
          <w:numId w:val="5"/>
        </w:numPr>
        <w:spacing w:after="0" w:line="240" w:lineRule="auto"/>
        <w:ind w:hanging="720"/>
        <w:contextualSpacing/>
        <w:rPr>
          <w:rFonts w:ascii="Times New Roman" w:hAnsi="Times New Roman"/>
          <w:b/>
          <w:u w:val="single"/>
        </w:rPr>
      </w:pPr>
      <w:r w:rsidRPr="00AA669B">
        <w:rPr>
          <w:rFonts w:ascii="Times New Roman" w:hAnsi="Times New Roman"/>
          <w:b/>
          <w:u w:val="single"/>
        </w:rPr>
        <w:t xml:space="preserve">Summary and Meeting Close </w:t>
      </w:r>
    </w:p>
    <w:p w:rsidR="00146403" w:rsidRDefault="00146403" w:rsidP="00FF6D1A">
      <w:pPr>
        <w:numPr>
          <w:ilvl w:val="1"/>
          <w:numId w:val="8"/>
        </w:numPr>
        <w:spacing w:after="0" w:line="240" w:lineRule="auto"/>
        <w:contextualSpacing/>
        <w:rPr>
          <w:rFonts w:ascii="Times New Roman" w:hAnsi="Times New Roman"/>
        </w:rPr>
      </w:pPr>
      <w:r w:rsidRPr="00AA669B">
        <w:rPr>
          <w:rFonts w:ascii="Times New Roman" w:hAnsi="Times New Roman"/>
        </w:rPr>
        <w:t xml:space="preserve"> </w:t>
      </w:r>
      <w:r w:rsidR="00FF6D1A" w:rsidRPr="00AA669B">
        <w:rPr>
          <w:rFonts w:ascii="Times New Roman" w:hAnsi="Times New Roman"/>
        </w:rPr>
        <w:t>Blair will summarize for discussion on Thursday and update Action Items for PPT/6.</w:t>
      </w:r>
    </w:p>
    <w:p w:rsidR="00AA669B" w:rsidRDefault="00AA669B" w:rsidP="00AA669B">
      <w:pPr>
        <w:spacing w:after="0" w:line="240" w:lineRule="auto"/>
        <w:ind w:left="1440"/>
        <w:contextualSpacing/>
        <w:rPr>
          <w:rFonts w:ascii="Times New Roman" w:hAnsi="Times New Roman"/>
        </w:rPr>
        <w:sectPr w:rsidR="00AA669B">
          <w:headerReference w:type="default" r:id="rId7"/>
          <w:footerReference w:type="default" r:id="rId8"/>
          <w:pgSz w:w="12240" w:h="15840"/>
          <w:pgMar w:top="1440" w:right="1440" w:bottom="1440" w:left="1440" w:header="720" w:footer="720" w:gutter="0"/>
          <w:cols w:space="720"/>
          <w:docGrid w:linePitch="360"/>
        </w:sectPr>
      </w:pPr>
    </w:p>
    <w:p w:rsidR="00AA669B" w:rsidRPr="00AA669B" w:rsidRDefault="00AA669B" w:rsidP="00167A90">
      <w:pPr>
        <w:tabs>
          <w:tab w:val="left" w:pos="0"/>
        </w:tabs>
        <w:ind w:left="-360"/>
        <w:jc w:val="center"/>
        <w:rPr>
          <w:rFonts w:ascii="Times New Roman" w:hAnsi="Times New Roman"/>
          <w:b/>
          <w:lang w:eastAsia="ja-JP"/>
        </w:rPr>
      </w:pPr>
      <w:r w:rsidRPr="00AA669B">
        <w:rPr>
          <w:rFonts w:ascii="Times New Roman" w:hAnsi="Times New Roman"/>
          <w:b/>
          <w:lang w:eastAsia="ja-JP"/>
        </w:rPr>
        <w:lastRenderedPageBreak/>
        <w:t>Pacific Project Team/</w:t>
      </w:r>
      <w:r>
        <w:rPr>
          <w:rFonts w:ascii="Times New Roman" w:hAnsi="Times New Roman"/>
          <w:b/>
          <w:lang w:eastAsia="ja-JP"/>
        </w:rPr>
        <w:t>6</w:t>
      </w:r>
      <w:r w:rsidRPr="00AA669B">
        <w:rPr>
          <w:rFonts w:ascii="Times New Roman" w:hAnsi="Times New Roman"/>
          <w:b/>
          <w:lang w:eastAsia="ja-JP"/>
        </w:rPr>
        <w:t xml:space="preserve"> Action Item List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0"/>
        <w:gridCol w:w="1543"/>
        <w:gridCol w:w="3053"/>
        <w:gridCol w:w="1733"/>
        <w:gridCol w:w="2958"/>
        <w:gridCol w:w="16"/>
        <w:gridCol w:w="1197"/>
        <w:gridCol w:w="21"/>
        <w:gridCol w:w="1176"/>
        <w:gridCol w:w="13"/>
      </w:tblGrid>
      <w:tr w:rsidR="00AA669B" w:rsidRPr="00AA669B" w:rsidTr="00AA669B">
        <w:trPr>
          <w:cantSplit/>
          <w:trHeight w:val="20"/>
          <w:tblHeader/>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b/>
                <w:sz w:val="20"/>
              </w:rPr>
            </w:pPr>
            <w:r w:rsidRPr="00AA669B">
              <w:rPr>
                <w:rFonts w:ascii="Arial Narrow" w:hAnsi="Arial Narrow"/>
                <w:b/>
                <w:sz w:val="20"/>
              </w:rPr>
              <w:t>Action Number</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b/>
                <w:sz w:val="20"/>
              </w:rPr>
            </w:pPr>
            <w:r w:rsidRPr="00AA669B">
              <w:rPr>
                <w:rFonts w:ascii="Arial Narrow" w:hAnsi="Arial Narrow"/>
                <w:b/>
                <w:sz w:val="20"/>
              </w:rPr>
              <w:t>Goal</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b/>
                <w:sz w:val="20"/>
              </w:rPr>
            </w:pPr>
            <w:r w:rsidRPr="00AA669B">
              <w:rPr>
                <w:rFonts w:ascii="Arial Narrow" w:hAnsi="Arial Narrow"/>
                <w:b/>
                <w:sz w:val="20"/>
              </w:rPr>
              <w:t>Information/Status</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b/>
                <w:sz w:val="20"/>
              </w:rPr>
            </w:pPr>
            <w:r w:rsidRPr="00AA669B">
              <w:rPr>
                <w:rFonts w:ascii="Arial Narrow" w:hAnsi="Arial Narrow"/>
                <w:b/>
                <w:sz w:val="20"/>
              </w:rPr>
              <w:t>Responsible Organization</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b/>
                <w:sz w:val="20"/>
              </w:rPr>
            </w:pPr>
            <w:r w:rsidRPr="00AA669B">
              <w:rPr>
                <w:rFonts w:ascii="Arial Narrow" w:hAnsi="Arial Narrow"/>
                <w:b/>
                <w:sz w:val="20"/>
              </w:rPr>
              <w:t>Action Pending</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b/>
                <w:sz w:val="20"/>
              </w:rPr>
            </w:pPr>
            <w:r w:rsidRPr="00AA669B">
              <w:rPr>
                <w:rFonts w:ascii="Arial Narrow" w:hAnsi="Arial Narrow"/>
                <w:b/>
                <w:sz w:val="20"/>
              </w:rPr>
              <w:t>Action Due</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b/>
                <w:sz w:val="20"/>
              </w:rPr>
            </w:pPr>
            <w:r w:rsidRPr="00AA669B">
              <w:rPr>
                <w:rFonts w:ascii="Arial Narrow" w:hAnsi="Arial Narrow"/>
                <w:b/>
                <w:sz w:val="20"/>
              </w:rPr>
              <w:t>Status</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PP02-04</w:t>
            </w:r>
          </w:p>
        </w:tc>
        <w:tc>
          <w:tcPr>
            <w:tcW w:w="596"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Consider implementation of flexible tracks between approved entry and exit points within the RTE region on a daily basis</w:t>
            </w:r>
          </w:p>
        </w:tc>
        <w:tc>
          <w:tcPr>
            <w:tcW w:w="117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State ATM provided information on the regulatory and legislative requirements for operating off-routes and publishing routes.  Some flexibility could be provided over the high seas under certain situations.</w:t>
            </w:r>
          </w:p>
          <w:p w:rsidR="00AA669B" w:rsidRPr="00AA669B" w:rsidRDefault="00AA669B" w:rsidP="009149E4">
            <w:pPr>
              <w:spacing w:before="60" w:after="60"/>
              <w:rPr>
                <w:rFonts w:ascii="Arial Narrow" w:hAnsi="Arial Narrow"/>
                <w:sz w:val="20"/>
              </w:rPr>
            </w:pPr>
            <w:r w:rsidRPr="00AA669B">
              <w:rPr>
                <w:rFonts w:ascii="Arial Narrow" w:hAnsi="Arial Narrow"/>
                <w:sz w:val="20"/>
              </w:rPr>
              <w:t>UAL presented information on a paper trial conducted.  Results indicated the potential for some time and fuel savings, however they were inconclusive.</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IATA</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D73407">
            <w:pPr>
              <w:spacing w:before="60" w:after="60"/>
              <w:rPr>
                <w:rFonts w:ascii="Arial Narrow" w:hAnsi="Arial Narrow"/>
                <w:sz w:val="20"/>
              </w:rPr>
            </w:pPr>
            <w:r w:rsidRPr="00AA669B">
              <w:rPr>
                <w:rFonts w:ascii="Arial Narrow" w:hAnsi="Arial Narrow"/>
                <w:sz w:val="20"/>
              </w:rPr>
              <w:t xml:space="preserve">State ATM is developing an implementation plan for UPRs, including timelines.  This is a large exercise however State ATM will endeavor to provide an update at PPT/7. </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PP02-05</w:t>
            </w:r>
          </w:p>
        </w:tc>
        <w:tc>
          <w:tcPr>
            <w:tcW w:w="596"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Realignment of the NOPAC</w:t>
            </w:r>
          </w:p>
        </w:tc>
        <w:tc>
          <w:tcPr>
            <w:tcW w:w="117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 xml:space="preserve">JCAB and FAA will continue to pursue options for realignment of the NOPAC in conjunction with the Pacific Project.  </w:t>
            </w:r>
          </w:p>
          <w:p w:rsidR="00AA669B" w:rsidRPr="00AA669B" w:rsidRDefault="00AA669B" w:rsidP="009149E4">
            <w:pPr>
              <w:spacing w:before="60" w:after="60"/>
              <w:rPr>
                <w:rFonts w:ascii="Arial Narrow" w:hAnsi="Arial Narrow"/>
                <w:sz w:val="20"/>
              </w:rPr>
            </w:pPr>
          </w:p>
          <w:p w:rsidR="00AA669B" w:rsidRPr="00AA669B" w:rsidRDefault="00AA669B" w:rsidP="009149E4">
            <w:pPr>
              <w:spacing w:before="60" w:after="60"/>
              <w:rPr>
                <w:rFonts w:ascii="Arial Narrow" w:hAnsi="Arial Narrow"/>
                <w:sz w:val="20"/>
              </w:rPr>
            </w:pPr>
            <w:r w:rsidRPr="00AA669B">
              <w:rPr>
                <w:rFonts w:ascii="Arial Narrow" w:hAnsi="Arial Narrow"/>
                <w:sz w:val="20"/>
              </w:rPr>
              <w:t>.</w:t>
            </w:r>
          </w:p>
        </w:tc>
        <w:tc>
          <w:tcPr>
            <w:tcW w:w="66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JCAB/FAA/IATA</w:t>
            </w:r>
          </w:p>
        </w:tc>
        <w:tc>
          <w:tcPr>
            <w:tcW w:w="1142"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JCAB continues to study restrictions on Track 2 and will introduce a study to remove some of the restrictions</w:t>
            </w:r>
            <w:r w:rsidRPr="00AA669B" w:rsidDel="00953DC5">
              <w:rPr>
                <w:rFonts w:ascii="Arial Narrow" w:hAnsi="Arial Narrow"/>
                <w:sz w:val="20"/>
              </w:rPr>
              <w:t xml:space="preserve"> </w:t>
            </w:r>
          </w:p>
          <w:p w:rsidR="00AA669B" w:rsidRPr="00AA669B" w:rsidRDefault="00AA669B">
            <w:pPr>
              <w:spacing w:before="60" w:after="60"/>
              <w:rPr>
                <w:rFonts w:ascii="Arial Narrow" w:hAnsi="Arial Narrow"/>
                <w:sz w:val="20"/>
              </w:rPr>
            </w:pPr>
            <w:r w:rsidRPr="00AA669B">
              <w:rPr>
                <w:rFonts w:ascii="Arial Narrow" w:hAnsi="Arial Narrow"/>
                <w:sz w:val="20"/>
              </w:rPr>
              <w:t>IATA will provide input from airlines as and when required.</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850237">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lastRenderedPageBreak/>
              <w:t>PP04-01</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Eliminate constraints used for track generation</w:t>
            </w:r>
          </w:p>
        </w:tc>
        <w:tc>
          <w:tcPr>
            <w:tcW w:w="117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FAA/JCAB to provide details of variables and track generation rules to be reviewed collaboratively</w:t>
            </w:r>
          </w:p>
        </w:tc>
        <w:tc>
          <w:tcPr>
            <w:tcW w:w="66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FAA/JCAB/IATA</w:t>
            </w:r>
          </w:p>
        </w:tc>
        <w:tc>
          <w:tcPr>
            <w:tcW w:w="1142" w:type="pct"/>
            <w:tcBorders>
              <w:top w:val="single" w:sz="4" w:space="0" w:color="auto"/>
              <w:left w:val="single" w:sz="4" w:space="0" w:color="auto"/>
              <w:bottom w:val="single" w:sz="4" w:space="0" w:color="auto"/>
              <w:right w:val="single" w:sz="4" w:space="0" w:color="auto"/>
            </w:tcBorders>
            <w:hideMark/>
          </w:tcPr>
          <w:p w:rsidR="00AA669B" w:rsidRPr="00AA669B" w:rsidRDefault="00AA669B">
            <w:pPr>
              <w:spacing w:before="60" w:after="60"/>
              <w:rPr>
                <w:rFonts w:ascii="Arial Narrow" w:hAnsi="Arial Narrow"/>
                <w:sz w:val="20"/>
              </w:rPr>
            </w:pPr>
            <w:r w:rsidRPr="00AA669B">
              <w:rPr>
                <w:rFonts w:ascii="Arial Narrow" w:hAnsi="Arial Narrow"/>
                <w:sz w:val="20"/>
              </w:rPr>
              <w:t>FAA had discussions at OWG to look at changing the track generation times, but it did not appear to be feasible to the airlines.  The airline suggested resolution would have been earlier in the midnight shift which would have been a workload and human resource issue for FAA. IATA will canvass airlines and develop a consolidated airline position on the optimum track generation time for the FAA to consider.</w:t>
            </w:r>
          </w:p>
        </w:tc>
        <w:tc>
          <w:tcPr>
            <w:tcW w:w="476" w:type="pct"/>
            <w:gridSpan w:val="3"/>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p w:rsidR="00AA669B" w:rsidRPr="00AA669B" w:rsidRDefault="00AA669B" w:rsidP="009149E4">
            <w:pPr>
              <w:spacing w:before="60" w:after="60"/>
              <w:rPr>
                <w:rFonts w:ascii="Arial Narrow" w:hAnsi="Arial Narrow"/>
                <w:sz w:val="20"/>
              </w:rPr>
            </w:pP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PP04-02</w:t>
            </w:r>
          </w:p>
        </w:tc>
        <w:tc>
          <w:tcPr>
            <w:tcW w:w="596"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Eliminate constraints for flight planning</w:t>
            </w:r>
          </w:p>
        </w:tc>
        <w:tc>
          <w:tcPr>
            <w:tcW w:w="117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Collect and review information on airspace constraints, justification and any plans to eliminate them.</w:t>
            </w:r>
          </w:p>
        </w:tc>
        <w:tc>
          <w:tcPr>
            <w:tcW w:w="669" w:type="pct"/>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FAA/JCAB/IATA</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 xml:space="preserve">Restrictions are already listed by NOTAM.  IATA aim to have a graphical representation and prioritization list of those to eliminate for the next PPT meeting.  </w:t>
            </w:r>
          </w:p>
        </w:tc>
        <w:tc>
          <w:tcPr>
            <w:tcW w:w="476" w:type="pct"/>
            <w:gridSpan w:val="3"/>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2013</w:t>
            </w:r>
          </w:p>
        </w:tc>
        <w:tc>
          <w:tcPr>
            <w:tcW w:w="459" w:type="pct"/>
            <w:gridSpan w:val="2"/>
            <w:tcBorders>
              <w:top w:val="single" w:sz="4" w:space="0" w:color="auto"/>
              <w:left w:val="single" w:sz="4" w:space="0" w:color="auto"/>
              <w:bottom w:val="single" w:sz="4" w:space="0" w:color="auto"/>
              <w:right w:val="single" w:sz="4" w:space="0" w:color="auto"/>
            </w:tcBorders>
            <w:hideMark/>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p w:rsidR="00AA669B" w:rsidRPr="00AA669B" w:rsidRDefault="00AA669B">
            <w:pPr>
              <w:spacing w:before="60" w:after="60"/>
              <w:rPr>
                <w:rFonts w:ascii="Arial Narrow" w:hAnsi="Arial Narrow"/>
                <w:sz w:val="20"/>
              </w:rPr>
            </w:pP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PP05-01</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Improve flight planning and eliminate constraints</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IATA and the airline operators asked if it were possible to get early intent data from the DOTS+ system to assist with flight planning and track balancing.</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pPr>
              <w:spacing w:before="60" w:after="60"/>
              <w:rPr>
                <w:rFonts w:ascii="Arial Narrow" w:hAnsi="Arial Narrow"/>
                <w:sz w:val="20"/>
              </w:rPr>
            </w:pPr>
            <w:r w:rsidRPr="00AA669B">
              <w:rPr>
                <w:rFonts w:ascii="Arial Narrow" w:hAnsi="Arial Narrow"/>
                <w:sz w:val="20"/>
              </w:rPr>
              <w:t>DOTS+ is in a system maintenance only mode. The provision of early data is under development as part of the User Trajectory Planning program.</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p w:rsidR="00AA669B" w:rsidRPr="00AA669B" w:rsidRDefault="00AA669B" w:rsidP="009149E4">
            <w:pPr>
              <w:spacing w:before="60" w:after="60"/>
              <w:rPr>
                <w:rFonts w:ascii="Arial Narrow" w:hAnsi="Arial Narrow"/>
                <w:sz w:val="20"/>
              </w:rPr>
            </w:pP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060CE">
            <w:pPr>
              <w:spacing w:before="60" w:after="60"/>
              <w:rPr>
                <w:rFonts w:ascii="Arial Narrow" w:hAnsi="Arial Narrow"/>
                <w:sz w:val="20"/>
              </w:rPr>
            </w:pPr>
            <w:r w:rsidRPr="00AA669B">
              <w:rPr>
                <w:rFonts w:ascii="Arial Narrow" w:hAnsi="Arial Narrow"/>
                <w:sz w:val="20"/>
              </w:rPr>
              <w:t>PP05-02</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Collect NOPAC traffic count data</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IATA asked if it were possible to get more detailed information on NOPAC traffic data, specifically, an hourly breakdown of traffic and traffic count data based on day of week.</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FAA/IATA</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46225B">
            <w:pPr>
              <w:spacing w:before="60" w:after="60"/>
              <w:rPr>
                <w:rFonts w:ascii="Arial Narrow" w:hAnsi="Arial Narrow"/>
                <w:sz w:val="20"/>
              </w:rPr>
            </w:pPr>
            <w:r w:rsidRPr="00AA669B">
              <w:rPr>
                <w:rFonts w:ascii="Arial Narrow" w:hAnsi="Arial Narrow"/>
                <w:sz w:val="20"/>
              </w:rPr>
              <w:t xml:space="preserve">ZAN has traffic count information, but would like to know exactly what is desired by IATA/the airlines.  </w:t>
            </w:r>
          </w:p>
          <w:p w:rsidR="00AA669B" w:rsidRPr="00AA669B" w:rsidRDefault="00AA669B" w:rsidP="009149E4">
            <w:pPr>
              <w:spacing w:before="60" w:after="60"/>
              <w:rPr>
                <w:rFonts w:ascii="Arial Narrow" w:hAnsi="Arial Narrow"/>
                <w:sz w:val="20"/>
              </w:rPr>
            </w:pPr>
            <w:r w:rsidRPr="00AA669B">
              <w:rPr>
                <w:rFonts w:ascii="Arial Narrow" w:hAnsi="Arial Narrow"/>
                <w:sz w:val="20"/>
              </w:rPr>
              <w:t>IATA agreed to provide more specific details.</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034A43">
            <w:pPr>
              <w:spacing w:before="60" w:after="60"/>
              <w:rPr>
                <w:rFonts w:ascii="Arial Narrow" w:hAnsi="Arial Narrow"/>
                <w:sz w:val="20"/>
              </w:rPr>
            </w:pPr>
            <w:r w:rsidRPr="00AA669B">
              <w:rPr>
                <w:rFonts w:ascii="Arial Narrow" w:hAnsi="Arial Narrow"/>
                <w:sz w:val="20"/>
              </w:rPr>
              <w:lastRenderedPageBreak/>
              <w:t>PP05-03</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Improve efficiencies</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IATA and operators requested that the FAA evaluate the possibility of developing “best equipped, best served” flex tracks in the Pacific.</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FAA/IATA</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DF48DA">
            <w:pPr>
              <w:spacing w:before="60" w:after="60"/>
            </w:pPr>
            <w:r w:rsidRPr="00AA669B">
              <w:rPr>
                <w:rFonts w:ascii="Arial Narrow" w:hAnsi="Arial Narrow"/>
                <w:sz w:val="20"/>
              </w:rPr>
              <w:t>Creation of such limited access tracks would require FAA rulemaking, which would be a 3-5 year process and may not ever be approved.  JCAB indicated a similar timeframe if a rule change is required.  IATA will reconsider and formalize the request.</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034A43">
            <w:pPr>
              <w:spacing w:before="60" w:after="60"/>
              <w:rPr>
                <w:rFonts w:ascii="Arial Narrow" w:hAnsi="Arial Narrow"/>
                <w:sz w:val="20"/>
              </w:rPr>
            </w:pPr>
            <w:r w:rsidRPr="00AA669B">
              <w:rPr>
                <w:rFonts w:ascii="Arial Narrow" w:hAnsi="Arial Narrow"/>
                <w:sz w:val="20"/>
              </w:rPr>
              <w:t>PP05-04</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Establish Core Pacific Project Team</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IATA and FAA to work with other PPT members to establish a core team to narrow the focus of the PPT and avoid duplication of efforts.</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Pacific Project Core Team</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3A403C">
            <w:pPr>
              <w:pStyle w:val="a"/>
              <w:widowControl/>
              <w:tabs>
                <w:tab w:val="center" w:pos="0"/>
              </w:tabs>
              <w:ind w:left="-3" w:firstLine="3"/>
              <w:rPr>
                <w:rFonts w:ascii="Arial Narrow" w:hAnsi="Arial Narrow"/>
                <w:sz w:val="20"/>
                <w:lang w:val="en-US"/>
              </w:rPr>
            </w:pPr>
            <w:r w:rsidRPr="00AA669B">
              <w:rPr>
                <w:rFonts w:ascii="Arial Narrow" w:hAnsi="Arial Narrow"/>
                <w:sz w:val="20"/>
                <w:lang w:val="en-US"/>
              </w:rPr>
              <w:t>First telecon has been held however the lack of a concrete work program has been a limiting factor in terms of the efficacy of the team.</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gridAfter w:val="1"/>
          <w:wAfter w:w="5" w:type="pct"/>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034A43">
            <w:pPr>
              <w:spacing w:before="60" w:after="60"/>
              <w:rPr>
                <w:rFonts w:ascii="Arial Narrow" w:hAnsi="Arial Narrow"/>
                <w:sz w:val="20"/>
              </w:rPr>
            </w:pPr>
            <w:r w:rsidRPr="00AA669B">
              <w:rPr>
                <w:rFonts w:ascii="Arial Narrow" w:hAnsi="Arial Narrow"/>
                <w:sz w:val="20"/>
              </w:rPr>
              <w:t>PP05-05</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Determine baseline capabilities</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 xml:space="preserve">To narrow and streamline the work of the Pacific Project, a determination of current capabilities and capacities is desired. </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Pacific Project Core Team</w:t>
            </w:r>
          </w:p>
          <w:p w:rsidR="00AA669B" w:rsidRPr="00AA669B" w:rsidRDefault="00AA669B" w:rsidP="009F7741">
            <w:pPr>
              <w:spacing w:before="60" w:after="60"/>
              <w:rPr>
                <w:rFonts w:ascii="Arial Narrow" w:hAnsi="Arial Narrow"/>
                <w:sz w:val="20"/>
              </w:rPr>
            </w:pPr>
          </w:p>
        </w:tc>
        <w:tc>
          <w:tcPr>
            <w:tcW w:w="1148"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 xml:space="preserve">IATA is compiling the information and will present a table for consideration at PPT/7 </w:t>
            </w:r>
          </w:p>
        </w:tc>
        <w:tc>
          <w:tcPr>
            <w:tcW w:w="462" w:type="pct"/>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May 2014</w:t>
            </w:r>
          </w:p>
        </w:tc>
        <w:tc>
          <w:tcPr>
            <w:tcW w:w="462"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Open</w:t>
            </w:r>
          </w:p>
        </w:tc>
      </w:tr>
      <w:tr w:rsidR="00AA669B" w:rsidRPr="00AA669B" w:rsidTr="00AA669B">
        <w:trPr>
          <w:gridAfter w:val="1"/>
          <w:wAfter w:w="5" w:type="pct"/>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21254E">
            <w:pPr>
              <w:spacing w:before="60" w:after="60"/>
              <w:rPr>
                <w:rFonts w:ascii="Arial Narrow" w:hAnsi="Arial Narrow"/>
                <w:sz w:val="20"/>
              </w:rPr>
            </w:pPr>
            <w:r w:rsidRPr="00AA669B">
              <w:rPr>
                <w:rFonts w:ascii="Arial Narrow" w:hAnsi="Arial Narrow"/>
                <w:sz w:val="20"/>
              </w:rPr>
              <w:t>PP05-06</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Develop work program</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Core team to determine a plan of action with desired goals.</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Pacific Project Core Team</w:t>
            </w:r>
          </w:p>
        </w:tc>
        <w:tc>
          <w:tcPr>
            <w:tcW w:w="1148" w:type="pct"/>
            <w:gridSpan w:val="2"/>
            <w:tcBorders>
              <w:top w:val="single" w:sz="4" w:space="0" w:color="auto"/>
              <w:left w:val="single" w:sz="4" w:space="0" w:color="auto"/>
              <w:bottom w:val="single" w:sz="4" w:space="0" w:color="auto"/>
              <w:right w:val="single" w:sz="4" w:space="0" w:color="auto"/>
            </w:tcBorders>
          </w:tcPr>
          <w:p w:rsidR="00AA669B" w:rsidRPr="00AA669B" w:rsidRDefault="00AA669B">
            <w:pPr>
              <w:spacing w:before="60" w:after="60"/>
              <w:rPr>
                <w:rFonts w:ascii="Arial Narrow" w:hAnsi="Arial Narrow"/>
                <w:sz w:val="20"/>
              </w:rPr>
            </w:pPr>
            <w:r w:rsidRPr="00AA669B">
              <w:rPr>
                <w:rFonts w:ascii="Arial Narrow" w:hAnsi="Arial Narrow"/>
                <w:sz w:val="20"/>
              </w:rPr>
              <w:t>IATA to present a draft work program with timelines to the PPCT for consideration after IPACG in February 2014.</w:t>
            </w:r>
          </w:p>
        </w:tc>
        <w:tc>
          <w:tcPr>
            <w:tcW w:w="462" w:type="pct"/>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May 2014</w:t>
            </w:r>
          </w:p>
        </w:tc>
        <w:tc>
          <w:tcPr>
            <w:tcW w:w="462"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F7741">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PP06-01</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 Meeting Representation</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IATA requests that an Oakland Center representative is added to future PPT/CPWG meetings.</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3A403C">
            <w:pPr>
              <w:pStyle w:val="a"/>
              <w:widowControl/>
              <w:tabs>
                <w:tab w:val="center" w:pos="0"/>
              </w:tabs>
              <w:ind w:left="-3" w:firstLine="3"/>
              <w:rPr>
                <w:rFonts w:ascii="Arial Narrow" w:hAnsi="Arial Narrow"/>
                <w:sz w:val="20"/>
                <w:lang w:val="en-US"/>
              </w:rPr>
            </w:pPr>
            <w:r w:rsidRPr="00AA669B">
              <w:rPr>
                <w:rFonts w:ascii="Arial Narrow" w:hAnsi="Arial Narrow"/>
                <w:sz w:val="20"/>
                <w:lang w:val="en-US"/>
              </w:rPr>
              <w:t>FAA will assess the request.</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lastRenderedPageBreak/>
              <w:t>PP06-02</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ZAN/ZOA boundaries changes that might allow for the reduction of flight planning restrictions.</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pPr>
              <w:spacing w:before="60" w:after="60"/>
              <w:rPr>
                <w:rFonts w:ascii="Arial Narrow" w:hAnsi="Arial Narrow"/>
                <w:sz w:val="20"/>
              </w:rPr>
            </w:pPr>
            <w:r w:rsidRPr="00AA669B">
              <w:rPr>
                <w:rFonts w:ascii="Arial Narrow" w:hAnsi="Arial Narrow"/>
                <w:sz w:val="20"/>
              </w:rPr>
              <w:t xml:space="preserve">ZAN and ZOA are looking at this and working on possible airspace changes to allow 30/30 to be used in airspace in the Kodiak area.  </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3A403C">
            <w:pPr>
              <w:pStyle w:val="a"/>
              <w:widowControl/>
              <w:tabs>
                <w:tab w:val="center" w:pos="0"/>
              </w:tabs>
              <w:ind w:left="-3" w:firstLine="3"/>
              <w:rPr>
                <w:rFonts w:ascii="Arial Narrow" w:hAnsi="Arial Narrow"/>
                <w:sz w:val="20"/>
                <w:lang w:val="en-US"/>
              </w:rPr>
            </w:pPr>
            <w:r w:rsidRPr="00AA669B">
              <w:rPr>
                <w:rFonts w:ascii="Arial Narrow" w:hAnsi="Arial Narrow"/>
                <w:sz w:val="20"/>
                <w:lang w:val="en-US"/>
              </w:rPr>
              <w:t>There should be a resolution in early 2014.  ZAN representative to update the next OWG and PPT/7.</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PP06-03</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Zero track load times</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pPr>
              <w:spacing w:before="60" w:after="60"/>
              <w:rPr>
                <w:rFonts w:ascii="Arial Narrow" w:hAnsi="Arial Narrow"/>
                <w:sz w:val="20"/>
              </w:rPr>
            </w:pPr>
            <w:r w:rsidRPr="00AA669B">
              <w:rPr>
                <w:rFonts w:ascii="Arial Narrow" w:hAnsi="Arial Narrow"/>
                <w:sz w:val="20"/>
              </w:rPr>
              <w:t>State ATM would like ZAN to continue to work toward zeroing track load times for all routes.</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3A403C">
            <w:pPr>
              <w:pStyle w:val="a"/>
              <w:widowControl/>
              <w:tabs>
                <w:tab w:val="center" w:pos="0"/>
              </w:tabs>
              <w:ind w:left="-3" w:firstLine="3"/>
              <w:rPr>
                <w:rFonts w:ascii="Arial Narrow" w:hAnsi="Arial Narrow"/>
                <w:sz w:val="20"/>
                <w:lang w:val="en-US"/>
              </w:rPr>
            </w:pPr>
            <w:r w:rsidRPr="00AA669B">
              <w:rPr>
                <w:rFonts w:ascii="Arial Narrow" w:hAnsi="Arial Narrow"/>
                <w:sz w:val="20"/>
                <w:lang w:val="en-US"/>
              </w:rPr>
              <w:t>ZAN to continue assessing opportunities.</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PP06-04</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pPr>
              <w:spacing w:before="60" w:after="60"/>
              <w:rPr>
                <w:rFonts w:ascii="Arial Narrow" w:hAnsi="Arial Narrow"/>
                <w:sz w:val="20"/>
              </w:rPr>
            </w:pPr>
            <w:r w:rsidRPr="00AA669B">
              <w:rPr>
                <w:rFonts w:ascii="Arial Narrow" w:hAnsi="Arial Narrow"/>
                <w:sz w:val="20"/>
              </w:rPr>
              <w:t>Expansion of radar transfers to improve lateral/longitudinal separation requirements.</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7660BD">
            <w:pPr>
              <w:spacing w:before="60" w:after="60"/>
              <w:rPr>
                <w:rFonts w:ascii="Arial Narrow" w:hAnsi="Arial Narrow"/>
                <w:sz w:val="20"/>
              </w:rPr>
            </w:pPr>
            <w:r w:rsidRPr="00AA669B">
              <w:rPr>
                <w:rFonts w:ascii="Arial Narrow" w:hAnsi="Arial Narrow"/>
                <w:sz w:val="20"/>
              </w:rPr>
              <w:t>IATA asked that ANSPs look at boundary coordination procedures and moving toward radar handovers where possible.</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FAA/State ATM</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3A403C">
            <w:pPr>
              <w:pStyle w:val="a"/>
              <w:widowControl/>
              <w:tabs>
                <w:tab w:val="center" w:pos="0"/>
              </w:tabs>
              <w:ind w:left="-3" w:firstLine="3"/>
              <w:rPr>
                <w:rFonts w:ascii="Arial Narrow" w:hAnsi="Arial Narrow"/>
                <w:sz w:val="20"/>
                <w:lang w:val="en-US"/>
              </w:rPr>
            </w:pPr>
            <w:r w:rsidRPr="00AA669B">
              <w:rPr>
                <w:rFonts w:ascii="Arial Narrow" w:hAnsi="Arial Narrow"/>
                <w:sz w:val="20"/>
                <w:lang w:val="en-US"/>
              </w:rPr>
              <w:t>Radar handovers between ZAN and Magadan are planned but are dependent upon SSR infrastructure improvements by State ATM.  This work is planned with a 2015-16 timeframe.</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PP06-05</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Establish transitions from Russian airspace to R220.</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7660BD">
            <w:pPr>
              <w:spacing w:before="60" w:after="60"/>
              <w:rPr>
                <w:rFonts w:ascii="Arial Narrow" w:hAnsi="Arial Narrow"/>
                <w:sz w:val="20"/>
              </w:rPr>
            </w:pPr>
            <w:r w:rsidRPr="00AA669B">
              <w:rPr>
                <w:rFonts w:ascii="Arial Narrow" w:hAnsi="Arial Narrow"/>
                <w:sz w:val="20"/>
              </w:rPr>
              <w:t>As a result of outcomes from VOLKAM13, and requests from airlines, JCAB and State ATM have engaged in bilateral discussions regarding transitions from Russian airspace to NOPAC/R220.</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JCAB/State ATM</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3A403C">
            <w:pPr>
              <w:pStyle w:val="a"/>
              <w:widowControl/>
              <w:tabs>
                <w:tab w:val="center" w:pos="0"/>
              </w:tabs>
              <w:ind w:left="-3" w:firstLine="3"/>
              <w:rPr>
                <w:rFonts w:ascii="Arial Narrow" w:hAnsi="Arial Narrow"/>
                <w:sz w:val="20"/>
                <w:lang w:val="en-US"/>
              </w:rPr>
            </w:pPr>
            <w:r w:rsidRPr="00AA669B">
              <w:rPr>
                <w:rFonts w:ascii="Arial Narrow" w:hAnsi="Arial Narrow"/>
                <w:sz w:val="20"/>
                <w:lang w:val="en-US"/>
              </w:rPr>
              <w:t xml:space="preserve">JCAB and State ATM have prepared a draft LOA for use during volcanic exercise VOLKAM14 and will continue dialogue to evaluate establishing something more permanent.  </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PP06-06</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Start R220 and R580 further west and allow UPRs to those start points.</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pPr>
              <w:spacing w:before="60" w:after="60"/>
              <w:rPr>
                <w:rFonts w:ascii="Arial Narrow" w:hAnsi="Arial Narrow"/>
                <w:sz w:val="20"/>
              </w:rPr>
            </w:pPr>
            <w:r w:rsidRPr="00AA669B">
              <w:rPr>
                <w:rFonts w:ascii="Arial Narrow" w:hAnsi="Arial Narrow"/>
                <w:sz w:val="20"/>
              </w:rPr>
              <w:t>Currently the routes start very close to Alaska and the suggestion is to start about 500 miles farther west, closer to Shemya.</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FAA/State ATM</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pPr>
              <w:pStyle w:val="a"/>
              <w:widowControl/>
              <w:tabs>
                <w:tab w:val="center" w:pos="0"/>
              </w:tabs>
              <w:ind w:left="-3" w:firstLine="3"/>
              <w:rPr>
                <w:rFonts w:ascii="Arial Narrow" w:hAnsi="Arial Narrow"/>
                <w:sz w:val="20"/>
                <w:lang w:val="en-US"/>
              </w:rPr>
            </w:pPr>
            <w:r w:rsidRPr="00AA669B">
              <w:rPr>
                <w:rFonts w:ascii="Arial Narrow" w:hAnsi="Arial Narrow"/>
                <w:sz w:val="20"/>
                <w:lang w:val="en-US"/>
              </w:rPr>
              <w:t xml:space="preserve">State ATM said that it could be considered.  Could start at </w:t>
            </w:r>
            <w:r w:rsidRPr="00AA669B">
              <w:rPr>
                <w:rFonts w:ascii="Arial Narrow" w:hAnsi="Arial Narrow"/>
                <w:sz w:val="20"/>
                <w:highlight w:val="yellow"/>
                <w:lang w:val="en-US"/>
              </w:rPr>
              <w:t>NATES</w:t>
            </w:r>
            <w:r w:rsidRPr="00AA669B">
              <w:rPr>
                <w:rFonts w:ascii="Arial Narrow" w:hAnsi="Arial Narrow"/>
                <w:sz w:val="20"/>
                <w:lang w:val="en-US"/>
              </w:rPr>
              <w:t xml:space="preserve"> and </w:t>
            </w:r>
            <w:r w:rsidRPr="00AA669B">
              <w:rPr>
                <w:rFonts w:ascii="Arial Narrow" w:hAnsi="Arial Narrow"/>
                <w:sz w:val="20"/>
                <w:highlight w:val="yellow"/>
                <w:lang w:val="en-US"/>
              </w:rPr>
              <w:t>ONEAL</w:t>
            </w:r>
            <w:r w:rsidRPr="00AA669B">
              <w:rPr>
                <w:rFonts w:ascii="Arial Narrow" w:hAnsi="Arial Narrow"/>
                <w:sz w:val="20"/>
                <w:lang w:val="en-US"/>
              </w:rPr>
              <w:t xml:space="preserve"> but would not want to start too far west of St Paul.  ZAN will discuss internally.  There is no impact on P-K traffic.</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lastRenderedPageBreak/>
              <w:t>PP06-07</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pPr>
              <w:spacing w:before="60" w:after="60"/>
              <w:rPr>
                <w:rFonts w:ascii="Arial Narrow" w:hAnsi="Arial Narrow"/>
                <w:sz w:val="20"/>
              </w:rPr>
            </w:pPr>
            <w:r w:rsidRPr="00AA669B">
              <w:rPr>
                <w:rFonts w:ascii="Arial Narrow" w:hAnsi="Arial Narrow"/>
                <w:sz w:val="20"/>
              </w:rPr>
              <w:t>Review of westbound NOPAC structure.</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F87895">
            <w:pPr>
              <w:spacing w:before="60" w:after="60"/>
              <w:rPr>
                <w:rFonts w:ascii="Arial Narrow" w:hAnsi="Arial Narrow"/>
                <w:sz w:val="20"/>
              </w:rPr>
            </w:pPr>
            <w:r w:rsidRPr="00AA669B">
              <w:rPr>
                <w:rFonts w:ascii="Arial Narrow" w:hAnsi="Arial Narrow"/>
                <w:sz w:val="20"/>
              </w:rPr>
              <w:t>IATA requests that the FAA and State ATM review the westbound structure of the NOPAC and consider moving R220 further north,</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FAA/State ATM</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pPr>
              <w:pStyle w:val="a"/>
              <w:widowControl/>
              <w:tabs>
                <w:tab w:val="center" w:pos="0"/>
              </w:tabs>
              <w:ind w:left="-3" w:firstLine="3"/>
              <w:rPr>
                <w:rFonts w:ascii="Arial Narrow" w:hAnsi="Arial Narrow"/>
                <w:sz w:val="20"/>
                <w:lang w:val="en-US"/>
              </w:rPr>
            </w:pPr>
            <w:r w:rsidRPr="00AA669B">
              <w:rPr>
                <w:rFonts w:ascii="Arial Narrow" w:hAnsi="Arial Narrow"/>
                <w:sz w:val="20"/>
                <w:lang w:val="en-US"/>
              </w:rPr>
              <w:t>There has been discussion between ZAN and P-K on the LOA to utilize that airspace, but no consideration of moving R220.</w:t>
            </w:r>
            <w:r w:rsidRPr="00AA669B">
              <w:t xml:space="preserve"> </w:t>
            </w:r>
            <w:r w:rsidRPr="00AA669B">
              <w:rPr>
                <w:rFonts w:ascii="Arial Narrow" w:hAnsi="Arial Narrow"/>
                <w:sz w:val="20"/>
                <w:lang w:val="en-US"/>
              </w:rPr>
              <w:t>This would require realignment of the airspace and it would also need to be classified as RNP4 airspace.  ZAN need to look at a way to accomplish this task.  State ATM said this is not feasible at this time.</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May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r w:rsidR="00AA669B" w:rsidRPr="00AA669B" w:rsidTr="00AA669B">
        <w:trPr>
          <w:cantSplit/>
          <w:trHeight w:val="20"/>
          <w:jc w:val="center"/>
        </w:trPr>
        <w:tc>
          <w:tcPr>
            <w:tcW w:w="479" w:type="pct"/>
            <w:tcBorders>
              <w:top w:val="single" w:sz="4" w:space="0" w:color="auto"/>
              <w:left w:val="single" w:sz="4" w:space="0" w:color="auto"/>
              <w:bottom w:val="single" w:sz="4" w:space="0" w:color="auto"/>
              <w:right w:val="single" w:sz="4" w:space="0" w:color="auto"/>
            </w:tcBorders>
          </w:tcPr>
          <w:p w:rsidR="00AA669B" w:rsidRPr="00AA669B" w:rsidRDefault="00AA669B">
            <w:pPr>
              <w:spacing w:before="60" w:after="60"/>
              <w:rPr>
                <w:rFonts w:ascii="Arial Narrow" w:hAnsi="Arial Narrow"/>
                <w:sz w:val="20"/>
              </w:rPr>
            </w:pPr>
            <w:r w:rsidRPr="00AA669B">
              <w:rPr>
                <w:rFonts w:ascii="Arial Narrow" w:hAnsi="Arial Narrow"/>
                <w:sz w:val="20"/>
              </w:rPr>
              <w:t>PP06-08</w:t>
            </w:r>
          </w:p>
        </w:tc>
        <w:tc>
          <w:tcPr>
            <w:tcW w:w="596"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TRASAS4</w:t>
            </w:r>
          </w:p>
        </w:tc>
        <w:tc>
          <w:tcPr>
            <w:tcW w:w="1179" w:type="pct"/>
            <w:tcBorders>
              <w:top w:val="single" w:sz="4" w:space="0" w:color="auto"/>
              <w:left w:val="single" w:sz="4" w:space="0" w:color="auto"/>
              <w:bottom w:val="single" w:sz="4" w:space="0" w:color="auto"/>
              <w:right w:val="single" w:sz="4" w:space="0" w:color="auto"/>
            </w:tcBorders>
          </w:tcPr>
          <w:p w:rsidR="00AA669B" w:rsidRPr="00AA669B" w:rsidRDefault="00AA669B" w:rsidP="007660BD">
            <w:pPr>
              <w:spacing w:before="60" w:after="60"/>
              <w:rPr>
                <w:rFonts w:ascii="Arial Narrow" w:hAnsi="Arial Narrow"/>
                <w:sz w:val="20"/>
              </w:rPr>
            </w:pPr>
            <w:r w:rsidRPr="00AA669B">
              <w:rPr>
                <w:rFonts w:ascii="Arial Narrow" w:hAnsi="Arial Narrow"/>
                <w:sz w:val="20"/>
              </w:rPr>
              <w:t>TRASAS4 will be held in Bangkok 24-28 March 2014.</w:t>
            </w:r>
          </w:p>
        </w:tc>
        <w:tc>
          <w:tcPr>
            <w:tcW w:w="669" w:type="pct"/>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FAA/IATA</w:t>
            </w:r>
          </w:p>
        </w:tc>
        <w:tc>
          <w:tcPr>
            <w:tcW w:w="1142" w:type="pct"/>
            <w:tcBorders>
              <w:top w:val="single" w:sz="4" w:space="0" w:color="auto"/>
              <w:left w:val="single" w:sz="4" w:space="0" w:color="auto"/>
              <w:bottom w:val="single" w:sz="4" w:space="0" w:color="auto"/>
              <w:right w:val="single" w:sz="4" w:space="0" w:color="auto"/>
            </w:tcBorders>
          </w:tcPr>
          <w:p w:rsidR="00AA669B" w:rsidRPr="00AA669B" w:rsidRDefault="00AA669B" w:rsidP="003A403C">
            <w:pPr>
              <w:pStyle w:val="a"/>
              <w:widowControl/>
              <w:tabs>
                <w:tab w:val="center" w:pos="0"/>
              </w:tabs>
              <w:ind w:left="-3" w:firstLine="3"/>
              <w:rPr>
                <w:rFonts w:ascii="Arial Narrow" w:hAnsi="Arial Narrow"/>
                <w:sz w:val="20"/>
                <w:lang w:val="en-US"/>
              </w:rPr>
            </w:pPr>
            <w:r w:rsidRPr="00AA669B">
              <w:rPr>
                <w:rFonts w:ascii="Arial Narrow" w:hAnsi="Arial Narrow"/>
                <w:sz w:val="20"/>
                <w:lang w:val="en-US"/>
              </w:rPr>
              <w:t>FAA and IATA will collaborate on a submission/s to TRASAS on behalf on the PPT.</w:t>
            </w:r>
          </w:p>
        </w:tc>
        <w:tc>
          <w:tcPr>
            <w:tcW w:w="476" w:type="pct"/>
            <w:gridSpan w:val="3"/>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u w:val="single"/>
              </w:rPr>
              <w:t>March</w:t>
            </w:r>
            <w:r w:rsidRPr="00AA669B">
              <w:rPr>
                <w:rFonts w:ascii="Arial Narrow" w:hAnsi="Arial Narrow"/>
                <w:sz w:val="20"/>
              </w:rPr>
              <w:t xml:space="preserve"> 2014</w:t>
            </w:r>
          </w:p>
        </w:tc>
        <w:tc>
          <w:tcPr>
            <w:tcW w:w="459" w:type="pct"/>
            <w:gridSpan w:val="2"/>
            <w:tcBorders>
              <w:top w:val="single" w:sz="4" w:space="0" w:color="auto"/>
              <w:left w:val="single" w:sz="4" w:space="0" w:color="auto"/>
              <w:bottom w:val="single" w:sz="4" w:space="0" w:color="auto"/>
              <w:right w:val="single" w:sz="4" w:space="0" w:color="auto"/>
            </w:tcBorders>
          </w:tcPr>
          <w:p w:rsidR="00AA669B" w:rsidRPr="00AA669B" w:rsidRDefault="00AA669B" w:rsidP="009149E4">
            <w:pPr>
              <w:spacing w:before="60" w:after="60"/>
              <w:rPr>
                <w:rFonts w:ascii="Arial Narrow" w:hAnsi="Arial Narrow"/>
                <w:sz w:val="20"/>
              </w:rPr>
            </w:pPr>
            <w:r w:rsidRPr="00AA669B">
              <w:rPr>
                <w:rFonts w:ascii="Arial Narrow" w:hAnsi="Arial Narrow"/>
                <w:sz w:val="20"/>
              </w:rPr>
              <w:t>Open</w:t>
            </w:r>
          </w:p>
        </w:tc>
      </w:tr>
    </w:tbl>
    <w:p w:rsidR="00AA669B" w:rsidRDefault="00AA669B" w:rsidP="00167A90"/>
    <w:p w:rsidR="00AA669B" w:rsidRDefault="00AA669B"/>
    <w:p w:rsidR="00AA669B" w:rsidRPr="00AA669B" w:rsidRDefault="00AA669B" w:rsidP="00AA669B">
      <w:pPr>
        <w:spacing w:after="0" w:line="240" w:lineRule="auto"/>
        <w:ind w:left="1440"/>
        <w:contextualSpacing/>
        <w:rPr>
          <w:rFonts w:ascii="Times New Roman" w:hAnsi="Times New Roman"/>
        </w:rPr>
      </w:pPr>
    </w:p>
    <w:p w:rsidR="005778F3" w:rsidRPr="00AA669B" w:rsidRDefault="005778F3" w:rsidP="001D61FB">
      <w:pPr>
        <w:spacing w:after="0" w:line="240" w:lineRule="auto"/>
        <w:contextualSpacing/>
        <w:rPr>
          <w:rFonts w:ascii="Times New Roman" w:hAnsi="Times New Roman"/>
        </w:rPr>
      </w:pPr>
    </w:p>
    <w:p w:rsidR="005D2EEB" w:rsidRPr="00AA669B" w:rsidRDefault="005D2EEB" w:rsidP="001D61FB">
      <w:pPr>
        <w:spacing w:after="0" w:line="240" w:lineRule="auto"/>
        <w:contextualSpacing/>
        <w:jc w:val="center"/>
        <w:rPr>
          <w:rFonts w:ascii="Times New Roman" w:hAnsi="Times New Roman"/>
        </w:rPr>
      </w:pPr>
    </w:p>
    <w:p w:rsidR="005D2EEB" w:rsidRPr="00AA669B" w:rsidRDefault="005D2EEB" w:rsidP="005D2EEB">
      <w:pPr>
        <w:contextualSpacing/>
        <w:jc w:val="center"/>
        <w:rPr>
          <w:rFonts w:ascii="Times New Roman" w:hAnsi="Times New Roman"/>
        </w:rPr>
      </w:pPr>
    </w:p>
    <w:sectPr w:rsidR="005D2EEB" w:rsidRPr="00AA669B" w:rsidSect="00AA669B">
      <w:headerReference w:type="default" r:id="rId9"/>
      <w:footerReference w:type="default" r:id="rId1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A41" w:rsidRDefault="00497A41" w:rsidP="00CD4E88">
      <w:pPr>
        <w:spacing w:after="0" w:line="240" w:lineRule="auto"/>
      </w:pPr>
      <w:r>
        <w:separator/>
      </w:r>
    </w:p>
  </w:endnote>
  <w:endnote w:type="continuationSeparator" w:id="0">
    <w:p w:rsidR="00497A41" w:rsidRDefault="00497A41" w:rsidP="00CD4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69B" w:rsidRDefault="00AA669B">
    <w:pPr>
      <w:pStyle w:val="Footer"/>
      <w:tabs>
        <w:tab w:val="clear" w:pos="4680"/>
        <w:tab w:val="clear" w:pos="9360"/>
      </w:tabs>
      <w:jc w:val="center"/>
      <w:rPr>
        <w:rFonts w:ascii="Times New Roman" w:hAnsi="Times New Roman"/>
        <w:caps/>
      </w:rPr>
    </w:pPr>
  </w:p>
  <w:p w:rsidR="00AA669B" w:rsidRPr="00AA669B" w:rsidRDefault="00AA669B">
    <w:pPr>
      <w:pStyle w:val="Footer"/>
      <w:tabs>
        <w:tab w:val="clear" w:pos="4680"/>
        <w:tab w:val="clear" w:pos="9360"/>
      </w:tabs>
      <w:jc w:val="center"/>
      <w:rPr>
        <w:rFonts w:ascii="Times New Roman" w:hAnsi="Times New Roman"/>
        <w:caps/>
        <w:noProof/>
      </w:rPr>
    </w:pPr>
    <w:r>
      <w:rPr>
        <w:rFonts w:ascii="Times New Roman" w:hAnsi="Times New Roman"/>
        <w:caps/>
      </w:rPr>
      <w:t>B-</w:t>
    </w:r>
    <w:r w:rsidRPr="00AA669B">
      <w:rPr>
        <w:rFonts w:ascii="Times New Roman" w:hAnsi="Times New Roman"/>
        <w:caps/>
      </w:rPr>
      <w:fldChar w:fldCharType="begin"/>
    </w:r>
    <w:r w:rsidRPr="00AA669B">
      <w:rPr>
        <w:rFonts w:ascii="Times New Roman" w:hAnsi="Times New Roman"/>
        <w:caps/>
      </w:rPr>
      <w:instrText xml:space="preserve"> PAGE   \* MERGEFORMAT </w:instrText>
    </w:r>
    <w:r w:rsidRPr="00AA669B">
      <w:rPr>
        <w:rFonts w:ascii="Times New Roman" w:hAnsi="Times New Roman"/>
        <w:caps/>
      </w:rPr>
      <w:fldChar w:fldCharType="separate"/>
    </w:r>
    <w:r w:rsidR="00022F05">
      <w:rPr>
        <w:rFonts w:ascii="Times New Roman" w:hAnsi="Times New Roman"/>
        <w:caps/>
        <w:noProof/>
      </w:rPr>
      <w:t>5</w:t>
    </w:r>
    <w:r w:rsidRPr="00AA669B">
      <w:rPr>
        <w:rFonts w:ascii="Times New Roman" w:hAnsi="Times New Roman"/>
        <w:cap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69B" w:rsidRDefault="00AA669B">
    <w:pPr>
      <w:pStyle w:val="Footer"/>
      <w:tabs>
        <w:tab w:val="clear" w:pos="4680"/>
        <w:tab w:val="clear" w:pos="9360"/>
      </w:tabs>
      <w:jc w:val="center"/>
      <w:rPr>
        <w:rFonts w:ascii="Times New Roman" w:hAnsi="Times New Roman"/>
        <w:caps/>
      </w:rPr>
    </w:pPr>
  </w:p>
  <w:p w:rsidR="00AA669B" w:rsidRPr="00AA669B" w:rsidRDefault="00AA669B">
    <w:pPr>
      <w:pStyle w:val="Footer"/>
      <w:tabs>
        <w:tab w:val="clear" w:pos="4680"/>
        <w:tab w:val="clear" w:pos="9360"/>
      </w:tabs>
      <w:jc w:val="center"/>
      <w:rPr>
        <w:rFonts w:ascii="Times New Roman" w:hAnsi="Times New Roman"/>
        <w:caps/>
        <w:noProof/>
      </w:rPr>
    </w:pPr>
    <w:r>
      <w:rPr>
        <w:rFonts w:ascii="Times New Roman" w:hAnsi="Times New Roman"/>
        <w:caps/>
      </w:rPr>
      <w:t>B-1-</w:t>
    </w:r>
    <w:r w:rsidRPr="00AA669B">
      <w:rPr>
        <w:rFonts w:ascii="Times New Roman" w:hAnsi="Times New Roman"/>
        <w:caps/>
      </w:rPr>
      <w:fldChar w:fldCharType="begin"/>
    </w:r>
    <w:r w:rsidRPr="00AA669B">
      <w:rPr>
        <w:rFonts w:ascii="Times New Roman" w:hAnsi="Times New Roman"/>
        <w:caps/>
      </w:rPr>
      <w:instrText xml:space="preserve"> PAGE   \* MERGEFORMAT </w:instrText>
    </w:r>
    <w:r w:rsidRPr="00AA669B">
      <w:rPr>
        <w:rFonts w:ascii="Times New Roman" w:hAnsi="Times New Roman"/>
        <w:caps/>
      </w:rPr>
      <w:fldChar w:fldCharType="separate"/>
    </w:r>
    <w:r w:rsidR="00022F05">
      <w:rPr>
        <w:rFonts w:ascii="Times New Roman" w:hAnsi="Times New Roman"/>
        <w:caps/>
        <w:noProof/>
      </w:rPr>
      <w:t>3</w:t>
    </w:r>
    <w:r w:rsidRPr="00AA669B">
      <w:rPr>
        <w:rFonts w:ascii="Times New Roman" w:hAnsi="Times New Roman"/>
        <w:cap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A41" w:rsidRDefault="00497A41" w:rsidP="00CD4E88">
      <w:pPr>
        <w:spacing w:after="0" w:line="240" w:lineRule="auto"/>
      </w:pPr>
      <w:r>
        <w:separator/>
      </w:r>
    </w:p>
  </w:footnote>
  <w:footnote w:type="continuationSeparator" w:id="0">
    <w:p w:rsidR="00497A41" w:rsidRDefault="00497A41" w:rsidP="00CD4E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69B" w:rsidRPr="00AA669B" w:rsidRDefault="00AA669B" w:rsidP="00AA669B">
    <w:pPr>
      <w:pStyle w:val="Header"/>
      <w:spacing w:after="0" w:line="240" w:lineRule="auto"/>
      <w:jc w:val="right"/>
      <w:rPr>
        <w:rFonts w:ascii="Times New Roman" w:hAnsi="Times New Roman"/>
      </w:rPr>
    </w:pPr>
    <w:r w:rsidRPr="00AA669B">
      <w:rPr>
        <w:rFonts w:ascii="Times New Roman" w:hAnsi="Times New Roman"/>
      </w:rPr>
      <w:t>CPWG/16 Summary of Discussions</w:t>
    </w:r>
    <w:r w:rsidRPr="00AA669B">
      <w:rPr>
        <w:rFonts w:ascii="Times New Roman" w:hAnsi="Times New Roman"/>
      </w:rPr>
      <w:t xml:space="preserve"> </w:t>
    </w:r>
  </w:p>
  <w:p w:rsidR="00AA669B" w:rsidRDefault="00AA669B" w:rsidP="00AA669B">
    <w:pPr>
      <w:pStyle w:val="Header"/>
      <w:spacing w:after="0" w:line="240" w:lineRule="auto"/>
      <w:jc w:val="right"/>
      <w:rPr>
        <w:rFonts w:ascii="Times New Roman" w:hAnsi="Times New Roman"/>
      </w:rPr>
    </w:pPr>
    <w:r w:rsidRPr="00AA669B">
      <w:rPr>
        <w:rFonts w:ascii="Times New Roman" w:hAnsi="Times New Roman"/>
      </w:rPr>
      <w:t xml:space="preserve">Appendix </w:t>
    </w:r>
    <w:r>
      <w:rPr>
        <w:rFonts w:ascii="Times New Roman" w:hAnsi="Times New Roman"/>
      </w:rPr>
      <w:t>B</w:t>
    </w:r>
    <w:r w:rsidRPr="00AA669B">
      <w:rPr>
        <w:rFonts w:ascii="Times New Roman" w:hAnsi="Times New Roman"/>
      </w:rPr>
      <w:t xml:space="preserve"> </w:t>
    </w:r>
    <w:r>
      <w:rPr>
        <w:rFonts w:ascii="Times New Roman" w:hAnsi="Times New Roman"/>
      </w:rPr>
      <w:t>–</w:t>
    </w:r>
    <w:r w:rsidRPr="00AA669B">
      <w:rPr>
        <w:rFonts w:ascii="Times New Roman" w:hAnsi="Times New Roman"/>
      </w:rPr>
      <w:t xml:space="preserve"> </w:t>
    </w:r>
    <w:r>
      <w:rPr>
        <w:rFonts w:ascii="Times New Roman" w:hAnsi="Times New Roman"/>
      </w:rPr>
      <w:t>Report of the Pacific Project Team</w:t>
    </w:r>
  </w:p>
  <w:p w:rsidR="00375043" w:rsidRPr="00AA669B" w:rsidRDefault="00375043" w:rsidP="00AA669B">
    <w:pPr>
      <w:pStyle w:val="Header"/>
      <w:spacing w:after="0" w:line="240" w:lineRule="auto"/>
      <w:jc w:val="right"/>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69B" w:rsidRPr="00AA669B" w:rsidRDefault="00AA669B" w:rsidP="00AA669B">
    <w:pPr>
      <w:pStyle w:val="Header"/>
      <w:spacing w:after="0" w:line="240" w:lineRule="auto"/>
      <w:jc w:val="right"/>
      <w:rPr>
        <w:rFonts w:ascii="Times New Roman" w:hAnsi="Times New Roman"/>
      </w:rPr>
    </w:pPr>
    <w:r w:rsidRPr="00AA669B">
      <w:rPr>
        <w:rFonts w:ascii="Times New Roman" w:hAnsi="Times New Roman"/>
      </w:rPr>
      <w:t>CPWG/16 Summary of Discussions</w:t>
    </w:r>
    <w:r w:rsidRPr="00AA669B">
      <w:rPr>
        <w:rFonts w:ascii="Times New Roman" w:hAnsi="Times New Roman"/>
      </w:rPr>
      <w:t xml:space="preserve"> </w:t>
    </w:r>
  </w:p>
  <w:p w:rsidR="00AA669B" w:rsidRPr="00AA669B" w:rsidRDefault="00AA669B" w:rsidP="00AA669B">
    <w:pPr>
      <w:pStyle w:val="Header"/>
      <w:spacing w:after="0" w:line="240" w:lineRule="auto"/>
      <w:jc w:val="right"/>
      <w:rPr>
        <w:rFonts w:ascii="Times New Roman" w:hAnsi="Times New Roman"/>
      </w:rPr>
    </w:pPr>
    <w:r w:rsidRPr="00AA669B">
      <w:rPr>
        <w:rFonts w:ascii="Times New Roman" w:hAnsi="Times New Roman"/>
      </w:rPr>
      <w:t xml:space="preserve">Appendix </w:t>
    </w:r>
    <w:r>
      <w:rPr>
        <w:rFonts w:ascii="Times New Roman" w:hAnsi="Times New Roman"/>
      </w:rPr>
      <w:t>B-1</w:t>
    </w:r>
    <w:r w:rsidRPr="00AA669B">
      <w:rPr>
        <w:rFonts w:ascii="Times New Roman" w:hAnsi="Times New Roman"/>
      </w:rPr>
      <w:t xml:space="preserve"> </w:t>
    </w:r>
    <w:r>
      <w:rPr>
        <w:rFonts w:ascii="Times New Roman" w:hAnsi="Times New Roman"/>
      </w:rPr>
      <w:t>–Pacific Project Team Action Item List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32A4E"/>
    <w:multiLevelType w:val="hybridMultilevel"/>
    <w:tmpl w:val="7050111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65183"/>
    <w:multiLevelType w:val="multilevel"/>
    <w:tmpl w:val="D990145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154C44A1"/>
    <w:multiLevelType w:val="multilevel"/>
    <w:tmpl w:val="4D341BD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2FD530D9"/>
    <w:multiLevelType w:val="hybridMultilevel"/>
    <w:tmpl w:val="3FC02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E01801"/>
    <w:multiLevelType w:val="hybridMultilevel"/>
    <w:tmpl w:val="70501112"/>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0847D4"/>
    <w:multiLevelType w:val="hybridMultilevel"/>
    <w:tmpl w:val="B7FCE4C4"/>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5C8200D"/>
    <w:multiLevelType w:val="hybridMultilevel"/>
    <w:tmpl w:val="70501112"/>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5D7FE0"/>
    <w:multiLevelType w:val="hybridMultilevel"/>
    <w:tmpl w:val="FCE0C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EE0D61"/>
    <w:multiLevelType w:val="hybridMultilevel"/>
    <w:tmpl w:val="70501112"/>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7"/>
  </w:num>
  <w:num w:numId="6">
    <w:abstractNumId w:val="0"/>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EB"/>
    <w:rsid w:val="00011BBD"/>
    <w:rsid w:val="00015F75"/>
    <w:rsid w:val="00022F05"/>
    <w:rsid w:val="0002622E"/>
    <w:rsid w:val="00074561"/>
    <w:rsid w:val="00081AAB"/>
    <w:rsid w:val="00085A10"/>
    <w:rsid w:val="000A0937"/>
    <w:rsid w:val="000B3B53"/>
    <w:rsid w:val="00146403"/>
    <w:rsid w:val="001A337F"/>
    <w:rsid w:val="001B061E"/>
    <w:rsid w:val="001B27EF"/>
    <w:rsid w:val="001D61FB"/>
    <w:rsid w:val="001F32FC"/>
    <w:rsid w:val="002230AB"/>
    <w:rsid w:val="0025105A"/>
    <w:rsid w:val="00287EED"/>
    <w:rsid w:val="002F10A3"/>
    <w:rsid w:val="003013A5"/>
    <w:rsid w:val="00303A38"/>
    <w:rsid w:val="00352CF2"/>
    <w:rsid w:val="00375043"/>
    <w:rsid w:val="003874B6"/>
    <w:rsid w:val="00424471"/>
    <w:rsid w:val="0044307C"/>
    <w:rsid w:val="004722E0"/>
    <w:rsid w:val="00497A41"/>
    <w:rsid w:val="00497BD1"/>
    <w:rsid w:val="004C3727"/>
    <w:rsid w:val="004D1CD5"/>
    <w:rsid w:val="0057610F"/>
    <w:rsid w:val="005778F3"/>
    <w:rsid w:val="005B601D"/>
    <w:rsid w:val="005D104C"/>
    <w:rsid w:val="005D2EEB"/>
    <w:rsid w:val="00603638"/>
    <w:rsid w:val="0061381C"/>
    <w:rsid w:val="00634434"/>
    <w:rsid w:val="00651925"/>
    <w:rsid w:val="00691AAC"/>
    <w:rsid w:val="006C1637"/>
    <w:rsid w:val="006C7242"/>
    <w:rsid w:val="006E22A3"/>
    <w:rsid w:val="006F0FDB"/>
    <w:rsid w:val="006F490C"/>
    <w:rsid w:val="006F6B5A"/>
    <w:rsid w:val="00722E16"/>
    <w:rsid w:val="0072322F"/>
    <w:rsid w:val="00790445"/>
    <w:rsid w:val="007E3224"/>
    <w:rsid w:val="007F77B0"/>
    <w:rsid w:val="00877788"/>
    <w:rsid w:val="008C2442"/>
    <w:rsid w:val="009013CF"/>
    <w:rsid w:val="009337EA"/>
    <w:rsid w:val="00946A7E"/>
    <w:rsid w:val="00964B90"/>
    <w:rsid w:val="009B206B"/>
    <w:rsid w:val="009B3E65"/>
    <w:rsid w:val="009D3573"/>
    <w:rsid w:val="009E7D54"/>
    <w:rsid w:val="00A50991"/>
    <w:rsid w:val="00A537D4"/>
    <w:rsid w:val="00A61A3F"/>
    <w:rsid w:val="00A9140D"/>
    <w:rsid w:val="00AA36E5"/>
    <w:rsid w:val="00AA5A89"/>
    <w:rsid w:val="00AA669B"/>
    <w:rsid w:val="00AB054D"/>
    <w:rsid w:val="00AE7F64"/>
    <w:rsid w:val="00B23B15"/>
    <w:rsid w:val="00B30E89"/>
    <w:rsid w:val="00B83F51"/>
    <w:rsid w:val="00C0643A"/>
    <w:rsid w:val="00C128AD"/>
    <w:rsid w:val="00C159BE"/>
    <w:rsid w:val="00C40ADD"/>
    <w:rsid w:val="00C55D29"/>
    <w:rsid w:val="00C7474A"/>
    <w:rsid w:val="00C94641"/>
    <w:rsid w:val="00CB7BFC"/>
    <w:rsid w:val="00CD4E88"/>
    <w:rsid w:val="00D71C72"/>
    <w:rsid w:val="00DA1A47"/>
    <w:rsid w:val="00DA6F88"/>
    <w:rsid w:val="00E6605A"/>
    <w:rsid w:val="00E74513"/>
    <w:rsid w:val="00E76B2B"/>
    <w:rsid w:val="00EB71F7"/>
    <w:rsid w:val="00EB76ED"/>
    <w:rsid w:val="00EE5896"/>
    <w:rsid w:val="00F46C2C"/>
    <w:rsid w:val="00F609B5"/>
    <w:rsid w:val="00F6566F"/>
    <w:rsid w:val="00F66DCF"/>
    <w:rsid w:val="00F773CA"/>
    <w:rsid w:val="00F95CF1"/>
    <w:rsid w:val="00FA7E01"/>
    <w:rsid w:val="00FD78CF"/>
    <w:rsid w:val="00FE7E76"/>
    <w:rsid w:val="00FF52CC"/>
    <w:rsid w:val="00FF535B"/>
    <w:rsid w:val="00FF6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334E6C-EFC3-4FE2-BF78-CD2AE18B8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303A38"/>
    <w:pPr>
      <w:widowControl w:val="0"/>
      <w:overflowPunct w:val="0"/>
      <w:autoSpaceDE w:val="0"/>
      <w:autoSpaceDN w:val="0"/>
      <w:adjustRightInd w:val="0"/>
      <w:spacing w:after="0" w:line="240" w:lineRule="auto"/>
      <w:textAlignment w:val="baseline"/>
      <w:outlineLvl w:val="0"/>
    </w:pPr>
    <w:rPr>
      <w:rFonts w:ascii="Times New Roman" w:eastAsia="MS Mincho" w:hAnsi="Times New Roman"/>
      <w:sz w:val="24"/>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4E88"/>
    <w:pPr>
      <w:tabs>
        <w:tab w:val="center" w:pos="4680"/>
        <w:tab w:val="right" w:pos="9360"/>
      </w:tabs>
    </w:pPr>
  </w:style>
  <w:style w:type="character" w:customStyle="1" w:styleId="HeaderChar">
    <w:name w:val="Header Char"/>
    <w:link w:val="Header"/>
    <w:uiPriority w:val="99"/>
    <w:rsid w:val="00CD4E88"/>
    <w:rPr>
      <w:sz w:val="22"/>
      <w:szCs w:val="22"/>
    </w:rPr>
  </w:style>
  <w:style w:type="paragraph" w:styleId="Footer">
    <w:name w:val="footer"/>
    <w:basedOn w:val="Normal"/>
    <w:link w:val="FooterChar"/>
    <w:uiPriority w:val="99"/>
    <w:unhideWhenUsed/>
    <w:rsid w:val="00CD4E88"/>
    <w:pPr>
      <w:tabs>
        <w:tab w:val="center" w:pos="4680"/>
        <w:tab w:val="right" w:pos="9360"/>
      </w:tabs>
    </w:pPr>
  </w:style>
  <w:style w:type="character" w:customStyle="1" w:styleId="FooterChar">
    <w:name w:val="Footer Char"/>
    <w:link w:val="Footer"/>
    <w:uiPriority w:val="99"/>
    <w:rsid w:val="00CD4E88"/>
    <w:rPr>
      <w:sz w:val="22"/>
      <w:szCs w:val="22"/>
    </w:rPr>
  </w:style>
  <w:style w:type="character" w:customStyle="1" w:styleId="Heading1Char">
    <w:name w:val="Heading 1 Char"/>
    <w:link w:val="Heading1"/>
    <w:rsid w:val="00303A38"/>
    <w:rPr>
      <w:rFonts w:ascii="Times New Roman" w:eastAsia="MS Mincho" w:hAnsi="Times New Roman"/>
      <w:sz w:val="24"/>
      <w:lang w:val="en-GB"/>
    </w:rPr>
  </w:style>
  <w:style w:type="paragraph" w:customStyle="1" w:styleId="p2">
    <w:name w:val="p2"/>
    <w:rsid w:val="00303A38"/>
    <w:pPr>
      <w:widowControl w:val="0"/>
      <w:tabs>
        <w:tab w:val="left" w:pos="-720"/>
      </w:tabs>
      <w:overflowPunct w:val="0"/>
      <w:autoSpaceDE w:val="0"/>
      <w:autoSpaceDN w:val="0"/>
      <w:adjustRightInd w:val="0"/>
      <w:textAlignment w:val="baseline"/>
    </w:pPr>
    <w:rPr>
      <w:rFonts w:ascii="Times New Roman" w:eastAsia="MS Mincho" w:hAnsi="Times New Roman"/>
      <w:sz w:val="22"/>
    </w:rPr>
  </w:style>
  <w:style w:type="paragraph" w:styleId="ListParagraph">
    <w:name w:val="List Paragraph"/>
    <w:basedOn w:val="Normal"/>
    <w:uiPriority w:val="34"/>
    <w:qFormat/>
    <w:rsid w:val="00AA5A89"/>
    <w:pPr>
      <w:ind w:left="720"/>
    </w:pPr>
  </w:style>
  <w:style w:type="paragraph" w:customStyle="1" w:styleId="a">
    <w:name w:val="リスト段落"/>
    <w:basedOn w:val="Normal"/>
    <w:uiPriority w:val="99"/>
    <w:qFormat/>
    <w:rsid w:val="00AA669B"/>
    <w:pPr>
      <w:widowControl w:val="0"/>
      <w:overflowPunct w:val="0"/>
      <w:autoSpaceDE w:val="0"/>
      <w:autoSpaceDN w:val="0"/>
      <w:adjustRightInd w:val="0"/>
      <w:spacing w:after="0" w:line="240" w:lineRule="auto"/>
      <w:ind w:left="720"/>
      <w:textAlignment w:val="baseline"/>
    </w:pPr>
    <w:rPr>
      <w:rFonts w:ascii="Times New Roman" w:eastAsia="MS Mincho" w:hAnsi="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2941</Words>
  <Characters>16770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Federal Aviation Administration</Company>
  <LinksUpToDate>false</LinksUpToDate>
  <CharactersWithSpaces>19672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Coleen Hawrysko</dc:creator>
  <cp:keywords/>
  <cp:lastModifiedBy>Leslie McCormick</cp:lastModifiedBy>
  <cp:revision>3</cp:revision>
  <cp:lastPrinted>2013-05-08T15:33:00Z</cp:lastPrinted>
  <dcterms:created xsi:type="dcterms:W3CDTF">2013-12-10T17:51:00Z</dcterms:created>
  <dcterms:modified xsi:type="dcterms:W3CDTF">2013-12-10T17:53:00Z</dcterms:modified>
</cp:coreProperties>
</file>