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9F" w:rsidRPr="009C02AE" w:rsidRDefault="005A2C94" w:rsidP="000D6DE3">
      <w:pPr>
        <w:widowControl/>
        <w:tabs>
          <w:tab w:val="center" w:pos="4680"/>
        </w:tabs>
        <w:rPr>
          <w:b/>
          <w:spacing w:val="-2"/>
          <w:kern w:val="1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-72390</wp:posOffset>
            </wp:positionV>
            <wp:extent cx="990600" cy="965200"/>
            <wp:effectExtent l="19050" t="0" r="0" b="0"/>
            <wp:wrapTight wrapText="bothSides">
              <wp:wrapPolygon edited="0">
                <wp:start x="-415" y="0"/>
                <wp:lineTo x="-415" y="21316"/>
                <wp:lineTo x="21600" y="21316"/>
                <wp:lineTo x="21600" y="0"/>
                <wp:lineTo x="-415" y="0"/>
              </wp:wrapPolygon>
            </wp:wrapTight>
            <wp:docPr id="3" name="図 3" descr="IPACG logo 11-26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PACG logo 11-26 vers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F9F" w:rsidRPr="009C02AE">
        <w:rPr>
          <w:b/>
          <w:spacing w:val="-2"/>
          <w:kern w:val="1"/>
        </w:rPr>
        <w:t xml:space="preserve">THE </w:t>
      </w:r>
      <w:r w:rsidR="000B2F88">
        <w:rPr>
          <w:rFonts w:hint="eastAsia"/>
          <w:b/>
          <w:spacing w:val="-2"/>
          <w:kern w:val="1"/>
          <w:lang w:eastAsia="ja-JP"/>
        </w:rPr>
        <w:t>FORTIETH</w:t>
      </w:r>
      <w:r w:rsidR="00336F9F" w:rsidRPr="009C02AE">
        <w:rPr>
          <w:b/>
          <w:spacing w:val="-2"/>
          <w:kern w:val="1"/>
        </w:rPr>
        <w:t xml:space="preserve"> MEETING OF THE</w:t>
      </w:r>
    </w:p>
    <w:p w:rsidR="00336F9F" w:rsidRPr="009C02AE" w:rsidRDefault="00336F9F" w:rsidP="000D6DE3">
      <w:pPr>
        <w:widowControl/>
        <w:tabs>
          <w:tab w:val="center" w:pos="4680"/>
        </w:tabs>
        <w:rPr>
          <w:b/>
          <w:spacing w:val="-2"/>
          <w:kern w:val="1"/>
        </w:rPr>
      </w:pPr>
      <w:r w:rsidRPr="009C02AE">
        <w:rPr>
          <w:b/>
          <w:spacing w:val="-2"/>
          <w:kern w:val="1"/>
        </w:rPr>
        <w:t>INFORMAL PACIFIC ATC CO-ORDINATING GROUP</w:t>
      </w:r>
    </w:p>
    <w:p w:rsidR="000626E7" w:rsidRPr="00A61EDE" w:rsidRDefault="000626E7" w:rsidP="000626E7">
      <w:pPr>
        <w:widowControl/>
        <w:tabs>
          <w:tab w:val="center" w:pos="4680"/>
        </w:tabs>
        <w:rPr>
          <w:spacing w:val="-2"/>
          <w:kern w:val="1"/>
        </w:rPr>
      </w:pPr>
    </w:p>
    <w:p w:rsidR="000626E7" w:rsidRPr="007C19D5" w:rsidRDefault="000626E7" w:rsidP="000626E7">
      <w:pPr>
        <w:widowControl/>
        <w:tabs>
          <w:tab w:val="center" w:pos="4680"/>
        </w:tabs>
        <w:rPr>
          <w:lang w:eastAsia="ja-JP"/>
        </w:rPr>
      </w:pPr>
      <w:r>
        <w:rPr>
          <w:spacing w:val="-2"/>
          <w:kern w:val="1"/>
        </w:rPr>
        <w:t>(</w:t>
      </w:r>
      <w:r w:rsidR="000B2F88">
        <w:rPr>
          <w:rFonts w:hint="eastAsia"/>
          <w:spacing w:val="-2"/>
          <w:kern w:val="1"/>
          <w:lang w:eastAsia="ja-JP"/>
        </w:rPr>
        <w:t>Washington D.C</w:t>
      </w:r>
      <w:r>
        <w:rPr>
          <w:spacing w:val="-2"/>
          <w:kern w:val="1"/>
        </w:rPr>
        <w:t xml:space="preserve">, </w:t>
      </w:r>
      <w:r w:rsidR="000B2F88">
        <w:rPr>
          <w:rFonts w:hint="eastAsia"/>
          <w:spacing w:val="-2"/>
          <w:kern w:val="1"/>
          <w:lang w:eastAsia="ja-JP"/>
        </w:rPr>
        <w:t>USA</w:t>
      </w:r>
      <w:r>
        <w:rPr>
          <w:spacing w:val="-2"/>
          <w:kern w:val="1"/>
        </w:rPr>
        <w:t xml:space="preserve">, </w:t>
      </w:r>
      <w:r w:rsidR="000B2F88">
        <w:rPr>
          <w:rFonts w:hint="eastAsia"/>
          <w:spacing w:val="-2"/>
          <w:kern w:val="1"/>
          <w:lang w:eastAsia="ja-JP"/>
        </w:rPr>
        <w:t>8 - 9</w:t>
      </w:r>
      <w:r>
        <w:rPr>
          <w:spacing w:val="-2"/>
          <w:kern w:val="1"/>
          <w:lang w:eastAsia="ja-JP"/>
        </w:rPr>
        <w:t xml:space="preserve"> </w:t>
      </w:r>
      <w:r w:rsidR="000B2F88">
        <w:rPr>
          <w:rFonts w:hint="eastAsia"/>
          <w:spacing w:val="-2"/>
          <w:kern w:val="1"/>
          <w:lang w:eastAsia="ja-JP"/>
        </w:rPr>
        <w:t>September</w:t>
      </w:r>
      <w:r>
        <w:rPr>
          <w:spacing w:val="-2"/>
          <w:kern w:val="1"/>
          <w:lang w:eastAsia="ja-JP"/>
        </w:rPr>
        <w:t xml:space="preserve"> 201</w:t>
      </w:r>
      <w:r>
        <w:rPr>
          <w:rFonts w:hint="eastAsia"/>
          <w:spacing w:val="-2"/>
          <w:kern w:val="1"/>
          <w:lang w:eastAsia="ja-JP"/>
        </w:rPr>
        <w:t>4</w:t>
      </w:r>
      <w:r>
        <w:rPr>
          <w:spacing w:val="-2"/>
          <w:kern w:val="1"/>
        </w:rPr>
        <w:t>)</w:t>
      </w:r>
    </w:p>
    <w:p w:rsidR="00450BF9" w:rsidRPr="000B2F88" w:rsidRDefault="00450BF9" w:rsidP="000D6DE3">
      <w:pPr>
        <w:widowControl/>
        <w:tabs>
          <w:tab w:val="left" w:pos="5760"/>
          <w:tab w:val="left" w:pos="6030"/>
        </w:tabs>
        <w:spacing w:line="360" w:lineRule="auto"/>
        <w:jc w:val="center"/>
        <w:rPr>
          <w:spacing w:val="-2"/>
          <w:kern w:val="1"/>
        </w:rPr>
      </w:pPr>
    </w:p>
    <w:p w:rsidR="002B6140" w:rsidRPr="009C02AE" w:rsidRDefault="002B6140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  <w:lang w:val="en-US"/>
        </w:rPr>
      </w:pPr>
    </w:p>
    <w:p w:rsidR="000626E7" w:rsidRPr="009C02AE" w:rsidRDefault="000626E7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  <w:lang w:val="en-US" w:eastAsia="ja-JP"/>
        </w:rPr>
      </w:pPr>
    </w:p>
    <w:p w:rsidR="002B6140" w:rsidRPr="009C02AE" w:rsidRDefault="002B6140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  <w:lang w:eastAsia="ja-JP"/>
        </w:rPr>
      </w:pPr>
      <w:r w:rsidRPr="00FF645C">
        <w:rPr>
          <w:spacing w:val="-2"/>
          <w:kern w:val="1"/>
        </w:rPr>
        <w:t xml:space="preserve">Agenda Item </w:t>
      </w:r>
      <w:r w:rsidR="00125E36" w:rsidRPr="00FF645C">
        <w:rPr>
          <w:rFonts w:hint="eastAsia"/>
          <w:spacing w:val="-2"/>
          <w:kern w:val="1"/>
          <w:lang w:eastAsia="ja-JP"/>
        </w:rPr>
        <w:t>5</w:t>
      </w:r>
      <w:r w:rsidRPr="00FF645C">
        <w:rPr>
          <w:spacing w:val="-2"/>
          <w:kern w:val="1"/>
        </w:rPr>
        <w:t xml:space="preserve">:  </w:t>
      </w:r>
      <w:r w:rsidR="005E54E7" w:rsidRPr="00FF645C">
        <w:rPr>
          <w:spacing w:val="-2"/>
          <w:kern w:val="1"/>
        </w:rPr>
        <w:tab/>
      </w:r>
      <w:r w:rsidR="00125E36" w:rsidRPr="00FF645C">
        <w:rPr>
          <w:rFonts w:hint="eastAsia"/>
          <w:spacing w:val="-2"/>
          <w:kern w:val="1"/>
          <w:lang w:eastAsia="ja-JP"/>
        </w:rPr>
        <w:t>Air Traffic Management (ATM) Issues</w:t>
      </w:r>
    </w:p>
    <w:p w:rsidR="002B6140" w:rsidRPr="009C02AE" w:rsidRDefault="002B6140" w:rsidP="002B6140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802BE2" w:rsidRPr="009C02AE" w:rsidRDefault="00DF26AF" w:rsidP="0086625A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val="en-US" w:eastAsia="ja-JP"/>
        </w:rPr>
      </w:pPr>
      <w:r>
        <w:rPr>
          <w:rFonts w:hint="eastAsia"/>
          <w:b/>
          <w:spacing w:val="-2"/>
          <w:kern w:val="1"/>
          <w:lang w:eastAsia="ja-JP"/>
        </w:rPr>
        <w:t>Simulation Result by DARP for KSFO/KLAX</w:t>
      </w:r>
    </w:p>
    <w:p w:rsidR="00450BF9" w:rsidRPr="009C02AE" w:rsidRDefault="00450BF9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450BF9" w:rsidRPr="009C02AE" w:rsidRDefault="00450BF9" w:rsidP="00F75182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 w:rsidRPr="009C02AE">
        <w:rPr>
          <w:spacing w:val="-2"/>
          <w:kern w:val="1"/>
        </w:rPr>
        <w:t>(</w:t>
      </w:r>
      <w:r w:rsidR="00125E36" w:rsidRPr="009C02AE">
        <w:rPr>
          <w:spacing w:val="-2"/>
          <w:kern w:val="1"/>
        </w:rPr>
        <w:t>Presented by</w:t>
      </w:r>
      <w:r w:rsidR="00125E36" w:rsidRPr="009C02AE">
        <w:rPr>
          <w:spacing w:val="-2"/>
          <w:kern w:val="2"/>
          <w:lang w:eastAsia="ja-JP"/>
        </w:rPr>
        <w:t xml:space="preserve"> </w:t>
      </w:r>
      <w:r w:rsidR="00125E36" w:rsidRPr="009C02AE">
        <w:rPr>
          <w:rFonts w:hint="eastAsia"/>
          <w:lang w:eastAsia="ja-JP"/>
        </w:rPr>
        <w:t>Electronic Navigation Research Institute</w:t>
      </w:r>
      <w:r w:rsidRPr="009C02AE">
        <w:rPr>
          <w:spacing w:val="-2"/>
          <w:kern w:val="1"/>
        </w:rPr>
        <w:t>)</w:t>
      </w:r>
    </w:p>
    <w:p w:rsidR="00C742EB" w:rsidRPr="009C02AE" w:rsidRDefault="00D71571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  <w:r>
        <w:rPr>
          <w:noProof/>
          <w:spacing w:val="-2"/>
          <w:kern w:val="1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3.05pt;margin-top:9.45pt;width:354pt;height:51.25pt;z-index:251655680">
            <v:textbox style="mso-next-textbox:#_x0000_s1026" inset="5.85pt,.7pt,5.85pt,.7pt">
              <w:txbxContent>
                <w:p w:rsidR="004132E5" w:rsidRPr="00B93D2C" w:rsidRDefault="004132E5" w:rsidP="003E673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b/>
                    </w:rPr>
                  </w:pPr>
                  <w:r w:rsidRPr="00B93D2C">
                    <w:rPr>
                      <w:b/>
                    </w:rPr>
                    <w:t>SUMMARY</w:t>
                  </w:r>
                </w:p>
                <w:p w:rsidR="004132E5" w:rsidRDefault="004132E5" w:rsidP="003E673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lang w:eastAsia="ja-JP"/>
                    </w:rPr>
                  </w:pPr>
                  <w:r>
                    <w:rPr>
                      <w:rFonts w:hint="eastAsia"/>
                    </w:rPr>
                    <w:t xml:space="preserve">This paper presents the results of computer simulation of </w:t>
                  </w:r>
                  <w:r>
                    <w:rPr>
                      <w:rFonts w:hint="eastAsia"/>
                      <w:lang w:eastAsia="ja-JP"/>
                    </w:rPr>
                    <w:t>DARP for KSFO/KLAX with ATC simulations.</w:t>
                  </w:r>
                </w:p>
              </w:txbxContent>
            </v:textbox>
          </v:shape>
        </w:pict>
      </w:r>
    </w:p>
    <w:p w:rsidR="00C742EB" w:rsidRPr="009C02AE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C742EB" w:rsidRPr="009C02AE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C742EB" w:rsidRPr="009C02AE" w:rsidRDefault="00C742EB" w:rsidP="00C742EB"/>
    <w:p w:rsidR="00C742EB" w:rsidRPr="009C02AE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DF3C39" w:rsidRPr="009C02AE" w:rsidRDefault="00DF3C39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86625A" w:rsidRPr="009C02AE" w:rsidRDefault="0086625A" w:rsidP="009647B3">
      <w:pPr>
        <w:pStyle w:val="Level1altL1"/>
        <w:ind w:left="0" w:firstLine="0"/>
      </w:pPr>
      <w:r w:rsidRPr="009C02AE">
        <w:t>Introduction</w:t>
      </w:r>
    </w:p>
    <w:p w:rsidR="00776C01" w:rsidRPr="00AA523A" w:rsidRDefault="00AA523A" w:rsidP="00814AA9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 w:rsidRPr="00AA523A">
        <w:rPr>
          <w:rFonts w:hint="eastAsia"/>
          <w:szCs w:val="24"/>
          <w:lang w:eastAsia="ja-JP"/>
        </w:rPr>
        <w:t xml:space="preserve">DARP </w:t>
      </w:r>
      <w:r w:rsidR="00754978">
        <w:rPr>
          <w:rFonts w:hint="eastAsia"/>
          <w:szCs w:val="24"/>
          <w:lang w:eastAsia="ja-JP"/>
        </w:rPr>
        <w:t>t</w:t>
      </w:r>
      <w:r w:rsidRPr="00AA523A">
        <w:rPr>
          <w:rFonts w:hint="eastAsia"/>
          <w:szCs w:val="24"/>
          <w:lang w:eastAsia="ja-JP"/>
        </w:rPr>
        <w:t xml:space="preserve">rial </w:t>
      </w:r>
      <w:r w:rsidR="00C53844">
        <w:rPr>
          <w:rFonts w:hint="eastAsia"/>
          <w:szCs w:val="24"/>
          <w:lang w:eastAsia="ja-JP"/>
        </w:rPr>
        <w:t xml:space="preserve">which </w:t>
      </w:r>
      <w:r w:rsidRPr="00AA523A">
        <w:rPr>
          <w:rFonts w:hint="eastAsia"/>
          <w:szCs w:val="24"/>
          <w:lang w:eastAsia="ja-JP"/>
        </w:rPr>
        <w:t xml:space="preserve">has </w:t>
      </w:r>
      <w:r w:rsidR="00C53844">
        <w:rPr>
          <w:rFonts w:hint="eastAsia"/>
          <w:szCs w:val="24"/>
          <w:lang w:eastAsia="ja-JP"/>
        </w:rPr>
        <w:t xml:space="preserve">been carried out since August 22, 2013 brings some </w:t>
      </w:r>
      <w:r w:rsidRPr="00AA523A">
        <w:rPr>
          <w:rFonts w:hint="eastAsia"/>
          <w:szCs w:val="24"/>
          <w:lang w:eastAsia="ja-JP"/>
        </w:rPr>
        <w:t>benefits.</w:t>
      </w:r>
      <w:r>
        <w:rPr>
          <w:rFonts w:hint="eastAsia"/>
          <w:szCs w:val="24"/>
          <w:lang w:eastAsia="ja-JP"/>
        </w:rPr>
        <w:t xml:space="preserve"> </w:t>
      </w:r>
      <w:r w:rsidRPr="00AA523A">
        <w:rPr>
          <w:rFonts w:hint="eastAsia"/>
          <w:szCs w:val="24"/>
          <w:lang w:eastAsia="ja-JP"/>
        </w:rPr>
        <w:t xml:space="preserve">At IPACG 38 and 39, </w:t>
      </w:r>
      <w:r w:rsidR="00776C01" w:rsidRPr="00AA523A">
        <w:rPr>
          <w:rFonts w:hint="eastAsia"/>
          <w:szCs w:val="24"/>
          <w:lang w:eastAsia="ja-JP"/>
        </w:rPr>
        <w:t xml:space="preserve">ANA reported outcome </w:t>
      </w:r>
      <w:r w:rsidR="00754978">
        <w:rPr>
          <w:rFonts w:hint="eastAsia"/>
          <w:szCs w:val="24"/>
          <w:lang w:eastAsia="ja-JP"/>
        </w:rPr>
        <w:t>from</w:t>
      </w:r>
      <w:r w:rsidR="00776C01" w:rsidRPr="00AA523A">
        <w:rPr>
          <w:rFonts w:hint="eastAsia"/>
          <w:szCs w:val="24"/>
          <w:lang w:eastAsia="ja-JP"/>
        </w:rPr>
        <w:t xml:space="preserve"> DARP trial </w:t>
      </w:r>
      <w:r w:rsidR="00754978">
        <w:rPr>
          <w:rFonts w:hint="eastAsia"/>
          <w:szCs w:val="24"/>
          <w:lang w:eastAsia="ja-JP"/>
        </w:rPr>
        <w:t>of the arrival flight from</w:t>
      </w:r>
      <w:r w:rsidR="00776C01" w:rsidRPr="00AA523A">
        <w:rPr>
          <w:rFonts w:hint="eastAsia"/>
          <w:szCs w:val="24"/>
          <w:lang w:eastAsia="ja-JP"/>
        </w:rPr>
        <w:t xml:space="preserve"> PHNL/</w:t>
      </w:r>
      <w:r w:rsidRPr="00AA523A">
        <w:rPr>
          <w:rFonts w:hint="eastAsia"/>
          <w:szCs w:val="24"/>
          <w:lang w:eastAsia="ja-JP"/>
        </w:rPr>
        <w:t>KLAX</w:t>
      </w:r>
      <w:r w:rsidR="00754978">
        <w:rPr>
          <w:rFonts w:hint="eastAsia"/>
          <w:szCs w:val="24"/>
          <w:lang w:eastAsia="ja-JP"/>
        </w:rPr>
        <w:t xml:space="preserve"> to RJTT/RJAA</w:t>
      </w:r>
      <w:r w:rsidR="00776C01" w:rsidRPr="00AA523A">
        <w:rPr>
          <w:rFonts w:hint="eastAsia"/>
          <w:szCs w:val="24"/>
          <w:lang w:eastAsia="ja-JP"/>
        </w:rPr>
        <w:t>.</w:t>
      </w:r>
      <w:r>
        <w:rPr>
          <w:rFonts w:hint="eastAsia"/>
          <w:szCs w:val="24"/>
          <w:lang w:eastAsia="ja-JP"/>
        </w:rPr>
        <w:t xml:space="preserve"> However, the number of flight applies DARP is not so many.</w:t>
      </w:r>
    </w:p>
    <w:p w:rsidR="00776C01" w:rsidRDefault="00AA523A" w:rsidP="00814AA9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>
        <w:rPr>
          <w:rFonts w:hint="eastAsia"/>
          <w:szCs w:val="24"/>
          <w:lang w:eastAsia="ja-JP"/>
        </w:rPr>
        <w:t xml:space="preserve">ENRI simulated </w:t>
      </w:r>
      <w:r w:rsidR="00C53844">
        <w:rPr>
          <w:rFonts w:hint="eastAsia"/>
          <w:szCs w:val="24"/>
          <w:lang w:eastAsia="ja-JP"/>
        </w:rPr>
        <w:t>the situation which</w:t>
      </w:r>
      <w:r>
        <w:rPr>
          <w:rFonts w:hint="eastAsia"/>
          <w:szCs w:val="24"/>
          <w:lang w:eastAsia="ja-JP"/>
        </w:rPr>
        <w:t xml:space="preserve"> almost flight tries DARP </w:t>
      </w:r>
      <w:r w:rsidR="00C53844">
        <w:rPr>
          <w:rFonts w:hint="eastAsia"/>
          <w:szCs w:val="24"/>
          <w:lang w:eastAsia="ja-JP"/>
        </w:rPr>
        <w:t>in the future for eastbound traffic</w:t>
      </w:r>
      <w:r>
        <w:rPr>
          <w:rFonts w:hint="eastAsia"/>
          <w:szCs w:val="24"/>
          <w:lang w:eastAsia="ja-JP"/>
        </w:rPr>
        <w:t xml:space="preserve">. </w:t>
      </w:r>
    </w:p>
    <w:p w:rsidR="005A2C94" w:rsidRDefault="005A2C94" w:rsidP="005A2C94">
      <w:pPr>
        <w:rPr>
          <w:szCs w:val="24"/>
          <w:lang w:eastAsia="ja-JP"/>
        </w:rPr>
      </w:pPr>
    </w:p>
    <w:p w:rsidR="00776C01" w:rsidRDefault="00776C01" w:rsidP="00776C01">
      <w:pPr>
        <w:pStyle w:val="Level1altL1"/>
        <w:ind w:left="0" w:firstLine="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Simulation</w:t>
      </w:r>
    </w:p>
    <w:p w:rsidR="00F14685" w:rsidRDefault="00776C01" w:rsidP="00776C01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>ENRI evaluated</w:t>
      </w:r>
      <w:r w:rsidRPr="00776C01">
        <w:rPr>
          <w:rFonts w:hint="eastAsia"/>
          <w:szCs w:val="24"/>
          <w:lang w:eastAsia="ja-JP"/>
        </w:rPr>
        <w:t xml:space="preserve"> benefit</w:t>
      </w:r>
      <w:r w:rsidR="00F14685">
        <w:rPr>
          <w:rFonts w:hint="eastAsia"/>
          <w:szCs w:val="24"/>
          <w:lang w:eastAsia="ja-JP"/>
        </w:rPr>
        <w:t>s</w:t>
      </w:r>
      <w:r w:rsidRPr="00776C01">
        <w:rPr>
          <w:rFonts w:hint="eastAsia"/>
          <w:szCs w:val="24"/>
          <w:lang w:eastAsia="ja-JP"/>
        </w:rPr>
        <w:t xml:space="preserve"> of DARP for computer simulations. </w:t>
      </w:r>
      <w:r w:rsidR="002250F1">
        <w:rPr>
          <w:rFonts w:hint="eastAsia"/>
          <w:szCs w:val="24"/>
          <w:lang w:eastAsia="ja-JP"/>
        </w:rPr>
        <w:t xml:space="preserve">Simulation scenarios were made based on </w:t>
      </w:r>
      <w:r w:rsidR="00B839A0">
        <w:rPr>
          <w:rFonts w:hint="eastAsia"/>
          <w:szCs w:val="24"/>
          <w:lang w:eastAsia="ja-JP"/>
        </w:rPr>
        <w:t xml:space="preserve">actual </w:t>
      </w:r>
      <w:r w:rsidR="002250F1">
        <w:rPr>
          <w:rFonts w:hint="eastAsia"/>
          <w:szCs w:val="24"/>
          <w:lang w:eastAsia="ja-JP"/>
        </w:rPr>
        <w:t>flight plan data.</w:t>
      </w:r>
      <w:r w:rsidR="00F14685">
        <w:rPr>
          <w:rFonts w:hint="eastAsia"/>
          <w:szCs w:val="24"/>
          <w:lang w:eastAsia="ja-JP"/>
        </w:rPr>
        <w:t xml:space="preserve"> </w:t>
      </w:r>
      <w:r w:rsidR="00CF57AC" w:rsidRPr="00CF57AC">
        <w:rPr>
          <w:szCs w:val="24"/>
          <w:lang w:eastAsia="ja-JP"/>
        </w:rPr>
        <w:t>In addition, it has the random ro</w:t>
      </w:r>
      <w:r w:rsidR="00CF57AC">
        <w:rPr>
          <w:rFonts w:hint="eastAsia"/>
          <w:szCs w:val="24"/>
          <w:lang w:eastAsia="ja-JP"/>
        </w:rPr>
        <w:t>u</w:t>
      </w:r>
      <w:r w:rsidR="00CF57AC" w:rsidRPr="00CF57AC">
        <w:rPr>
          <w:szCs w:val="24"/>
          <w:lang w:eastAsia="ja-JP"/>
        </w:rPr>
        <w:t>t</w:t>
      </w:r>
      <w:r w:rsidR="00CF57AC">
        <w:rPr>
          <w:rFonts w:hint="eastAsia"/>
          <w:szCs w:val="24"/>
          <w:lang w:eastAsia="ja-JP"/>
        </w:rPr>
        <w:t>es</w:t>
      </w:r>
      <w:r w:rsidR="00CF57AC" w:rsidRPr="00CF57AC">
        <w:rPr>
          <w:szCs w:val="24"/>
          <w:lang w:eastAsia="ja-JP"/>
        </w:rPr>
        <w:t xml:space="preserve"> not to</w:t>
      </w:r>
      <w:r w:rsidR="00CF57AC" w:rsidRPr="00CF57AC">
        <w:t xml:space="preserve"> </w:t>
      </w:r>
      <w:r w:rsidR="00CF57AC" w:rsidRPr="00CF57AC">
        <w:rPr>
          <w:szCs w:val="24"/>
          <w:lang w:eastAsia="ja-JP"/>
        </w:rPr>
        <w:t xml:space="preserve">satisfy </w:t>
      </w:r>
      <w:r w:rsidR="00CF57AC">
        <w:rPr>
          <w:szCs w:val="24"/>
          <w:lang w:eastAsia="ja-JP"/>
        </w:rPr>
        <w:t xml:space="preserve">requirements of UPR </w:t>
      </w:r>
      <w:r w:rsidR="00CF57AC">
        <w:rPr>
          <w:rFonts w:hint="eastAsia"/>
          <w:szCs w:val="24"/>
          <w:lang w:eastAsia="ja-JP"/>
        </w:rPr>
        <w:t>in</w:t>
      </w:r>
      <w:r w:rsidR="00CF57AC" w:rsidRPr="00CF57AC">
        <w:rPr>
          <w:szCs w:val="24"/>
          <w:lang w:eastAsia="ja-JP"/>
        </w:rPr>
        <w:t xml:space="preserve"> these </w:t>
      </w:r>
      <w:r w:rsidR="00CF57AC">
        <w:rPr>
          <w:rFonts w:hint="eastAsia"/>
          <w:szCs w:val="24"/>
          <w:lang w:eastAsia="ja-JP"/>
        </w:rPr>
        <w:t>routes</w:t>
      </w:r>
      <w:r w:rsidR="00CF57AC" w:rsidRPr="00CF57AC">
        <w:rPr>
          <w:szCs w:val="24"/>
          <w:lang w:eastAsia="ja-JP"/>
        </w:rPr>
        <w:t>.</w:t>
      </w:r>
      <w:r w:rsidR="00CF57AC">
        <w:rPr>
          <w:rFonts w:hint="eastAsia"/>
          <w:szCs w:val="24"/>
          <w:lang w:eastAsia="ja-JP"/>
        </w:rPr>
        <w:t xml:space="preserve"> </w:t>
      </w:r>
      <w:r w:rsidR="00F14685">
        <w:rPr>
          <w:rFonts w:hint="eastAsia"/>
          <w:szCs w:val="24"/>
          <w:lang w:eastAsia="ja-JP"/>
        </w:rPr>
        <w:t xml:space="preserve">First, flight time and fuel consumption were computed by using weather forecast data </w:t>
      </w:r>
      <w:proofErr w:type="gramStart"/>
      <w:r w:rsidR="00F14685">
        <w:rPr>
          <w:rFonts w:hint="eastAsia"/>
          <w:szCs w:val="24"/>
          <w:lang w:eastAsia="ja-JP"/>
        </w:rPr>
        <w:t>( 6hours</w:t>
      </w:r>
      <w:proofErr w:type="gramEnd"/>
      <w:r w:rsidR="00F14685">
        <w:rPr>
          <w:rFonts w:hint="eastAsia"/>
          <w:szCs w:val="24"/>
          <w:lang w:eastAsia="ja-JP"/>
        </w:rPr>
        <w:t xml:space="preserve"> before from departure time).</w:t>
      </w:r>
      <w:r w:rsidR="002250F1">
        <w:rPr>
          <w:rFonts w:hint="eastAsia"/>
          <w:szCs w:val="24"/>
          <w:lang w:eastAsia="ja-JP"/>
        </w:rPr>
        <w:t xml:space="preserve"> </w:t>
      </w:r>
      <w:r w:rsidRPr="00776C01">
        <w:rPr>
          <w:rFonts w:hint="eastAsia"/>
          <w:szCs w:val="24"/>
          <w:lang w:eastAsia="ja-JP"/>
        </w:rPr>
        <w:t xml:space="preserve"> </w:t>
      </w:r>
      <w:r w:rsidR="00F14685">
        <w:rPr>
          <w:rFonts w:hint="eastAsia"/>
          <w:szCs w:val="24"/>
          <w:lang w:eastAsia="ja-JP"/>
        </w:rPr>
        <w:t xml:space="preserve">Secondly, </w:t>
      </w:r>
      <w:r w:rsidR="005B62CC">
        <w:rPr>
          <w:rFonts w:hint="eastAsia"/>
          <w:szCs w:val="24"/>
          <w:lang w:eastAsia="ja-JP"/>
        </w:rPr>
        <w:t xml:space="preserve">several </w:t>
      </w:r>
      <w:r w:rsidR="00F14685">
        <w:rPr>
          <w:rFonts w:hint="eastAsia"/>
          <w:szCs w:val="24"/>
          <w:lang w:eastAsia="ja-JP"/>
        </w:rPr>
        <w:t xml:space="preserve">DARP routes </w:t>
      </w:r>
      <w:r w:rsidR="005B62CC">
        <w:rPr>
          <w:rFonts w:hint="eastAsia"/>
          <w:szCs w:val="24"/>
          <w:lang w:eastAsia="ja-JP"/>
        </w:rPr>
        <w:t>we</w:t>
      </w:r>
      <w:r w:rsidR="00F14685">
        <w:rPr>
          <w:rFonts w:hint="eastAsia"/>
          <w:szCs w:val="24"/>
          <w:lang w:eastAsia="ja-JP"/>
        </w:rPr>
        <w:t xml:space="preserve">re computed by using weather forecast data </w:t>
      </w:r>
      <w:proofErr w:type="gramStart"/>
      <w:r w:rsidR="00F14685">
        <w:rPr>
          <w:rFonts w:hint="eastAsia"/>
          <w:szCs w:val="24"/>
          <w:lang w:eastAsia="ja-JP"/>
        </w:rPr>
        <w:t>( 6hours</w:t>
      </w:r>
      <w:proofErr w:type="gramEnd"/>
      <w:r w:rsidR="00F14685">
        <w:rPr>
          <w:rFonts w:hint="eastAsia"/>
          <w:szCs w:val="24"/>
          <w:lang w:eastAsia="ja-JP"/>
        </w:rPr>
        <w:t xml:space="preserve"> before from departure time). Only </w:t>
      </w:r>
      <w:r w:rsidR="005B62CC">
        <w:rPr>
          <w:rFonts w:hint="eastAsia"/>
          <w:szCs w:val="24"/>
          <w:lang w:eastAsia="ja-JP"/>
        </w:rPr>
        <w:t xml:space="preserve">the </w:t>
      </w:r>
      <w:r w:rsidR="00F14685">
        <w:rPr>
          <w:rFonts w:hint="eastAsia"/>
          <w:szCs w:val="24"/>
          <w:lang w:eastAsia="ja-JP"/>
        </w:rPr>
        <w:t xml:space="preserve">route which is not increase flight time and fuel consumption </w:t>
      </w:r>
      <w:r w:rsidR="005B62CC">
        <w:rPr>
          <w:rFonts w:hint="eastAsia"/>
          <w:szCs w:val="24"/>
          <w:lang w:eastAsia="ja-JP"/>
        </w:rPr>
        <w:t xml:space="preserve">of the several computed DARP route </w:t>
      </w:r>
      <w:r w:rsidR="00F14685">
        <w:rPr>
          <w:rFonts w:hint="eastAsia"/>
          <w:szCs w:val="24"/>
          <w:lang w:eastAsia="ja-JP"/>
        </w:rPr>
        <w:t xml:space="preserve">was operated as </w:t>
      </w:r>
      <w:r w:rsidR="005B62CC">
        <w:rPr>
          <w:rFonts w:hint="eastAsia"/>
          <w:szCs w:val="24"/>
          <w:lang w:eastAsia="ja-JP"/>
        </w:rPr>
        <w:t>a new route</w:t>
      </w:r>
      <w:r w:rsidR="00F14685">
        <w:rPr>
          <w:rFonts w:hint="eastAsia"/>
          <w:szCs w:val="24"/>
          <w:lang w:eastAsia="ja-JP"/>
        </w:rPr>
        <w:t>. Objected routes are bound for KSFO, KLAX and PHNL.</w:t>
      </w:r>
    </w:p>
    <w:p w:rsidR="00D8271A" w:rsidRDefault="00D8271A" w:rsidP="00F14685">
      <w:pPr>
        <w:rPr>
          <w:color w:val="0070C0"/>
          <w:szCs w:val="24"/>
          <w:lang w:eastAsia="ja-JP"/>
        </w:rPr>
      </w:pPr>
    </w:p>
    <w:p w:rsidR="00551629" w:rsidRDefault="00F14685" w:rsidP="00551629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  <w:lang w:eastAsia="ja-JP"/>
        </w:rPr>
      </w:pPr>
      <w:r w:rsidRPr="0033330C">
        <w:rPr>
          <w:rFonts w:hint="eastAsia"/>
          <w:szCs w:val="24"/>
          <w:lang w:eastAsia="ja-JP"/>
        </w:rPr>
        <w:t>Then ATC simulation</w:t>
      </w:r>
      <w:r w:rsidR="001B564E">
        <w:rPr>
          <w:rFonts w:hint="eastAsia"/>
          <w:szCs w:val="24"/>
          <w:lang w:eastAsia="ja-JP"/>
        </w:rPr>
        <w:t>s</w:t>
      </w:r>
      <w:r w:rsidRPr="0033330C">
        <w:rPr>
          <w:rFonts w:hint="eastAsia"/>
          <w:szCs w:val="24"/>
          <w:lang w:eastAsia="ja-JP"/>
        </w:rPr>
        <w:t xml:space="preserve"> </w:t>
      </w:r>
      <w:r w:rsidR="001B564E" w:rsidRPr="003B1C7C">
        <w:rPr>
          <w:rFonts w:hint="eastAsia"/>
          <w:szCs w:val="24"/>
          <w:lang w:eastAsia="ja-JP"/>
        </w:rPr>
        <w:t>for</w:t>
      </w:r>
      <w:r w:rsidR="001B564E" w:rsidRPr="003B1C7C">
        <w:rPr>
          <w:szCs w:val="24"/>
          <w:lang w:eastAsia="ja-JP"/>
        </w:rPr>
        <w:t xml:space="preserve"> the simulation scenario </w:t>
      </w:r>
      <w:r w:rsidR="001B564E" w:rsidRPr="003B1C7C">
        <w:rPr>
          <w:rFonts w:hint="eastAsia"/>
          <w:szCs w:val="24"/>
          <w:lang w:eastAsia="ja-JP"/>
        </w:rPr>
        <w:t>with DARP operation</w:t>
      </w:r>
      <w:r w:rsidR="001B564E">
        <w:rPr>
          <w:rFonts w:hint="eastAsia"/>
          <w:szCs w:val="24"/>
          <w:lang w:eastAsia="ja-JP"/>
        </w:rPr>
        <w:t>s</w:t>
      </w:r>
      <w:r w:rsidR="001B564E" w:rsidRPr="0033330C">
        <w:rPr>
          <w:rFonts w:hint="eastAsia"/>
          <w:szCs w:val="24"/>
          <w:lang w:eastAsia="ja-JP"/>
        </w:rPr>
        <w:t xml:space="preserve"> </w:t>
      </w:r>
      <w:r w:rsidRPr="0033330C">
        <w:rPr>
          <w:rFonts w:hint="eastAsia"/>
          <w:szCs w:val="24"/>
          <w:lang w:eastAsia="ja-JP"/>
        </w:rPr>
        <w:t>w</w:t>
      </w:r>
      <w:r w:rsidR="001B564E">
        <w:rPr>
          <w:rFonts w:hint="eastAsia"/>
          <w:szCs w:val="24"/>
          <w:lang w:eastAsia="ja-JP"/>
        </w:rPr>
        <w:t>ere</w:t>
      </w:r>
      <w:r w:rsidRPr="0033330C">
        <w:rPr>
          <w:rFonts w:hint="eastAsia"/>
          <w:szCs w:val="24"/>
          <w:lang w:eastAsia="ja-JP"/>
        </w:rPr>
        <w:t xml:space="preserve"> carried out by using analyzed weather data</w:t>
      </w:r>
      <w:r w:rsidR="0033330C" w:rsidRPr="0033330C">
        <w:rPr>
          <w:rFonts w:hint="eastAsia"/>
          <w:szCs w:val="24"/>
          <w:lang w:eastAsia="ja-JP"/>
        </w:rPr>
        <w:t xml:space="preserve"> depend on observed weather data</w:t>
      </w:r>
      <w:r w:rsidRPr="0033330C">
        <w:rPr>
          <w:rFonts w:hint="eastAsia"/>
          <w:szCs w:val="24"/>
          <w:lang w:eastAsia="ja-JP"/>
        </w:rPr>
        <w:t xml:space="preserve">. </w:t>
      </w:r>
      <w:r w:rsidR="001B564E" w:rsidRPr="003B1C7C">
        <w:rPr>
          <w:szCs w:val="24"/>
          <w:lang w:eastAsia="ja-JP"/>
        </w:rPr>
        <w:t>When an ATC separation estimated to loss, flight altitude was changed.</w:t>
      </w:r>
      <w:r w:rsidR="001B564E" w:rsidRPr="003B1C7C">
        <w:rPr>
          <w:rFonts w:hint="eastAsia"/>
          <w:szCs w:val="24"/>
          <w:lang w:eastAsia="ja-JP"/>
        </w:rPr>
        <w:t xml:space="preserve"> </w:t>
      </w:r>
      <w:r w:rsidRPr="0033330C">
        <w:rPr>
          <w:rFonts w:hint="eastAsia"/>
          <w:szCs w:val="24"/>
          <w:lang w:eastAsia="ja-JP"/>
        </w:rPr>
        <w:t xml:space="preserve">RNP </w:t>
      </w:r>
      <w:proofErr w:type="gramStart"/>
      <w:r w:rsidRPr="0033330C">
        <w:rPr>
          <w:rFonts w:hint="eastAsia"/>
          <w:szCs w:val="24"/>
          <w:lang w:eastAsia="ja-JP"/>
        </w:rPr>
        <w:t xml:space="preserve">equipage </w:t>
      </w:r>
      <w:r w:rsidR="0033330C" w:rsidRPr="0033330C">
        <w:rPr>
          <w:rFonts w:hint="eastAsia"/>
          <w:szCs w:val="24"/>
          <w:lang w:eastAsia="ja-JP"/>
        </w:rPr>
        <w:t>of flights were</w:t>
      </w:r>
      <w:proofErr w:type="gramEnd"/>
      <w:r w:rsidRPr="0033330C">
        <w:rPr>
          <w:rFonts w:hint="eastAsia"/>
          <w:szCs w:val="24"/>
          <w:lang w:eastAsia="ja-JP"/>
        </w:rPr>
        <w:t xml:space="preserve"> also referred</w:t>
      </w:r>
      <w:r w:rsidR="0033330C" w:rsidRPr="0033330C">
        <w:rPr>
          <w:rFonts w:hint="eastAsia"/>
          <w:szCs w:val="24"/>
          <w:lang w:eastAsia="ja-JP"/>
        </w:rPr>
        <w:t xml:space="preserve"> from flight plan data</w:t>
      </w:r>
      <w:r w:rsidRPr="0033330C">
        <w:rPr>
          <w:rFonts w:hint="eastAsia"/>
          <w:szCs w:val="24"/>
          <w:lang w:eastAsia="ja-JP"/>
        </w:rPr>
        <w:t>.</w:t>
      </w:r>
      <w:r w:rsidR="0033330C" w:rsidRPr="0033330C">
        <w:rPr>
          <w:rFonts w:hint="eastAsia"/>
          <w:szCs w:val="24"/>
          <w:lang w:eastAsia="ja-JP"/>
        </w:rPr>
        <w:t xml:space="preserve"> </w:t>
      </w:r>
      <w:r w:rsidR="0033330C" w:rsidRPr="0033330C">
        <w:rPr>
          <w:szCs w:val="24"/>
          <w:lang w:eastAsia="ja-JP"/>
        </w:rPr>
        <w:t xml:space="preserve">Oceanic separation was kept by </w:t>
      </w:r>
      <w:r w:rsidR="0033330C">
        <w:rPr>
          <w:rFonts w:hint="eastAsia"/>
          <w:szCs w:val="24"/>
          <w:lang w:eastAsia="ja-JP"/>
        </w:rPr>
        <w:t xml:space="preserve">only </w:t>
      </w:r>
      <w:r w:rsidR="0033330C" w:rsidRPr="0033330C">
        <w:rPr>
          <w:szCs w:val="24"/>
          <w:lang w:eastAsia="ja-JP"/>
        </w:rPr>
        <w:t xml:space="preserve">altitude changed </w:t>
      </w:r>
      <w:proofErr w:type="gramStart"/>
      <w:r w:rsidR="0033330C" w:rsidRPr="0033330C">
        <w:rPr>
          <w:szCs w:val="24"/>
          <w:lang w:eastAsia="ja-JP"/>
        </w:rPr>
        <w:t>( without</w:t>
      </w:r>
      <w:proofErr w:type="gramEnd"/>
      <w:r w:rsidR="0033330C" w:rsidRPr="0033330C">
        <w:rPr>
          <w:szCs w:val="24"/>
          <w:lang w:eastAsia="ja-JP"/>
        </w:rPr>
        <w:t xml:space="preserve"> exceeding the altitude of the plan) .</w:t>
      </w:r>
      <w:r w:rsidR="00551629" w:rsidRPr="00075788">
        <w:rPr>
          <w:rFonts w:hint="eastAsia"/>
          <w:szCs w:val="24"/>
          <w:lang w:eastAsia="ja-JP"/>
        </w:rPr>
        <w:t xml:space="preserve"> </w:t>
      </w:r>
      <w:r w:rsidR="00551629">
        <w:rPr>
          <w:rFonts w:hint="eastAsia"/>
          <w:szCs w:val="24"/>
          <w:lang w:eastAsia="ja-JP"/>
        </w:rPr>
        <w:t>The aircraft type used in the simulation is B747-400.</w:t>
      </w:r>
    </w:p>
    <w:p w:rsidR="00776C01" w:rsidRPr="001B564E" w:rsidRDefault="00776C01" w:rsidP="00551629">
      <w:pPr>
        <w:rPr>
          <w:lang w:eastAsia="ja-JP"/>
        </w:rPr>
      </w:pPr>
    </w:p>
    <w:p w:rsidR="00232575" w:rsidRDefault="00232575" w:rsidP="00232575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>
        <w:rPr>
          <w:rFonts w:hint="eastAsia"/>
          <w:szCs w:val="24"/>
          <w:lang w:eastAsia="ja-JP"/>
        </w:rPr>
        <w:t>Table 1 shows the c</w:t>
      </w:r>
      <w:r w:rsidRPr="008939CA">
        <w:rPr>
          <w:szCs w:val="24"/>
          <w:lang w:eastAsia="ja-JP"/>
        </w:rPr>
        <w:t xml:space="preserve">onstitution </w:t>
      </w:r>
      <w:r>
        <w:rPr>
          <w:rFonts w:hint="eastAsia"/>
          <w:szCs w:val="24"/>
          <w:lang w:eastAsia="ja-JP"/>
        </w:rPr>
        <w:t>of scenarios. The flight bound for KSFO, KLAX or PHNL were the object of DARP operation. Red flight plan routes shows bound for KLAX.</w:t>
      </w:r>
    </w:p>
    <w:p w:rsidR="00551629" w:rsidRDefault="00551629" w:rsidP="00551629"/>
    <w:p w:rsidR="00CF0A83" w:rsidRDefault="00CF0A83">
      <w:pPr>
        <w:widowControl/>
        <w:overflowPunct/>
        <w:autoSpaceDE/>
        <w:autoSpaceDN/>
        <w:adjustRightInd/>
        <w:textAlignment w:val="auto"/>
        <w:rPr>
          <w:lang w:eastAsia="ja-JP"/>
        </w:rPr>
      </w:pPr>
      <w:r>
        <w:rPr>
          <w:lang w:eastAsia="ja-JP"/>
        </w:rPr>
        <w:br w:type="page"/>
      </w:r>
    </w:p>
    <w:p w:rsidR="00232575" w:rsidRPr="00E163E7" w:rsidRDefault="00232575" w:rsidP="00232575">
      <w:pPr>
        <w:jc w:val="center"/>
        <w:rPr>
          <w:szCs w:val="24"/>
        </w:rPr>
      </w:pPr>
      <w:proofErr w:type="gramStart"/>
      <w:r>
        <w:rPr>
          <w:rFonts w:hint="eastAsia"/>
          <w:lang w:eastAsia="ja-JP"/>
        </w:rPr>
        <w:lastRenderedPageBreak/>
        <w:t>Table 1.</w:t>
      </w:r>
      <w:proofErr w:type="gramEnd"/>
      <w:r>
        <w:rPr>
          <w:rFonts w:hint="eastAsia"/>
          <w:lang w:eastAsia="ja-JP"/>
        </w:rPr>
        <w:t xml:space="preserve"> Scenario </w:t>
      </w:r>
      <w:r w:rsidRPr="008939CA">
        <w:rPr>
          <w:lang w:eastAsia="ja-JP"/>
        </w:rPr>
        <w:t>Constitution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045"/>
        <w:gridCol w:w="4289"/>
      </w:tblGrid>
      <w:tr w:rsidR="00232575" w:rsidTr="00222F43">
        <w:tc>
          <w:tcPr>
            <w:tcW w:w="1242" w:type="dxa"/>
          </w:tcPr>
          <w:p w:rsidR="00232575" w:rsidRDefault="00232575" w:rsidP="00222F43">
            <w:pPr>
              <w:rPr>
                <w:lang w:eastAsia="ja-JP"/>
              </w:rPr>
            </w:pPr>
          </w:p>
        </w:tc>
        <w:tc>
          <w:tcPr>
            <w:tcW w:w="4045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A</w:t>
            </w:r>
          </w:p>
        </w:tc>
        <w:tc>
          <w:tcPr>
            <w:tcW w:w="4289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B</w:t>
            </w:r>
          </w:p>
        </w:tc>
      </w:tr>
      <w:tr w:rsidR="00232575" w:rsidTr="00222F43">
        <w:tc>
          <w:tcPr>
            <w:tcW w:w="1242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Traffic type</w:t>
            </w:r>
          </w:p>
        </w:tc>
        <w:tc>
          <w:tcPr>
            <w:tcW w:w="4045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Summer</w:t>
            </w:r>
          </w:p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Optimum Route is similar to Grate Circle.</w:t>
            </w:r>
          </w:p>
        </w:tc>
        <w:tc>
          <w:tcPr>
            <w:tcW w:w="4289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Winter</w:t>
            </w:r>
          </w:p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Optimum Route for KSFO/KLAX/PHNL is closely.</w:t>
            </w:r>
          </w:p>
        </w:tc>
      </w:tr>
      <w:tr w:rsidR="00232575" w:rsidTr="00222F43">
        <w:tc>
          <w:tcPr>
            <w:tcW w:w="1242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Total flight</w:t>
            </w:r>
          </w:p>
        </w:tc>
        <w:tc>
          <w:tcPr>
            <w:tcW w:w="4045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91</w:t>
            </w:r>
          </w:p>
        </w:tc>
        <w:tc>
          <w:tcPr>
            <w:tcW w:w="4289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85</w:t>
            </w:r>
          </w:p>
        </w:tc>
      </w:tr>
      <w:tr w:rsidR="00232575" w:rsidTr="00222F43">
        <w:tc>
          <w:tcPr>
            <w:tcW w:w="1242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RNP4 equipage</w:t>
            </w:r>
          </w:p>
        </w:tc>
        <w:tc>
          <w:tcPr>
            <w:tcW w:w="4045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74(81%)</w:t>
            </w:r>
          </w:p>
        </w:tc>
        <w:tc>
          <w:tcPr>
            <w:tcW w:w="4289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73(86%)</w:t>
            </w:r>
          </w:p>
        </w:tc>
      </w:tr>
      <w:tr w:rsidR="00232575" w:rsidTr="00222F43">
        <w:tc>
          <w:tcPr>
            <w:tcW w:w="1242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Objected flight for DARP</w:t>
            </w:r>
          </w:p>
        </w:tc>
        <w:tc>
          <w:tcPr>
            <w:tcW w:w="4045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4289" w:type="dxa"/>
          </w:tcPr>
          <w:p w:rsidR="00232575" w:rsidRDefault="0031056D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51</w:t>
            </w:r>
          </w:p>
        </w:tc>
      </w:tr>
      <w:tr w:rsidR="00232575" w:rsidTr="00222F43">
        <w:tc>
          <w:tcPr>
            <w:tcW w:w="1242" w:type="dxa"/>
          </w:tcPr>
          <w:p w:rsidR="00232575" w:rsidRDefault="00232575" w:rsidP="00222F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Flight plan route</w:t>
            </w:r>
          </w:p>
        </w:tc>
        <w:tc>
          <w:tcPr>
            <w:tcW w:w="4045" w:type="dxa"/>
          </w:tcPr>
          <w:p w:rsidR="00232575" w:rsidRDefault="00232575" w:rsidP="00222F43">
            <w:pPr>
              <w:rPr>
                <w:lang w:eastAsia="ja-JP"/>
              </w:rPr>
            </w:pPr>
            <w:r w:rsidRPr="008939CA">
              <w:rPr>
                <w:noProof/>
                <w:lang w:val="en-US"/>
              </w:rPr>
              <w:drawing>
                <wp:inline distT="0" distB="0" distL="0" distR="0">
                  <wp:extent cx="2605421" cy="1319997"/>
                  <wp:effectExtent l="19050" t="0" r="4429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7382" t="42520" r="25837" b="14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421" cy="1319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9" w:type="dxa"/>
          </w:tcPr>
          <w:p w:rsidR="00232575" w:rsidRDefault="00232575" w:rsidP="00222F43">
            <w:pPr>
              <w:rPr>
                <w:lang w:eastAsia="ja-JP"/>
              </w:rPr>
            </w:pPr>
            <w:r w:rsidRPr="008939CA">
              <w:rPr>
                <w:noProof/>
                <w:lang w:val="en-US"/>
              </w:rPr>
              <w:drawing>
                <wp:inline distT="0" distB="0" distL="0" distR="0">
                  <wp:extent cx="2605421" cy="1319997"/>
                  <wp:effectExtent l="19050" t="0" r="4429" b="0"/>
                  <wp:docPr id="2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7382" t="42520" r="25837" b="14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421" cy="1319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E3E" w:rsidRPr="00AA523A" w:rsidRDefault="00CC1E3E" w:rsidP="00776C01">
      <w:pPr>
        <w:rPr>
          <w:szCs w:val="24"/>
          <w:lang w:eastAsia="ja-JP"/>
        </w:rPr>
      </w:pPr>
    </w:p>
    <w:p w:rsidR="00776C01" w:rsidRDefault="00075788" w:rsidP="00776C01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  <w:lang w:eastAsia="ja-JP"/>
        </w:rPr>
      </w:pPr>
      <w:r w:rsidRPr="00075788">
        <w:rPr>
          <w:rFonts w:hint="eastAsia"/>
          <w:szCs w:val="24"/>
          <w:lang w:eastAsia="ja-JP"/>
        </w:rPr>
        <w:t xml:space="preserve">Two </w:t>
      </w:r>
      <w:proofErr w:type="gramStart"/>
      <w:r w:rsidRPr="00075788">
        <w:rPr>
          <w:rFonts w:hint="eastAsia"/>
          <w:szCs w:val="24"/>
          <w:lang w:eastAsia="ja-JP"/>
        </w:rPr>
        <w:t>scenario</w:t>
      </w:r>
      <w:proofErr w:type="gramEnd"/>
      <w:r w:rsidRPr="00075788">
        <w:rPr>
          <w:rFonts w:hint="eastAsia"/>
          <w:szCs w:val="24"/>
          <w:lang w:eastAsia="ja-JP"/>
        </w:rPr>
        <w:t xml:space="preserve"> were selected to compar</w:t>
      </w:r>
      <w:r w:rsidR="005B62CC">
        <w:rPr>
          <w:rFonts w:hint="eastAsia"/>
          <w:szCs w:val="24"/>
          <w:lang w:eastAsia="ja-JP"/>
        </w:rPr>
        <w:t>e the characteristic days for a route configuration</w:t>
      </w:r>
      <w:r w:rsidRPr="00075788">
        <w:rPr>
          <w:rFonts w:hint="eastAsia"/>
          <w:szCs w:val="24"/>
          <w:lang w:eastAsia="ja-JP"/>
        </w:rPr>
        <w:t xml:space="preserve">. </w:t>
      </w:r>
      <w:r w:rsidRPr="00075788">
        <w:rPr>
          <w:szCs w:val="24"/>
          <w:lang w:eastAsia="ja-JP"/>
        </w:rPr>
        <w:t xml:space="preserve">Scenario A has weak </w:t>
      </w:r>
      <w:r>
        <w:rPr>
          <w:rFonts w:hint="eastAsia"/>
          <w:szCs w:val="24"/>
          <w:lang w:eastAsia="ja-JP"/>
        </w:rPr>
        <w:t>jet stream</w:t>
      </w:r>
      <w:r>
        <w:rPr>
          <w:szCs w:val="24"/>
          <w:lang w:eastAsia="ja-JP"/>
        </w:rPr>
        <w:t xml:space="preserve">, and the </w:t>
      </w:r>
      <w:r>
        <w:rPr>
          <w:rFonts w:hint="eastAsia"/>
          <w:szCs w:val="24"/>
          <w:lang w:eastAsia="ja-JP"/>
        </w:rPr>
        <w:t>optimum route</w:t>
      </w:r>
      <w:r w:rsidR="001606B2">
        <w:rPr>
          <w:rFonts w:hint="eastAsia"/>
          <w:szCs w:val="24"/>
          <w:lang w:eastAsia="ja-JP"/>
        </w:rPr>
        <w:t>s</w:t>
      </w:r>
      <w:r w:rsidRPr="00075788">
        <w:rPr>
          <w:szCs w:val="24"/>
          <w:lang w:eastAsia="ja-JP"/>
        </w:rPr>
        <w:t xml:space="preserve"> </w:t>
      </w:r>
      <w:r w:rsidR="001606B2">
        <w:rPr>
          <w:rFonts w:hint="eastAsia"/>
          <w:szCs w:val="24"/>
          <w:lang w:eastAsia="ja-JP"/>
        </w:rPr>
        <w:t xml:space="preserve">for KSFO/KLAX are </w:t>
      </w:r>
      <w:proofErr w:type="gramStart"/>
      <w:r w:rsidR="001606B2" w:rsidRPr="001606B2">
        <w:rPr>
          <w:szCs w:val="24"/>
          <w:lang w:eastAsia="ja-JP"/>
        </w:rPr>
        <w:t>intertwine</w:t>
      </w:r>
      <w:proofErr w:type="gramEnd"/>
      <w:r w:rsidR="001606B2" w:rsidRPr="001606B2">
        <w:rPr>
          <w:szCs w:val="24"/>
          <w:lang w:eastAsia="ja-JP"/>
        </w:rPr>
        <w:t xml:space="preserve"> with </w:t>
      </w:r>
      <w:r w:rsidR="001606B2">
        <w:rPr>
          <w:rFonts w:hint="eastAsia"/>
          <w:szCs w:val="24"/>
          <w:lang w:eastAsia="ja-JP"/>
        </w:rPr>
        <w:t xml:space="preserve">the optimum route for </w:t>
      </w:r>
      <w:r w:rsidRPr="00075788">
        <w:rPr>
          <w:szCs w:val="24"/>
          <w:lang w:eastAsia="ja-JP"/>
        </w:rPr>
        <w:t>PANC</w:t>
      </w:r>
      <w:r w:rsidR="001606B2">
        <w:rPr>
          <w:rFonts w:hint="eastAsia"/>
          <w:szCs w:val="24"/>
          <w:lang w:eastAsia="ja-JP"/>
        </w:rPr>
        <w:t>/</w:t>
      </w:r>
      <w:r w:rsidRPr="00075788">
        <w:rPr>
          <w:szCs w:val="24"/>
          <w:lang w:eastAsia="ja-JP"/>
        </w:rPr>
        <w:t>KSEA</w:t>
      </w:r>
      <w:r w:rsidR="001606B2">
        <w:rPr>
          <w:rFonts w:hint="eastAsia"/>
          <w:szCs w:val="24"/>
          <w:lang w:eastAsia="ja-JP"/>
        </w:rPr>
        <w:t xml:space="preserve"> in the northern airspace</w:t>
      </w:r>
      <w:r w:rsidRPr="00075788">
        <w:rPr>
          <w:szCs w:val="24"/>
          <w:lang w:eastAsia="ja-JP"/>
        </w:rPr>
        <w:t>.</w:t>
      </w:r>
      <w:r w:rsidR="001606B2">
        <w:rPr>
          <w:rFonts w:hint="eastAsia"/>
          <w:szCs w:val="24"/>
          <w:lang w:eastAsia="ja-JP"/>
        </w:rPr>
        <w:t xml:space="preserve"> One day of the August 2013 are referred.</w:t>
      </w:r>
      <w:r w:rsidR="001606B2" w:rsidRPr="001606B2">
        <w:t xml:space="preserve"> </w:t>
      </w:r>
      <w:r w:rsidR="001606B2" w:rsidRPr="001606B2">
        <w:rPr>
          <w:szCs w:val="24"/>
          <w:lang w:eastAsia="ja-JP"/>
        </w:rPr>
        <w:t xml:space="preserve">Scenario B </w:t>
      </w:r>
      <w:r w:rsidR="001606B2">
        <w:rPr>
          <w:rFonts w:hint="eastAsia"/>
          <w:szCs w:val="24"/>
          <w:lang w:eastAsia="ja-JP"/>
        </w:rPr>
        <w:t>has</w:t>
      </w:r>
      <w:r w:rsidR="001606B2" w:rsidRPr="001606B2">
        <w:rPr>
          <w:szCs w:val="24"/>
          <w:lang w:eastAsia="ja-JP"/>
        </w:rPr>
        <w:t xml:space="preserve"> strong jet stream </w:t>
      </w:r>
      <w:r w:rsidR="001606B2">
        <w:rPr>
          <w:rFonts w:hint="eastAsia"/>
          <w:szCs w:val="24"/>
          <w:lang w:eastAsia="ja-JP"/>
        </w:rPr>
        <w:t>in the</w:t>
      </w:r>
      <w:r w:rsidR="001606B2" w:rsidRPr="001606B2">
        <w:rPr>
          <w:szCs w:val="24"/>
          <w:lang w:eastAsia="ja-JP"/>
        </w:rPr>
        <w:t xml:space="preserve"> south</w:t>
      </w:r>
      <w:r w:rsidR="001606B2">
        <w:rPr>
          <w:rFonts w:hint="eastAsia"/>
          <w:szCs w:val="24"/>
          <w:lang w:eastAsia="ja-JP"/>
        </w:rPr>
        <w:t>ern area</w:t>
      </w:r>
      <w:r w:rsidR="001606B2" w:rsidRPr="001606B2">
        <w:rPr>
          <w:szCs w:val="24"/>
          <w:lang w:eastAsia="ja-JP"/>
        </w:rPr>
        <w:t xml:space="preserve">, and the </w:t>
      </w:r>
      <w:r w:rsidR="001606B2">
        <w:rPr>
          <w:rFonts w:hint="eastAsia"/>
          <w:szCs w:val="24"/>
          <w:lang w:eastAsia="ja-JP"/>
        </w:rPr>
        <w:t xml:space="preserve">optimum routes for KSFO/KLAX are </w:t>
      </w:r>
      <w:proofErr w:type="gramStart"/>
      <w:r w:rsidR="001606B2" w:rsidRPr="001606B2">
        <w:rPr>
          <w:szCs w:val="24"/>
          <w:lang w:eastAsia="ja-JP"/>
        </w:rPr>
        <w:t>intertwine</w:t>
      </w:r>
      <w:proofErr w:type="gramEnd"/>
      <w:r w:rsidR="001606B2" w:rsidRPr="001606B2">
        <w:rPr>
          <w:szCs w:val="24"/>
          <w:lang w:eastAsia="ja-JP"/>
        </w:rPr>
        <w:t xml:space="preserve"> with </w:t>
      </w:r>
      <w:r w:rsidR="001606B2">
        <w:rPr>
          <w:rFonts w:hint="eastAsia"/>
          <w:szCs w:val="24"/>
          <w:lang w:eastAsia="ja-JP"/>
        </w:rPr>
        <w:t>the optimum route for</w:t>
      </w:r>
      <w:r w:rsidR="001606B2" w:rsidRPr="001606B2">
        <w:rPr>
          <w:szCs w:val="24"/>
          <w:lang w:eastAsia="ja-JP"/>
        </w:rPr>
        <w:t xml:space="preserve"> PHNL.</w:t>
      </w:r>
      <w:r w:rsidR="001606B2" w:rsidRPr="001606B2">
        <w:rPr>
          <w:rFonts w:hint="eastAsia"/>
          <w:szCs w:val="24"/>
          <w:lang w:eastAsia="ja-JP"/>
        </w:rPr>
        <w:t xml:space="preserve"> </w:t>
      </w:r>
      <w:r w:rsidR="001606B2">
        <w:rPr>
          <w:rFonts w:hint="eastAsia"/>
          <w:szCs w:val="24"/>
          <w:lang w:eastAsia="ja-JP"/>
        </w:rPr>
        <w:t>One day of the January 2014 are referred.</w:t>
      </w:r>
    </w:p>
    <w:p w:rsidR="00075788" w:rsidRPr="001606B2" w:rsidRDefault="00075788" w:rsidP="00551629">
      <w:pPr>
        <w:rPr>
          <w:lang w:eastAsia="ja-JP"/>
        </w:rPr>
      </w:pPr>
    </w:p>
    <w:p w:rsidR="000D55C6" w:rsidRDefault="00F719A6" w:rsidP="002E337E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 w:rsidRPr="00F719A6">
        <w:rPr>
          <w:szCs w:val="24"/>
          <w:lang w:eastAsia="ja-JP"/>
        </w:rPr>
        <w:t>When the</w:t>
      </w:r>
      <w:r>
        <w:rPr>
          <w:szCs w:val="24"/>
          <w:lang w:eastAsia="ja-JP"/>
        </w:rPr>
        <w:t>re are many slightly different</w:t>
      </w:r>
      <w:r>
        <w:rPr>
          <w:rFonts w:hint="eastAsia"/>
          <w:szCs w:val="24"/>
          <w:lang w:eastAsia="ja-JP"/>
        </w:rPr>
        <w:t xml:space="preserve"> UPRs</w:t>
      </w:r>
      <w:r w:rsidRPr="00F719A6">
        <w:rPr>
          <w:szCs w:val="24"/>
          <w:lang w:eastAsia="ja-JP"/>
        </w:rPr>
        <w:t xml:space="preserve"> in equivalence time</w:t>
      </w:r>
      <w:r>
        <w:rPr>
          <w:rFonts w:hint="eastAsia"/>
          <w:szCs w:val="24"/>
          <w:lang w:eastAsia="ja-JP"/>
        </w:rPr>
        <w:t>, ATC e</w:t>
      </w:r>
      <w:r w:rsidRPr="00F719A6">
        <w:rPr>
          <w:szCs w:val="24"/>
          <w:lang w:eastAsia="ja-JP"/>
        </w:rPr>
        <w:t>ffectiveness m</w:t>
      </w:r>
      <w:r>
        <w:rPr>
          <w:rFonts w:hint="eastAsia"/>
          <w:szCs w:val="24"/>
          <w:lang w:eastAsia="ja-JP"/>
        </w:rPr>
        <w:t>ight</w:t>
      </w:r>
      <w:r w:rsidRPr="00F719A6">
        <w:rPr>
          <w:szCs w:val="24"/>
          <w:lang w:eastAsia="ja-JP"/>
        </w:rPr>
        <w:t xml:space="preserve"> decrease.</w:t>
      </w:r>
      <w:r>
        <w:rPr>
          <w:rFonts w:hint="eastAsia"/>
          <w:szCs w:val="24"/>
          <w:lang w:eastAsia="ja-JP"/>
        </w:rPr>
        <w:t xml:space="preserve"> </w:t>
      </w:r>
      <w:r w:rsidRPr="00F719A6">
        <w:rPr>
          <w:szCs w:val="24"/>
          <w:lang w:eastAsia="ja-JP"/>
        </w:rPr>
        <w:t xml:space="preserve">DARP enables the change to the most </w:t>
      </w:r>
      <w:r>
        <w:rPr>
          <w:rFonts w:hint="eastAsia"/>
          <w:szCs w:val="24"/>
          <w:lang w:eastAsia="ja-JP"/>
        </w:rPr>
        <w:t>optimum routes</w:t>
      </w:r>
      <w:r w:rsidRPr="00F719A6">
        <w:rPr>
          <w:szCs w:val="24"/>
          <w:lang w:eastAsia="ja-JP"/>
        </w:rPr>
        <w:t xml:space="preserve"> </w:t>
      </w:r>
      <w:r>
        <w:rPr>
          <w:rFonts w:hint="eastAsia"/>
          <w:szCs w:val="24"/>
          <w:lang w:eastAsia="ja-JP"/>
        </w:rPr>
        <w:t>during in flight</w:t>
      </w:r>
      <w:r w:rsidRPr="00F719A6">
        <w:rPr>
          <w:szCs w:val="24"/>
          <w:lang w:eastAsia="ja-JP"/>
        </w:rPr>
        <w:t>.</w:t>
      </w:r>
      <w:r>
        <w:rPr>
          <w:rFonts w:hint="eastAsia"/>
          <w:szCs w:val="24"/>
          <w:lang w:eastAsia="ja-JP"/>
        </w:rPr>
        <w:t xml:space="preserve"> Therefore,</w:t>
      </w:r>
      <w:r w:rsidRPr="00F719A6">
        <w:rPr>
          <w:szCs w:val="24"/>
          <w:lang w:eastAsia="ja-JP"/>
        </w:rPr>
        <w:t xml:space="preserve"> </w:t>
      </w:r>
      <w:r>
        <w:rPr>
          <w:rFonts w:hint="eastAsia"/>
          <w:szCs w:val="24"/>
          <w:lang w:eastAsia="ja-JP"/>
        </w:rPr>
        <w:t xml:space="preserve">the </w:t>
      </w:r>
      <w:r w:rsidR="004A04A3">
        <w:rPr>
          <w:rFonts w:hint="eastAsia"/>
          <w:szCs w:val="24"/>
          <w:lang w:eastAsia="ja-JP"/>
        </w:rPr>
        <w:t xml:space="preserve">flight plan is filed only </w:t>
      </w:r>
      <w:r w:rsidRPr="00F719A6">
        <w:rPr>
          <w:szCs w:val="24"/>
          <w:lang w:eastAsia="ja-JP"/>
        </w:rPr>
        <w:t>PACOTS</w:t>
      </w:r>
      <w:r>
        <w:rPr>
          <w:rFonts w:hint="eastAsia"/>
          <w:szCs w:val="24"/>
          <w:lang w:eastAsia="ja-JP"/>
        </w:rPr>
        <w:t xml:space="preserve"> </w:t>
      </w:r>
      <w:r w:rsidRPr="00F719A6">
        <w:rPr>
          <w:szCs w:val="24"/>
          <w:lang w:eastAsia="ja-JP"/>
        </w:rPr>
        <w:t>TRK or NOPAC</w:t>
      </w:r>
      <w:r>
        <w:rPr>
          <w:rFonts w:hint="eastAsia"/>
          <w:szCs w:val="24"/>
          <w:lang w:eastAsia="ja-JP"/>
        </w:rPr>
        <w:t xml:space="preserve"> </w:t>
      </w:r>
      <w:r w:rsidRPr="00F719A6">
        <w:rPr>
          <w:szCs w:val="24"/>
          <w:lang w:eastAsia="ja-JP"/>
        </w:rPr>
        <w:t xml:space="preserve">TRK </w:t>
      </w:r>
      <w:r>
        <w:rPr>
          <w:rFonts w:hint="eastAsia"/>
          <w:szCs w:val="24"/>
          <w:lang w:eastAsia="ja-JP"/>
        </w:rPr>
        <w:t>(</w:t>
      </w:r>
      <w:r w:rsidRPr="00F719A6">
        <w:rPr>
          <w:szCs w:val="24"/>
          <w:lang w:eastAsia="ja-JP"/>
        </w:rPr>
        <w:t>without UPR</w:t>
      </w:r>
      <w:r>
        <w:rPr>
          <w:rFonts w:hint="eastAsia"/>
          <w:szCs w:val="24"/>
          <w:lang w:eastAsia="ja-JP"/>
        </w:rPr>
        <w:t>) a</w:t>
      </w:r>
      <w:r w:rsidRPr="00F719A6">
        <w:rPr>
          <w:szCs w:val="24"/>
          <w:lang w:eastAsia="ja-JP"/>
        </w:rPr>
        <w:t xml:space="preserve">nd DARP at any time in </w:t>
      </w:r>
      <w:r>
        <w:rPr>
          <w:rFonts w:hint="eastAsia"/>
          <w:szCs w:val="24"/>
          <w:lang w:eastAsia="ja-JP"/>
        </w:rPr>
        <w:t>Oceanic airspace in scenario A</w:t>
      </w:r>
      <w:r w:rsidR="004A04A3">
        <w:rPr>
          <w:rFonts w:hint="eastAsia"/>
          <w:szCs w:val="24"/>
          <w:lang w:eastAsia="ja-JP"/>
        </w:rPr>
        <w:t xml:space="preserve"> was simulated</w:t>
      </w:r>
      <w:r w:rsidRPr="00F719A6">
        <w:rPr>
          <w:szCs w:val="24"/>
          <w:lang w:eastAsia="ja-JP"/>
        </w:rPr>
        <w:t>.</w:t>
      </w:r>
      <w:r w:rsidR="004A04A3">
        <w:rPr>
          <w:rFonts w:hint="eastAsia"/>
          <w:szCs w:val="24"/>
          <w:lang w:eastAsia="ja-JP"/>
        </w:rPr>
        <w:t xml:space="preserve"> </w:t>
      </w:r>
      <w:r w:rsidR="004A04A3" w:rsidRPr="004A04A3">
        <w:rPr>
          <w:szCs w:val="24"/>
          <w:lang w:eastAsia="ja-JP"/>
        </w:rPr>
        <w:t>UPR</w:t>
      </w:r>
      <w:r w:rsidR="004A04A3">
        <w:rPr>
          <w:rFonts w:hint="eastAsia"/>
          <w:szCs w:val="24"/>
          <w:lang w:eastAsia="ja-JP"/>
        </w:rPr>
        <w:t xml:space="preserve"> are assigned </w:t>
      </w:r>
      <w:r w:rsidR="004A04A3" w:rsidRPr="004A04A3">
        <w:rPr>
          <w:szCs w:val="24"/>
          <w:lang w:eastAsia="ja-JP"/>
        </w:rPr>
        <w:t>to TRK which started from the same gate way.</w:t>
      </w:r>
      <w:r w:rsidR="004A04A3">
        <w:rPr>
          <w:rFonts w:hint="eastAsia"/>
          <w:szCs w:val="24"/>
          <w:lang w:eastAsia="ja-JP"/>
        </w:rPr>
        <w:t xml:space="preserve"> However, for some flights, TRK allocation was not effective. At the day, TRK2 was R591 and TRK3 starts from KALNA but not agree with G344. </w:t>
      </w:r>
      <w:r w:rsidR="000D55C6">
        <w:rPr>
          <w:szCs w:val="24"/>
          <w:lang w:eastAsia="ja-JP"/>
        </w:rPr>
        <w:t>Therefore flight</w:t>
      </w:r>
      <w:r w:rsidR="000D55C6">
        <w:rPr>
          <w:rFonts w:hint="eastAsia"/>
          <w:szCs w:val="24"/>
          <w:lang w:eastAsia="ja-JP"/>
        </w:rPr>
        <w:t xml:space="preserve"> time</w:t>
      </w:r>
      <w:r w:rsidR="000D55C6" w:rsidRPr="000D55C6">
        <w:rPr>
          <w:szCs w:val="24"/>
          <w:lang w:eastAsia="ja-JP"/>
        </w:rPr>
        <w:t xml:space="preserve"> </w:t>
      </w:r>
      <w:r w:rsidR="00142CC7">
        <w:rPr>
          <w:rFonts w:hint="eastAsia"/>
          <w:szCs w:val="24"/>
          <w:lang w:eastAsia="ja-JP"/>
        </w:rPr>
        <w:t xml:space="preserve">and fuel consumption increase </w:t>
      </w:r>
      <w:r w:rsidR="000D55C6" w:rsidRPr="000D55C6">
        <w:rPr>
          <w:szCs w:val="24"/>
          <w:lang w:eastAsia="ja-JP"/>
        </w:rPr>
        <w:t xml:space="preserve">even if </w:t>
      </w:r>
      <w:r w:rsidR="000D55C6">
        <w:rPr>
          <w:rFonts w:hint="eastAsia"/>
          <w:szCs w:val="24"/>
          <w:lang w:eastAsia="ja-JP"/>
        </w:rPr>
        <w:t>the UPR between G344 and TRK3 is allocated whichever G344 or TRK3.</w:t>
      </w:r>
    </w:p>
    <w:p w:rsidR="00776C01" w:rsidRDefault="00776C01" w:rsidP="00776C01">
      <w:pPr>
        <w:rPr>
          <w:szCs w:val="24"/>
          <w:lang w:eastAsia="ja-JP"/>
        </w:rPr>
      </w:pPr>
    </w:p>
    <w:p w:rsidR="0057010C" w:rsidRPr="00401559" w:rsidRDefault="0057010C" w:rsidP="0057010C">
      <w:pPr>
        <w:pStyle w:val="Level1altL1"/>
        <w:ind w:left="0" w:firstLine="0"/>
        <w:rPr>
          <w:szCs w:val="22"/>
        </w:rPr>
      </w:pPr>
      <w:r w:rsidRPr="00401559">
        <w:rPr>
          <w:rFonts w:hint="eastAsia"/>
          <w:szCs w:val="22"/>
          <w:lang w:eastAsia="ja-JP"/>
        </w:rPr>
        <w:t>Result</w:t>
      </w:r>
      <w:r w:rsidRPr="00B274C0">
        <w:rPr>
          <w:rFonts w:eastAsia="MS Mincho" w:hint="eastAsia"/>
          <w:szCs w:val="22"/>
          <w:lang w:eastAsia="ja-JP"/>
        </w:rPr>
        <w:t>s</w:t>
      </w:r>
    </w:p>
    <w:p w:rsidR="00E163E7" w:rsidRPr="00FF3583" w:rsidRDefault="00E163E7" w:rsidP="00142CC7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 w:rsidRPr="00FF3583">
        <w:rPr>
          <w:rFonts w:hint="eastAsia"/>
          <w:szCs w:val="24"/>
          <w:lang w:eastAsia="ja-JP"/>
        </w:rPr>
        <w:t>Table 2 shows the</w:t>
      </w:r>
      <w:r w:rsidR="002A1182" w:rsidRPr="00FF3583">
        <w:rPr>
          <w:rFonts w:hint="eastAsia"/>
          <w:szCs w:val="24"/>
          <w:lang w:eastAsia="ja-JP"/>
        </w:rPr>
        <w:t xml:space="preserve"> </w:t>
      </w:r>
      <w:r w:rsidRPr="00FF3583">
        <w:rPr>
          <w:rFonts w:hint="eastAsia"/>
          <w:szCs w:val="24"/>
          <w:lang w:eastAsia="ja-JP"/>
        </w:rPr>
        <w:t>benefits</w:t>
      </w:r>
      <w:r w:rsidR="002A1182" w:rsidRPr="00FF3583">
        <w:rPr>
          <w:rFonts w:hint="eastAsia"/>
          <w:szCs w:val="24"/>
          <w:lang w:eastAsia="ja-JP"/>
        </w:rPr>
        <w:t xml:space="preserve"> of DARP calculation</w:t>
      </w:r>
      <w:r w:rsidRPr="00FF3583">
        <w:rPr>
          <w:rFonts w:hint="eastAsia"/>
          <w:szCs w:val="24"/>
          <w:lang w:eastAsia="ja-JP"/>
        </w:rPr>
        <w:t>.</w:t>
      </w:r>
      <w:r w:rsidR="007758DA" w:rsidRPr="00FF3583">
        <w:rPr>
          <w:rFonts w:hint="eastAsia"/>
          <w:szCs w:val="24"/>
          <w:lang w:eastAsia="ja-JP"/>
        </w:rPr>
        <w:t xml:space="preserve"> </w:t>
      </w:r>
      <w:r w:rsidR="00142CC7" w:rsidRPr="00FF3583">
        <w:rPr>
          <w:szCs w:val="24"/>
          <w:lang w:eastAsia="ja-JP"/>
        </w:rPr>
        <w:t xml:space="preserve">“UPR150E” </w:t>
      </w:r>
      <w:r w:rsidR="00FF3583" w:rsidRPr="00FF3583">
        <w:rPr>
          <w:rFonts w:hint="eastAsia"/>
          <w:szCs w:val="24"/>
          <w:lang w:eastAsia="ja-JP"/>
        </w:rPr>
        <w:t>means</w:t>
      </w:r>
      <w:r w:rsidR="00142CC7" w:rsidRPr="00FF3583">
        <w:rPr>
          <w:szCs w:val="24"/>
          <w:lang w:eastAsia="ja-JP"/>
        </w:rPr>
        <w:t xml:space="preserve"> </w:t>
      </w:r>
      <w:r w:rsidR="00152EA5" w:rsidRPr="00FF3583">
        <w:rPr>
          <w:rFonts w:hint="eastAsia"/>
          <w:szCs w:val="24"/>
          <w:lang w:eastAsia="ja-JP"/>
        </w:rPr>
        <w:t xml:space="preserve">to </w:t>
      </w:r>
      <w:r w:rsidR="00142CC7" w:rsidRPr="00FF3583">
        <w:rPr>
          <w:szCs w:val="24"/>
          <w:lang w:eastAsia="ja-JP"/>
        </w:rPr>
        <w:t>fil</w:t>
      </w:r>
      <w:r w:rsidR="00152EA5" w:rsidRPr="00FF3583">
        <w:rPr>
          <w:rFonts w:hint="eastAsia"/>
          <w:szCs w:val="24"/>
          <w:lang w:eastAsia="ja-JP"/>
        </w:rPr>
        <w:t>e</w:t>
      </w:r>
      <w:r w:rsidR="00142CC7" w:rsidRPr="00FF3583">
        <w:rPr>
          <w:szCs w:val="24"/>
          <w:lang w:eastAsia="ja-JP"/>
        </w:rPr>
        <w:t xml:space="preserve"> according to flight plan </w:t>
      </w:r>
      <w:r w:rsidR="00FF3583" w:rsidRPr="00FF3583">
        <w:rPr>
          <w:rFonts w:hint="eastAsia"/>
          <w:szCs w:val="24"/>
          <w:lang w:eastAsia="ja-JP"/>
        </w:rPr>
        <w:t xml:space="preserve">and </w:t>
      </w:r>
      <w:r w:rsidR="00FF3583">
        <w:rPr>
          <w:rFonts w:hint="eastAsia"/>
          <w:szCs w:val="24"/>
          <w:lang w:eastAsia="ja-JP"/>
        </w:rPr>
        <w:t>to enforce DARP from</w:t>
      </w:r>
      <w:r w:rsidR="00FF3583" w:rsidRPr="00FF3583">
        <w:rPr>
          <w:szCs w:val="24"/>
          <w:lang w:eastAsia="ja-JP"/>
        </w:rPr>
        <w:t xml:space="preserve"> 150 degrees E.</w:t>
      </w:r>
      <w:r w:rsidR="00FF3583" w:rsidRPr="00FF3583">
        <w:rPr>
          <w:rFonts w:hint="eastAsia"/>
          <w:szCs w:val="24"/>
          <w:lang w:eastAsia="ja-JP"/>
        </w:rPr>
        <w:t xml:space="preserve"> A</w:t>
      </w:r>
      <w:r w:rsidR="00142CC7" w:rsidRPr="00FF3583">
        <w:rPr>
          <w:szCs w:val="24"/>
          <w:lang w:eastAsia="ja-JP"/>
        </w:rPr>
        <w:t xml:space="preserve">nd </w:t>
      </w:r>
      <w:r w:rsidR="000A68B2" w:rsidRPr="00FF3583">
        <w:rPr>
          <w:szCs w:val="24"/>
          <w:lang w:eastAsia="ja-JP"/>
        </w:rPr>
        <w:t>“</w:t>
      </w:r>
      <w:r w:rsidR="00142CC7" w:rsidRPr="00FF3583">
        <w:rPr>
          <w:szCs w:val="24"/>
          <w:lang w:eastAsia="ja-JP"/>
        </w:rPr>
        <w:t>TRK1</w:t>
      </w:r>
      <w:r w:rsidR="00FF3583">
        <w:rPr>
          <w:rFonts w:hint="eastAsia"/>
          <w:szCs w:val="24"/>
          <w:lang w:eastAsia="ja-JP"/>
        </w:rPr>
        <w:t>6</w:t>
      </w:r>
      <w:r w:rsidR="00142CC7" w:rsidRPr="00FF3583">
        <w:rPr>
          <w:szCs w:val="24"/>
          <w:lang w:eastAsia="ja-JP"/>
        </w:rPr>
        <w:t>0E</w:t>
      </w:r>
      <w:r w:rsidR="000A68B2" w:rsidRPr="00FF3583">
        <w:rPr>
          <w:szCs w:val="24"/>
          <w:lang w:eastAsia="ja-JP"/>
        </w:rPr>
        <w:t>”</w:t>
      </w:r>
      <w:r w:rsidR="00142CC7" w:rsidRPr="00FF3583">
        <w:rPr>
          <w:szCs w:val="24"/>
          <w:lang w:eastAsia="ja-JP"/>
        </w:rPr>
        <w:t xml:space="preserve"> </w:t>
      </w:r>
      <w:r w:rsidR="00FF3583">
        <w:rPr>
          <w:rFonts w:hint="eastAsia"/>
          <w:szCs w:val="24"/>
          <w:lang w:eastAsia="ja-JP"/>
        </w:rPr>
        <w:t>means</w:t>
      </w:r>
      <w:r w:rsidR="000A68B2" w:rsidRPr="00FF3583">
        <w:rPr>
          <w:rFonts w:hint="eastAsia"/>
          <w:szCs w:val="24"/>
          <w:lang w:eastAsia="ja-JP"/>
        </w:rPr>
        <w:t xml:space="preserve"> </w:t>
      </w:r>
      <w:r w:rsidR="00152EA5" w:rsidRPr="00FF3583">
        <w:rPr>
          <w:rFonts w:hint="eastAsia"/>
          <w:szCs w:val="24"/>
          <w:lang w:eastAsia="ja-JP"/>
        </w:rPr>
        <w:t xml:space="preserve">to </w:t>
      </w:r>
      <w:r w:rsidR="000A68B2" w:rsidRPr="00FF3583">
        <w:rPr>
          <w:szCs w:val="24"/>
          <w:lang w:eastAsia="ja-JP"/>
        </w:rPr>
        <w:t xml:space="preserve">file </w:t>
      </w:r>
      <w:r w:rsidR="000A68B2" w:rsidRPr="00FF3583">
        <w:rPr>
          <w:rFonts w:hint="eastAsia"/>
          <w:szCs w:val="24"/>
          <w:lang w:eastAsia="ja-JP"/>
        </w:rPr>
        <w:t>changing from UPR or random route to</w:t>
      </w:r>
      <w:r w:rsidR="00142CC7" w:rsidRPr="00FF3583">
        <w:rPr>
          <w:szCs w:val="24"/>
          <w:lang w:eastAsia="ja-JP"/>
        </w:rPr>
        <w:t xml:space="preserve"> PACOTS</w:t>
      </w:r>
      <w:r w:rsidR="000A68B2" w:rsidRPr="00FF3583">
        <w:rPr>
          <w:rFonts w:hint="eastAsia"/>
          <w:szCs w:val="24"/>
          <w:lang w:eastAsia="ja-JP"/>
        </w:rPr>
        <w:t xml:space="preserve"> </w:t>
      </w:r>
      <w:r w:rsidR="00142CC7" w:rsidRPr="00FF3583">
        <w:rPr>
          <w:szCs w:val="24"/>
          <w:lang w:eastAsia="ja-JP"/>
        </w:rPr>
        <w:t xml:space="preserve">TRK or the NOPAC </w:t>
      </w:r>
      <w:r w:rsidR="000A68B2" w:rsidRPr="00FF3583">
        <w:rPr>
          <w:rFonts w:hint="eastAsia"/>
          <w:szCs w:val="24"/>
          <w:lang w:eastAsia="ja-JP"/>
        </w:rPr>
        <w:t>route</w:t>
      </w:r>
      <w:r w:rsidR="00017417">
        <w:rPr>
          <w:rFonts w:hint="eastAsia"/>
          <w:szCs w:val="24"/>
          <w:lang w:eastAsia="ja-JP"/>
        </w:rPr>
        <w:t xml:space="preserve"> and to enforce DARP from</w:t>
      </w:r>
      <w:r w:rsidR="00017417" w:rsidRPr="00FF3583">
        <w:rPr>
          <w:szCs w:val="24"/>
          <w:lang w:eastAsia="ja-JP"/>
        </w:rPr>
        <w:t xml:space="preserve"> 1</w:t>
      </w:r>
      <w:r w:rsidR="00017417">
        <w:rPr>
          <w:rFonts w:hint="eastAsia"/>
          <w:szCs w:val="24"/>
          <w:lang w:eastAsia="ja-JP"/>
        </w:rPr>
        <w:t>6</w:t>
      </w:r>
      <w:r w:rsidR="00017417" w:rsidRPr="00FF3583">
        <w:rPr>
          <w:szCs w:val="24"/>
          <w:lang w:eastAsia="ja-JP"/>
        </w:rPr>
        <w:t>0 degrees E</w:t>
      </w:r>
      <w:r w:rsidR="00142CC7" w:rsidRPr="00FF3583">
        <w:rPr>
          <w:szCs w:val="24"/>
          <w:lang w:eastAsia="ja-JP"/>
        </w:rPr>
        <w:t>.</w:t>
      </w:r>
      <w:r w:rsidR="000A68B2" w:rsidRPr="00FF3583">
        <w:rPr>
          <w:rFonts w:hint="eastAsia"/>
          <w:szCs w:val="24"/>
          <w:lang w:eastAsia="ja-JP"/>
        </w:rPr>
        <w:t xml:space="preserve"> </w:t>
      </w:r>
      <w:r w:rsidR="002A1182" w:rsidRPr="00FF3583">
        <w:rPr>
          <w:szCs w:val="24"/>
          <w:lang w:eastAsia="ja-JP"/>
        </w:rPr>
        <w:t>Th</w:t>
      </w:r>
      <w:r w:rsidR="000A68B2" w:rsidRPr="00FF3583">
        <w:rPr>
          <w:rFonts w:hint="eastAsia"/>
          <w:szCs w:val="24"/>
          <w:lang w:eastAsia="ja-JP"/>
        </w:rPr>
        <w:t>e</w:t>
      </w:r>
      <w:r w:rsidR="002A1182" w:rsidRPr="00FF3583">
        <w:rPr>
          <w:szCs w:val="24"/>
          <w:lang w:eastAsia="ja-JP"/>
        </w:rPr>
        <w:t xml:space="preserve"> numerical value</w:t>
      </w:r>
      <w:r w:rsidR="000A68B2" w:rsidRPr="00FF3583">
        <w:rPr>
          <w:rFonts w:hint="eastAsia"/>
          <w:szCs w:val="24"/>
          <w:lang w:eastAsia="ja-JP"/>
        </w:rPr>
        <w:t>s in the table</w:t>
      </w:r>
      <w:r w:rsidR="002A1182" w:rsidRPr="00FF3583">
        <w:rPr>
          <w:szCs w:val="24"/>
          <w:lang w:eastAsia="ja-JP"/>
        </w:rPr>
        <w:t xml:space="preserve"> </w:t>
      </w:r>
      <w:r w:rsidR="000A68B2" w:rsidRPr="00FF3583">
        <w:rPr>
          <w:rFonts w:hint="eastAsia"/>
          <w:szCs w:val="24"/>
          <w:lang w:eastAsia="ja-JP"/>
        </w:rPr>
        <w:t>express</w:t>
      </w:r>
      <w:r w:rsidR="002A1182" w:rsidRPr="00FF3583">
        <w:rPr>
          <w:szCs w:val="24"/>
          <w:lang w:eastAsia="ja-JP"/>
        </w:rPr>
        <w:t xml:space="preserve"> the value that a dispatcher judges DARP request.</w:t>
      </w:r>
      <w:r w:rsidR="002A1182" w:rsidRPr="00FF3583">
        <w:rPr>
          <w:rFonts w:hint="eastAsia"/>
          <w:szCs w:val="24"/>
          <w:lang w:eastAsia="ja-JP"/>
        </w:rPr>
        <w:t xml:space="preserve"> </w:t>
      </w:r>
      <w:r w:rsidR="0044218C" w:rsidRPr="00FF3583">
        <w:rPr>
          <w:rFonts w:hint="eastAsia"/>
          <w:szCs w:val="24"/>
          <w:lang w:eastAsia="ja-JP"/>
        </w:rPr>
        <w:t xml:space="preserve">For </w:t>
      </w:r>
      <w:r w:rsidR="007758DA" w:rsidRPr="00FF3583">
        <w:rPr>
          <w:rFonts w:hint="eastAsia"/>
          <w:szCs w:val="24"/>
          <w:lang w:eastAsia="ja-JP"/>
        </w:rPr>
        <w:t>Scenario A</w:t>
      </w:r>
      <w:r w:rsidR="0044218C" w:rsidRPr="00FF3583">
        <w:rPr>
          <w:rFonts w:hint="eastAsia"/>
          <w:szCs w:val="24"/>
          <w:lang w:eastAsia="ja-JP"/>
        </w:rPr>
        <w:t xml:space="preserve">, a </w:t>
      </w:r>
      <w:r w:rsidR="0044218C" w:rsidRPr="00FF3583">
        <w:rPr>
          <w:szCs w:val="24"/>
          <w:lang w:eastAsia="ja-JP"/>
        </w:rPr>
        <w:t xml:space="preserve">DARP enforcement rate </w:t>
      </w:r>
      <w:r w:rsidR="0044218C" w:rsidRPr="00FF3583">
        <w:rPr>
          <w:rFonts w:hint="eastAsia"/>
          <w:szCs w:val="24"/>
          <w:lang w:eastAsia="ja-JP"/>
        </w:rPr>
        <w:t>at</w:t>
      </w:r>
      <w:r w:rsidR="0044218C" w:rsidRPr="00FF3583">
        <w:rPr>
          <w:szCs w:val="24"/>
          <w:lang w:eastAsia="ja-JP"/>
        </w:rPr>
        <w:t xml:space="preserve"> 150E was </w:t>
      </w:r>
      <w:r w:rsidR="0044218C" w:rsidRPr="00FF3583">
        <w:rPr>
          <w:rFonts w:hint="eastAsia"/>
          <w:szCs w:val="24"/>
          <w:lang w:eastAsia="ja-JP"/>
        </w:rPr>
        <w:t>75</w:t>
      </w:r>
      <w:r w:rsidR="0044218C" w:rsidRPr="00FF3583">
        <w:rPr>
          <w:szCs w:val="24"/>
          <w:lang w:eastAsia="ja-JP"/>
        </w:rPr>
        <w:t xml:space="preserve">%, and the rate </w:t>
      </w:r>
      <w:r w:rsidR="0044218C" w:rsidRPr="00FF3583">
        <w:rPr>
          <w:rFonts w:hint="eastAsia"/>
          <w:szCs w:val="24"/>
          <w:lang w:eastAsia="ja-JP"/>
        </w:rPr>
        <w:t>at</w:t>
      </w:r>
      <w:r w:rsidR="0044218C" w:rsidRPr="00FF3583">
        <w:rPr>
          <w:szCs w:val="24"/>
          <w:lang w:eastAsia="ja-JP"/>
        </w:rPr>
        <w:t xml:space="preserve"> 160E was 6</w:t>
      </w:r>
      <w:r w:rsidR="0044218C" w:rsidRPr="00FF3583">
        <w:rPr>
          <w:rFonts w:hint="eastAsia"/>
          <w:szCs w:val="24"/>
          <w:lang w:eastAsia="ja-JP"/>
        </w:rPr>
        <w:t>7</w:t>
      </w:r>
      <w:r w:rsidR="0044218C" w:rsidRPr="00FF3583">
        <w:rPr>
          <w:szCs w:val="24"/>
          <w:lang w:eastAsia="ja-JP"/>
        </w:rPr>
        <w:t>%</w:t>
      </w:r>
      <w:r w:rsidR="003F69B3" w:rsidRPr="00FF3583">
        <w:rPr>
          <w:rFonts w:hint="eastAsia"/>
          <w:szCs w:val="24"/>
          <w:lang w:eastAsia="ja-JP"/>
        </w:rPr>
        <w:t xml:space="preserve"> in which flight plan route including UPR</w:t>
      </w:r>
      <w:r w:rsidR="0044218C" w:rsidRPr="00FF3583">
        <w:rPr>
          <w:szCs w:val="24"/>
          <w:lang w:eastAsia="ja-JP"/>
        </w:rPr>
        <w:t>.</w:t>
      </w:r>
      <w:r w:rsidR="003F69B3" w:rsidRPr="003F69B3">
        <w:t xml:space="preserve"> </w:t>
      </w:r>
      <w:r w:rsidR="003F69B3" w:rsidRPr="00FF3583">
        <w:rPr>
          <w:szCs w:val="24"/>
          <w:lang w:eastAsia="ja-JP"/>
        </w:rPr>
        <w:t>In the case of NOPAC or PACOTS tr</w:t>
      </w:r>
      <w:r w:rsidR="005B62CC" w:rsidRPr="00FF3583">
        <w:rPr>
          <w:rFonts w:hint="eastAsia"/>
          <w:szCs w:val="24"/>
          <w:lang w:eastAsia="ja-JP"/>
        </w:rPr>
        <w:t>a</w:t>
      </w:r>
      <w:r w:rsidR="003F69B3" w:rsidRPr="00FF3583">
        <w:rPr>
          <w:szCs w:val="24"/>
          <w:lang w:eastAsia="ja-JP"/>
        </w:rPr>
        <w:t>ck, an enforcement rate decreased.</w:t>
      </w:r>
      <w:r w:rsidR="003F69B3" w:rsidRPr="00FF3583">
        <w:rPr>
          <w:rFonts w:hint="eastAsia"/>
          <w:szCs w:val="24"/>
          <w:lang w:eastAsia="ja-JP"/>
        </w:rPr>
        <w:t xml:space="preserve"> </w:t>
      </w:r>
      <w:r w:rsidR="003F69B3" w:rsidRPr="00FF3583">
        <w:rPr>
          <w:szCs w:val="24"/>
          <w:lang w:eastAsia="ja-JP"/>
        </w:rPr>
        <w:t>Especially</w:t>
      </w:r>
      <w:r w:rsidR="003F69B3" w:rsidRPr="00FF3583">
        <w:rPr>
          <w:rFonts w:hint="eastAsia"/>
          <w:szCs w:val="24"/>
          <w:lang w:eastAsia="ja-JP"/>
        </w:rPr>
        <w:t xml:space="preserve">, DARP </w:t>
      </w:r>
      <w:r w:rsidR="003F69B3" w:rsidRPr="00FF3583">
        <w:rPr>
          <w:szCs w:val="24"/>
          <w:lang w:eastAsia="ja-JP"/>
        </w:rPr>
        <w:t>benefit of NOPAC route was few effects</w:t>
      </w:r>
      <w:r w:rsidR="003F69B3" w:rsidRPr="00FF3583">
        <w:rPr>
          <w:rFonts w:hint="eastAsia"/>
          <w:szCs w:val="24"/>
          <w:lang w:eastAsia="ja-JP"/>
        </w:rPr>
        <w:t>.</w:t>
      </w:r>
      <w:r w:rsidR="00F858E8" w:rsidRPr="00F858E8">
        <w:t xml:space="preserve"> </w:t>
      </w:r>
      <w:r w:rsidR="00F858E8">
        <w:rPr>
          <w:rFonts w:hint="eastAsia"/>
          <w:lang w:eastAsia="ja-JP"/>
        </w:rPr>
        <w:t>The reason</w:t>
      </w:r>
      <w:r w:rsidR="00F858E8" w:rsidRPr="00FF3583">
        <w:rPr>
          <w:szCs w:val="24"/>
          <w:lang w:eastAsia="ja-JP"/>
        </w:rPr>
        <w:t xml:space="preserve"> is expected that the </w:t>
      </w:r>
      <w:r w:rsidR="00F858E8" w:rsidRPr="00FF3583">
        <w:rPr>
          <w:rFonts w:hint="eastAsia"/>
          <w:szCs w:val="24"/>
          <w:lang w:eastAsia="ja-JP"/>
        </w:rPr>
        <w:t>routes</w:t>
      </w:r>
      <w:r w:rsidR="00F858E8" w:rsidRPr="00FF3583">
        <w:rPr>
          <w:szCs w:val="24"/>
          <w:lang w:eastAsia="ja-JP"/>
        </w:rPr>
        <w:t xml:space="preserve"> </w:t>
      </w:r>
      <w:r w:rsidR="00F858E8" w:rsidRPr="00FF3583">
        <w:rPr>
          <w:rFonts w:hint="eastAsia"/>
          <w:szCs w:val="24"/>
          <w:lang w:eastAsia="ja-JP"/>
        </w:rPr>
        <w:t xml:space="preserve">at Scenario A </w:t>
      </w:r>
      <w:r w:rsidR="00F858E8" w:rsidRPr="00FF3583">
        <w:rPr>
          <w:szCs w:val="24"/>
          <w:lang w:eastAsia="ja-JP"/>
        </w:rPr>
        <w:t>w</w:t>
      </w:r>
      <w:r w:rsidR="00F858E8" w:rsidRPr="00FF3583">
        <w:rPr>
          <w:rFonts w:hint="eastAsia"/>
          <w:szCs w:val="24"/>
          <w:lang w:eastAsia="ja-JP"/>
        </w:rPr>
        <w:t>ere</w:t>
      </w:r>
      <w:r w:rsidR="00F858E8" w:rsidRPr="00FF3583">
        <w:rPr>
          <w:szCs w:val="24"/>
          <w:lang w:eastAsia="ja-JP"/>
        </w:rPr>
        <w:t xml:space="preserve"> north</w:t>
      </w:r>
      <w:r w:rsidR="00F858E8" w:rsidRPr="00FF3583">
        <w:rPr>
          <w:rFonts w:hint="eastAsia"/>
          <w:szCs w:val="24"/>
          <w:lang w:eastAsia="ja-JP"/>
        </w:rPr>
        <w:t>.</w:t>
      </w:r>
      <w:r w:rsidR="003F69B3" w:rsidRPr="00FF3583">
        <w:rPr>
          <w:rFonts w:hint="eastAsia"/>
          <w:szCs w:val="24"/>
          <w:lang w:eastAsia="ja-JP"/>
        </w:rPr>
        <w:t xml:space="preserve"> For Scenario B, a DARP </w:t>
      </w:r>
      <w:r w:rsidR="003F69B3" w:rsidRPr="00FF3583">
        <w:rPr>
          <w:szCs w:val="24"/>
          <w:lang w:eastAsia="ja-JP"/>
        </w:rPr>
        <w:t xml:space="preserve">enforcement rate </w:t>
      </w:r>
      <w:r w:rsidR="003F69B3" w:rsidRPr="00FF3583">
        <w:rPr>
          <w:rFonts w:hint="eastAsia"/>
          <w:szCs w:val="24"/>
          <w:lang w:eastAsia="ja-JP"/>
        </w:rPr>
        <w:t>at</w:t>
      </w:r>
      <w:r w:rsidR="003F69B3" w:rsidRPr="00FF3583">
        <w:rPr>
          <w:szCs w:val="24"/>
          <w:lang w:eastAsia="ja-JP"/>
        </w:rPr>
        <w:t xml:space="preserve"> 150E</w:t>
      </w:r>
      <w:r w:rsidR="003F69B3" w:rsidRPr="00FF3583">
        <w:rPr>
          <w:rFonts w:hint="eastAsia"/>
          <w:szCs w:val="24"/>
          <w:lang w:eastAsia="ja-JP"/>
        </w:rPr>
        <w:t xml:space="preserve"> and the rate at the 160E were </w:t>
      </w:r>
      <w:r w:rsidR="00EA15FA" w:rsidRPr="00FF3583">
        <w:rPr>
          <w:rFonts w:hint="eastAsia"/>
          <w:szCs w:val="24"/>
          <w:lang w:eastAsia="ja-JP"/>
        </w:rPr>
        <w:t>likewise high</w:t>
      </w:r>
      <w:r w:rsidR="003F69B3" w:rsidRPr="00FF3583">
        <w:rPr>
          <w:rFonts w:hint="eastAsia"/>
          <w:szCs w:val="24"/>
          <w:lang w:eastAsia="ja-JP"/>
        </w:rPr>
        <w:t>.</w:t>
      </w:r>
    </w:p>
    <w:p w:rsidR="007758DA" w:rsidRPr="007758DA" w:rsidRDefault="007758DA" w:rsidP="00551629">
      <w:pPr>
        <w:rPr>
          <w:lang w:eastAsia="ja-JP"/>
        </w:rPr>
      </w:pPr>
    </w:p>
    <w:p w:rsidR="00CF0A83" w:rsidRDefault="00CF0A83">
      <w:pPr>
        <w:widowControl/>
        <w:overflowPunct/>
        <w:autoSpaceDE/>
        <w:autoSpaceDN/>
        <w:adjustRightInd/>
        <w:textAlignment w:val="auto"/>
        <w:rPr>
          <w:lang w:eastAsia="ja-JP"/>
        </w:rPr>
      </w:pPr>
      <w:r>
        <w:rPr>
          <w:lang w:eastAsia="ja-JP"/>
        </w:rPr>
        <w:br w:type="page"/>
      </w:r>
    </w:p>
    <w:p w:rsidR="007758DA" w:rsidRDefault="007758DA" w:rsidP="007758DA">
      <w:pPr>
        <w:jc w:val="center"/>
        <w:rPr>
          <w:lang w:eastAsia="ja-JP"/>
        </w:rPr>
      </w:pPr>
      <w:r>
        <w:rPr>
          <w:rFonts w:hint="eastAsia"/>
          <w:lang w:eastAsia="ja-JP"/>
        </w:rPr>
        <w:lastRenderedPageBreak/>
        <w:t>Table 2.DARP Benefit</w:t>
      </w:r>
      <w:r w:rsidR="0044218C">
        <w:rPr>
          <w:rFonts w:hint="eastAsia"/>
          <w:lang w:eastAsia="ja-JP"/>
        </w:rPr>
        <w:t xml:space="preserve"> (calculation)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119"/>
      </w:tblGrid>
      <w:tr w:rsidR="007758DA" w:rsidTr="007758DA">
        <w:trPr>
          <w:trHeight w:val="64"/>
        </w:trPr>
        <w:tc>
          <w:tcPr>
            <w:tcW w:w="3227" w:type="dxa"/>
            <w:shd w:val="clear" w:color="auto" w:fill="auto"/>
          </w:tcPr>
          <w:p w:rsidR="007758DA" w:rsidRDefault="007758DA" w:rsidP="004132E5">
            <w:pPr>
              <w:rPr>
                <w:lang w:eastAsia="ja-JP"/>
              </w:rPr>
            </w:pPr>
          </w:p>
        </w:tc>
        <w:tc>
          <w:tcPr>
            <w:tcW w:w="3118" w:type="dxa"/>
            <w:shd w:val="clear" w:color="auto" w:fill="auto"/>
          </w:tcPr>
          <w:p w:rsidR="007758DA" w:rsidRDefault="007758DA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A</w:t>
            </w:r>
          </w:p>
        </w:tc>
        <w:tc>
          <w:tcPr>
            <w:tcW w:w="3119" w:type="dxa"/>
            <w:shd w:val="clear" w:color="auto" w:fill="auto"/>
          </w:tcPr>
          <w:p w:rsidR="007758DA" w:rsidRDefault="007758DA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B</w:t>
            </w:r>
          </w:p>
        </w:tc>
      </w:tr>
      <w:tr w:rsidR="007758DA" w:rsidTr="00F858E8">
        <w:tc>
          <w:tcPr>
            <w:tcW w:w="3227" w:type="dxa"/>
            <w:shd w:val="clear" w:color="auto" w:fill="DAEEF3" w:themeFill="accent5" w:themeFillTint="33"/>
          </w:tcPr>
          <w:p w:rsidR="007758DA" w:rsidRDefault="007758DA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DARP(UPR150E)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7758DA" w:rsidRDefault="007758DA" w:rsidP="004132E5">
            <w:pPr>
              <w:rPr>
                <w:lang w:eastAsia="ja-JP"/>
              </w:rPr>
            </w:pPr>
          </w:p>
        </w:tc>
        <w:tc>
          <w:tcPr>
            <w:tcW w:w="3119" w:type="dxa"/>
            <w:shd w:val="clear" w:color="auto" w:fill="DAEEF3" w:themeFill="accent5" w:themeFillTint="33"/>
          </w:tcPr>
          <w:p w:rsidR="007758DA" w:rsidRDefault="007758DA" w:rsidP="004132E5">
            <w:pPr>
              <w:rPr>
                <w:lang w:eastAsia="ja-JP"/>
              </w:rPr>
            </w:pPr>
          </w:p>
        </w:tc>
      </w:tr>
      <w:tr w:rsidR="007758DA" w:rsidTr="004132E5">
        <w:tc>
          <w:tcPr>
            <w:tcW w:w="3227" w:type="dxa"/>
          </w:tcPr>
          <w:p w:rsidR="007758DA" w:rsidRDefault="007758DA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Done DARP/Objective DARP</w:t>
            </w:r>
          </w:p>
        </w:tc>
        <w:tc>
          <w:tcPr>
            <w:tcW w:w="3118" w:type="dxa"/>
          </w:tcPr>
          <w:p w:rsidR="007758DA" w:rsidRDefault="007758DA" w:rsidP="0044218C">
            <w:pPr>
              <w:tabs>
                <w:tab w:val="center" w:pos="145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27/36</w:t>
            </w:r>
            <w:r w:rsidR="0044218C">
              <w:rPr>
                <w:lang w:eastAsia="ja-JP"/>
              </w:rPr>
              <w:tab/>
            </w:r>
            <w:r w:rsidR="0044218C">
              <w:rPr>
                <w:rFonts w:hint="eastAsia"/>
                <w:lang w:eastAsia="ja-JP"/>
              </w:rPr>
              <w:t>(75%)</w:t>
            </w:r>
          </w:p>
        </w:tc>
        <w:tc>
          <w:tcPr>
            <w:tcW w:w="3119" w:type="dxa"/>
          </w:tcPr>
          <w:p w:rsidR="007758DA" w:rsidRDefault="007758DA" w:rsidP="0044218C">
            <w:pPr>
              <w:tabs>
                <w:tab w:val="center" w:pos="145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50/51</w:t>
            </w:r>
            <w:r w:rsidR="0044218C">
              <w:rPr>
                <w:lang w:eastAsia="ja-JP"/>
              </w:rPr>
              <w:tab/>
            </w:r>
            <w:r w:rsidR="0044218C">
              <w:rPr>
                <w:rFonts w:hint="eastAsia"/>
                <w:lang w:eastAsia="ja-JP"/>
              </w:rPr>
              <w:t>(98%)</w:t>
            </w:r>
          </w:p>
        </w:tc>
      </w:tr>
      <w:tr w:rsidR="007758DA" w:rsidTr="004132E5">
        <w:tc>
          <w:tcPr>
            <w:tcW w:w="3227" w:type="dxa"/>
          </w:tcPr>
          <w:p w:rsidR="007758DA" w:rsidRDefault="003F69B3" w:rsidP="002A1182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lang w:eastAsia="ja-JP"/>
              </w:rPr>
              <w:t>fuel</w:t>
            </w:r>
            <w:proofErr w:type="gramEnd"/>
            <w:r>
              <w:rPr>
                <w:lang w:eastAsia="ja-JP"/>
              </w:rPr>
              <w:t xml:space="preserve"> benefits</w:t>
            </w:r>
            <w:r w:rsidR="002A1182">
              <w:rPr>
                <w:rFonts w:hint="eastAsia"/>
                <w:lang w:eastAsia="ja-JP"/>
              </w:rPr>
              <w:t xml:space="preserve"> (average/std. dev.)</w:t>
            </w:r>
          </w:p>
        </w:tc>
        <w:tc>
          <w:tcPr>
            <w:tcW w:w="3118" w:type="dxa"/>
          </w:tcPr>
          <w:p w:rsidR="007758DA" w:rsidRDefault="006B4646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627 lbs / 537 lbs</w:t>
            </w:r>
          </w:p>
        </w:tc>
        <w:tc>
          <w:tcPr>
            <w:tcW w:w="3119" w:type="dxa"/>
          </w:tcPr>
          <w:p w:rsidR="007758DA" w:rsidRDefault="0055162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1470 lbs / 1374 lbs</w:t>
            </w:r>
          </w:p>
        </w:tc>
      </w:tr>
      <w:tr w:rsidR="007758DA" w:rsidTr="004132E5">
        <w:tc>
          <w:tcPr>
            <w:tcW w:w="3227" w:type="dxa"/>
          </w:tcPr>
          <w:p w:rsidR="007758DA" w:rsidRDefault="002A1182" w:rsidP="002A1182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rFonts w:hint="eastAsia"/>
                <w:lang w:eastAsia="ja-JP"/>
              </w:rPr>
              <w:t>time</w:t>
            </w:r>
            <w:proofErr w:type="gramEnd"/>
            <w:r>
              <w:rPr>
                <w:rFonts w:hint="eastAsia"/>
                <w:lang w:eastAsia="ja-JP"/>
              </w:rPr>
              <w:t xml:space="preserve"> </w:t>
            </w:r>
            <w:r w:rsidR="003F69B3">
              <w:rPr>
                <w:lang w:eastAsia="ja-JP"/>
              </w:rPr>
              <w:t>benefit</w:t>
            </w:r>
            <w:r w:rsidR="003F69B3">
              <w:rPr>
                <w:rFonts w:hint="eastAsia"/>
                <w:lang w:eastAsia="ja-JP"/>
              </w:rPr>
              <w:t>s</w:t>
            </w:r>
            <w:r w:rsidR="003F69B3">
              <w:rPr>
                <w:lang w:eastAsia="ja-JP"/>
              </w:rPr>
              <w:t xml:space="preserve"> (</w:t>
            </w:r>
            <w:r>
              <w:rPr>
                <w:rFonts w:hint="eastAsia"/>
                <w:lang w:eastAsia="ja-JP"/>
              </w:rPr>
              <w:t>average/std. dev.)</w:t>
            </w:r>
          </w:p>
        </w:tc>
        <w:tc>
          <w:tcPr>
            <w:tcW w:w="3118" w:type="dxa"/>
          </w:tcPr>
          <w:p w:rsidR="007758DA" w:rsidRDefault="006B4646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2.2 </w:t>
            </w:r>
            <w:r w:rsidR="001617AF">
              <w:rPr>
                <w:rFonts w:hint="eastAsia"/>
                <w:lang w:eastAsia="ja-JP"/>
              </w:rPr>
              <w:t>min /</w:t>
            </w:r>
            <w:r>
              <w:rPr>
                <w:rFonts w:hint="eastAsia"/>
                <w:lang w:eastAsia="ja-JP"/>
              </w:rPr>
              <w:t xml:space="preserve"> 2.1 min</w:t>
            </w:r>
          </w:p>
        </w:tc>
        <w:tc>
          <w:tcPr>
            <w:tcW w:w="3119" w:type="dxa"/>
          </w:tcPr>
          <w:p w:rsidR="007758DA" w:rsidRDefault="0055162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4.9 </w:t>
            </w:r>
            <w:r w:rsidR="001617AF">
              <w:rPr>
                <w:rFonts w:hint="eastAsia"/>
                <w:lang w:eastAsia="ja-JP"/>
              </w:rPr>
              <w:t xml:space="preserve"> min / </w:t>
            </w:r>
            <w:r>
              <w:rPr>
                <w:rFonts w:hint="eastAsia"/>
                <w:lang w:eastAsia="ja-JP"/>
              </w:rPr>
              <w:t>4.9min</w:t>
            </w:r>
          </w:p>
        </w:tc>
      </w:tr>
      <w:tr w:rsidR="007758DA" w:rsidTr="00F858E8">
        <w:tc>
          <w:tcPr>
            <w:tcW w:w="3227" w:type="dxa"/>
            <w:shd w:val="clear" w:color="auto" w:fill="DAEEF3" w:themeFill="accent5" w:themeFillTint="33"/>
          </w:tcPr>
          <w:p w:rsidR="007758DA" w:rsidRDefault="007758DA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DARP(UPR160E)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7758DA" w:rsidRDefault="007758DA" w:rsidP="004132E5">
            <w:pPr>
              <w:rPr>
                <w:lang w:eastAsia="ja-JP"/>
              </w:rPr>
            </w:pPr>
          </w:p>
        </w:tc>
        <w:tc>
          <w:tcPr>
            <w:tcW w:w="3119" w:type="dxa"/>
            <w:shd w:val="clear" w:color="auto" w:fill="DAEEF3" w:themeFill="accent5" w:themeFillTint="33"/>
          </w:tcPr>
          <w:p w:rsidR="007758DA" w:rsidRDefault="007758DA" w:rsidP="004132E5">
            <w:pPr>
              <w:rPr>
                <w:lang w:eastAsia="ja-JP"/>
              </w:rPr>
            </w:pPr>
          </w:p>
        </w:tc>
      </w:tr>
      <w:tr w:rsidR="007758DA" w:rsidTr="004132E5">
        <w:tc>
          <w:tcPr>
            <w:tcW w:w="3227" w:type="dxa"/>
          </w:tcPr>
          <w:p w:rsidR="007758DA" w:rsidRDefault="007758DA" w:rsidP="004132E5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Done DARP/Objective DARP</w:t>
            </w:r>
          </w:p>
        </w:tc>
        <w:tc>
          <w:tcPr>
            <w:tcW w:w="3118" w:type="dxa"/>
          </w:tcPr>
          <w:p w:rsidR="007758DA" w:rsidRDefault="007758DA" w:rsidP="00551629">
            <w:pPr>
              <w:tabs>
                <w:tab w:val="center" w:pos="145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  <w:r w:rsidR="00551629">
              <w:rPr>
                <w:rFonts w:hint="eastAsia"/>
                <w:lang w:eastAsia="ja-JP"/>
              </w:rPr>
              <w:t>3</w:t>
            </w:r>
            <w:r>
              <w:rPr>
                <w:rFonts w:hint="eastAsia"/>
                <w:lang w:eastAsia="ja-JP"/>
              </w:rPr>
              <w:t>/36</w:t>
            </w:r>
            <w:r w:rsidR="0044218C">
              <w:rPr>
                <w:lang w:eastAsia="ja-JP"/>
              </w:rPr>
              <w:tab/>
            </w:r>
            <w:r w:rsidR="0044218C">
              <w:rPr>
                <w:rFonts w:hint="eastAsia"/>
                <w:lang w:eastAsia="ja-JP"/>
              </w:rPr>
              <w:t>(6</w:t>
            </w:r>
            <w:r w:rsidR="00551629">
              <w:rPr>
                <w:rFonts w:hint="eastAsia"/>
                <w:lang w:eastAsia="ja-JP"/>
              </w:rPr>
              <w:t>4</w:t>
            </w:r>
            <w:r w:rsidR="0044218C">
              <w:rPr>
                <w:rFonts w:hint="eastAsia"/>
                <w:lang w:eastAsia="ja-JP"/>
              </w:rPr>
              <w:t>%)</w:t>
            </w:r>
          </w:p>
        </w:tc>
        <w:tc>
          <w:tcPr>
            <w:tcW w:w="3119" w:type="dxa"/>
          </w:tcPr>
          <w:p w:rsidR="007758DA" w:rsidRDefault="007758DA" w:rsidP="0044218C">
            <w:pPr>
              <w:tabs>
                <w:tab w:val="center" w:pos="145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50/51</w:t>
            </w:r>
            <w:r w:rsidR="0044218C">
              <w:rPr>
                <w:lang w:eastAsia="ja-JP"/>
              </w:rPr>
              <w:tab/>
            </w:r>
            <w:r w:rsidR="0044218C">
              <w:rPr>
                <w:rFonts w:hint="eastAsia"/>
                <w:lang w:eastAsia="ja-JP"/>
              </w:rPr>
              <w:t>(98%)</w:t>
            </w:r>
          </w:p>
        </w:tc>
      </w:tr>
      <w:tr w:rsidR="003F69B3" w:rsidTr="004132E5">
        <w:tc>
          <w:tcPr>
            <w:tcW w:w="3227" w:type="dxa"/>
          </w:tcPr>
          <w:p w:rsidR="003F69B3" w:rsidRDefault="003F69B3" w:rsidP="004132E5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lang w:eastAsia="ja-JP"/>
              </w:rPr>
              <w:t>fuel</w:t>
            </w:r>
            <w:proofErr w:type="gramEnd"/>
            <w:r>
              <w:rPr>
                <w:lang w:eastAsia="ja-JP"/>
              </w:rPr>
              <w:t xml:space="preserve"> benefits</w:t>
            </w:r>
            <w:r>
              <w:rPr>
                <w:rFonts w:hint="eastAsia"/>
                <w:lang w:eastAsia="ja-JP"/>
              </w:rPr>
              <w:t xml:space="preserve"> (average/std. dev.)</w:t>
            </w:r>
          </w:p>
        </w:tc>
        <w:tc>
          <w:tcPr>
            <w:tcW w:w="3118" w:type="dxa"/>
          </w:tcPr>
          <w:p w:rsidR="003F69B3" w:rsidRDefault="004C308D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538 lbs / 548 lbs</w:t>
            </w:r>
          </w:p>
        </w:tc>
        <w:tc>
          <w:tcPr>
            <w:tcW w:w="3119" w:type="dxa"/>
          </w:tcPr>
          <w:p w:rsidR="003F69B3" w:rsidRDefault="0055162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1009 lbs / 936 lbs</w:t>
            </w:r>
          </w:p>
        </w:tc>
      </w:tr>
      <w:tr w:rsidR="003F69B3" w:rsidTr="004132E5">
        <w:tc>
          <w:tcPr>
            <w:tcW w:w="3227" w:type="dxa"/>
          </w:tcPr>
          <w:p w:rsidR="003F69B3" w:rsidRDefault="003F69B3" w:rsidP="004132E5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rFonts w:hint="eastAsia"/>
                <w:lang w:eastAsia="ja-JP"/>
              </w:rPr>
              <w:t>time</w:t>
            </w:r>
            <w:proofErr w:type="gram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benefit</w:t>
            </w:r>
            <w:r>
              <w:rPr>
                <w:rFonts w:hint="eastAsia"/>
                <w:lang w:eastAsia="ja-JP"/>
              </w:rPr>
              <w:t>s</w:t>
            </w:r>
            <w:r>
              <w:rPr>
                <w:lang w:eastAsia="ja-JP"/>
              </w:rPr>
              <w:t xml:space="preserve"> (</w:t>
            </w:r>
            <w:r>
              <w:rPr>
                <w:rFonts w:hint="eastAsia"/>
                <w:lang w:eastAsia="ja-JP"/>
              </w:rPr>
              <w:t>average/std. dev.)</w:t>
            </w:r>
          </w:p>
        </w:tc>
        <w:tc>
          <w:tcPr>
            <w:tcW w:w="3118" w:type="dxa"/>
          </w:tcPr>
          <w:p w:rsidR="003F69B3" w:rsidRDefault="004C308D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1.8 min/ 2.0 min</w:t>
            </w:r>
          </w:p>
        </w:tc>
        <w:tc>
          <w:tcPr>
            <w:tcW w:w="3119" w:type="dxa"/>
          </w:tcPr>
          <w:p w:rsidR="003F69B3" w:rsidRDefault="0055162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3.5 min/ 3.5 min</w:t>
            </w:r>
          </w:p>
        </w:tc>
      </w:tr>
      <w:tr w:rsidR="003F69B3" w:rsidTr="00F858E8">
        <w:tc>
          <w:tcPr>
            <w:tcW w:w="3227" w:type="dxa"/>
            <w:shd w:val="clear" w:color="auto" w:fill="FDE9D9" w:themeFill="accent6" w:themeFillTint="33"/>
          </w:tcPr>
          <w:p w:rsidR="003F69B3" w:rsidRDefault="003F69B3" w:rsidP="0044218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DARP(TRK150E)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:rsidR="003F69B3" w:rsidRDefault="003F69B3" w:rsidP="004132E5">
            <w:pPr>
              <w:rPr>
                <w:lang w:eastAsia="ja-JP"/>
              </w:rPr>
            </w:pPr>
          </w:p>
        </w:tc>
        <w:tc>
          <w:tcPr>
            <w:tcW w:w="3119" w:type="dxa"/>
            <w:vMerge w:val="restart"/>
          </w:tcPr>
          <w:p w:rsidR="003F69B3" w:rsidRDefault="003F69B3" w:rsidP="004132E5">
            <w:pPr>
              <w:rPr>
                <w:lang w:eastAsia="ja-JP"/>
              </w:rPr>
            </w:pPr>
          </w:p>
        </w:tc>
      </w:tr>
      <w:tr w:rsidR="003F69B3" w:rsidTr="004132E5">
        <w:tc>
          <w:tcPr>
            <w:tcW w:w="3227" w:type="dxa"/>
          </w:tcPr>
          <w:p w:rsidR="003F69B3" w:rsidRDefault="003F69B3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Done DARP/Objective DARP</w:t>
            </w:r>
          </w:p>
        </w:tc>
        <w:tc>
          <w:tcPr>
            <w:tcW w:w="3118" w:type="dxa"/>
          </w:tcPr>
          <w:p w:rsidR="003F69B3" w:rsidRDefault="003F69B3" w:rsidP="0044218C">
            <w:pPr>
              <w:tabs>
                <w:tab w:val="center" w:pos="145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25/36</w:t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>(69%)</w:t>
            </w:r>
          </w:p>
        </w:tc>
        <w:tc>
          <w:tcPr>
            <w:tcW w:w="3119" w:type="dxa"/>
            <w:vMerge/>
          </w:tcPr>
          <w:p w:rsidR="003F69B3" w:rsidRDefault="003F69B3" w:rsidP="004132E5">
            <w:pPr>
              <w:rPr>
                <w:lang w:eastAsia="ja-JP"/>
              </w:rPr>
            </w:pPr>
          </w:p>
        </w:tc>
      </w:tr>
      <w:tr w:rsidR="00F858E8" w:rsidTr="004132E5">
        <w:tc>
          <w:tcPr>
            <w:tcW w:w="3227" w:type="dxa"/>
          </w:tcPr>
          <w:p w:rsidR="00F858E8" w:rsidRDefault="00F858E8" w:rsidP="004132E5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lang w:eastAsia="ja-JP"/>
              </w:rPr>
              <w:t>fuel</w:t>
            </w:r>
            <w:proofErr w:type="gramEnd"/>
            <w:r>
              <w:rPr>
                <w:lang w:eastAsia="ja-JP"/>
              </w:rPr>
              <w:t xml:space="preserve"> benefits</w:t>
            </w:r>
            <w:r>
              <w:rPr>
                <w:rFonts w:hint="eastAsia"/>
                <w:lang w:eastAsia="ja-JP"/>
              </w:rPr>
              <w:t xml:space="preserve"> (average/std. dev.)</w:t>
            </w:r>
          </w:p>
        </w:tc>
        <w:tc>
          <w:tcPr>
            <w:tcW w:w="3118" w:type="dxa"/>
          </w:tcPr>
          <w:p w:rsidR="00F858E8" w:rsidRDefault="00F858E8" w:rsidP="00C142B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640lbs / 569lbs</w:t>
            </w:r>
          </w:p>
        </w:tc>
        <w:tc>
          <w:tcPr>
            <w:tcW w:w="3119" w:type="dxa"/>
            <w:vMerge/>
          </w:tcPr>
          <w:p w:rsidR="00F858E8" w:rsidRDefault="00F858E8" w:rsidP="004132E5">
            <w:pPr>
              <w:rPr>
                <w:lang w:eastAsia="ja-JP"/>
              </w:rPr>
            </w:pPr>
          </w:p>
        </w:tc>
      </w:tr>
      <w:tr w:rsidR="00F858E8" w:rsidTr="004132E5">
        <w:tc>
          <w:tcPr>
            <w:tcW w:w="3227" w:type="dxa"/>
          </w:tcPr>
          <w:p w:rsidR="00F858E8" w:rsidRDefault="00F858E8" w:rsidP="004132E5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rFonts w:hint="eastAsia"/>
                <w:lang w:eastAsia="ja-JP"/>
              </w:rPr>
              <w:t>time</w:t>
            </w:r>
            <w:proofErr w:type="gram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benefit</w:t>
            </w:r>
            <w:r>
              <w:rPr>
                <w:rFonts w:hint="eastAsia"/>
                <w:lang w:eastAsia="ja-JP"/>
              </w:rPr>
              <w:t>s</w:t>
            </w:r>
            <w:r>
              <w:rPr>
                <w:lang w:eastAsia="ja-JP"/>
              </w:rPr>
              <w:t xml:space="preserve"> (</w:t>
            </w:r>
            <w:r>
              <w:rPr>
                <w:rFonts w:hint="eastAsia"/>
                <w:lang w:eastAsia="ja-JP"/>
              </w:rPr>
              <w:t>average/std. dev.)</w:t>
            </w:r>
          </w:p>
        </w:tc>
        <w:tc>
          <w:tcPr>
            <w:tcW w:w="3118" w:type="dxa"/>
          </w:tcPr>
          <w:p w:rsidR="00F858E8" w:rsidRDefault="00F858E8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2.2 min/2.0 min</w:t>
            </w:r>
          </w:p>
        </w:tc>
        <w:tc>
          <w:tcPr>
            <w:tcW w:w="3119" w:type="dxa"/>
            <w:vMerge/>
          </w:tcPr>
          <w:p w:rsidR="00F858E8" w:rsidRDefault="00F858E8" w:rsidP="004132E5">
            <w:pPr>
              <w:rPr>
                <w:lang w:eastAsia="ja-JP"/>
              </w:rPr>
            </w:pPr>
          </w:p>
        </w:tc>
      </w:tr>
      <w:tr w:rsidR="00F858E8" w:rsidTr="00F858E8">
        <w:tc>
          <w:tcPr>
            <w:tcW w:w="3227" w:type="dxa"/>
            <w:shd w:val="clear" w:color="auto" w:fill="FDE9D9" w:themeFill="accent6" w:themeFillTint="33"/>
          </w:tcPr>
          <w:p w:rsidR="00F858E8" w:rsidRDefault="00F858E8" w:rsidP="0044218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DARP(TRK160E)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:rsidR="00F858E8" w:rsidRDefault="00F858E8" w:rsidP="004132E5">
            <w:pPr>
              <w:rPr>
                <w:lang w:eastAsia="ja-JP"/>
              </w:rPr>
            </w:pPr>
          </w:p>
        </w:tc>
        <w:tc>
          <w:tcPr>
            <w:tcW w:w="3119" w:type="dxa"/>
            <w:vMerge/>
          </w:tcPr>
          <w:p w:rsidR="00F858E8" w:rsidRDefault="00F858E8" w:rsidP="004132E5">
            <w:pPr>
              <w:rPr>
                <w:lang w:eastAsia="ja-JP"/>
              </w:rPr>
            </w:pPr>
          </w:p>
        </w:tc>
      </w:tr>
      <w:tr w:rsidR="00F858E8" w:rsidTr="004132E5">
        <w:tc>
          <w:tcPr>
            <w:tcW w:w="3227" w:type="dxa"/>
          </w:tcPr>
          <w:p w:rsidR="00F858E8" w:rsidRDefault="00F858E8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Done DARP/Objective DARP</w:t>
            </w:r>
          </w:p>
        </w:tc>
        <w:tc>
          <w:tcPr>
            <w:tcW w:w="3118" w:type="dxa"/>
          </w:tcPr>
          <w:p w:rsidR="00F858E8" w:rsidRDefault="00F858E8" w:rsidP="0044218C">
            <w:pPr>
              <w:tabs>
                <w:tab w:val="center" w:pos="1451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21/36</w:t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>(58%)</w:t>
            </w:r>
          </w:p>
        </w:tc>
        <w:tc>
          <w:tcPr>
            <w:tcW w:w="3119" w:type="dxa"/>
            <w:vMerge/>
          </w:tcPr>
          <w:p w:rsidR="00F858E8" w:rsidRDefault="00F858E8" w:rsidP="004132E5">
            <w:pPr>
              <w:rPr>
                <w:lang w:eastAsia="ja-JP"/>
              </w:rPr>
            </w:pPr>
          </w:p>
        </w:tc>
      </w:tr>
      <w:tr w:rsidR="00F858E8" w:rsidTr="004132E5">
        <w:tc>
          <w:tcPr>
            <w:tcW w:w="3227" w:type="dxa"/>
          </w:tcPr>
          <w:p w:rsidR="00F858E8" w:rsidRDefault="00F858E8" w:rsidP="004132E5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lang w:eastAsia="ja-JP"/>
              </w:rPr>
              <w:t>fuel</w:t>
            </w:r>
            <w:proofErr w:type="gramEnd"/>
            <w:r>
              <w:rPr>
                <w:lang w:eastAsia="ja-JP"/>
              </w:rPr>
              <w:t xml:space="preserve"> benefits</w:t>
            </w:r>
            <w:r>
              <w:rPr>
                <w:rFonts w:hint="eastAsia"/>
                <w:lang w:eastAsia="ja-JP"/>
              </w:rPr>
              <w:t xml:space="preserve"> (average/std. dev.)</w:t>
            </w:r>
          </w:p>
        </w:tc>
        <w:tc>
          <w:tcPr>
            <w:tcW w:w="3118" w:type="dxa"/>
          </w:tcPr>
          <w:p w:rsidR="00F858E8" w:rsidRDefault="00F858E8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553 lbs / 559 lbs</w:t>
            </w:r>
          </w:p>
        </w:tc>
        <w:tc>
          <w:tcPr>
            <w:tcW w:w="3119" w:type="dxa"/>
            <w:vMerge/>
          </w:tcPr>
          <w:p w:rsidR="00F858E8" w:rsidRDefault="00F858E8" w:rsidP="004132E5">
            <w:pPr>
              <w:rPr>
                <w:lang w:eastAsia="ja-JP"/>
              </w:rPr>
            </w:pPr>
          </w:p>
        </w:tc>
      </w:tr>
      <w:tr w:rsidR="00F858E8" w:rsidTr="004132E5">
        <w:tc>
          <w:tcPr>
            <w:tcW w:w="3227" w:type="dxa"/>
          </w:tcPr>
          <w:p w:rsidR="00F858E8" w:rsidRDefault="00F858E8" w:rsidP="004132E5">
            <w:pPr>
              <w:ind w:firstLineChars="50" w:firstLine="110"/>
              <w:rPr>
                <w:lang w:eastAsia="ja-JP"/>
              </w:rPr>
            </w:pPr>
            <w:proofErr w:type="gramStart"/>
            <w:r>
              <w:rPr>
                <w:rFonts w:hint="eastAsia"/>
                <w:lang w:eastAsia="ja-JP"/>
              </w:rPr>
              <w:t>time</w:t>
            </w:r>
            <w:proofErr w:type="gram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benefit</w:t>
            </w:r>
            <w:r>
              <w:rPr>
                <w:rFonts w:hint="eastAsia"/>
                <w:lang w:eastAsia="ja-JP"/>
              </w:rPr>
              <w:t>s</w:t>
            </w:r>
            <w:r>
              <w:rPr>
                <w:lang w:eastAsia="ja-JP"/>
              </w:rPr>
              <w:t xml:space="preserve"> (</w:t>
            </w:r>
            <w:r>
              <w:rPr>
                <w:rFonts w:hint="eastAsia"/>
                <w:lang w:eastAsia="ja-JP"/>
              </w:rPr>
              <w:t>average/std. dev.)</w:t>
            </w:r>
          </w:p>
        </w:tc>
        <w:tc>
          <w:tcPr>
            <w:tcW w:w="3118" w:type="dxa"/>
          </w:tcPr>
          <w:p w:rsidR="00F858E8" w:rsidRDefault="00F858E8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1.8 min/ 2.0 min</w:t>
            </w:r>
          </w:p>
        </w:tc>
        <w:tc>
          <w:tcPr>
            <w:tcW w:w="3119" w:type="dxa"/>
            <w:vMerge/>
          </w:tcPr>
          <w:p w:rsidR="00F858E8" w:rsidRDefault="00F858E8" w:rsidP="004132E5">
            <w:pPr>
              <w:rPr>
                <w:lang w:eastAsia="ja-JP"/>
              </w:rPr>
            </w:pPr>
          </w:p>
        </w:tc>
      </w:tr>
    </w:tbl>
    <w:p w:rsidR="007758DA" w:rsidRPr="007758DA" w:rsidRDefault="007758DA" w:rsidP="0044218C">
      <w:pPr>
        <w:rPr>
          <w:lang w:eastAsia="ja-JP"/>
        </w:rPr>
      </w:pPr>
    </w:p>
    <w:p w:rsidR="00551629" w:rsidRPr="00551629" w:rsidRDefault="00551629" w:rsidP="00551629">
      <w:pPr>
        <w:numPr>
          <w:ilvl w:val="1"/>
          <w:numId w:val="9"/>
        </w:numPr>
        <w:tabs>
          <w:tab w:val="clear" w:pos="792"/>
        </w:tabs>
        <w:ind w:left="0" w:firstLine="0"/>
        <w:rPr>
          <w:lang w:eastAsia="ja-JP"/>
        </w:rPr>
      </w:pPr>
      <w:r w:rsidRPr="00551629">
        <w:rPr>
          <w:szCs w:val="24"/>
          <w:lang w:eastAsia="ja-JP"/>
        </w:rPr>
        <w:t>To clarify the benefit and ATC operational influence by the DARP</w:t>
      </w:r>
      <w:r w:rsidRPr="00551629">
        <w:rPr>
          <w:rFonts w:hint="eastAsia"/>
          <w:szCs w:val="24"/>
          <w:lang w:eastAsia="ja-JP"/>
        </w:rPr>
        <w:t xml:space="preserve"> operational location, two type of simulation were evaluated. DARP started near 150E and 160E were simulated.</w:t>
      </w:r>
    </w:p>
    <w:p w:rsidR="00551629" w:rsidRDefault="00551629" w:rsidP="00F858E8">
      <w:pPr>
        <w:rPr>
          <w:lang w:eastAsia="ja-JP"/>
        </w:rPr>
      </w:pPr>
    </w:p>
    <w:p w:rsidR="00880822" w:rsidRDefault="00880822" w:rsidP="00880822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>
        <w:rPr>
          <w:lang w:eastAsia="ja-JP"/>
        </w:rPr>
        <w:t xml:space="preserve">The </w:t>
      </w:r>
      <w:r>
        <w:rPr>
          <w:rFonts w:hint="eastAsia"/>
          <w:lang w:eastAsia="ja-JP"/>
        </w:rPr>
        <w:t>benefit</w:t>
      </w:r>
      <w:r w:rsidRPr="00DB4739">
        <w:rPr>
          <w:lang w:eastAsia="ja-JP"/>
        </w:rPr>
        <w:t xml:space="preserve"> in the calculation has a big o</w:t>
      </w:r>
      <w:r>
        <w:rPr>
          <w:lang w:eastAsia="ja-JP"/>
        </w:rPr>
        <w:t>ne that w</w:t>
      </w:r>
      <w:r>
        <w:rPr>
          <w:rFonts w:hint="eastAsia"/>
          <w:lang w:eastAsia="ja-JP"/>
        </w:rPr>
        <w:t>h</w:t>
      </w:r>
      <w:r>
        <w:rPr>
          <w:lang w:eastAsia="ja-JP"/>
        </w:rPr>
        <w:t xml:space="preserve">en DARP in 150E (cf. </w:t>
      </w:r>
      <w:r>
        <w:rPr>
          <w:rFonts w:hint="eastAsia"/>
          <w:lang w:eastAsia="ja-JP"/>
        </w:rPr>
        <w:t>T</w:t>
      </w:r>
      <w:r w:rsidRPr="00DB4739">
        <w:rPr>
          <w:lang w:eastAsia="ja-JP"/>
        </w:rPr>
        <w:t>able 2).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However, many DARP routes concentrate</w:t>
      </w:r>
      <w:r w:rsidRPr="00DB4739">
        <w:rPr>
          <w:lang w:eastAsia="ja-JP"/>
        </w:rPr>
        <w:t xml:space="preserve"> on 37E60 in DARP</w:t>
      </w:r>
      <w:r>
        <w:rPr>
          <w:rFonts w:hint="eastAsia"/>
          <w:lang w:eastAsia="ja-JP"/>
        </w:rPr>
        <w:t xml:space="preserve"> at</w:t>
      </w:r>
      <w:r w:rsidRPr="00DB4739">
        <w:rPr>
          <w:lang w:eastAsia="ja-JP"/>
        </w:rPr>
        <w:t xml:space="preserve"> 150E in scenario B.</w:t>
      </w:r>
      <w:r>
        <w:rPr>
          <w:rFonts w:hint="eastAsia"/>
          <w:lang w:eastAsia="ja-JP"/>
        </w:rPr>
        <w:t xml:space="preserve"> The Concentrate traffic includes both bound for PHNL and bund for KLAX.</w:t>
      </w:r>
      <w:r w:rsidRPr="00DB4739">
        <w:t xml:space="preserve"> </w:t>
      </w:r>
      <w:r w:rsidRPr="00DB4739">
        <w:rPr>
          <w:lang w:eastAsia="ja-JP"/>
        </w:rPr>
        <w:t>Therefore the conflict pair has more DARP in 150E than 160E.</w:t>
      </w:r>
      <w:r w:rsidRPr="000A68B2">
        <w:rPr>
          <w:rFonts w:hint="eastAsia"/>
          <w:szCs w:val="24"/>
          <w:lang w:eastAsia="ja-JP"/>
        </w:rPr>
        <w:t xml:space="preserve"> </w:t>
      </w:r>
      <w:r>
        <w:rPr>
          <w:rFonts w:hint="eastAsia"/>
          <w:szCs w:val="24"/>
          <w:lang w:eastAsia="ja-JP"/>
        </w:rPr>
        <w:t>A</w:t>
      </w:r>
      <w:r w:rsidRPr="000A68B2">
        <w:rPr>
          <w:szCs w:val="24"/>
        </w:rPr>
        <w:t xml:space="preserve"> DARP request may not be approved by the real use.</w:t>
      </w:r>
    </w:p>
    <w:p w:rsidR="00880822" w:rsidRPr="002E337E" w:rsidRDefault="00880822" w:rsidP="00880822">
      <w:pPr>
        <w:rPr>
          <w:szCs w:val="24"/>
          <w:lang w:eastAsia="ja-JP"/>
        </w:rPr>
      </w:pPr>
      <w:r w:rsidRPr="00DB4739">
        <w:rPr>
          <w:noProof/>
          <w:szCs w:val="24"/>
          <w:lang w:val="en-US"/>
        </w:rPr>
        <w:drawing>
          <wp:inline distT="0" distB="0" distL="0" distR="0">
            <wp:extent cx="4476191" cy="3671448"/>
            <wp:effectExtent l="19050" t="0" r="559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91" cy="3671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822" w:rsidRDefault="00880822" w:rsidP="00880822">
      <w:pPr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ab/>
      </w:r>
      <w:proofErr w:type="gramStart"/>
      <w:r>
        <w:rPr>
          <w:rFonts w:hint="eastAsia"/>
          <w:szCs w:val="24"/>
          <w:lang w:eastAsia="ja-JP"/>
        </w:rPr>
        <w:t>Figure 1.</w:t>
      </w:r>
      <w:proofErr w:type="gramEnd"/>
      <w:r>
        <w:rPr>
          <w:rFonts w:hint="eastAsia"/>
          <w:szCs w:val="24"/>
          <w:lang w:eastAsia="ja-JP"/>
        </w:rPr>
        <w:t xml:space="preserve"> DARP Route (Red lines show the flight bound for PHNL) Upper</w:t>
      </w:r>
      <w:proofErr w:type="gramStart"/>
      <w:r>
        <w:rPr>
          <w:rFonts w:hint="eastAsia"/>
          <w:szCs w:val="24"/>
          <w:lang w:eastAsia="ja-JP"/>
        </w:rPr>
        <w:t>:150E</w:t>
      </w:r>
      <w:proofErr w:type="gramEnd"/>
      <w:r>
        <w:rPr>
          <w:rFonts w:hint="eastAsia"/>
          <w:szCs w:val="24"/>
          <w:lang w:eastAsia="ja-JP"/>
        </w:rPr>
        <w:t>, Lower:160E</w:t>
      </w:r>
    </w:p>
    <w:p w:rsidR="00880822" w:rsidRPr="00880822" w:rsidRDefault="00880822" w:rsidP="00776C01">
      <w:pPr>
        <w:rPr>
          <w:szCs w:val="24"/>
          <w:lang w:eastAsia="ja-JP"/>
        </w:rPr>
      </w:pPr>
    </w:p>
    <w:p w:rsidR="00BA02B0" w:rsidRPr="00310ADB" w:rsidRDefault="00BA02B0" w:rsidP="00BA02B0">
      <w:pPr>
        <w:numPr>
          <w:ilvl w:val="1"/>
          <w:numId w:val="9"/>
        </w:numPr>
        <w:tabs>
          <w:tab w:val="clear" w:pos="792"/>
        </w:tabs>
        <w:ind w:left="0" w:firstLine="0"/>
        <w:rPr>
          <w:color w:val="0070C0"/>
          <w:szCs w:val="24"/>
          <w:lang w:eastAsia="ja-JP"/>
        </w:rPr>
      </w:pPr>
      <w:r w:rsidRPr="002A704D">
        <w:rPr>
          <w:rFonts w:hint="eastAsia"/>
          <w:lang w:eastAsia="ja-JP"/>
        </w:rPr>
        <w:t>T</w:t>
      </w:r>
      <w:r w:rsidRPr="002A704D">
        <w:rPr>
          <w:lang w:eastAsia="ja-JP"/>
        </w:rPr>
        <w:t>he case filed in TRK or NOPAC without UPR</w:t>
      </w:r>
      <w:r w:rsidRPr="002A704D">
        <w:rPr>
          <w:rFonts w:hint="eastAsia"/>
          <w:lang w:eastAsia="ja-JP"/>
        </w:rPr>
        <w:t xml:space="preserve"> is compared with flight plan route with UPR. As</w:t>
      </w:r>
      <w:r>
        <w:rPr>
          <w:rFonts w:hint="eastAsia"/>
          <w:lang w:eastAsia="ja-JP"/>
        </w:rPr>
        <w:t xml:space="preserve"> the result of DARP routes were not so different. </w:t>
      </w:r>
      <w:r w:rsidRPr="002A704D">
        <w:rPr>
          <w:lang w:eastAsia="ja-JP"/>
        </w:rPr>
        <w:t xml:space="preserve">However, it may be a problem </w:t>
      </w:r>
      <w:r>
        <w:rPr>
          <w:rFonts w:hint="eastAsia"/>
          <w:lang w:eastAsia="ja-JP"/>
        </w:rPr>
        <w:t xml:space="preserve">to increase </w:t>
      </w:r>
      <w:r w:rsidRPr="002A704D">
        <w:rPr>
          <w:lang w:eastAsia="ja-JP"/>
        </w:rPr>
        <w:t>deployment fuel</w:t>
      </w:r>
      <w:r>
        <w:rPr>
          <w:rFonts w:hint="eastAsia"/>
          <w:lang w:eastAsia="ja-JP"/>
        </w:rPr>
        <w:t xml:space="preserve"> </w:t>
      </w:r>
      <w:r w:rsidRPr="002A704D">
        <w:rPr>
          <w:lang w:eastAsia="ja-JP"/>
        </w:rPr>
        <w:t xml:space="preserve">increases when the </w:t>
      </w:r>
      <w:r>
        <w:rPr>
          <w:rFonts w:hint="eastAsia"/>
          <w:lang w:eastAsia="ja-JP"/>
        </w:rPr>
        <w:t>location UPR is far from any</w:t>
      </w:r>
      <w:r w:rsidRPr="002A704D">
        <w:rPr>
          <w:lang w:eastAsia="ja-JP"/>
        </w:rPr>
        <w:t xml:space="preserve"> TRK (or NOPAC</w:t>
      </w:r>
      <w:proofErr w:type="gramStart"/>
      <w:r w:rsidRPr="002A704D">
        <w:rPr>
          <w:lang w:eastAsia="ja-JP"/>
        </w:rPr>
        <w:t xml:space="preserve">) </w:t>
      </w:r>
      <w:r>
        <w:rPr>
          <w:rFonts w:hint="eastAsia"/>
          <w:lang w:eastAsia="ja-JP"/>
        </w:rPr>
        <w:t xml:space="preserve"> mentioned</w:t>
      </w:r>
      <w:proofErr w:type="gramEnd"/>
      <w:r>
        <w:rPr>
          <w:rFonts w:hint="eastAsia"/>
          <w:lang w:eastAsia="ja-JP"/>
        </w:rPr>
        <w:t xml:space="preserve"> above</w:t>
      </w:r>
      <w:r w:rsidRPr="002A704D">
        <w:rPr>
          <w:lang w:eastAsia="ja-JP"/>
        </w:rPr>
        <w:t xml:space="preserve"> 2.5</w:t>
      </w:r>
      <w:r>
        <w:rPr>
          <w:rFonts w:hint="eastAsia"/>
          <w:lang w:eastAsia="ja-JP"/>
        </w:rPr>
        <w:t xml:space="preserve"> sub-section</w:t>
      </w:r>
      <w:r w:rsidRPr="002A704D">
        <w:rPr>
          <w:lang w:eastAsia="ja-JP"/>
        </w:rPr>
        <w:t>.</w:t>
      </w:r>
      <w:r w:rsidRPr="002A704D">
        <w:t xml:space="preserve"> </w:t>
      </w:r>
      <w:r>
        <w:rPr>
          <w:rFonts w:hint="eastAsia"/>
          <w:lang w:eastAsia="ja-JP"/>
        </w:rPr>
        <w:t xml:space="preserve">It was </w:t>
      </w:r>
      <w:r w:rsidRPr="002A704D">
        <w:rPr>
          <w:lang w:eastAsia="ja-JP"/>
        </w:rPr>
        <w:t>sometimes more than 5000lbs.</w:t>
      </w:r>
    </w:p>
    <w:p w:rsidR="00BA02B0" w:rsidRPr="002A704D" w:rsidRDefault="00BA02B0" w:rsidP="00BA02B0">
      <w:pPr>
        <w:rPr>
          <w:lang w:eastAsia="ja-JP"/>
        </w:rPr>
      </w:pPr>
    </w:p>
    <w:p w:rsidR="0057010C" w:rsidRDefault="00880822" w:rsidP="0057010C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</w:rPr>
      </w:pPr>
      <w:r w:rsidRPr="00880822">
        <w:rPr>
          <w:szCs w:val="24"/>
          <w:lang w:eastAsia="ja-JP"/>
        </w:rPr>
        <w:t>ATC simulations</w:t>
      </w:r>
      <w:r>
        <w:rPr>
          <w:szCs w:val="24"/>
          <w:lang w:eastAsia="ja-JP"/>
        </w:rPr>
        <w:t xml:space="preserve"> as the simulation scenario of </w:t>
      </w:r>
      <w:r>
        <w:rPr>
          <w:rFonts w:hint="eastAsia"/>
          <w:szCs w:val="24"/>
          <w:lang w:eastAsia="ja-JP"/>
        </w:rPr>
        <w:t>T</w:t>
      </w:r>
      <w:r w:rsidRPr="00880822">
        <w:rPr>
          <w:szCs w:val="24"/>
          <w:lang w:eastAsia="ja-JP"/>
        </w:rPr>
        <w:t>able 2 were carried out.</w:t>
      </w:r>
      <w:r>
        <w:rPr>
          <w:rFonts w:hint="eastAsia"/>
          <w:szCs w:val="24"/>
          <w:lang w:eastAsia="ja-JP"/>
        </w:rPr>
        <w:t xml:space="preserve"> </w:t>
      </w:r>
      <w:r w:rsidR="000D5262">
        <w:rPr>
          <w:rFonts w:hint="eastAsia"/>
          <w:szCs w:val="24"/>
          <w:lang w:eastAsia="ja-JP"/>
        </w:rPr>
        <w:t xml:space="preserve">Table </w:t>
      </w:r>
      <w:r w:rsidR="003F69B3">
        <w:rPr>
          <w:rFonts w:hint="eastAsia"/>
          <w:szCs w:val="24"/>
          <w:lang w:eastAsia="ja-JP"/>
        </w:rPr>
        <w:t>3</w:t>
      </w:r>
      <w:r w:rsidR="00DB4739">
        <w:rPr>
          <w:rFonts w:hint="eastAsia"/>
          <w:szCs w:val="24"/>
          <w:lang w:eastAsia="ja-JP"/>
        </w:rPr>
        <w:t xml:space="preserve"> shows the benefits of DARP by ATC simulation.</w:t>
      </w:r>
      <w:r w:rsidR="00330091">
        <w:rPr>
          <w:rFonts w:hint="eastAsia"/>
          <w:szCs w:val="24"/>
          <w:lang w:eastAsia="ja-JP"/>
        </w:rPr>
        <w:t xml:space="preserve"> </w:t>
      </w:r>
      <w:r w:rsidR="00330091">
        <w:rPr>
          <w:szCs w:val="24"/>
          <w:lang w:eastAsia="ja-JP"/>
        </w:rPr>
        <w:t>“</w:t>
      </w:r>
      <w:r w:rsidR="00330091">
        <w:rPr>
          <w:rFonts w:hint="eastAsia"/>
          <w:szCs w:val="24"/>
          <w:lang w:eastAsia="ja-JP"/>
        </w:rPr>
        <w:t>Alt. changes flights</w:t>
      </w:r>
      <w:r w:rsidR="00330091">
        <w:rPr>
          <w:szCs w:val="24"/>
          <w:lang w:eastAsia="ja-JP"/>
        </w:rPr>
        <w:t>”</w:t>
      </w:r>
      <w:r w:rsidR="00330091">
        <w:rPr>
          <w:rFonts w:hint="eastAsia"/>
          <w:szCs w:val="24"/>
          <w:lang w:eastAsia="ja-JP"/>
        </w:rPr>
        <w:t xml:space="preserve"> means the number of flights whose flight altitude was changed due to traffic.</w:t>
      </w:r>
    </w:p>
    <w:p w:rsidR="00E163E7" w:rsidRDefault="00E163E7" w:rsidP="00DB4739">
      <w:pPr>
        <w:rPr>
          <w:lang w:eastAsia="ja-JP"/>
        </w:rPr>
      </w:pPr>
    </w:p>
    <w:p w:rsidR="003F69B3" w:rsidRDefault="003F69B3" w:rsidP="003F69B3">
      <w:pPr>
        <w:jc w:val="center"/>
        <w:rPr>
          <w:lang w:eastAsia="ja-JP"/>
        </w:rPr>
      </w:pPr>
      <w:r>
        <w:rPr>
          <w:rFonts w:hint="eastAsia"/>
          <w:lang w:eastAsia="ja-JP"/>
        </w:rPr>
        <w:t>Table 3.DARP Benefit (ATC simulation)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4"/>
        <w:gridCol w:w="3155"/>
        <w:gridCol w:w="3155"/>
      </w:tblGrid>
      <w:tr w:rsidR="00DB4739" w:rsidTr="005F0DE4">
        <w:trPr>
          <w:trHeight w:val="64"/>
        </w:trPr>
        <w:tc>
          <w:tcPr>
            <w:tcW w:w="3154" w:type="dxa"/>
            <w:shd w:val="clear" w:color="auto" w:fill="auto"/>
          </w:tcPr>
          <w:p w:rsidR="00DB4739" w:rsidRDefault="00DB4739" w:rsidP="004132E5">
            <w:pPr>
              <w:rPr>
                <w:lang w:eastAsia="ja-JP"/>
              </w:rPr>
            </w:pPr>
          </w:p>
        </w:tc>
        <w:tc>
          <w:tcPr>
            <w:tcW w:w="3155" w:type="dxa"/>
            <w:shd w:val="clear" w:color="auto" w:fill="auto"/>
          </w:tcPr>
          <w:p w:rsidR="00DB4739" w:rsidRDefault="00DB473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A</w:t>
            </w:r>
          </w:p>
        </w:tc>
        <w:tc>
          <w:tcPr>
            <w:tcW w:w="3155" w:type="dxa"/>
            <w:shd w:val="clear" w:color="auto" w:fill="auto"/>
          </w:tcPr>
          <w:p w:rsidR="00DB4739" w:rsidRDefault="00DB473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B</w:t>
            </w:r>
          </w:p>
        </w:tc>
      </w:tr>
      <w:tr w:rsidR="004132E5" w:rsidTr="005F0DE4">
        <w:trPr>
          <w:trHeight w:val="64"/>
        </w:trPr>
        <w:tc>
          <w:tcPr>
            <w:tcW w:w="3154" w:type="dxa"/>
            <w:shd w:val="clear" w:color="auto" w:fill="EAF1DD" w:themeFill="accent3" w:themeFillTint="33"/>
          </w:tcPr>
          <w:p w:rsidR="004132E5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without DARP</w:t>
            </w:r>
          </w:p>
        </w:tc>
        <w:tc>
          <w:tcPr>
            <w:tcW w:w="3155" w:type="dxa"/>
            <w:shd w:val="clear" w:color="auto" w:fill="EAF1DD" w:themeFill="accent3" w:themeFillTint="33"/>
          </w:tcPr>
          <w:p w:rsidR="004132E5" w:rsidRDefault="004132E5" w:rsidP="004132E5">
            <w:pPr>
              <w:rPr>
                <w:lang w:eastAsia="ja-JP"/>
              </w:rPr>
            </w:pPr>
          </w:p>
        </w:tc>
        <w:tc>
          <w:tcPr>
            <w:tcW w:w="3155" w:type="dxa"/>
            <w:shd w:val="clear" w:color="auto" w:fill="EAF1DD" w:themeFill="accent3" w:themeFillTint="33"/>
          </w:tcPr>
          <w:p w:rsidR="004132E5" w:rsidRDefault="004132E5" w:rsidP="004132E5">
            <w:pPr>
              <w:rPr>
                <w:lang w:eastAsia="ja-JP"/>
              </w:rPr>
            </w:pPr>
          </w:p>
        </w:tc>
      </w:tr>
      <w:tr w:rsidR="004132E5" w:rsidTr="005F0DE4">
        <w:tc>
          <w:tcPr>
            <w:tcW w:w="3154" w:type="dxa"/>
            <w:shd w:val="clear" w:color="auto" w:fill="auto"/>
          </w:tcPr>
          <w:p w:rsidR="004132E5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Conflict Pairs / flights</w:t>
            </w:r>
          </w:p>
        </w:tc>
        <w:tc>
          <w:tcPr>
            <w:tcW w:w="3155" w:type="dxa"/>
            <w:shd w:val="clear" w:color="auto" w:fill="auto"/>
          </w:tcPr>
          <w:p w:rsidR="004132E5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83/63</w:t>
            </w:r>
          </w:p>
        </w:tc>
        <w:tc>
          <w:tcPr>
            <w:tcW w:w="3155" w:type="dxa"/>
            <w:shd w:val="clear" w:color="auto" w:fill="auto"/>
          </w:tcPr>
          <w:p w:rsidR="004132E5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28/29</w:t>
            </w:r>
          </w:p>
        </w:tc>
      </w:tr>
      <w:tr w:rsidR="004132E5" w:rsidTr="005F0DE4">
        <w:tc>
          <w:tcPr>
            <w:tcW w:w="3154" w:type="dxa"/>
          </w:tcPr>
          <w:p w:rsidR="004132E5" w:rsidRDefault="004132E5" w:rsidP="004132E5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Alt. changed flights</w:t>
            </w:r>
          </w:p>
        </w:tc>
        <w:tc>
          <w:tcPr>
            <w:tcW w:w="3155" w:type="dxa"/>
          </w:tcPr>
          <w:p w:rsidR="004132E5" w:rsidRDefault="00446148" w:rsidP="00C4435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  <w:r w:rsidR="00C4435A">
              <w:rPr>
                <w:rFonts w:hint="eastAsia"/>
                <w:lang w:eastAsia="ja-JP"/>
              </w:rPr>
              <w:t>9</w:t>
            </w:r>
          </w:p>
        </w:tc>
        <w:tc>
          <w:tcPr>
            <w:tcW w:w="3155" w:type="dxa"/>
          </w:tcPr>
          <w:p w:rsidR="004132E5" w:rsidRDefault="009564CA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17</w:t>
            </w:r>
          </w:p>
        </w:tc>
      </w:tr>
      <w:tr w:rsidR="00DB4739" w:rsidTr="005F0DE4">
        <w:trPr>
          <w:trHeight w:val="64"/>
        </w:trPr>
        <w:tc>
          <w:tcPr>
            <w:tcW w:w="3154" w:type="dxa"/>
            <w:shd w:val="clear" w:color="auto" w:fill="DAEEF3" w:themeFill="accent5" w:themeFillTint="33"/>
          </w:tcPr>
          <w:p w:rsidR="00DB4739" w:rsidRDefault="00DB473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DARP(UPR150E)</w:t>
            </w:r>
          </w:p>
        </w:tc>
        <w:tc>
          <w:tcPr>
            <w:tcW w:w="3155" w:type="dxa"/>
            <w:shd w:val="clear" w:color="auto" w:fill="DAEEF3" w:themeFill="accent5" w:themeFillTint="33"/>
          </w:tcPr>
          <w:p w:rsidR="00DB4739" w:rsidRDefault="00DB4739" w:rsidP="004132E5">
            <w:pPr>
              <w:rPr>
                <w:lang w:eastAsia="ja-JP"/>
              </w:rPr>
            </w:pPr>
          </w:p>
        </w:tc>
        <w:tc>
          <w:tcPr>
            <w:tcW w:w="3155" w:type="dxa"/>
            <w:shd w:val="clear" w:color="auto" w:fill="DAEEF3" w:themeFill="accent5" w:themeFillTint="33"/>
          </w:tcPr>
          <w:p w:rsidR="00DB4739" w:rsidRDefault="00DB4739" w:rsidP="004132E5">
            <w:pPr>
              <w:rPr>
                <w:lang w:eastAsia="ja-JP"/>
              </w:rPr>
            </w:pPr>
          </w:p>
        </w:tc>
      </w:tr>
      <w:tr w:rsidR="00DB4739" w:rsidTr="005F0DE4">
        <w:trPr>
          <w:trHeight w:val="64"/>
        </w:trPr>
        <w:tc>
          <w:tcPr>
            <w:tcW w:w="3154" w:type="dxa"/>
            <w:shd w:val="clear" w:color="auto" w:fill="auto"/>
          </w:tcPr>
          <w:p w:rsidR="00DB4739" w:rsidRDefault="00DB4739" w:rsidP="00946E68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Conflict Pairs / flight</w:t>
            </w:r>
            <w:r w:rsidR="004132E5">
              <w:rPr>
                <w:rFonts w:hint="eastAsia"/>
                <w:lang w:eastAsia="ja-JP"/>
              </w:rPr>
              <w:t>s</w:t>
            </w:r>
          </w:p>
        </w:tc>
        <w:tc>
          <w:tcPr>
            <w:tcW w:w="3155" w:type="dxa"/>
            <w:shd w:val="clear" w:color="auto" w:fill="auto"/>
          </w:tcPr>
          <w:p w:rsidR="00DB4739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76/61</w:t>
            </w:r>
          </w:p>
        </w:tc>
        <w:tc>
          <w:tcPr>
            <w:tcW w:w="3155" w:type="dxa"/>
            <w:shd w:val="clear" w:color="auto" w:fill="auto"/>
          </w:tcPr>
          <w:p w:rsidR="00DB4739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57/43</w:t>
            </w:r>
          </w:p>
        </w:tc>
      </w:tr>
      <w:tr w:rsidR="004132E5" w:rsidTr="005F0DE4">
        <w:tc>
          <w:tcPr>
            <w:tcW w:w="3154" w:type="dxa"/>
          </w:tcPr>
          <w:p w:rsidR="004132E5" w:rsidRDefault="004132E5" w:rsidP="004132E5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Alt. changed flights</w:t>
            </w:r>
          </w:p>
        </w:tc>
        <w:tc>
          <w:tcPr>
            <w:tcW w:w="3155" w:type="dxa"/>
          </w:tcPr>
          <w:p w:rsidR="004132E5" w:rsidRDefault="00446148" w:rsidP="00C4435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  <w:r w:rsidR="00C4435A">
              <w:rPr>
                <w:rFonts w:hint="eastAsia"/>
                <w:lang w:eastAsia="ja-JP"/>
              </w:rPr>
              <w:t>7</w:t>
            </w:r>
          </w:p>
        </w:tc>
        <w:tc>
          <w:tcPr>
            <w:tcW w:w="3155" w:type="dxa"/>
          </w:tcPr>
          <w:p w:rsidR="004132E5" w:rsidRDefault="00017417" w:rsidP="0001741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25</w:t>
            </w:r>
          </w:p>
        </w:tc>
      </w:tr>
      <w:tr w:rsidR="00946E68" w:rsidTr="005F0DE4">
        <w:tc>
          <w:tcPr>
            <w:tcW w:w="3154" w:type="dxa"/>
          </w:tcPr>
          <w:p w:rsidR="00946E68" w:rsidRDefault="00946E68" w:rsidP="00C541F7">
            <w:pPr>
              <w:ind w:firstLineChars="50" w:firstLine="110"/>
              <w:rPr>
                <w:lang w:eastAsia="ja-JP"/>
              </w:rPr>
            </w:pPr>
            <w:r>
              <w:rPr>
                <w:lang w:eastAsia="ja-JP"/>
              </w:rPr>
              <w:t>fuel benefits</w:t>
            </w:r>
            <w:r>
              <w:rPr>
                <w:rFonts w:hint="eastAsia"/>
                <w:lang w:eastAsia="ja-JP"/>
              </w:rPr>
              <w:t xml:space="preserve"> (average)</w:t>
            </w:r>
          </w:p>
        </w:tc>
        <w:tc>
          <w:tcPr>
            <w:tcW w:w="3155" w:type="dxa"/>
          </w:tcPr>
          <w:p w:rsidR="00946E68" w:rsidRDefault="00C541F7" w:rsidP="00C541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529</w:t>
            </w:r>
            <w:r w:rsidR="00946E68">
              <w:rPr>
                <w:rFonts w:hint="eastAsia"/>
                <w:lang w:eastAsia="ja-JP"/>
              </w:rPr>
              <w:t xml:space="preserve"> lbs</w:t>
            </w:r>
          </w:p>
        </w:tc>
        <w:tc>
          <w:tcPr>
            <w:tcW w:w="3155" w:type="dxa"/>
          </w:tcPr>
          <w:p w:rsidR="00946E68" w:rsidRDefault="00C541F7" w:rsidP="0001741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1788 lbs</w:t>
            </w:r>
          </w:p>
        </w:tc>
      </w:tr>
      <w:tr w:rsidR="00946E68" w:rsidTr="005F0DE4">
        <w:tc>
          <w:tcPr>
            <w:tcW w:w="3154" w:type="dxa"/>
          </w:tcPr>
          <w:p w:rsidR="00946E68" w:rsidRDefault="00946E68" w:rsidP="00C541F7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time benefit(average)</w:t>
            </w:r>
          </w:p>
        </w:tc>
        <w:tc>
          <w:tcPr>
            <w:tcW w:w="3155" w:type="dxa"/>
          </w:tcPr>
          <w:p w:rsidR="00946E68" w:rsidRPr="00946E68" w:rsidRDefault="00946E68" w:rsidP="00C4435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  <w:r w:rsidR="00C541F7">
              <w:rPr>
                <w:rFonts w:hint="eastAsia"/>
                <w:lang w:eastAsia="ja-JP"/>
              </w:rPr>
              <w:t>.0</w:t>
            </w:r>
            <w:r>
              <w:rPr>
                <w:rFonts w:hint="eastAsia"/>
                <w:lang w:eastAsia="ja-JP"/>
              </w:rPr>
              <w:t xml:space="preserve"> min</w:t>
            </w:r>
          </w:p>
        </w:tc>
        <w:tc>
          <w:tcPr>
            <w:tcW w:w="3155" w:type="dxa"/>
          </w:tcPr>
          <w:p w:rsidR="00946E68" w:rsidRDefault="00C541F7" w:rsidP="0001741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6.8 min</w:t>
            </w:r>
          </w:p>
        </w:tc>
      </w:tr>
      <w:tr w:rsidR="00DB4739" w:rsidTr="005F0DE4">
        <w:tc>
          <w:tcPr>
            <w:tcW w:w="3154" w:type="dxa"/>
            <w:shd w:val="clear" w:color="auto" w:fill="DAEEF3" w:themeFill="accent5" w:themeFillTint="33"/>
          </w:tcPr>
          <w:p w:rsidR="00DB4739" w:rsidRDefault="00DB473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DARP(UPR160E)</w:t>
            </w:r>
          </w:p>
        </w:tc>
        <w:tc>
          <w:tcPr>
            <w:tcW w:w="3155" w:type="dxa"/>
            <w:shd w:val="clear" w:color="auto" w:fill="DAEEF3" w:themeFill="accent5" w:themeFillTint="33"/>
          </w:tcPr>
          <w:p w:rsidR="00DB4739" w:rsidRDefault="00DB4739" w:rsidP="004132E5">
            <w:pPr>
              <w:rPr>
                <w:lang w:eastAsia="ja-JP"/>
              </w:rPr>
            </w:pPr>
          </w:p>
        </w:tc>
        <w:tc>
          <w:tcPr>
            <w:tcW w:w="3155" w:type="dxa"/>
            <w:shd w:val="clear" w:color="auto" w:fill="DAEEF3" w:themeFill="accent5" w:themeFillTint="33"/>
          </w:tcPr>
          <w:p w:rsidR="00DB4739" w:rsidRDefault="00DB4739" w:rsidP="004132E5">
            <w:pPr>
              <w:rPr>
                <w:lang w:eastAsia="ja-JP"/>
              </w:rPr>
            </w:pPr>
          </w:p>
        </w:tc>
      </w:tr>
      <w:tr w:rsidR="00DB4739" w:rsidTr="005F0DE4">
        <w:tc>
          <w:tcPr>
            <w:tcW w:w="3154" w:type="dxa"/>
            <w:shd w:val="clear" w:color="auto" w:fill="auto"/>
          </w:tcPr>
          <w:p w:rsidR="00DB4739" w:rsidRDefault="00DB4739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Conflict Pairs / flight</w:t>
            </w:r>
            <w:r w:rsidR="004132E5">
              <w:rPr>
                <w:rFonts w:hint="eastAsia"/>
                <w:lang w:eastAsia="ja-JP"/>
              </w:rPr>
              <w:t>s</w:t>
            </w:r>
          </w:p>
        </w:tc>
        <w:tc>
          <w:tcPr>
            <w:tcW w:w="3155" w:type="dxa"/>
          </w:tcPr>
          <w:p w:rsidR="00DB4739" w:rsidRDefault="004C308D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77/62</w:t>
            </w:r>
          </w:p>
        </w:tc>
        <w:tc>
          <w:tcPr>
            <w:tcW w:w="3155" w:type="dxa"/>
          </w:tcPr>
          <w:p w:rsidR="00DB4739" w:rsidRDefault="004132E5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56/39</w:t>
            </w:r>
          </w:p>
        </w:tc>
      </w:tr>
      <w:tr w:rsidR="004132E5" w:rsidTr="005F0DE4">
        <w:tc>
          <w:tcPr>
            <w:tcW w:w="3154" w:type="dxa"/>
          </w:tcPr>
          <w:p w:rsidR="004132E5" w:rsidRDefault="004132E5" w:rsidP="004132E5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Alt. changed flights</w:t>
            </w:r>
          </w:p>
        </w:tc>
        <w:tc>
          <w:tcPr>
            <w:tcW w:w="3155" w:type="dxa"/>
          </w:tcPr>
          <w:p w:rsidR="004132E5" w:rsidRDefault="00446148" w:rsidP="00C4435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  <w:r w:rsidR="00C4435A">
              <w:rPr>
                <w:rFonts w:hint="eastAsia"/>
                <w:lang w:eastAsia="ja-JP"/>
              </w:rPr>
              <w:t>8</w:t>
            </w:r>
          </w:p>
        </w:tc>
        <w:tc>
          <w:tcPr>
            <w:tcW w:w="3155" w:type="dxa"/>
          </w:tcPr>
          <w:p w:rsidR="004132E5" w:rsidRDefault="0001741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23</w:t>
            </w:r>
          </w:p>
        </w:tc>
      </w:tr>
      <w:tr w:rsidR="00946E68" w:rsidTr="005F0DE4">
        <w:tc>
          <w:tcPr>
            <w:tcW w:w="3154" w:type="dxa"/>
          </w:tcPr>
          <w:p w:rsidR="00946E68" w:rsidRDefault="00946E68" w:rsidP="00C541F7">
            <w:pPr>
              <w:ind w:firstLineChars="50" w:firstLine="110"/>
              <w:rPr>
                <w:lang w:eastAsia="ja-JP"/>
              </w:rPr>
            </w:pPr>
            <w:r>
              <w:rPr>
                <w:lang w:eastAsia="ja-JP"/>
              </w:rPr>
              <w:t>fuel benefits</w:t>
            </w:r>
            <w:r>
              <w:rPr>
                <w:rFonts w:hint="eastAsia"/>
                <w:lang w:eastAsia="ja-JP"/>
              </w:rPr>
              <w:t xml:space="preserve"> (average)</w:t>
            </w:r>
          </w:p>
        </w:tc>
        <w:tc>
          <w:tcPr>
            <w:tcW w:w="3155" w:type="dxa"/>
          </w:tcPr>
          <w:p w:rsidR="00946E68" w:rsidRDefault="00C541F7" w:rsidP="002B5E4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691</w:t>
            </w:r>
            <w:r w:rsidR="00946E68">
              <w:rPr>
                <w:rFonts w:hint="eastAsia"/>
                <w:lang w:eastAsia="ja-JP"/>
              </w:rPr>
              <w:t xml:space="preserve"> lbs</w:t>
            </w:r>
          </w:p>
        </w:tc>
        <w:tc>
          <w:tcPr>
            <w:tcW w:w="3155" w:type="dxa"/>
          </w:tcPr>
          <w:p w:rsidR="00946E68" w:rsidRDefault="00C541F7" w:rsidP="002B5E4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1356 lbs</w:t>
            </w:r>
          </w:p>
        </w:tc>
      </w:tr>
      <w:tr w:rsidR="00946E68" w:rsidTr="005F0DE4">
        <w:tc>
          <w:tcPr>
            <w:tcW w:w="3154" w:type="dxa"/>
          </w:tcPr>
          <w:p w:rsidR="00946E68" w:rsidRDefault="00946E68" w:rsidP="00C541F7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time benefit(average)</w:t>
            </w:r>
          </w:p>
        </w:tc>
        <w:tc>
          <w:tcPr>
            <w:tcW w:w="3155" w:type="dxa"/>
          </w:tcPr>
          <w:p w:rsidR="00946E68" w:rsidRPr="00946E68" w:rsidRDefault="00C541F7" w:rsidP="00C541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2.4</w:t>
            </w:r>
            <w:r w:rsidR="00946E68">
              <w:rPr>
                <w:rFonts w:hint="eastAsia"/>
                <w:lang w:eastAsia="ja-JP"/>
              </w:rPr>
              <w:t xml:space="preserve"> min</w:t>
            </w:r>
          </w:p>
        </w:tc>
        <w:tc>
          <w:tcPr>
            <w:tcW w:w="3155" w:type="dxa"/>
          </w:tcPr>
          <w:p w:rsidR="00946E68" w:rsidRDefault="00C541F7" w:rsidP="002B5E4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5.5 min</w:t>
            </w:r>
          </w:p>
        </w:tc>
      </w:tr>
      <w:tr w:rsidR="00C541F7" w:rsidTr="005F0DE4">
        <w:tc>
          <w:tcPr>
            <w:tcW w:w="3154" w:type="dxa"/>
            <w:shd w:val="clear" w:color="auto" w:fill="FDE9D9" w:themeFill="accent6" w:themeFillTint="33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DARP(TRK150E)</w:t>
            </w:r>
          </w:p>
        </w:tc>
        <w:tc>
          <w:tcPr>
            <w:tcW w:w="3155" w:type="dxa"/>
            <w:shd w:val="clear" w:color="auto" w:fill="FDE9D9" w:themeFill="accent6" w:themeFillTint="33"/>
          </w:tcPr>
          <w:p w:rsidR="00C541F7" w:rsidRDefault="00C541F7" w:rsidP="004132E5">
            <w:pPr>
              <w:rPr>
                <w:lang w:eastAsia="ja-JP"/>
              </w:rPr>
            </w:pPr>
          </w:p>
        </w:tc>
        <w:tc>
          <w:tcPr>
            <w:tcW w:w="3155" w:type="dxa"/>
            <w:vMerge w:val="restart"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Conflict Pairs / flights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77/61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4132E5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Alt. changed flights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2B5E47">
            <w:pPr>
              <w:ind w:firstLineChars="50" w:firstLine="110"/>
              <w:rPr>
                <w:lang w:eastAsia="ja-JP"/>
              </w:rPr>
            </w:pPr>
            <w:r>
              <w:rPr>
                <w:lang w:eastAsia="ja-JP"/>
              </w:rPr>
              <w:t>fuel benefits</w:t>
            </w:r>
            <w:r>
              <w:rPr>
                <w:rFonts w:hint="eastAsia"/>
                <w:lang w:eastAsia="ja-JP"/>
              </w:rPr>
              <w:t xml:space="preserve"> (average)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441 lbs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2B5E47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time benefit(average)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1.9 min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  <w:shd w:val="clear" w:color="auto" w:fill="FDE9D9" w:themeFill="accent6" w:themeFillTint="33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DARP(TRK160E)</w:t>
            </w:r>
          </w:p>
        </w:tc>
        <w:tc>
          <w:tcPr>
            <w:tcW w:w="3155" w:type="dxa"/>
            <w:shd w:val="clear" w:color="auto" w:fill="FDE9D9" w:themeFill="accent6" w:themeFillTint="33"/>
          </w:tcPr>
          <w:p w:rsidR="00C541F7" w:rsidRDefault="00C541F7" w:rsidP="004132E5">
            <w:pPr>
              <w:rPr>
                <w:lang w:eastAsia="ja-JP"/>
              </w:rPr>
            </w:pP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Conflict Pairs / flights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73/61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4132E5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Alt. changed flights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2B5E47">
            <w:pPr>
              <w:ind w:firstLineChars="50" w:firstLine="110"/>
              <w:rPr>
                <w:lang w:eastAsia="ja-JP"/>
              </w:rPr>
            </w:pPr>
            <w:r>
              <w:rPr>
                <w:lang w:eastAsia="ja-JP"/>
              </w:rPr>
              <w:t>fuel benefits</w:t>
            </w:r>
            <w:r>
              <w:rPr>
                <w:rFonts w:hint="eastAsia"/>
                <w:lang w:eastAsia="ja-JP"/>
              </w:rPr>
              <w:t xml:space="preserve"> (average)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638 lbs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  <w:tr w:rsidR="00C541F7" w:rsidTr="005F0DE4">
        <w:tc>
          <w:tcPr>
            <w:tcW w:w="3154" w:type="dxa"/>
          </w:tcPr>
          <w:p w:rsidR="00C541F7" w:rsidRDefault="00C541F7" w:rsidP="002B5E47">
            <w:pPr>
              <w:ind w:firstLineChars="50" w:firstLine="1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time benefit(average)</w:t>
            </w:r>
          </w:p>
        </w:tc>
        <w:tc>
          <w:tcPr>
            <w:tcW w:w="3155" w:type="dxa"/>
          </w:tcPr>
          <w:p w:rsidR="00C541F7" w:rsidRDefault="00C541F7" w:rsidP="004132E5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2.4 min</w:t>
            </w:r>
          </w:p>
        </w:tc>
        <w:tc>
          <w:tcPr>
            <w:tcW w:w="3155" w:type="dxa"/>
            <w:vMerge/>
          </w:tcPr>
          <w:p w:rsidR="00C541F7" w:rsidRDefault="00C541F7" w:rsidP="004132E5">
            <w:pPr>
              <w:rPr>
                <w:lang w:eastAsia="ja-JP"/>
              </w:rPr>
            </w:pPr>
          </w:p>
        </w:tc>
      </w:tr>
    </w:tbl>
    <w:p w:rsidR="00946E68" w:rsidRPr="00946E68" w:rsidRDefault="00946E68" w:rsidP="00142CC7">
      <w:pPr>
        <w:rPr>
          <w:szCs w:val="24"/>
          <w:lang w:eastAsia="ja-JP"/>
        </w:rPr>
      </w:pPr>
    </w:p>
    <w:p w:rsidR="00946E68" w:rsidRDefault="00946E68" w:rsidP="00142CC7">
      <w:pPr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>[</w:t>
      </w:r>
      <w:r w:rsidRPr="00946E68">
        <w:rPr>
          <w:rFonts w:hint="eastAsia"/>
          <w:szCs w:val="24"/>
          <w:lang w:eastAsia="ja-JP"/>
        </w:rPr>
        <w:t>Scenario A</w:t>
      </w:r>
      <w:r>
        <w:rPr>
          <w:rFonts w:hint="eastAsia"/>
          <w:szCs w:val="24"/>
          <w:lang w:eastAsia="ja-JP"/>
        </w:rPr>
        <w:t>]</w:t>
      </w:r>
    </w:p>
    <w:p w:rsidR="00946E68" w:rsidRPr="00946E68" w:rsidRDefault="000A6A4F" w:rsidP="000A6A4F">
      <w:pPr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 xml:space="preserve">A number of conflict flights when flight plan according to original plan is same as </w:t>
      </w:r>
      <w:r w:rsidR="00FE3175">
        <w:rPr>
          <w:rFonts w:hint="eastAsia"/>
          <w:szCs w:val="24"/>
          <w:lang w:eastAsia="ja-JP"/>
        </w:rPr>
        <w:t>the value</w:t>
      </w:r>
      <w:r>
        <w:rPr>
          <w:rFonts w:hint="eastAsia"/>
          <w:szCs w:val="24"/>
          <w:lang w:eastAsia="ja-JP"/>
        </w:rPr>
        <w:t xml:space="preserve"> when flight plan changed to TRK. </w:t>
      </w:r>
      <w:proofErr w:type="gramStart"/>
      <w:r w:rsidR="00FE3175" w:rsidRPr="00FE3175">
        <w:rPr>
          <w:szCs w:val="24"/>
          <w:lang w:eastAsia="ja-JP"/>
        </w:rPr>
        <w:t>in</w:t>
      </w:r>
      <w:proofErr w:type="gramEnd"/>
      <w:r w:rsidR="00FE3175" w:rsidRPr="00FE3175">
        <w:rPr>
          <w:szCs w:val="24"/>
          <w:lang w:eastAsia="ja-JP"/>
        </w:rPr>
        <w:t xml:space="preserve"> the calculation, DARP benefit on 150E is larger than it on 160E. </w:t>
      </w:r>
      <w:proofErr w:type="gramStart"/>
      <w:r w:rsidR="00FE3175" w:rsidRPr="00FE3175">
        <w:rPr>
          <w:szCs w:val="24"/>
          <w:lang w:eastAsia="ja-JP"/>
        </w:rPr>
        <w:t>however</w:t>
      </w:r>
      <w:proofErr w:type="gramEnd"/>
      <w:r w:rsidR="00FE3175" w:rsidRPr="00FE3175">
        <w:rPr>
          <w:szCs w:val="24"/>
          <w:lang w:eastAsia="ja-JP"/>
        </w:rPr>
        <w:t xml:space="preserve"> the benefit on 160E is larger than it on 150E as the simulation result.</w:t>
      </w:r>
      <w:r>
        <w:rPr>
          <w:rFonts w:hint="eastAsia"/>
          <w:szCs w:val="24"/>
          <w:lang w:eastAsia="ja-JP"/>
        </w:rPr>
        <w:t xml:space="preserve"> </w:t>
      </w:r>
      <w:r w:rsidR="00FE3175">
        <w:rPr>
          <w:rFonts w:hint="eastAsia"/>
          <w:szCs w:val="24"/>
          <w:lang w:eastAsia="ja-JP"/>
        </w:rPr>
        <w:t xml:space="preserve">DARP on 150E seemed to centralize traffic flows and then benefit decreased </w:t>
      </w:r>
      <w:r w:rsidR="002D3177">
        <w:rPr>
          <w:rFonts w:hint="eastAsia"/>
          <w:szCs w:val="24"/>
          <w:lang w:eastAsia="ja-JP"/>
        </w:rPr>
        <w:t>by altitude changes to keep separations.</w:t>
      </w:r>
    </w:p>
    <w:p w:rsidR="00946E68" w:rsidRDefault="00946E68" w:rsidP="00142CC7">
      <w:pPr>
        <w:rPr>
          <w:szCs w:val="24"/>
          <w:lang w:eastAsia="ja-JP"/>
        </w:rPr>
      </w:pPr>
    </w:p>
    <w:p w:rsidR="008E5787" w:rsidRDefault="008E5787" w:rsidP="00142CC7">
      <w:pPr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>[Scenario B]</w:t>
      </w:r>
    </w:p>
    <w:p w:rsidR="008E5787" w:rsidRPr="002D3177" w:rsidRDefault="008E5787" w:rsidP="00142CC7">
      <w:pPr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>DARP operation increases conflict</w:t>
      </w:r>
      <w:r w:rsidR="00D54442">
        <w:rPr>
          <w:rFonts w:hint="eastAsia"/>
          <w:szCs w:val="24"/>
          <w:lang w:eastAsia="ja-JP"/>
        </w:rPr>
        <w:t xml:space="preserve"> especially on 150E</w:t>
      </w:r>
      <w:r>
        <w:rPr>
          <w:rFonts w:hint="eastAsia"/>
          <w:szCs w:val="24"/>
          <w:lang w:eastAsia="ja-JP"/>
        </w:rPr>
        <w:t>.</w:t>
      </w:r>
      <w:r w:rsidR="00D54442">
        <w:rPr>
          <w:rFonts w:hint="eastAsia"/>
          <w:szCs w:val="24"/>
          <w:lang w:eastAsia="ja-JP"/>
        </w:rPr>
        <w:t xml:space="preserve"> Benefit on 150E is larger than it on 160E both in calculation and simulation result.</w:t>
      </w:r>
    </w:p>
    <w:p w:rsidR="00946E68" w:rsidRPr="00946E68" w:rsidRDefault="00946E68" w:rsidP="00142CC7">
      <w:pPr>
        <w:rPr>
          <w:szCs w:val="24"/>
          <w:lang w:eastAsia="ja-JP"/>
        </w:rPr>
      </w:pPr>
    </w:p>
    <w:p w:rsidR="0057010C" w:rsidRPr="00A12967" w:rsidRDefault="00310ADB" w:rsidP="0057010C">
      <w:pPr>
        <w:numPr>
          <w:ilvl w:val="1"/>
          <w:numId w:val="9"/>
        </w:numPr>
        <w:tabs>
          <w:tab w:val="clear" w:pos="792"/>
        </w:tabs>
        <w:ind w:left="0" w:firstLine="0"/>
        <w:rPr>
          <w:szCs w:val="24"/>
          <w:lang w:eastAsia="ja-JP"/>
        </w:rPr>
      </w:pPr>
      <w:proofErr w:type="gramStart"/>
      <w:r w:rsidRPr="00A12967">
        <w:rPr>
          <w:rFonts w:hint="eastAsia"/>
          <w:szCs w:val="24"/>
          <w:lang w:eastAsia="ja-JP"/>
        </w:rPr>
        <w:t>This simulations</w:t>
      </w:r>
      <w:proofErr w:type="gramEnd"/>
      <w:r w:rsidRPr="00A12967">
        <w:rPr>
          <w:rFonts w:hint="eastAsia"/>
          <w:szCs w:val="24"/>
          <w:lang w:eastAsia="ja-JP"/>
        </w:rPr>
        <w:t xml:space="preserve"> were done by approving all the best DARP requests. This result generally shows the benefit of DARP operation. High RNP4 equipage made benefit even if ATC simulation.</w:t>
      </w:r>
      <w:r w:rsidRPr="00310ADB">
        <w:t xml:space="preserve"> </w:t>
      </w:r>
      <w:r w:rsidR="00A12967" w:rsidRPr="00A12967">
        <w:rPr>
          <w:szCs w:val="24"/>
          <w:lang w:eastAsia="ja-JP"/>
        </w:rPr>
        <w:t>ENRI would examine the simulation including non-approval appl</w:t>
      </w:r>
      <w:r w:rsidR="00A12967">
        <w:rPr>
          <w:rFonts w:hint="eastAsia"/>
          <w:szCs w:val="24"/>
          <w:lang w:eastAsia="ja-JP"/>
        </w:rPr>
        <w:t>y</w:t>
      </w:r>
      <w:r w:rsidR="00A12967" w:rsidRPr="00A12967">
        <w:rPr>
          <w:szCs w:val="24"/>
          <w:lang w:eastAsia="ja-JP"/>
        </w:rPr>
        <w:t>ing to the ATC issue of DARP.</w:t>
      </w:r>
    </w:p>
    <w:p w:rsidR="00310ADB" w:rsidRDefault="00310ADB" w:rsidP="0057010C">
      <w:pPr>
        <w:rPr>
          <w:szCs w:val="24"/>
          <w:lang w:eastAsia="ja-JP"/>
        </w:rPr>
      </w:pPr>
    </w:p>
    <w:p w:rsidR="00F51543" w:rsidRDefault="00F51543" w:rsidP="00F51543">
      <w:pPr>
        <w:widowControl/>
        <w:numPr>
          <w:ilvl w:val="0"/>
          <w:numId w:val="9"/>
        </w:numPr>
        <w:tabs>
          <w:tab w:val="clear" w:pos="360"/>
        </w:tabs>
        <w:overflowPunct/>
        <w:autoSpaceDE/>
        <w:autoSpaceDN/>
        <w:adjustRightInd/>
        <w:ind w:left="0" w:firstLine="0"/>
        <w:jc w:val="both"/>
        <w:textAlignment w:val="auto"/>
        <w:rPr>
          <w:b/>
          <w:szCs w:val="22"/>
        </w:rPr>
      </w:pPr>
      <w:r w:rsidRPr="001D0278">
        <w:rPr>
          <w:b/>
          <w:szCs w:val="22"/>
        </w:rPr>
        <w:lastRenderedPageBreak/>
        <w:t>C</w:t>
      </w:r>
      <w:r>
        <w:rPr>
          <w:b/>
          <w:szCs w:val="22"/>
        </w:rPr>
        <w:t>onclus</w:t>
      </w:r>
      <w:r>
        <w:rPr>
          <w:rFonts w:hint="eastAsia"/>
          <w:b/>
          <w:szCs w:val="22"/>
          <w:lang w:eastAsia="ja-JP"/>
        </w:rPr>
        <w:t>ion</w:t>
      </w:r>
    </w:p>
    <w:p w:rsidR="002C0E61" w:rsidRDefault="002C0E61" w:rsidP="002C0E61">
      <w:pPr>
        <w:widowControl/>
        <w:overflowPunct/>
        <w:autoSpaceDE/>
        <w:autoSpaceDN/>
        <w:adjustRightInd/>
        <w:jc w:val="both"/>
        <w:textAlignment w:val="auto"/>
        <w:rPr>
          <w:b/>
          <w:szCs w:val="22"/>
        </w:rPr>
      </w:pPr>
    </w:p>
    <w:p w:rsidR="00F51543" w:rsidRPr="00F51543" w:rsidRDefault="002C0E61" w:rsidP="002C0E61">
      <w:pPr>
        <w:widowControl/>
        <w:overflowPunct/>
        <w:autoSpaceDE/>
        <w:autoSpaceDN/>
        <w:adjustRightInd/>
        <w:ind w:left="792"/>
        <w:jc w:val="both"/>
        <w:textAlignment w:val="auto"/>
        <w:rPr>
          <w:b/>
          <w:szCs w:val="22"/>
        </w:rPr>
      </w:pPr>
      <w:r w:rsidRPr="001D0278">
        <w:rPr>
          <w:spacing w:val="-2"/>
          <w:kern w:val="1"/>
          <w:szCs w:val="22"/>
        </w:rPr>
        <w:t>The meeting is invited to note the information provided.</w:t>
      </w:r>
    </w:p>
    <w:sectPr w:rsidR="00F51543" w:rsidRPr="00F51543" w:rsidSect="00361809"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571" w:rsidRDefault="00D71571">
      <w:pPr>
        <w:widowControl/>
        <w:spacing w:line="20" w:lineRule="exact"/>
        <w:rPr>
          <w:sz w:val="24"/>
        </w:rPr>
      </w:pPr>
    </w:p>
  </w:endnote>
  <w:endnote w:type="continuationSeparator" w:id="0">
    <w:p w:rsidR="00D71571" w:rsidRDefault="00D71571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D71571" w:rsidRDefault="00D71571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E5" w:rsidRDefault="007D4024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132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32E5" w:rsidRDefault="004132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E5" w:rsidRDefault="007D4024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132E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6635">
      <w:rPr>
        <w:rStyle w:val="PageNumber"/>
        <w:noProof/>
      </w:rPr>
      <w:t>1</w:t>
    </w:r>
    <w:r>
      <w:rPr>
        <w:rStyle w:val="PageNumber"/>
      </w:rPr>
      <w:fldChar w:fldCharType="end"/>
    </w:r>
  </w:p>
  <w:p w:rsidR="004132E5" w:rsidRDefault="004132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571" w:rsidRDefault="00D71571">
      <w:pPr>
        <w:widowControl/>
      </w:pPr>
      <w:r>
        <w:rPr>
          <w:sz w:val="24"/>
        </w:rPr>
        <w:separator/>
      </w:r>
    </w:p>
  </w:footnote>
  <w:footnote w:type="continuationSeparator" w:id="0">
    <w:p w:rsidR="00D71571" w:rsidRDefault="00D7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E5" w:rsidRPr="00183CB3" w:rsidRDefault="004132E5" w:rsidP="000626E7">
    <w:pPr>
      <w:pStyle w:val="Header"/>
      <w:jc w:val="right"/>
      <w:rPr>
        <w:b/>
        <w:lang w:eastAsia="ja-JP"/>
      </w:rPr>
    </w:pPr>
    <w:r w:rsidRPr="00183CB3">
      <w:rPr>
        <w:b/>
      </w:rPr>
      <w:t>IPACG/</w:t>
    </w:r>
    <w:r>
      <w:rPr>
        <w:rFonts w:hint="eastAsia"/>
        <w:b/>
        <w:lang w:eastAsia="ja-JP"/>
      </w:rPr>
      <w:t>40</w:t>
    </w:r>
  </w:p>
  <w:p w:rsidR="004132E5" w:rsidRPr="00183CB3" w:rsidRDefault="004132E5" w:rsidP="000626E7">
    <w:pPr>
      <w:pStyle w:val="Header"/>
      <w:jc w:val="right"/>
      <w:rPr>
        <w:b/>
      </w:rPr>
    </w:pPr>
    <w:r>
      <w:rPr>
        <w:b/>
      </w:rPr>
      <w:t>IP</w:t>
    </w:r>
    <w:r w:rsidRPr="00183CB3">
      <w:rPr>
        <w:b/>
      </w:rPr>
      <w:t>/</w:t>
    </w:r>
    <w:r w:rsidR="00196635">
      <w:rPr>
        <w:b/>
      </w:rPr>
      <w:t>21</w:t>
    </w:r>
    <w:r w:rsidRPr="00183CB3">
      <w:rPr>
        <w:b/>
      </w:rPr>
      <w:t xml:space="preserve"> </w:t>
    </w:r>
  </w:p>
  <w:p w:rsidR="004132E5" w:rsidRPr="000626E7" w:rsidRDefault="004132E5" w:rsidP="000626E7">
    <w:pPr>
      <w:pStyle w:val="Header"/>
      <w:jc w:val="right"/>
      <w:rPr>
        <w:b/>
        <w:lang w:eastAsia="ja-JP"/>
      </w:rPr>
    </w:pPr>
    <w:r>
      <w:rPr>
        <w:rFonts w:hint="eastAsia"/>
        <w:b/>
        <w:lang w:eastAsia="ja-JP"/>
      </w:rPr>
      <w:t>X</w:t>
    </w:r>
    <w:r w:rsidRPr="00183CB3">
      <w:rPr>
        <w:b/>
      </w:rPr>
      <w:t>/</w:t>
    </w:r>
    <w:r>
      <w:rPr>
        <w:rFonts w:hint="eastAsia"/>
        <w:b/>
        <w:lang w:eastAsia="ja-JP"/>
      </w:rPr>
      <w:t>9</w:t>
    </w:r>
    <w:r w:rsidRPr="00183CB3">
      <w:rPr>
        <w:b/>
      </w:rPr>
      <w:t>/</w:t>
    </w:r>
    <w:r>
      <w:rPr>
        <w:rFonts w:hint="eastAsia"/>
        <w:b/>
        <w:lang w:eastAsia="ja-JP"/>
      </w:rPr>
      <w:t>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E5" w:rsidRDefault="004132E5">
    <w:pPr>
      <w:widowControl/>
      <w:tabs>
        <w:tab w:val="right" w:pos="9360"/>
      </w:tabs>
      <w:spacing w:line="245" w:lineRule="exact"/>
      <w:jc w:val="right"/>
      <w:rPr>
        <w:rFonts w:ascii="CG Times" w:hAnsi="CG Times"/>
        <w:spacing w:val="-2"/>
        <w:kern w:val="1"/>
      </w:rPr>
    </w:pPr>
    <w:r>
      <w:rPr>
        <w:rFonts w:ascii="CG Times" w:hAnsi="CG Times"/>
        <w:spacing w:val="-2"/>
        <w:kern w:val="1"/>
      </w:rPr>
      <w:t>IPACG/2</w:t>
    </w:r>
    <w:r>
      <w:rPr>
        <w:rFonts w:ascii="CG Times" w:hAnsi="CG Times"/>
        <w:spacing w:val="-2"/>
        <w:kern w:val="1"/>
        <w:lang w:eastAsia="ja-JP"/>
      </w:rPr>
      <w:t>4</w:t>
    </w:r>
    <w:r>
      <w:rPr>
        <w:rFonts w:ascii="CG Times" w:hAnsi="CG Times"/>
        <w:spacing w:val="-2"/>
        <w:kern w:val="1"/>
      </w:rPr>
      <w:t xml:space="preserve"> - WP/1</w:t>
    </w:r>
  </w:p>
  <w:p w:rsidR="004132E5" w:rsidRDefault="004132E5">
    <w:pPr>
      <w:widowControl/>
      <w:tabs>
        <w:tab w:val="right" w:pos="9360"/>
      </w:tabs>
      <w:spacing w:line="245" w:lineRule="exact"/>
      <w:jc w:val="right"/>
      <w:rPr>
        <w:rFonts w:ascii="CG Times" w:hAnsi="CG Times"/>
        <w:b/>
        <w:spacing w:val="-2"/>
        <w:kern w:val="1"/>
      </w:rPr>
    </w:pPr>
    <w:r>
      <w:rPr>
        <w:rFonts w:ascii="CG Times" w:hAnsi="CG Times"/>
        <w:b/>
        <w:spacing w:val="-2"/>
        <w:kern w:val="1"/>
      </w:rPr>
      <w:t>APPENDIX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89B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40E29F0"/>
    <w:multiLevelType w:val="multilevel"/>
    <w:tmpl w:val="3A88D7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B1A08BD"/>
    <w:multiLevelType w:val="hybridMultilevel"/>
    <w:tmpl w:val="C8026F16"/>
    <w:lvl w:ilvl="0" w:tplc="414C5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0252A0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6C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CE7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A6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966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9C0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102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FE7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C0254FE"/>
    <w:multiLevelType w:val="multilevel"/>
    <w:tmpl w:val="08EA40D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C0513C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D1766AE"/>
    <w:multiLevelType w:val="hybridMultilevel"/>
    <w:tmpl w:val="01405970"/>
    <w:lvl w:ilvl="0" w:tplc="8FFAD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A2C01A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E0E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36C5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D0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B88E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668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F62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0A4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E4F2942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26968F8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2EA448C"/>
    <w:multiLevelType w:val="hybridMultilevel"/>
    <w:tmpl w:val="24C63A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5D072B7"/>
    <w:multiLevelType w:val="multilevel"/>
    <w:tmpl w:val="E5F474DA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82916CF"/>
    <w:multiLevelType w:val="multilevel"/>
    <w:tmpl w:val="6930E442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1ABD03E3"/>
    <w:multiLevelType w:val="hybridMultilevel"/>
    <w:tmpl w:val="88661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A5DF6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CBB6A87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DD06A7B"/>
    <w:multiLevelType w:val="multilevel"/>
    <w:tmpl w:val="C970772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Level2altL2"/>
      <w:lvlText w:val="%1.%2"/>
      <w:lvlJc w:val="left"/>
      <w:pPr>
        <w:tabs>
          <w:tab w:val="num" w:pos="862"/>
        </w:tabs>
        <w:ind w:left="142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1DDE7841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1E555184"/>
    <w:multiLevelType w:val="hybridMultilevel"/>
    <w:tmpl w:val="DDB88B7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20674B84"/>
    <w:multiLevelType w:val="multilevel"/>
    <w:tmpl w:val="9CE69B6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18">
    <w:nsid w:val="20A6339C"/>
    <w:multiLevelType w:val="hybridMultilevel"/>
    <w:tmpl w:val="6F26639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23606397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2592026D"/>
    <w:multiLevelType w:val="multilevel"/>
    <w:tmpl w:val="9D24F95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269D0E0D"/>
    <w:multiLevelType w:val="hybridMultilevel"/>
    <w:tmpl w:val="951829FE"/>
    <w:lvl w:ilvl="0" w:tplc="610EAA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9467EA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B0900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38F4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66D6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C2E3B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5C5D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A81B7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004E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290B567C"/>
    <w:multiLevelType w:val="hybridMultilevel"/>
    <w:tmpl w:val="F7D438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BE23A5F"/>
    <w:multiLevelType w:val="hybridMultilevel"/>
    <w:tmpl w:val="F77A86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E46AA4"/>
    <w:multiLevelType w:val="hybridMultilevel"/>
    <w:tmpl w:val="DA72E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2A52FE8"/>
    <w:multiLevelType w:val="hybridMultilevel"/>
    <w:tmpl w:val="407C622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>
    <w:nsid w:val="398C0072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3B1006F7"/>
    <w:multiLevelType w:val="multilevel"/>
    <w:tmpl w:val="A46E85E4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944"/>
        </w:tabs>
        <w:ind w:left="19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2"/>
        </w:tabs>
        <w:ind w:left="23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2"/>
        </w:tabs>
        <w:ind w:left="28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2"/>
        </w:tabs>
        <w:ind w:left="33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32"/>
        </w:tabs>
        <w:ind w:left="38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52"/>
        </w:tabs>
        <w:ind w:left="4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2"/>
        </w:tabs>
        <w:ind w:left="48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32"/>
        </w:tabs>
        <w:ind w:left="5472" w:hanging="1440"/>
      </w:pPr>
      <w:rPr>
        <w:rFonts w:hint="default"/>
      </w:rPr>
    </w:lvl>
  </w:abstractNum>
  <w:abstractNum w:abstractNumId="28">
    <w:nsid w:val="416C0581"/>
    <w:multiLevelType w:val="multilevel"/>
    <w:tmpl w:val="92E28F3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45495221"/>
    <w:multiLevelType w:val="hybridMultilevel"/>
    <w:tmpl w:val="2868663C"/>
    <w:lvl w:ilvl="0" w:tplc="76DA2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46E8D8">
      <w:start w:val="1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3C3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AF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281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28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301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D02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A85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9B746CA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4AA84668"/>
    <w:multiLevelType w:val="hybridMultilevel"/>
    <w:tmpl w:val="BEA44A84"/>
    <w:lvl w:ilvl="0" w:tplc="24BC961A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D6E6D692">
      <w:numFmt w:val="none"/>
      <w:lvlText w:val=""/>
      <w:lvlJc w:val="left"/>
      <w:pPr>
        <w:tabs>
          <w:tab w:val="num" w:pos="360"/>
        </w:tabs>
      </w:pPr>
    </w:lvl>
    <w:lvl w:ilvl="2" w:tplc="15B2C9F4">
      <w:numFmt w:val="none"/>
      <w:lvlText w:val=""/>
      <w:lvlJc w:val="left"/>
      <w:pPr>
        <w:tabs>
          <w:tab w:val="num" w:pos="360"/>
        </w:tabs>
      </w:pPr>
    </w:lvl>
    <w:lvl w:ilvl="3" w:tplc="492A28D8">
      <w:numFmt w:val="none"/>
      <w:lvlText w:val=""/>
      <w:lvlJc w:val="left"/>
      <w:pPr>
        <w:tabs>
          <w:tab w:val="num" w:pos="360"/>
        </w:tabs>
      </w:pPr>
    </w:lvl>
    <w:lvl w:ilvl="4" w:tplc="36244BEC">
      <w:numFmt w:val="none"/>
      <w:lvlText w:val=""/>
      <w:lvlJc w:val="left"/>
      <w:pPr>
        <w:tabs>
          <w:tab w:val="num" w:pos="360"/>
        </w:tabs>
      </w:pPr>
    </w:lvl>
    <w:lvl w:ilvl="5" w:tplc="F040868A">
      <w:numFmt w:val="none"/>
      <w:lvlText w:val=""/>
      <w:lvlJc w:val="left"/>
      <w:pPr>
        <w:tabs>
          <w:tab w:val="num" w:pos="360"/>
        </w:tabs>
      </w:pPr>
    </w:lvl>
    <w:lvl w:ilvl="6" w:tplc="F4609750">
      <w:numFmt w:val="none"/>
      <w:lvlText w:val=""/>
      <w:lvlJc w:val="left"/>
      <w:pPr>
        <w:tabs>
          <w:tab w:val="num" w:pos="360"/>
        </w:tabs>
      </w:pPr>
    </w:lvl>
    <w:lvl w:ilvl="7" w:tplc="77D6C9F0">
      <w:numFmt w:val="none"/>
      <w:lvlText w:val=""/>
      <w:lvlJc w:val="left"/>
      <w:pPr>
        <w:tabs>
          <w:tab w:val="num" w:pos="360"/>
        </w:tabs>
      </w:pPr>
    </w:lvl>
    <w:lvl w:ilvl="8" w:tplc="B4C458D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BBE7C1C"/>
    <w:multiLevelType w:val="multilevel"/>
    <w:tmpl w:val="B024FE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4C510D31"/>
    <w:multiLevelType w:val="hybridMultilevel"/>
    <w:tmpl w:val="8B54B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E141A59"/>
    <w:multiLevelType w:val="multilevel"/>
    <w:tmpl w:val="E668A1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4E1E173D"/>
    <w:multiLevelType w:val="multilevel"/>
    <w:tmpl w:val="6A5C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E9C7EF4"/>
    <w:multiLevelType w:val="hybridMultilevel"/>
    <w:tmpl w:val="C9625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C360F7"/>
    <w:multiLevelType w:val="hybridMultilevel"/>
    <w:tmpl w:val="73E6E1A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>
    <w:nsid w:val="55D21E2A"/>
    <w:multiLevelType w:val="multilevel"/>
    <w:tmpl w:val="F616688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>
    <w:nsid w:val="56A70192"/>
    <w:multiLevelType w:val="hybridMultilevel"/>
    <w:tmpl w:val="CCEAE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F3B1287"/>
    <w:multiLevelType w:val="hybridMultilevel"/>
    <w:tmpl w:val="EFB461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0D601E"/>
    <w:multiLevelType w:val="hybridMultilevel"/>
    <w:tmpl w:val="59767E92"/>
    <w:lvl w:ilvl="0" w:tplc="2A463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902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FC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802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07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A2A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C4A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C69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06A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1423467"/>
    <w:multiLevelType w:val="hybridMultilevel"/>
    <w:tmpl w:val="3AF8B430"/>
    <w:lvl w:ilvl="0" w:tplc="4C282316">
      <w:start w:val="1"/>
      <w:numFmt w:val="lowerLetter"/>
      <w:lvlText w:val="%1."/>
      <w:lvlJc w:val="left"/>
      <w:pPr>
        <w:tabs>
          <w:tab w:val="num" w:pos="0"/>
        </w:tabs>
        <w:ind w:left="288" w:hanging="288"/>
      </w:pPr>
      <w:rPr>
        <w:rFonts w:hint="default"/>
        <w:b w:val="0"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>
    <w:nsid w:val="73531659"/>
    <w:multiLevelType w:val="multilevel"/>
    <w:tmpl w:val="F3EC4448"/>
    <w:lvl w:ilvl="0">
      <w:start w:val="1"/>
      <w:numFmt w:val="decimal"/>
      <w:lvlText w:val="%1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3A3050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789E12FB"/>
    <w:multiLevelType w:val="hybridMultilevel"/>
    <w:tmpl w:val="3C285C86"/>
    <w:lvl w:ilvl="0" w:tplc="040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24"/>
  </w:num>
  <w:num w:numId="4">
    <w:abstractNumId w:val="7"/>
  </w:num>
  <w:num w:numId="5">
    <w:abstractNumId w:val="35"/>
  </w:num>
  <w:num w:numId="6">
    <w:abstractNumId w:val="28"/>
  </w:num>
  <w:num w:numId="7">
    <w:abstractNumId w:val="34"/>
  </w:num>
  <w:num w:numId="8">
    <w:abstractNumId w:val="26"/>
  </w:num>
  <w:num w:numId="9">
    <w:abstractNumId w:val="9"/>
  </w:num>
  <w:num w:numId="10">
    <w:abstractNumId w:val="19"/>
  </w:num>
  <w:num w:numId="11">
    <w:abstractNumId w:val="13"/>
  </w:num>
  <w:num w:numId="12">
    <w:abstractNumId w:val="30"/>
  </w:num>
  <w:num w:numId="13">
    <w:abstractNumId w:val="6"/>
  </w:num>
  <w:num w:numId="14">
    <w:abstractNumId w:val="4"/>
  </w:num>
  <w:num w:numId="15">
    <w:abstractNumId w:val="17"/>
  </w:num>
  <w:num w:numId="16">
    <w:abstractNumId w:val="31"/>
  </w:num>
  <w:num w:numId="17">
    <w:abstractNumId w:val="12"/>
  </w:num>
  <w:num w:numId="18">
    <w:abstractNumId w:val="14"/>
  </w:num>
  <w:num w:numId="19">
    <w:abstractNumId w:val="8"/>
  </w:num>
  <w:num w:numId="20">
    <w:abstractNumId w:val="45"/>
  </w:num>
  <w:num w:numId="21">
    <w:abstractNumId w:val="22"/>
  </w:num>
  <w:num w:numId="22">
    <w:abstractNumId w:val="40"/>
  </w:num>
  <w:num w:numId="23">
    <w:abstractNumId w:val="23"/>
  </w:num>
  <w:num w:numId="24">
    <w:abstractNumId w:val="38"/>
  </w:num>
  <w:num w:numId="25">
    <w:abstractNumId w:val="1"/>
  </w:num>
  <w:num w:numId="26">
    <w:abstractNumId w:val="20"/>
  </w:num>
  <w:num w:numId="27">
    <w:abstractNumId w:val="37"/>
  </w:num>
  <w:num w:numId="28">
    <w:abstractNumId w:val="32"/>
  </w:num>
  <w:num w:numId="29">
    <w:abstractNumId w:val="42"/>
  </w:num>
  <w:num w:numId="30">
    <w:abstractNumId w:val="11"/>
  </w:num>
  <w:num w:numId="31">
    <w:abstractNumId w:val="0"/>
  </w:num>
  <w:num w:numId="32">
    <w:abstractNumId w:val="15"/>
  </w:num>
  <w:num w:numId="33">
    <w:abstractNumId w:val="27"/>
  </w:num>
  <w:num w:numId="34">
    <w:abstractNumId w:val="5"/>
  </w:num>
  <w:num w:numId="35">
    <w:abstractNumId w:val="29"/>
  </w:num>
  <w:num w:numId="36">
    <w:abstractNumId w:val="41"/>
  </w:num>
  <w:num w:numId="37">
    <w:abstractNumId w:val="2"/>
  </w:num>
  <w:num w:numId="38">
    <w:abstractNumId w:val="25"/>
  </w:num>
  <w:num w:numId="39">
    <w:abstractNumId w:val="18"/>
  </w:num>
  <w:num w:numId="40">
    <w:abstractNumId w:val="16"/>
  </w:num>
  <w:num w:numId="41">
    <w:abstractNumId w:val="21"/>
  </w:num>
  <w:num w:numId="42">
    <w:abstractNumId w:val="33"/>
  </w:num>
  <w:num w:numId="43">
    <w:abstractNumId w:val="44"/>
  </w:num>
  <w:num w:numId="44">
    <w:abstractNumId w:val="39"/>
  </w:num>
  <w:num w:numId="45">
    <w:abstractNumId w:val="1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 style="mso-position-vertical-relative:line" fill="f" fillcolor="white" stroke="f">
      <v:fill color="white" on="f"/>
      <v:stroke on="f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rsids>
    <w:rsidRoot w:val="002A5F2C"/>
    <w:rsid w:val="0001464E"/>
    <w:rsid w:val="00017417"/>
    <w:rsid w:val="000235C6"/>
    <w:rsid w:val="000318CB"/>
    <w:rsid w:val="000330D5"/>
    <w:rsid w:val="00046392"/>
    <w:rsid w:val="000626E7"/>
    <w:rsid w:val="00075788"/>
    <w:rsid w:val="00084445"/>
    <w:rsid w:val="00087559"/>
    <w:rsid w:val="00090407"/>
    <w:rsid w:val="000A68B2"/>
    <w:rsid w:val="000A69B8"/>
    <w:rsid w:val="000A6A4F"/>
    <w:rsid w:val="000A7D9F"/>
    <w:rsid w:val="000B1473"/>
    <w:rsid w:val="000B2F88"/>
    <w:rsid w:val="000B528D"/>
    <w:rsid w:val="000D0915"/>
    <w:rsid w:val="000D106F"/>
    <w:rsid w:val="000D5262"/>
    <w:rsid w:val="000D55C6"/>
    <w:rsid w:val="000D6DE3"/>
    <w:rsid w:val="000D72AB"/>
    <w:rsid w:val="000F2BC1"/>
    <w:rsid w:val="000F2CF5"/>
    <w:rsid w:val="00107FCD"/>
    <w:rsid w:val="001169D9"/>
    <w:rsid w:val="00125E36"/>
    <w:rsid w:val="00126CCD"/>
    <w:rsid w:val="0013434A"/>
    <w:rsid w:val="00134CCF"/>
    <w:rsid w:val="00142CC7"/>
    <w:rsid w:val="001464A9"/>
    <w:rsid w:val="00150ABD"/>
    <w:rsid w:val="00152EA5"/>
    <w:rsid w:val="00154CC6"/>
    <w:rsid w:val="00154E0E"/>
    <w:rsid w:val="001606B2"/>
    <w:rsid w:val="00160B7A"/>
    <w:rsid w:val="001613B1"/>
    <w:rsid w:val="001617AF"/>
    <w:rsid w:val="00183066"/>
    <w:rsid w:val="00183CB3"/>
    <w:rsid w:val="00196635"/>
    <w:rsid w:val="001A1690"/>
    <w:rsid w:val="001A1DA2"/>
    <w:rsid w:val="001B564E"/>
    <w:rsid w:val="001B5D67"/>
    <w:rsid w:val="001B67E5"/>
    <w:rsid w:val="001B7247"/>
    <w:rsid w:val="001D20E8"/>
    <w:rsid w:val="001E0AC3"/>
    <w:rsid w:val="001E78F4"/>
    <w:rsid w:val="001F21B1"/>
    <w:rsid w:val="001F5A57"/>
    <w:rsid w:val="0020002E"/>
    <w:rsid w:val="00201AE9"/>
    <w:rsid w:val="00203B9F"/>
    <w:rsid w:val="00206E62"/>
    <w:rsid w:val="002106F7"/>
    <w:rsid w:val="002161EB"/>
    <w:rsid w:val="002208C5"/>
    <w:rsid w:val="002250F1"/>
    <w:rsid w:val="002279E9"/>
    <w:rsid w:val="002312F9"/>
    <w:rsid w:val="00232575"/>
    <w:rsid w:val="0024312C"/>
    <w:rsid w:val="0024417B"/>
    <w:rsid w:val="00261764"/>
    <w:rsid w:val="002659EC"/>
    <w:rsid w:val="00265EF3"/>
    <w:rsid w:val="00287524"/>
    <w:rsid w:val="002925AA"/>
    <w:rsid w:val="0029721E"/>
    <w:rsid w:val="002A1182"/>
    <w:rsid w:val="002A5F2C"/>
    <w:rsid w:val="002A704D"/>
    <w:rsid w:val="002B1E73"/>
    <w:rsid w:val="002B5A0F"/>
    <w:rsid w:val="002B6140"/>
    <w:rsid w:val="002C0E61"/>
    <w:rsid w:val="002C7525"/>
    <w:rsid w:val="002D20FD"/>
    <w:rsid w:val="002D2CDE"/>
    <w:rsid w:val="002D3177"/>
    <w:rsid w:val="002E1B72"/>
    <w:rsid w:val="002E337E"/>
    <w:rsid w:val="002E5B2A"/>
    <w:rsid w:val="002F748D"/>
    <w:rsid w:val="0031056D"/>
    <w:rsid w:val="00310ADB"/>
    <w:rsid w:val="00312684"/>
    <w:rsid w:val="003157C4"/>
    <w:rsid w:val="003164C9"/>
    <w:rsid w:val="00320028"/>
    <w:rsid w:val="003239A1"/>
    <w:rsid w:val="00330091"/>
    <w:rsid w:val="0033330C"/>
    <w:rsid w:val="00336F45"/>
    <w:rsid w:val="00336F9F"/>
    <w:rsid w:val="0034680A"/>
    <w:rsid w:val="003512C8"/>
    <w:rsid w:val="00361809"/>
    <w:rsid w:val="00365DC8"/>
    <w:rsid w:val="003701CE"/>
    <w:rsid w:val="00377E23"/>
    <w:rsid w:val="00387576"/>
    <w:rsid w:val="00395498"/>
    <w:rsid w:val="003A1CD4"/>
    <w:rsid w:val="003A516B"/>
    <w:rsid w:val="003A7A33"/>
    <w:rsid w:val="003B057B"/>
    <w:rsid w:val="003B1C7C"/>
    <w:rsid w:val="003B4A79"/>
    <w:rsid w:val="003C1B85"/>
    <w:rsid w:val="003D2F2E"/>
    <w:rsid w:val="003D7B04"/>
    <w:rsid w:val="003E1112"/>
    <w:rsid w:val="003E4BEC"/>
    <w:rsid w:val="003E66F0"/>
    <w:rsid w:val="003E6738"/>
    <w:rsid w:val="003F14B4"/>
    <w:rsid w:val="003F69B3"/>
    <w:rsid w:val="00401559"/>
    <w:rsid w:val="00405A88"/>
    <w:rsid w:val="004132E5"/>
    <w:rsid w:val="00416BA8"/>
    <w:rsid w:val="00432CDE"/>
    <w:rsid w:val="0043403D"/>
    <w:rsid w:val="00437C53"/>
    <w:rsid w:val="0044218C"/>
    <w:rsid w:val="00443A18"/>
    <w:rsid w:val="00446148"/>
    <w:rsid w:val="00450BF9"/>
    <w:rsid w:val="004542C2"/>
    <w:rsid w:val="00460E19"/>
    <w:rsid w:val="00461EDD"/>
    <w:rsid w:val="00462558"/>
    <w:rsid w:val="00466A7B"/>
    <w:rsid w:val="0047020C"/>
    <w:rsid w:val="00471EBB"/>
    <w:rsid w:val="004A04A3"/>
    <w:rsid w:val="004A502E"/>
    <w:rsid w:val="004B59AF"/>
    <w:rsid w:val="004B73F7"/>
    <w:rsid w:val="004C308D"/>
    <w:rsid w:val="004C4877"/>
    <w:rsid w:val="004E5AA5"/>
    <w:rsid w:val="004E7894"/>
    <w:rsid w:val="004E7F84"/>
    <w:rsid w:val="004F155F"/>
    <w:rsid w:val="004F6967"/>
    <w:rsid w:val="004F7F28"/>
    <w:rsid w:val="005234FA"/>
    <w:rsid w:val="00526F66"/>
    <w:rsid w:val="005369B2"/>
    <w:rsid w:val="00546958"/>
    <w:rsid w:val="00551629"/>
    <w:rsid w:val="005569C4"/>
    <w:rsid w:val="00563DA7"/>
    <w:rsid w:val="0057010C"/>
    <w:rsid w:val="00574BBC"/>
    <w:rsid w:val="00577A29"/>
    <w:rsid w:val="00581523"/>
    <w:rsid w:val="00583E85"/>
    <w:rsid w:val="00590C40"/>
    <w:rsid w:val="005934B3"/>
    <w:rsid w:val="005A0915"/>
    <w:rsid w:val="005A2C94"/>
    <w:rsid w:val="005B0F71"/>
    <w:rsid w:val="005B62CC"/>
    <w:rsid w:val="005D7D6D"/>
    <w:rsid w:val="005E03C8"/>
    <w:rsid w:val="005E0829"/>
    <w:rsid w:val="005E0B2E"/>
    <w:rsid w:val="005E26FC"/>
    <w:rsid w:val="005E3856"/>
    <w:rsid w:val="005E3920"/>
    <w:rsid w:val="005E54E7"/>
    <w:rsid w:val="005E6B9F"/>
    <w:rsid w:val="005E7215"/>
    <w:rsid w:val="005F0AF6"/>
    <w:rsid w:val="005F0DE4"/>
    <w:rsid w:val="006003F4"/>
    <w:rsid w:val="00603EE1"/>
    <w:rsid w:val="006225AD"/>
    <w:rsid w:val="006343FE"/>
    <w:rsid w:val="00635973"/>
    <w:rsid w:val="0064462A"/>
    <w:rsid w:val="00660AA9"/>
    <w:rsid w:val="006718BC"/>
    <w:rsid w:val="0068424F"/>
    <w:rsid w:val="00694FDD"/>
    <w:rsid w:val="006A7100"/>
    <w:rsid w:val="006B08E7"/>
    <w:rsid w:val="006B16EE"/>
    <w:rsid w:val="006B3C5F"/>
    <w:rsid w:val="006B4201"/>
    <w:rsid w:val="006B4646"/>
    <w:rsid w:val="006C5B8A"/>
    <w:rsid w:val="006D0355"/>
    <w:rsid w:val="006D1D12"/>
    <w:rsid w:val="006D443E"/>
    <w:rsid w:val="006E1C7D"/>
    <w:rsid w:val="006E3F7C"/>
    <w:rsid w:val="006E5493"/>
    <w:rsid w:val="006E6CEB"/>
    <w:rsid w:val="00717E4E"/>
    <w:rsid w:val="00720774"/>
    <w:rsid w:val="00724169"/>
    <w:rsid w:val="00743C8E"/>
    <w:rsid w:val="00752C2D"/>
    <w:rsid w:val="00754978"/>
    <w:rsid w:val="00754F50"/>
    <w:rsid w:val="007576D2"/>
    <w:rsid w:val="00764192"/>
    <w:rsid w:val="007758DA"/>
    <w:rsid w:val="00776C01"/>
    <w:rsid w:val="00777428"/>
    <w:rsid w:val="007850D7"/>
    <w:rsid w:val="007940B0"/>
    <w:rsid w:val="00795310"/>
    <w:rsid w:val="007A5727"/>
    <w:rsid w:val="007B164E"/>
    <w:rsid w:val="007B4DEB"/>
    <w:rsid w:val="007C36CD"/>
    <w:rsid w:val="007D4024"/>
    <w:rsid w:val="007D65DC"/>
    <w:rsid w:val="007E210D"/>
    <w:rsid w:val="007E248A"/>
    <w:rsid w:val="007E3E4A"/>
    <w:rsid w:val="007E5360"/>
    <w:rsid w:val="007F20AE"/>
    <w:rsid w:val="007F5AC3"/>
    <w:rsid w:val="007F5FBD"/>
    <w:rsid w:val="00801C47"/>
    <w:rsid w:val="00802BE2"/>
    <w:rsid w:val="00814AA9"/>
    <w:rsid w:val="008239F7"/>
    <w:rsid w:val="00823D60"/>
    <w:rsid w:val="00834217"/>
    <w:rsid w:val="00841A74"/>
    <w:rsid w:val="008437AF"/>
    <w:rsid w:val="0085160B"/>
    <w:rsid w:val="00853CC2"/>
    <w:rsid w:val="0086625A"/>
    <w:rsid w:val="00871540"/>
    <w:rsid w:val="00876F6D"/>
    <w:rsid w:val="008800A9"/>
    <w:rsid w:val="00880822"/>
    <w:rsid w:val="0088352A"/>
    <w:rsid w:val="00885234"/>
    <w:rsid w:val="00886D33"/>
    <w:rsid w:val="008916FC"/>
    <w:rsid w:val="0089181A"/>
    <w:rsid w:val="008927C9"/>
    <w:rsid w:val="008939CA"/>
    <w:rsid w:val="008A06F1"/>
    <w:rsid w:val="008B5F66"/>
    <w:rsid w:val="008B71D7"/>
    <w:rsid w:val="008B7A21"/>
    <w:rsid w:val="008E5787"/>
    <w:rsid w:val="00902B18"/>
    <w:rsid w:val="00903C97"/>
    <w:rsid w:val="00912680"/>
    <w:rsid w:val="0092291E"/>
    <w:rsid w:val="0092316F"/>
    <w:rsid w:val="00946E68"/>
    <w:rsid w:val="00954B76"/>
    <w:rsid w:val="00955481"/>
    <w:rsid w:val="00956287"/>
    <w:rsid w:val="009564CA"/>
    <w:rsid w:val="00957510"/>
    <w:rsid w:val="00963075"/>
    <w:rsid w:val="009647B3"/>
    <w:rsid w:val="00974ECE"/>
    <w:rsid w:val="00977A40"/>
    <w:rsid w:val="009906D4"/>
    <w:rsid w:val="009A3264"/>
    <w:rsid w:val="009A3C43"/>
    <w:rsid w:val="009B74F6"/>
    <w:rsid w:val="009C02AE"/>
    <w:rsid w:val="009C2060"/>
    <w:rsid w:val="009D1781"/>
    <w:rsid w:val="009D276D"/>
    <w:rsid w:val="009D4D97"/>
    <w:rsid w:val="009E0954"/>
    <w:rsid w:val="009F03A6"/>
    <w:rsid w:val="009F6F2F"/>
    <w:rsid w:val="00A002A5"/>
    <w:rsid w:val="00A00F8E"/>
    <w:rsid w:val="00A039A3"/>
    <w:rsid w:val="00A0488C"/>
    <w:rsid w:val="00A12967"/>
    <w:rsid w:val="00A12C27"/>
    <w:rsid w:val="00A17522"/>
    <w:rsid w:val="00A45670"/>
    <w:rsid w:val="00A57B1A"/>
    <w:rsid w:val="00A61EDE"/>
    <w:rsid w:val="00A622ED"/>
    <w:rsid w:val="00A71D39"/>
    <w:rsid w:val="00A8077B"/>
    <w:rsid w:val="00AA523A"/>
    <w:rsid w:val="00AC446A"/>
    <w:rsid w:val="00AC528C"/>
    <w:rsid w:val="00AC53D7"/>
    <w:rsid w:val="00AD72B1"/>
    <w:rsid w:val="00AE1346"/>
    <w:rsid w:val="00AE5858"/>
    <w:rsid w:val="00AE65CD"/>
    <w:rsid w:val="00AE718C"/>
    <w:rsid w:val="00AF1470"/>
    <w:rsid w:val="00B15C56"/>
    <w:rsid w:val="00B274C0"/>
    <w:rsid w:val="00B34FF0"/>
    <w:rsid w:val="00B40341"/>
    <w:rsid w:val="00B56595"/>
    <w:rsid w:val="00B60452"/>
    <w:rsid w:val="00B6554B"/>
    <w:rsid w:val="00B6716F"/>
    <w:rsid w:val="00B6722D"/>
    <w:rsid w:val="00B70194"/>
    <w:rsid w:val="00B7183C"/>
    <w:rsid w:val="00B7390A"/>
    <w:rsid w:val="00B82ECE"/>
    <w:rsid w:val="00B839A0"/>
    <w:rsid w:val="00B873E1"/>
    <w:rsid w:val="00B93975"/>
    <w:rsid w:val="00BA02B0"/>
    <w:rsid w:val="00BB29A1"/>
    <w:rsid w:val="00BB3AD4"/>
    <w:rsid w:val="00BB4F0F"/>
    <w:rsid w:val="00BD5305"/>
    <w:rsid w:val="00BF1E7A"/>
    <w:rsid w:val="00BF6100"/>
    <w:rsid w:val="00C052E5"/>
    <w:rsid w:val="00C07F2B"/>
    <w:rsid w:val="00C14154"/>
    <w:rsid w:val="00C17B57"/>
    <w:rsid w:val="00C30060"/>
    <w:rsid w:val="00C33BB2"/>
    <w:rsid w:val="00C3537B"/>
    <w:rsid w:val="00C4435A"/>
    <w:rsid w:val="00C53844"/>
    <w:rsid w:val="00C541F7"/>
    <w:rsid w:val="00C55ABC"/>
    <w:rsid w:val="00C64BF0"/>
    <w:rsid w:val="00C729FB"/>
    <w:rsid w:val="00C73386"/>
    <w:rsid w:val="00C742EB"/>
    <w:rsid w:val="00C8357B"/>
    <w:rsid w:val="00C85E85"/>
    <w:rsid w:val="00C860DB"/>
    <w:rsid w:val="00C92D39"/>
    <w:rsid w:val="00C96D6A"/>
    <w:rsid w:val="00CA1D99"/>
    <w:rsid w:val="00CA36F3"/>
    <w:rsid w:val="00CC04A5"/>
    <w:rsid w:val="00CC1E3E"/>
    <w:rsid w:val="00CC683F"/>
    <w:rsid w:val="00CD3A5F"/>
    <w:rsid w:val="00CE019E"/>
    <w:rsid w:val="00CE0C45"/>
    <w:rsid w:val="00CE43D6"/>
    <w:rsid w:val="00CE6B1A"/>
    <w:rsid w:val="00CF0A83"/>
    <w:rsid w:val="00CF57AC"/>
    <w:rsid w:val="00D1659E"/>
    <w:rsid w:val="00D27B01"/>
    <w:rsid w:val="00D30181"/>
    <w:rsid w:val="00D307CD"/>
    <w:rsid w:val="00D33CEF"/>
    <w:rsid w:val="00D43A31"/>
    <w:rsid w:val="00D525A3"/>
    <w:rsid w:val="00D54442"/>
    <w:rsid w:val="00D5621F"/>
    <w:rsid w:val="00D61337"/>
    <w:rsid w:val="00D63973"/>
    <w:rsid w:val="00D71571"/>
    <w:rsid w:val="00D76E7B"/>
    <w:rsid w:val="00D77A56"/>
    <w:rsid w:val="00D8039C"/>
    <w:rsid w:val="00D8271A"/>
    <w:rsid w:val="00D82A63"/>
    <w:rsid w:val="00D8788C"/>
    <w:rsid w:val="00D94E24"/>
    <w:rsid w:val="00DA3389"/>
    <w:rsid w:val="00DA3763"/>
    <w:rsid w:val="00DA5636"/>
    <w:rsid w:val="00DB4739"/>
    <w:rsid w:val="00DB775A"/>
    <w:rsid w:val="00DC0D4F"/>
    <w:rsid w:val="00DD24F6"/>
    <w:rsid w:val="00DD2516"/>
    <w:rsid w:val="00DD369C"/>
    <w:rsid w:val="00DF26AF"/>
    <w:rsid w:val="00DF3960"/>
    <w:rsid w:val="00DF3C39"/>
    <w:rsid w:val="00DF5CE1"/>
    <w:rsid w:val="00E03469"/>
    <w:rsid w:val="00E07ED2"/>
    <w:rsid w:val="00E163E7"/>
    <w:rsid w:val="00E21670"/>
    <w:rsid w:val="00E41A1B"/>
    <w:rsid w:val="00E46304"/>
    <w:rsid w:val="00E624AC"/>
    <w:rsid w:val="00E6439C"/>
    <w:rsid w:val="00E65C50"/>
    <w:rsid w:val="00E7171F"/>
    <w:rsid w:val="00E769AD"/>
    <w:rsid w:val="00E8390F"/>
    <w:rsid w:val="00E90349"/>
    <w:rsid w:val="00E93601"/>
    <w:rsid w:val="00EA15FA"/>
    <w:rsid w:val="00EB1BCF"/>
    <w:rsid w:val="00EB2EFE"/>
    <w:rsid w:val="00EB6A79"/>
    <w:rsid w:val="00ED07CC"/>
    <w:rsid w:val="00ED20FA"/>
    <w:rsid w:val="00ED645B"/>
    <w:rsid w:val="00EE155D"/>
    <w:rsid w:val="00EE1874"/>
    <w:rsid w:val="00EE3BD9"/>
    <w:rsid w:val="00EE5850"/>
    <w:rsid w:val="00F00A9A"/>
    <w:rsid w:val="00F0127D"/>
    <w:rsid w:val="00F0318A"/>
    <w:rsid w:val="00F10AA0"/>
    <w:rsid w:val="00F14685"/>
    <w:rsid w:val="00F16D99"/>
    <w:rsid w:val="00F208E4"/>
    <w:rsid w:val="00F22AE6"/>
    <w:rsid w:val="00F23A32"/>
    <w:rsid w:val="00F32E87"/>
    <w:rsid w:val="00F35EC6"/>
    <w:rsid w:val="00F4157A"/>
    <w:rsid w:val="00F46F6E"/>
    <w:rsid w:val="00F478DE"/>
    <w:rsid w:val="00F50968"/>
    <w:rsid w:val="00F51543"/>
    <w:rsid w:val="00F57450"/>
    <w:rsid w:val="00F615AE"/>
    <w:rsid w:val="00F719A6"/>
    <w:rsid w:val="00F74D24"/>
    <w:rsid w:val="00F75182"/>
    <w:rsid w:val="00F808EC"/>
    <w:rsid w:val="00F82F5F"/>
    <w:rsid w:val="00F858E8"/>
    <w:rsid w:val="00F85FDA"/>
    <w:rsid w:val="00FA2888"/>
    <w:rsid w:val="00FB018D"/>
    <w:rsid w:val="00FB4D4A"/>
    <w:rsid w:val="00FB5131"/>
    <w:rsid w:val="00FB7E19"/>
    <w:rsid w:val="00FD1DC3"/>
    <w:rsid w:val="00FD3CEF"/>
    <w:rsid w:val="00FD7136"/>
    <w:rsid w:val="00FD76D7"/>
    <w:rsid w:val="00FE0E3C"/>
    <w:rsid w:val="00FE3175"/>
    <w:rsid w:val="00FE6924"/>
    <w:rsid w:val="00FF3583"/>
    <w:rsid w:val="00FF645C"/>
    <w:rsid w:val="00FF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77B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8077B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8077B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A8077B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8077B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8077B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8077B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8077B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A8077B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A8077B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A8077B"/>
    <w:rPr>
      <w:sz w:val="24"/>
    </w:rPr>
  </w:style>
  <w:style w:type="character" w:styleId="EndnoteReference">
    <w:name w:val="endnote reference"/>
    <w:semiHidden/>
    <w:rsid w:val="00A8077B"/>
    <w:rPr>
      <w:sz w:val="21"/>
      <w:vertAlign w:val="superscript"/>
    </w:rPr>
  </w:style>
  <w:style w:type="paragraph" w:styleId="FootnoteText">
    <w:name w:val="footnote text"/>
    <w:basedOn w:val="Normal"/>
    <w:semiHidden/>
    <w:rsid w:val="00A8077B"/>
    <w:rPr>
      <w:sz w:val="24"/>
    </w:rPr>
  </w:style>
  <w:style w:type="character" w:styleId="FootnoteReference">
    <w:name w:val="footnote reference"/>
    <w:semiHidden/>
    <w:rsid w:val="00A8077B"/>
    <w:rPr>
      <w:sz w:val="21"/>
      <w:vertAlign w:val="superscript"/>
    </w:rPr>
  </w:style>
  <w:style w:type="paragraph" w:customStyle="1" w:styleId="p1">
    <w:name w:val="p1"/>
    <w:rsid w:val="00A8077B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A8077B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A8077B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A8077B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A8077B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A8077B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A8077B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A8077B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A8077B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A8077B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A8077B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A8077B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A8077B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A8077B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A8077B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A8077B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A8077B"/>
    <w:rPr>
      <w:sz w:val="24"/>
    </w:rPr>
  </w:style>
  <w:style w:type="character" w:customStyle="1" w:styleId="EquationCaption">
    <w:name w:val="_Equation Caption"/>
    <w:rsid w:val="00A8077B"/>
    <w:rPr>
      <w:sz w:val="21"/>
    </w:rPr>
  </w:style>
  <w:style w:type="paragraph" w:styleId="NormalIndent">
    <w:name w:val="Normal Indent"/>
    <w:basedOn w:val="Normal"/>
    <w:rsid w:val="00A8077B"/>
    <w:pPr>
      <w:ind w:left="851"/>
    </w:pPr>
  </w:style>
  <w:style w:type="paragraph" w:styleId="Header">
    <w:name w:val="header"/>
    <w:basedOn w:val="Normal"/>
    <w:rsid w:val="00A8077B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A8077B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A8077B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18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9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18"/>
      </w:numPr>
      <w:tabs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5E36"/>
    <w:pPr>
      <w:ind w:leftChars="400" w:left="840"/>
    </w:pPr>
  </w:style>
  <w:style w:type="table" w:customStyle="1" w:styleId="11">
    <w:name w:val="表 (モノトーン)  11"/>
    <w:basedOn w:val="TableNormal"/>
    <w:uiPriority w:val="60"/>
    <w:rsid w:val="00B873E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1149</Words>
  <Characters>6554</Characters>
  <Application>Microsoft Office Word</Application>
  <DocSecurity>0</DocSecurity>
  <Lines>54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CD/lm</vt:lpstr>
      <vt:lpstr>CD/lm</vt:lpstr>
    </vt:vector>
  </TitlesOfParts>
  <Company>Personal Software</Company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CD/lm</dc:title>
  <dc:creator>{?È</dc:creator>
  <cp:lastModifiedBy>Downing, Riley (FAA)</cp:lastModifiedBy>
  <cp:revision>4</cp:revision>
  <cp:lastPrinted>2014-08-05T01:23:00Z</cp:lastPrinted>
  <dcterms:created xsi:type="dcterms:W3CDTF">2014-08-28T10:21:00Z</dcterms:created>
  <dcterms:modified xsi:type="dcterms:W3CDTF">2014-09-02T15:20:00Z</dcterms:modified>
</cp:coreProperties>
</file>