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W w:w="10080" w:type="dxa"/>
        <w:tblInd w:w="8" w:type="dxa"/>
        <w:tblLayout w:type="fixed"/>
        <w:tblCellMar>
          <w:left w:w="0" w:type="dxa"/>
          <w:right w:w="0" w:type="dxa"/>
        </w:tblCellMar>
        <w:tblLook w:val="0000" w:firstRow="0" w:lastRow="0" w:firstColumn="0" w:lastColumn="0" w:noHBand="0" w:noVBand="0"/>
      </w:tblPr>
      <w:tblGrid>
        <w:gridCol w:w="2592"/>
        <w:gridCol w:w="2300"/>
        <w:gridCol w:w="1732"/>
        <w:gridCol w:w="3456"/>
      </w:tblGrid>
      <w:tr w:rsidR="00135918" w:rsidRPr="005D0D42" w14:paraId="40105351" w14:textId="77777777">
        <w:trPr>
          <w:cantSplit/>
          <w:trHeight w:val="1881"/>
        </w:trPr>
        <w:tc>
          <w:tcPr>
            <w:tcW w:w="2592" w:type="dxa"/>
          </w:tcPr>
          <w:p w14:paraId="7F77AC1E" w14:textId="77777777" w:rsidR="00135918" w:rsidRPr="005D0D42" w:rsidRDefault="007C13D5">
            <w:bookmarkStart w:id="0" w:name="Date"/>
            <w:bookmarkEnd w:id="0"/>
            <w:r w:rsidRPr="005D0D42">
              <w:rPr>
                <w:noProof/>
              </w:rPr>
              <w:drawing>
                <wp:inline distT="0" distB="0" distL="0" distR="0" wp14:anchorId="37458CE7" wp14:editId="200DAE9B">
                  <wp:extent cx="1041400" cy="1066800"/>
                  <wp:effectExtent l="0" t="0" r="0" b="0"/>
                  <wp:docPr id="1" name="Picture 1" descr="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1400" cy="1066800"/>
                          </a:xfrm>
                          <a:prstGeom prst="rect">
                            <a:avLst/>
                          </a:prstGeom>
                          <a:noFill/>
                          <a:ln>
                            <a:noFill/>
                          </a:ln>
                        </pic:spPr>
                      </pic:pic>
                    </a:graphicData>
                  </a:graphic>
                </wp:inline>
              </w:drawing>
            </w:r>
          </w:p>
        </w:tc>
        <w:tc>
          <w:tcPr>
            <w:tcW w:w="4032" w:type="dxa"/>
            <w:gridSpan w:val="2"/>
            <w:vAlign w:val="center"/>
          </w:tcPr>
          <w:p w14:paraId="2D12EB71" w14:textId="77777777" w:rsidR="00135918" w:rsidRPr="005D0D42" w:rsidRDefault="00135918">
            <w:bookmarkStart w:id="1" w:name="Facility"/>
            <w:bookmarkEnd w:id="1"/>
            <w:r w:rsidRPr="005D0D42">
              <w:t>Flight Standards District Office</w:t>
            </w:r>
          </w:p>
        </w:tc>
        <w:tc>
          <w:tcPr>
            <w:tcW w:w="3456" w:type="dxa"/>
            <w:vAlign w:val="center"/>
          </w:tcPr>
          <w:p w14:paraId="49DF214C" w14:textId="77777777" w:rsidR="00135918" w:rsidRPr="005D0D42" w:rsidRDefault="00135918">
            <w:bookmarkStart w:id="2" w:name="Address"/>
            <w:bookmarkEnd w:id="2"/>
          </w:p>
          <w:p w14:paraId="100D32E2" w14:textId="77777777" w:rsidR="00135918" w:rsidRPr="005D0D42" w:rsidRDefault="00135918"/>
          <w:p w14:paraId="6565CC82" w14:textId="77777777" w:rsidR="00135918" w:rsidRPr="005D0D42" w:rsidRDefault="00135918">
            <w:smartTag w:uri="urn:schemas-microsoft-com:office:smarttags" w:element="Street">
              <w:smartTag w:uri="urn:schemas-microsoft-com:office:smarttags" w:element="address">
                <w:r w:rsidRPr="005D0D42">
                  <w:t>260 Airport Perimeter Road</w:t>
                </w:r>
              </w:smartTag>
            </w:smartTag>
          </w:p>
          <w:p w14:paraId="0D639137" w14:textId="77777777" w:rsidR="00135918" w:rsidRPr="005D0D42" w:rsidRDefault="00135918">
            <w:smartTag w:uri="urn:schemas-microsoft-com:office:smarttags" w:element="place">
              <w:smartTag w:uri="urn:schemas-microsoft-com:office:smarttags" w:element="PlaceName">
                <w:r w:rsidRPr="005D0D42">
                  <w:t>FSDO</w:t>
                </w:r>
              </w:smartTag>
              <w:r w:rsidRPr="005D0D42">
                <w:t xml:space="preserve"> </w:t>
              </w:r>
              <w:smartTag w:uri="urn:schemas-microsoft-com:office:smarttags" w:element="PlaceType">
                <w:r w:rsidRPr="005D0D42">
                  <w:t>City</w:t>
                </w:r>
              </w:smartTag>
            </w:smartTag>
            <w:r w:rsidRPr="005D0D42">
              <w:t xml:space="preserve">, State  Zip Code </w:t>
            </w:r>
            <w:r w:rsidRPr="005D0D42">
              <w:br/>
              <w:t xml:space="preserve">Phone: (XXX) 419-0330, </w:t>
            </w:r>
          </w:p>
          <w:p w14:paraId="3FC6935E" w14:textId="77777777" w:rsidR="00135918" w:rsidRPr="005D0D42" w:rsidRDefault="00135918">
            <w:r w:rsidRPr="005D0D42">
              <w:t>Fax: (XXX) 419-0800</w:t>
            </w:r>
          </w:p>
        </w:tc>
      </w:tr>
      <w:tr w:rsidR="00135918" w:rsidRPr="005D0D42" w14:paraId="6F2A5DE0" w14:textId="77777777">
        <w:tblPrEx>
          <w:tblCellMar>
            <w:left w:w="108" w:type="dxa"/>
            <w:right w:w="108" w:type="dxa"/>
          </w:tblCellMar>
        </w:tblPrEx>
        <w:trPr>
          <w:gridAfter w:val="2"/>
          <w:wAfter w:w="5188" w:type="dxa"/>
        </w:trPr>
        <w:tc>
          <w:tcPr>
            <w:tcW w:w="4892" w:type="dxa"/>
            <w:gridSpan w:val="2"/>
            <w:vAlign w:val="center"/>
          </w:tcPr>
          <w:p w14:paraId="4D591FEB" w14:textId="77777777" w:rsidR="00135918" w:rsidRPr="00DC1933" w:rsidRDefault="00135918">
            <w:pPr>
              <w:pStyle w:val="BodyText"/>
              <w:spacing w:before="120" w:after="120"/>
              <w:jc w:val="left"/>
              <w:rPr>
                <w:sz w:val="24"/>
                <w:szCs w:val="24"/>
              </w:rPr>
            </w:pPr>
            <w:r w:rsidRPr="00DC1933">
              <w:rPr>
                <w:sz w:val="24"/>
                <w:szCs w:val="24"/>
              </w:rPr>
              <w:t>Date</w:t>
            </w:r>
            <w:r w:rsidR="00A00C42" w:rsidRPr="00DC1933">
              <w:rPr>
                <w:sz w:val="24"/>
                <w:szCs w:val="24"/>
              </w:rPr>
              <w:t>:</w:t>
            </w:r>
          </w:p>
        </w:tc>
      </w:tr>
      <w:tr w:rsidR="00135918" w:rsidRPr="005D0D42" w14:paraId="5201E53E" w14:textId="77777777">
        <w:tblPrEx>
          <w:tblCellMar>
            <w:left w:w="108" w:type="dxa"/>
            <w:right w:w="108" w:type="dxa"/>
          </w:tblCellMar>
        </w:tblPrEx>
        <w:trPr>
          <w:gridAfter w:val="2"/>
          <w:wAfter w:w="5188" w:type="dxa"/>
        </w:trPr>
        <w:tc>
          <w:tcPr>
            <w:tcW w:w="4892" w:type="dxa"/>
            <w:gridSpan w:val="2"/>
            <w:vAlign w:val="center"/>
          </w:tcPr>
          <w:p w14:paraId="47603C9B" w14:textId="77777777" w:rsidR="00135918" w:rsidRPr="00DC1933" w:rsidRDefault="00135918">
            <w:pPr>
              <w:pStyle w:val="BodyText"/>
              <w:spacing w:before="120" w:after="120"/>
              <w:jc w:val="left"/>
              <w:rPr>
                <w:sz w:val="24"/>
                <w:szCs w:val="24"/>
              </w:rPr>
            </w:pPr>
            <w:r w:rsidRPr="00DC1933">
              <w:rPr>
                <w:sz w:val="24"/>
                <w:szCs w:val="24"/>
              </w:rPr>
              <w:t>TCE Name</w:t>
            </w:r>
            <w:r w:rsidRPr="00DC1933">
              <w:rPr>
                <w:sz w:val="24"/>
                <w:szCs w:val="24"/>
              </w:rPr>
              <w:br/>
              <w:t xml:space="preserve">C/O </w:t>
            </w:r>
            <w:smartTag w:uri="urn:schemas-microsoft-com:office:smarttags" w:element="place">
              <w:smartTag w:uri="urn:schemas-microsoft-com:office:smarttags" w:element="PlaceName">
                <w:r w:rsidRPr="00DC1933">
                  <w:rPr>
                    <w:sz w:val="24"/>
                    <w:szCs w:val="24"/>
                  </w:rPr>
                  <w:t>Training</w:t>
                </w:r>
              </w:smartTag>
              <w:r w:rsidRPr="00DC1933">
                <w:rPr>
                  <w:sz w:val="24"/>
                  <w:szCs w:val="24"/>
                </w:rPr>
                <w:t xml:space="preserve"> </w:t>
              </w:r>
              <w:smartTag w:uri="urn:schemas-microsoft-com:office:smarttags" w:element="PlaceType">
                <w:r w:rsidRPr="00DC1933">
                  <w:rPr>
                    <w:sz w:val="24"/>
                    <w:szCs w:val="24"/>
                  </w:rPr>
                  <w:t>Center</w:t>
                </w:r>
              </w:smartTag>
              <w:r w:rsidRPr="00DC1933">
                <w:rPr>
                  <w:sz w:val="24"/>
                  <w:szCs w:val="24"/>
                </w:rPr>
                <w:br/>
              </w:r>
              <w:smartTag w:uri="urn:schemas-microsoft-com:office:smarttags" w:element="PlaceName">
                <w:r w:rsidRPr="00DC1933">
                  <w:rPr>
                    <w:sz w:val="24"/>
                    <w:szCs w:val="24"/>
                  </w:rPr>
                  <w:t>Address</w:t>
                </w:r>
              </w:smartTag>
              <w:r w:rsidRPr="00DC1933">
                <w:rPr>
                  <w:sz w:val="24"/>
                  <w:szCs w:val="24"/>
                </w:rPr>
                <w:br/>
              </w:r>
              <w:smartTag w:uri="urn:schemas-microsoft-com:office:smarttags" w:element="PlaceType">
                <w:r w:rsidRPr="00DC1933">
                  <w:rPr>
                    <w:sz w:val="24"/>
                    <w:szCs w:val="24"/>
                  </w:rPr>
                  <w:t>City</w:t>
                </w:r>
              </w:smartTag>
            </w:smartTag>
            <w:r w:rsidRPr="00DC1933">
              <w:rPr>
                <w:sz w:val="24"/>
                <w:szCs w:val="24"/>
              </w:rPr>
              <w:t>, State ZIP CODE</w:t>
            </w:r>
          </w:p>
        </w:tc>
      </w:tr>
    </w:tbl>
    <w:p w14:paraId="2DC45AAF" w14:textId="77777777" w:rsidR="00135918" w:rsidRDefault="00135918">
      <w:pPr>
        <w:pStyle w:val="Heading2"/>
        <w:spacing w:before="120" w:after="120"/>
      </w:pPr>
      <w:r w:rsidRPr="005D0D42">
        <w:t>14 CFR Part 142 TCE Letter of Authorization</w:t>
      </w:r>
    </w:p>
    <w:p w14:paraId="60D7B946" w14:textId="77777777" w:rsidR="00A00C42" w:rsidRDefault="00A00C42" w:rsidP="00A00C42">
      <w:r>
        <w:t>Dear XXX:</w:t>
      </w:r>
    </w:p>
    <w:p w14:paraId="4EEB9A21" w14:textId="77777777" w:rsidR="00A00C42" w:rsidRPr="00A00C42" w:rsidRDefault="00A00C42" w:rsidP="00A00C42"/>
    <w:p w14:paraId="3F84CCD0" w14:textId="77777777" w:rsidR="005B3354" w:rsidRPr="00DC1933" w:rsidRDefault="005B3354" w:rsidP="007C0C72">
      <w:pPr>
        <w:pStyle w:val="BodyText"/>
        <w:jc w:val="left"/>
        <w:rPr>
          <w:sz w:val="24"/>
          <w:szCs w:val="24"/>
        </w:rPr>
      </w:pPr>
      <w:r w:rsidRPr="00DC1933">
        <w:rPr>
          <w:sz w:val="24"/>
          <w:szCs w:val="24"/>
        </w:rPr>
        <w:t xml:space="preserve">This Letter of Authorization (LOA) authorizes </w:t>
      </w:r>
      <w:r w:rsidRPr="00DC1933">
        <w:rPr>
          <w:b/>
          <w:bCs/>
          <w:sz w:val="24"/>
          <w:szCs w:val="24"/>
        </w:rPr>
        <w:t>[TCE Name]</w:t>
      </w:r>
      <w:r w:rsidRPr="00DC1933">
        <w:rPr>
          <w:sz w:val="24"/>
          <w:szCs w:val="24"/>
        </w:rPr>
        <w:t xml:space="preserve"> certificate number </w:t>
      </w:r>
      <w:r w:rsidRPr="00DC1933">
        <w:rPr>
          <w:b/>
          <w:bCs/>
          <w:sz w:val="24"/>
          <w:szCs w:val="24"/>
        </w:rPr>
        <w:t>[Airman Cert #]</w:t>
      </w:r>
      <w:r w:rsidRPr="00DC1933">
        <w:rPr>
          <w:sz w:val="24"/>
          <w:szCs w:val="24"/>
        </w:rPr>
        <w:t xml:space="preserve"> to exercise the privileges of </w:t>
      </w:r>
      <w:r w:rsidR="00183004" w:rsidRPr="00DC1933">
        <w:rPr>
          <w:sz w:val="24"/>
          <w:szCs w:val="24"/>
        </w:rPr>
        <w:t xml:space="preserve">a </w:t>
      </w:r>
      <w:r w:rsidRPr="00DC1933">
        <w:rPr>
          <w:sz w:val="24"/>
          <w:szCs w:val="24"/>
        </w:rPr>
        <w:t>Training Center Evaluator (TCE)</w:t>
      </w:r>
      <w:r w:rsidR="00EF4556" w:rsidRPr="00DC1933">
        <w:rPr>
          <w:sz w:val="24"/>
          <w:szCs w:val="24"/>
        </w:rPr>
        <w:t xml:space="preserve"> for </w:t>
      </w:r>
      <w:r w:rsidR="00EF4556" w:rsidRPr="00DC1933">
        <w:rPr>
          <w:b/>
          <w:sz w:val="24"/>
          <w:szCs w:val="24"/>
        </w:rPr>
        <w:t>[Center Name</w:t>
      </w:r>
      <w:r w:rsidR="00BE5D46" w:rsidRPr="00DC1933">
        <w:rPr>
          <w:b/>
          <w:sz w:val="24"/>
          <w:szCs w:val="24"/>
        </w:rPr>
        <w:t xml:space="preserve"> &amp; Address].</w:t>
      </w:r>
      <w:r w:rsidRPr="00DC1933">
        <w:rPr>
          <w:sz w:val="24"/>
          <w:szCs w:val="24"/>
        </w:rPr>
        <w:t xml:space="preserve">  Your assigned designation number is </w:t>
      </w:r>
      <w:r w:rsidRPr="00DC1933">
        <w:rPr>
          <w:b/>
          <w:sz w:val="24"/>
          <w:szCs w:val="24"/>
        </w:rPr>
        <w:t>[</w:t>
      </w:r>
      <w:r w:rsidR="00341E9F" w:rsidRPr="00DC1933">
        <w:rPr>
          <w:b/>
          <w:sz w:val="24"/>
          <w:szCs w:val="24"/>
        </w:rPr>
        <w:t xml:space="preserve">Airman Certificate number + </w:t>
      </w:r>
      <w:r w:rsidRPr="00DC1933">
        <w:rPr>
          <w:b/>
          <w:sz w:val="24"/>
          <w:szCs w:val="24"/>
        </w:rPr>
        <w:t xml:space="preserve">4 </w:t>
      </w:r>
      <w:r w:rsidR="00E37FA4" w:rsidRPr="00DC1933">
        <w:rPr>
          <w:b/>
          <w:sz w:val="24"/>
          <w:szCs w:val="24"/>
        </w:rPr>
        <w:t>digit</w:t>
      </w:r>
      <w:r w:rsidRPr="00DC1933">
        <w:rPr>
          <w:b/>
          <w:sz w:val="24"/>
          <w:szCs w:val="24"/>
        </w:rPr>
        <w:t xml:space="preserve"> </w:t>
      </w:r>
      <w:r w:rsidR="00341E9F" w:rsidRPr="00DC1933">
        <w:rPr>
          <w:b/>
          <w:sz w:val="24"/>
          <w:szCs w:val="24"/>
        </w:rPr>
        <w:t xml:space="preserve">Principal/Satellite </w:t>
      </w:r>
      <w:r w:rsidRPr="00DC1933">
        <w:rPr>
          <w:b/>
          <w:sz w:val="24"/>
          <w:szCs w:val="24"/>
        </w:rPr>
        <w:t>Center ID]</w:t>
      </w:r>
      <w:r w:rsidR="007C5188" w:rsidRPr="00DC1933">
        <w:rPr>
          <w:sz w:val="24"/>
          <w:szCs w:val="24"/>
        </w:rPr>
        <w:t>, which</w:t>
      </w:r>
      <w:r w:rsidRPr="00DC1933">
        <w:rPr>
          <w:sz w:val="24"/>
          <w:szCs w:val="24"/>
        </w:rPr>
        <w:t xml:space="preserve"> must be used to document each airman certification test or proficiency check that is accomplished </w:t>
      </w:r>
      <w:r w:rsidR="007C5188" w:rsidRPr="00DC1933">
        <w:rPr>
          <w:sz w:val="24"/>
          <w:szCs w:val="24"/>
        </w:rPr>
        <w:t>in accordance with</w:t>
      </w:r>
      <w:r w:rsidRPr="00DC1933">
        <w:rPr>
          <w:sz w:val="24"/>
          <w:szCs w:val="24"/>
        </w:rPr>
        <w:t xml:space="preserve"> the authorizations granted </w:t>
      </w:r>
      <w:r w:rsidR="00134E5F" w:rsidRPr="00DC1933">
        <w:rPr>
          <w:sz w:val="24"/>
          <w:szCs w:val="24"/>
        </w:rPr>
        <w:t>by</w:t>
      </w:r>
      <w:r w:rsidRPr="00DC1933">
        <w:rPr>
          <w:sz w:val="24"/>
          <w:szCs w:val="24"/>
        </w:rPr>
        <w:t xml:space="preserve"> this LOA.</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762"/>
        <w:gridCol w:w="1697"/>
        <w:gridCol w:w="1855"/>
      </w:tblGrid>
      <w:tr w:rsidR="00D85EE5" w:rsidRPr="005D0D42" w14:paraId="4178A446" w14:textId="77777777">
        <w:trPr>
          <w:jc w:val="center"/>
        </w:trPr>
        <w:tc>
          <w:tcPr>
            <w:tcW w:w="5762" w:type="dxa"/>
            <w:tcBorders>
              <w:top w:val="single" w:sz="12" w:space="0" w:color="auto"/>
              <w:bottom w:val="single" w:sz="12" w:space="0" w:color="auto"/>
            </w:tcBorders>
            <w:shd w:val="clear" w:color="auto" w:fill="D9D9D9"/>
            <w:vAlign w:val="center"/>
          </w:tcPr>
          <w:p w14:paraId="64B225D2" w14:textId="77777777" w:rsidR="00D85EE5" w:rsidRDefault="00D85EE5">
            <w:pPr>
              <w:pStyle w:val="Heading2"/>
              <w:spacing w:before="120" w:after="120"/>
            </w:pPr>
            <w:r w:rsidRPr="005D0D42">
              <w:t>TCE FUNCTION</w:t>
            </w:r>
            <w:r w:rsidR="002A354A">
              <w:t>(S)</w:t>
            </w:r>
            <w:r w:rsidRPr="005D0D42">
              <w:t xml:space="preserve"> AUTHORIZED</w:t>
            </w:r>
          </w:p>
          <w:p w14:paraId="2161D676" w14:textId="77777777" w:rsidR="00F909EF" w:rsidRPr="00F909EF" w:rsidRDefault="00F909EF" w:rsidP="00F909EF">
            <w:pPr>
              <w:jc w:val="center"/>
              <w:rPr>
                <w:rFonts w:eastAsia="Arial Unicode MS"/>
              </w:rPr>
            </w:pPr>
            <w:r>
              <w:rPr>
                <w:rFonts w:eastAsia="Arial Unicode MS"/>
              </w:rPr>
              <w:t>Description and</w:t>
            </w:r>
            <w:r w:rsidR="00DC1933">
              <w:rPr>
                <w:rFonts w:eastAsia="Arial Unicode MS"/>
              </w:rPr>
              <w:t xml:space="preserve"> Specific</w:t>
            </w:r>
            <w:r>
              <w:rPr>
                <w:rFonts w:eastAsia="Arial Unicode MS"/>
              </w:rPr>
              <w:t xml:space="preserve"> Regulatory Reference</w:t>
            </w:r>
          </w:p>
        </w:tc>
        <w:tc>
          <w:tcPr>
            <w:tcW w:w="1697" w:type="dxa"/>
            <w:tcBorders>
              <w:top w:val="single" w:sz="12" w:space="0" w:color="auto"/>
              <w:bottom w:val="single" w:sz="12" w:space="0" w:color="auto"/>
            </w:tcBorders>
            <w:shd w:val="clear" w:color="auto" w:fill="D9D9D9"/>
          </w:tcPr>
          <w:p w14:paraId="416D394B" w14:textId="77777777" w:rsidR="00D85EE5" w:rsidRPr="005D0D42" w:rsidRDefault="00D85EE5" w:rsidP="00135918">
            <w:pPr>
              <w:pStyle w:val="Heading2"/>
              <w:spacing w:before="120" w:after="120"/>
            </w:pPr>
            <w:r w:rsidRPr="005D0D42">
              <w:t>SIMULATOR</w:t>
            </w:r>
          </w:p>
          <w:p w14:paraId="163BD694" w14:textId="77777777" w:rsidR="00D85EE5" w:rsidRPr="005D0D42" w:rsidRDefault="00D85EE5" w:rsidP="00135918">
            <w:pPr>
              <w:jc w:val="center"/>
              <w:rPr>
                <w:sz w:val="20"/>
              </w:rPr>
            </w:pPr>
            <w:r w:rsidRPr="005D0D42">
              <w:rPr>
                <w:sz w:val="20"/>
              </w:rPr>
              <w:t>Make</w:t>
            </w:r>
            <w:r w:rsidR="00656F6A">
              <w:rPr>
                <w:sz w:val="20"/>
              </w:rPr>
              <w:t xml:space="preserve"> </w:t>
            </w:r>
            <w:r w:rsidR="003A17D8">
              <w:rPr>
                <w:sz w:val="20"/>
              </w:rPr>
              <w:t>-</w:t>
            </w:r>
            <w:r w:rsidR="00656F6A">
              <w:rPr>
                <w:sz w:val="20"/>
              </w:rPr>
              <w:t xml:space="preserve"> </w:t>
            </w:r>
            <w:r w:rsidRPr="005D0D42">
              <w:rPr>
                <w:sz w:val="20"/>
              </w:rPr>
              <w:t>Model</w:t>
            </w:r>
            <w:r w:rsidR="00BC4DD7">
              <w:rPr>
                <w:sz w:val="20"/>
              </w:rPr>
              <w:t xml:space="preserve"> </w:t>
            </w:r>
            <w:r w:rsidR="003A17D8">
              <w:rPr>
                <w:sz w:val="20"/>
              </w:rPr>
              <w:t>-</w:t>
            </w:r>
          </w:p>
          <w:p w14:paraId="10A3A790" w14:textId="77777777" w:rsidR="00D85EE5" w:rsidRPr="005D0D42" w:rsidRDefault="00D85EE5" w:rsidP="00135918">
            <w:pPr>
              <w:jc w:val="center"/>
              <w:rPr>
                <w:rFonts w:eastAsia="Arial Unicode MS"/>
              </w:rPr>
            </w:pPr>
            <w:r w:rsidRPr="005D0D42">
              <w:rPr>
                <w:sz w:val="20"/>
              </w:rPr>
              <w:t>Series</w:t>
            </w:r>
          </w:p>
        </w:tc>
        <w:tc>
          <w:tcPr>
            <w:tcW w:w="1855" w:type="dxa"/>
            <w:tcBorders>
              <w:top w:val="single" w:sz="12" w:space="0" w:color="auto"/>
              <w:bottom w:val="single" w:sz="12" w:space="0" w:color="auto"/>
            </w:tcBorders>
            <w:shd w:val="clear" w:color="auto" w:fill="D9D9D9"/>
          </w:tcPr>
          <w:p w14:paraId="715FF0D6" w14:textId="77777777" w:rsidR="00D85EE5" w:rsidRPr="005D0D42" w:rsidRDefault="00D85EE5" w:rsidP="00135918">
            <w:pPr>
              <w:pStyle w:val="Heading2"/>
              <w:spacing w:before="120" w:after="120"/>
            </w:pPr>
            <w:r w:rsidRPr="005D0D42">
              <w:t>AIRCRAFT</w:t>
            </w:r>
          </w:p>
          <w:p w14:paraId="08A7446C" w14:textId="77777777" w:rsidR="00D85EE5" w:rsidRPr="005D0D42" w:rsidRDefault="00D85EE5" w:rsidP="00135918">
            <w:pPr>
              <w:jc w:val="center"/>
              <w:rPr>
                <w:sz w:val="20"/>
              </w:rPr>
            </w:pPr>
            <w:r w:rsidRPr="005D0D42">
              <w:rPr>
                <w:sz w:val="20"/>
              </w:rPr>
              <w:t>Make</w:t>
            </w:r>
            <w:r w:rsidR="00656F6A">
              <w:rPr>
                <w:sz w:val="20"/>
              </w:rPr>
              <w:t xml:space="preserve"> </w:t>
            </w:r>
            <w:r w:rsidR="003A17D8">
              <w:rPr>
                <w:sz w:val="20"/>
              </w:rPr>
              <w:t>-</w:t>
            </w:r>
            <w:r w:rsidR="00656F6A">
              <w:rPr>
                <w:sz w:val="20"/>
              </w:rPr>
              <w:t xml:space="preserve"> </w:t>
            </w:r>
            <w:r w:rsidRPr="005D0D42">
              <w:rPr>
                <w:sz w:val="20"/>
              </w:rPr>
              <w:t>Model</w:t>
            </w:r>
            <w:r w:rsidR="00BC4DD7">
              <w:rPr>
                <w:sz w:val="20"/>
              </w:rPr>
              <w:t xml:space="preserve"> </w:t>
            </w:r>
            <w:r w:rsidR="003A17D8">
              <w:rPr>
                <w:sz w:val="20"/>
              </w:rPr>
              <w:t>-</w:t>
            </w:r>
          </w:p>
          <w:p w14:paraId="13F88E52" w14:textId="77777777" w:rsidR="00D85EE5" w:rsidRPr="005D0D42" w:rsidRDefault="00D85EE5" w:rsidP="00135918">
            <w:pPr>
              <w:jc w:val="center"/>
              <w:rPr>
                <w:rFonts w:eastAsia="Arial Unicode MS"/>
              </w:rPr>
            </w:pPr>
            <w:r w:rsidRPr="005D0D42">
              <w:rPr>
                <w:sz w:val="20"/>
              </w:rPr>
              <w:t xml:space="preserve"> Series</w:t>
            </w:r>
          </w:p>
        </w:tc>
      </w:tr>
      <w:tr w:rsidR="00D85EE5" w:rsidRPr="005D0D42" w14:paraId="5DFB0CF2" w14:textId="77777777">
        <w:trPr>
          <w:jc w:val="center"/>
        </w:trPr>
        <w:tc>
          <w:tcPr>
            <w:tcW w:w="5762" w:type="dxa"/>
            <w:tcBorders>
              <w:top w:val="single" w:sz="12" w:space="0" w:color="auto"/>
            </w:tcBorders>
            <w:vAlign w:val="center"/>
          </w:tcPr>
          <w:p w14:paraId="4C42EC04" w14:textId="77777777" w:rsidR="00681745" w:rsidRPr="00DC1933" w:rsidRDefault="00681745">
            <w:pPr>
              <w:pStyle w:val="BodyText"/>
              <w:spacing w:before="120" w:after="120"/>
              <w:jc w:val="left"/>
              <w:rPr>
                <w:sz w:val="24"/>
                <w:szCs w:val="24"/>
              </w:rPr>
            </w:pPr>
            <w:r w:rsidRPr="00DC1933">
              <w:rPr>
                <w:sz w:val="24"/>
                <w:szCs w:val="24"/>
              </w:rPr>
              <w:t>Conduct certification practical tests for the ATP multi-engine land certificate and associated aircraft rating (14 CFR § 61, subpart G).</w:t>
            </w:r>
          </w:p>
        </w:tc>
        <w:tc>
          <w:tcPr>
            <w:tcW w:w="1697" w:type="dxa"/>
            <w:tcBorders>
              <w:top w:val="single" w:sz="12" w:space="0" w:color="auto"/>
            </w:tcBorders>
            <w:vAlign w:val="center"/>
          </w:tcPr>
          <w:p w14:paraId="3E654672" w14:textId="77777777" w:rsidR="00D85EE5" w:rsidRPr="00DC1933" w:rsidRDefault="00D85EE5" w:rsidP="00135918">
            <w:pPr>
              <w:pStyle w:val="Heading9"/>
              <w:rPr>
                <w:b w:val="0"/>
                <w:szCs w:val="22"/>
              </w:rPr>
            </w:pPr>
            <w:r w:rsidRPr="00DC1933">
              <w:rPr>
                <w:b w:val="0"/>
                <w:szCs w:val="22"/>
              </w:rPr>
              <w:t>LR-31</w:t>
            </w:r>
            <w:r w:rsidR="00681745" w:rsidRPr="00DC1933">
              <w:rPr>
                <w:b w:val="0"/>
                <w:szCs w:val="22"/>
              </w:rPr>
              <w:t>-A</w:t>
            </w:r>
            <w:r w:rsidR="007C5188" w:rsidRPr="00DC1933">
              <w:rPr>
                <w:b w:val="0"/>
                <w:szCs w:val="22"/>
              </w:rPr>
              <w:t xml:space="preserve"> </w:t>
            </w:r>
          </w:p>
          <w:p w14:paraId="4E4C59F5" w14:textId="77777777" w:rsidR="00D85EE5" w:rsidRPr="00DC1933" w:rsidRDefault="00D85EE5" w:rsidP="00135918">
            <w:pPr>
              <w:pStyle w:val="Heading9"/>
              <w:rPr>
                <w:b w:val="0"/>
                <w:szCs w:val="22"/>
              </w:rPr>
            </w:pPr>
            <w:r w:rsidRPr="00DC1933">
              <w:rPr>
                <w:b w:val="0"/>
                <w:szCs w:val="22"/>
              </w:rPr>
              <w:t>LR-55</w:t>
            </w:r>
            <w:r w:rsidR="00FD0FCF" w:rsidRPr="00DC1933">
              <w:rPr>
                <w:b w:val="0"/>
                <w:szCs w:val="22"/>
              </w:rPr>
              <w:t>-A</w:t>
            </w:r>
          </w:p>
        </w:tc>
        <w:tc>
          <w:tcPr>
            <w:tcW w:w="1855" w:type="dxa"/>
            <w:tcBorders>
              <w:top w:val="single" w:sz="12" w:space="0" w:color="auto"/>
            </w:tcBorders>
            <w:vAlign w:val="center"/>
          </w:tcPr>
          <w:p w14:paraId="6223DDF9" w14:textId="77777777" w:rsidR="00FD0FCF" w:rsidRPr="00DC1933" w:rsidRDefault="00FD0FCF" w:rsidP="00FD0FCF">
            <w:pPr>
              <w:pStyle w:val="Heading9"/>
              <w:rPr>
                <w:b w:val="0"/>
                <w:sz w:val="24"/>
                <w:szCs w:val="24"/>
              </w:rPr>
            </w:pPr>
            <w:r w:rsidRPr="00DC1933">
              <w:rPr>
                <w:b w:val="0"/>
                <w:sz w:val="24"/>
                <w:szCs w:val="24"/>
              </w:rPr>
              <w:t xml:space="preserve">LR-31-A </w:t>
            </w:r>
          </w:p>
          <w:p w14:paraId="15078EB9" w14:textId="77777777" w:rsidR="00D85EE5" w:rsidRPr="00DC1933" w:rsidRDefault="00D85EE5" w:rsidP="00135918">
            <w:pPr>
              <w:jc w:val="center"/>
            </w:pPr>
          </w:p>
        </w:tc>
      </w:tr>
      <w:tr w:rsidR="00D85EE5" w:rsidRPr="005D0D42" w14:paraId="79C9411F" w14:textId="77777777">
        <w:trPr>
          <w:jc w:val="center"/>
        </w:trPr>
        <w:tc>
          <w:tcPr>
            <w:tcW w:w="5762" w:type="dxa"/>
            <w:vAlign w:val="center"/>
          </w:tcPr>
          <w:p w14:paraId="032C9388" w14:textId="77777777" w:rsidR="00681745" w:rsidRPr="00DC1933" w:rsidRDefault="00D85EE5">
            <w:pPr>
              <w:pStyle w:val="BodyText"/>
              <w:spacing w:before="120" w:after="120"/>
              <w:jc w:val="left"/>
              <w:rPr>
                <w:sz w:val="24"/>
                <w:szCs w:val="24"/>
              </w:rPr>
            </w:pPr>
            <w:r w:rsidRPr="00DC1933">
              <w:rPr>
                <w:sz w:val="24"/>
                <w:szCs w:val="24"/>
              </w:rPr>
              <w:t>Conduct the practical test required by 14 CFR § 61.67 Category II authorizations</w:t>
            </w:r>
            <w:r w:rsidR="00681745" w:rsidRPr="00DC1933">
              <w:rPr>
                <w:sz w:val="24"/>
                <w:szCs w:val="24"/>
              </w:rPr>
              <w:t>.</w:t>
            </w:r>
          </w:p>
        </w:tc>
        <w:tc>
          <w:tcPr>
            <w:tcW w:w="1697" w:type="dxa"/>
            <w:vAlign w:val="center"/>
          </w:tcPr>
          <w:p w14:paraId="6024864C" w14:textId="77777777" w:rsidR="00D85EE5" w:rsidRPr="00DC1933" w:rsidRDefault="00FD0FCF" w:rsidP="00D85EE5">
            <w:pPr>
              <w:pStyle w:val="Heading9"/>
              <w:rPr>
                <w:b w:val="0"/>
                <w:szCs w:val="22"/>
              </w:rPr>
            </w:pPr>
            <w:r w:rsidRPr="00DC1933">
              <w:rPr>
                <w:b w:val="0"/>
                <w:szCs w:val="22"/>
              </w:rPr>
              <w:t>LR-31-A</w:t>
            </w:r>
          </w:p>
        </w:tc>
        <w:tc>
          <w:tcPr>
            <w:tcW w:w="1855" w:type="dxa"/>
            <w:vAlign w:val="center"/>
          </w:tcPr>
          <w:p w14:paraId="7440ECCC" w14:textId="77777777" w:rsidR="00D85EE5" w:rsidRPr="00DC1933" w:rsidRDefault="00D85EE5" w:rsidP="00135918">
            <w:pPr>
              <w:spacing w:before="120" w:after="120"/>
              <w:jc w:val="center"/>
              <w:rPr>
                <w:bCs/>
              </w:rPr>
            </w:pPr>
            <w:r w:rsidRPr="00DC1933">
              <w:rPr>
                <w:bCs/>
              </w:rPr>
              <w:t>N/A</w:t>
            </w:r>
          </w:p>
        </w:tc>
      </w:tr>
      <w:tr w:rsidR="00D85EE5" w:rsidRPr="005D0D42" w14:paraId="403B5D2E" w14:textId="77777777">
        <w:trPr>
          <w:jc w:val="center"/>
        </w:trPr>
        <w:tc>
          <w:tcPr>
            <w:tcW w:w="5762" w:type="dxa"/>
            <w:vAlign w:val="center"/>
          </w:tcPr>
          <w:p w14:paraId="38D43B92" w14:textId="77777777" w:rsidR="00681745" w:rsidRPr="00DC1933" w:rsidRDefault="00D85EE5">
            <w:pPr>
              <w:pStyle w:val="BodyText"/>
              <w:spacing w:before="120" w:after="120"/>
              <w:jc w:val="left"/>
              <w:rPr>
                <w:sz w:val="24"/>
                <w:szCs w:val="24"/>
              </w:rPr>
            </w:pPr>
            <w:r w:rsidRPr="00DC1933">
              <w:rPr>
                <w:sz w:val="24"/>
                <w:szCs w:val="24"/>
              </w:rPr>
              <w:t>Conduct the proficiency checks required by 14 CFR § 61.58</w:t>
            </w:r>
            <w:r w:rsidR="00681745" w:rsidRPr="00DC1933">
              <w:rPr>
                <w:sz w:val="24"/>
                <w:szCs w:val="24"/>
              </w:rPr>
              <w:t>.</w:t>
            </w:r>
          </w:p>
        </w:tc>
        <w:tc>
          <w:tcPr>
            <w:tcW w:w="1697" w:type="dxa"/>
            <w:vAlign w:val="center"/>
          </w:tcPr>
          <w:p w14:paraId="40FE2CE0" w14:textId="77777777" w:rsidR="00FD0FCF" w:rsidRPr="00DC1933" w:rsidRDefault="00FD0FCF" w:rsidP="00135918">
            <w:pPr>
              <w:pStyle w:val="Heading9"/>
              <w:rPr>
                <w:b w:val="0"/>
                <w:szCs w:val="22"/>
              </w:rPr>
            </w:pPr>
            <w:r w:rsidRPr="00DC1933">
              <w:rPr>
                <w:b w:val="0"/>
                <w:szCs w:val="22"/>
              </w:rPr>
              <w:t xml:space="preserve">LR-31-A </w:t>
            </w:r>
          </w:p>
          <w:p w14:paraId="720C693C" w14:textId="77777777" w:rsidR="00D85EE5" w:rsidRPr="00DC1933" w:rsidRDefault="00D85EE5" w:rsidP="00135918">
            <w:pPr>
              <w:pStyle w:val="Heading9"/>
              <w:rPr>
                <w:b w:val="0"/>
                <w:szCs w:val="22"/>
              </w:rPr>
            </w:pPr>
            <w:r w:rsidRPr="00DC1933">
              <w:rPr>
                <w:b w:val="0"/>
                <w:szCs w:val="22"/>
              </w:rPr>
              <w:t>LR-55</w:t>
            </w:r>
            <w:r w:rsidR="00FD0FCF" w:rsidRPr="00DC1933">
              <w:rPr>
                <w:b w:val="0"/>
                <w:szCs w:val="22"/>
              </w:rPr>
              <w:t>-A</w:t>
            </w:r>
          </w:p>
        </w:tc>
        <w:tc>
          <w:tcPr>
            <w:tcW w:w="1855" w:type="dxa"/>
            <w:vAlign w:val="center"/>
          </w:tcPr>
          <w:p w14:paraId="612E1729" w14:textId="77777777" w:rsidR="00D85EE5" w:rsidRPr="00DC1933" w:rsidRDefault="00D85EE5" w:rsidP="00D85EE5">
            <w:pPr>
              <w:pStyle w:val="Heading9"/>
              <w:rPr>
                <w:b w:val="0"/>
                <w:sz w:val="24"/>
                <w:szCs w:val="24"/>
              </w:rPr>
            </w:pPr>
            <w:r w:rsidRPr="00DC1933">
              <w:rPr>
                <w:b w:val="0"/>
                <w:sz w:val="24"/>
                <w:szCs w:val="24"/>
              </w:rPr>
              <w:t>N/A</w:t>
            </w:r>
          </w:p>
        </w:tc>
      </w:tr>
      <w:tr w:rsidR="00681745" w:rsidRPr="005D0D42" w14:paraId="6650A04A" w14:textId="77777777">
        <w:trPr>
          <w:jc w:val="center"/>
        </w:trPr>
        <w:tc>
          <w:tcPr>
            <w:tcW w:w="5762" w:type="dxa"/>
            <w:vAlign w:val="center"/>
          </w:tcPr>
          <w:p w14:paraId="40728D05" w14:textId="77777777" w:rsidR="00681745" w:rsidRPr="00DC1933" w:rsidRDefault="00681745" w:rsidP="00681745">
            <w:pPr>
              <w:pStyle w:val="BodyText"/>
              <w:spacing w:after="0"/>
              <w:jc w:val="left"/>
              <w:rPr>
                <w:sz w:val="24"/>
                <w:szCs w:val="24"/>
              </w:rPr>
            </w:pPr>
            <w:r w:rsidRPr="00DC1933">
              <w:rPr>
                <w:sz w:val="24"/>
                <w:szCs w:val="24"/>
              </w:rPr>
              <w:t>Conduct certification practical tests for an additional aircraft rating for any grade of pilot certificate.</w:t>
            </w:r>
          </w:p>
          <w:p w14:paraId="0598D475" w14:textId="77777777" w:rsidR="00681745" w:rsidRPr="00DC1933" w:rsidRDefault="00681745" w:rsidP="00681745">
            <w:pPr>
              <w:pStyle w:val="BodyText"/>
              <w:spacing w:after="0"/>
              <w:jc w:val="left"/>
              <w:rPr>
                <w:sz w:val="24"/>
                <w:szCs w:val="24"/>
              </w:rPr>
            </w:pPr>
            <w:r w:rsidRPr="00DC1933">
              <w:rPr>
                <w:sz w:val="24"/>
                <w:szCs w:val="24"/>
              </w:rPr>
              <w:t xml:space="preserve"> (14 CFR § 61.63, 14 CFR § 61, subpart G)</w:t>
            </w:r>
          </w:p>
        </w:tc>
        <w:tc>
          <w:tcPr>
            <w:tcW w:w="1697" w:type="dxa"/>
            <w:vAlign w:val="center"/>
          </w:tcPr>
          <w:p w14:paraId="531B4599" w14:textId="77777777" w:rsidR="00681745" w:rsidRPr="00DC1933" w:rsidRDefault="00681745" w:rsidP="00681745">
            <w:pPr>
              <w:pStyle w:val="Heading9"/>
              <w:rPr>
                <w:b w:val="0"/>
                <w:szCs w:val="22"/>
              </w:rPr>
            </w:pPr>
            <w:r w:rsidRPr="00DC1933">
              <w:rPr>
                <w:b w:val="0"/>
                <w:szCs w:val="22"/>
              </w:rPr>
              <w:t xml:space="preserve">LR-31-A </w:t>
            </w:r>
          </w:p>
          <w:p w14:paraId="5849E828" w14:textId="77777777" w:rsidR="00681745" w:rsidRPr="00DC1933" w:rsidRDefault="00681745" w:rsidP="00681745">
            <w:pPr>
              <w:pStyle w:val="Heading9"/>
              <w:rPr>
                <w:b w:val="0"/>
                <w:szCs w:val="22"/>
              </w:rPr>
            </w:pPr>
            <w:r w:rsidRPr="00DC1933">
              <w:rPr>
                <w:b w:val="0"/>
                <w:szCs w:val="22"/>
              </w:rPr>
              <w:t>LR-55-A</w:t>
            </w:r>
          </w:p>
        </w:tc>
        <w:tc>
          <w:tcPr>
            <w:tcW w:w="1855" w:type="dxa"/>
            <w:vAlign w:val="center"/>
          </w:tcPr>
          <w:p w14:paraId="265C1DC0" w14:textId="77777777" w:rsidR="00681745" w:rsidRPr="00DC1933" w:rsidRDefault="00681745" w:rsidP="00681745">
            <w:pPr>
              <w:pStyle w:val="Heading9"/>
              <w:rPr>
                <w:b w:val="0"/>
                <w:sz w:val="24"/>
                <w:szCs w:val="24"/>
              </w:rPr>
            </w:pPr>
            <w:r w:rsidRPr="00DC1933">
              <w:rPr>
                <w:b w:val="0"/>
                <w:sz w:val="24"/>
                <w:szCs w:val="24"/>
              </w:rPr>
              <w:t xml:space="preserve">LR-31-A </w:t>
            </w:r>
          </w:p>
          <w:p w14:paraId="36EE12B6" w14:textId="77777777" w:rsidR="00681745" w:rsidRPr="00DC1933" w:rsidRDefault="00681745" w:rsidP="00D85EE5">
            <w:pPr>
              <w:pStyle w:val="Heading9"/>
              <w:rPr>
                <w:b w:val="0"/>
                <w:sz w:val="24"/>
                <w:szCs w:val="24"/>
              </w:rPr>
            </w:pPr>
          </w:p>
        </w:tc>
      </w:tr>
    </w:tbl>
    <w:p w14:paraId="3E221E5C" w14:textId="77777777" w:rsidR="00DC1933" w:rsidRDefault="00DC1933" w:rsidP="00DC1933">
      <w:pPr>
        <w:pStyle w:val="BodyText"/>
        <w:spacing w:after="0" w:line="168" w:lineRule="auto"/>
        <w:rPr>
          <w:i/>
          <w:color w:val="FF0000"/>
          <w:spacing w:val="-6"/>
          <w:sz w:val="24"/>
          <w:szCs w:val="24"/>
        </w:rPr>
      </w:pPr>
    </w:p>
    <w:p w14:paraId="3DF38358" w14:textId="77777777" w:rsidR="00183004" w:rsidRPr="008B17FE" w:rsidRDefault="00183004" w:rsidP="00DC1933">
      <w:pPr>
        <w:pStyle w:val="BodyText"/>
        <w:spacing w:after="0"/>
        <w:rPr>
          <w:spacing w:val="-6"/>
          <w:sz w:val="24"/>
          <w:szCs w:val="24"/>
        </w:rPr>
      </w:pPr>
      <w:r w:rsidRPr="008B17FE">
        <w:rPr>
          <w:b/>
          <w:spacing w:val="-6"/>
          <w:sz w:val="24"/>
          <w:szCs w:val="24"/>
        </w:rPr>
        <w:t>Note:</w:t>
      </w:r>
      <w:r w:rsidRPr="008B17FE">
        <w:rPr>
          <w:spacing w:val="-6"/>
          <w:sz w:val="24"/>
          <w:szCs w:val="24"/>
        </w:rPr>
        <w:t xml:space="preserve">  The sample authorized functions are not meant to be all inclusive or limiting.  They are however meant to show the level of detail required when specifying aircraft</w:t>
      </w:r>
      <w:r w:rsidR="00CB4BC0" w:rsidRPr="008B17FE">
        <w:rPr>
          <w:spacing w:val="-6"/>
          <w:sz w:val="24"/>
          <w:szCs w:val="24"/>
        </w:rPr>
        <w:t xml:space="preserve"> </w:t>
      </w:r>
      <w:r w:rsidRPr="008B17FE">
        <w:rPr>
          <w:spacing w:val="-6"/>
          <w:sz w:val="24"/>
          <w:szCs w:val="24"/>
        </w:rPr>
        <w:t xml:space="preserve">within the confines of </w:t>
      </w:r>
      <w:r w:rsidR="00252DAE" w:rsidRPr="008B17FE">
        <w:rPr>
          <w:spacing w:val="-6"/>
          <w:sz w:val="24"/>
          <w:szCs w:val="24"/>
        </w:rPr>
        <w:t>permissible functions.  Authorizations enabling a TCE to evaluate another TCE (142.55 (a) (4) for example) are not approp</w:t>
      </w:r>
      <w:r w:rsidR="00B77455" w:rsidRPr="008B17FE">
        <w:rPr>
          <w:spacing w:val="-6"/>
          <w:sz w:val="24"/>
          <w:szCs w:val="24"/>
        </w:rPr>
        <w:t>riate functions for a TCE’s LOA</w:t>
      </w:r>
    </w:p>
    <w:p w14:paraId="42028B3B" w14:textId="77777777" w:rsidR="00DC1933" w:rsidRPr="008B17FE" w:rsidRDefault="00DC1933" w:rsidP="00DC1933">
      <w:pPr>
        <w:pStyle w:val="BodyText"/>
        <w:spacing w:after="0" w:line="168" w:lineRule="auto"/>
        <w:rPr>
          <w:spacing w:val="-6"/>
          <w:sz w:val="24"/>
          <w:szCs w:val="24"/>
        </w:rPr>
      </w:pPr>
    </w:p>
    <w:p w14:paraId="76A41C1D" w14:textId="77777777" w:rsidR="00135918" w:rsidRPr="00DC1933" w:rsidRDefault="00030D9C" w:rsidP="007C0C72">
      <w:pPr>
        <w:pStyle w:val="BodyText"/>
        <w:jc w:val="left"/>
        <w:rPr>
          <w:spacing w:val="-6"/>
          <w:sz w:val="24"/>
          <w:szCs w:val="24"/>
        </w:rPr>
      </w:pPr>
      <w:bookmarkStart w:id="3" w:name="_GoBack"/>
      <w:r w:rsidRPr="00034BC8">
        <w:rPr>
          <w:b/>
          <w:color w:val="000000" w:themeColor="text1"/>
          <w:spacing w:val="-6"/>
          <w:sz w:val="24"/>
          <w:szCs w:val="24"/>
        </w:rPr>
        <w:t>Note:</w:t>
      </w:r>
      <w:r w:rsidRPr="00034BC8">
        <w:rPr>
          <w:color w:val="000000" w:themeColor="text1"/>
          <w:spacing w:val="-6"/>
          <w:sz w:val="24"/>
          <w:szCs w:val="24"/>
        </w:rPr>
        <w:t xml:space="preserve">  TCEs may only be authorized to conduct 14 CFR part 142 evaluations in accordance with the provisions of 14 CFR parts 61 and 63.  LOAs may not include the authority to conduct 14 CFR part 121, 125,</w:t>
      </w:r>
      <w:r w:rsidR="00CE60DA" w:rsidRPr="008B17FE">
        <w:rPr>
          <w:spacing w:val="-6"/>
          <w:sz w:val="24"/>
          <w:szCs w:val="24"/>
        </w:rPr>
        <w:t xml:space="preserve"> </w:t>
      </w:r>
      <w:r w:rsidRPr="008B17FE">
        <w:rPr>
          <w:spacing w:val="-6"/>
          <w:sz w:val="24"/>
          <w:szCs w:val="24"/>
        </w:rPr>
        <w:t>135</w:t>
      </w:r>
      <w:r w:rsidR="00CE60DA" w:rsidRPr="008B17FE">
        <w:rPr>
          <w:spacing w:val="-6"/>
          <w:sz w:val="24"/>
          <w:szCs w:val="24"/>
        </w:rPr>
        <w:t>, or 91K evaluations</w:t>
      </w:r>
      <w:r w:rsidRPr="008B17FE">
        <w:rPr>
          <w:spacing w:val="-6"/>
          <w:sz w:val="24"/>
          <w:szCs w:val="24"/>
        </w:rPr>
        <w:t xml:space="preserve">.  </w:t>
      </w:r>
      <w:r w:rsidR="00CE60DA" w:rsidRPr="008B17FE">
        <w:rPr>
          <w:spacing w:val="-6"/>
          <w:sz w:val="24"/>
          <w:szCs w:val="24"/>
        </w:rPr>
        <w:t>(Approval to conduct 91K or air carrier evaluations must be authorized by the specific operators POI.)</w:t>
      </w:r>
      <w:bookmarkEnd w:id="3"/>
      <w:r w:rsidR="003101BC">
        <w:rPr>
          <w:spacing w:val="-6"/>
        </w:rPr>
        <w:br w:type="page"/>
      </w:r>
      <w:r w:rsidR="00135918" w:rsidRPr="00DC1933">
        <w:rPr>
          <w:spacing w:val="-6"/>
          <w:sz w:val="24"/>
          <w:szCs w:val="24"/>
        </w:rPr>
        <w:lastRenderedPageBreak/>
        <w:t xml:space="preserve">This LOA </w:t>
      </w:r>
      <w:r w:rsidR="007C5188" w:rsidRPr="00DC1933">
        <w:rPr>
          <w:spacing w:val="-6"/>
          <w:sz w:val="24"/>
          <w:szCs w:val="24"/>
        </w:rPr>
        <w:t xml:space="preserve">supersedes all previous authorizations and is valid until </w:t>
      </w:r>
      <w:r w:rsidR="00C5429D" w:rsidRPr="00DC1933">
        <w:rPr>
          <w:b/>
          <w:bCs/>
          <w:spacing w:val="-6"/>
        </w:rPr>
        <w:t>[Expiration Date is the end of the 1</w:t>
      </w:r>
      <w:r w:rsidR="00C5429D">
        <w:rPr>
          <w:b/>
          <w:bCs/>
          <w:spacing w:val="-6"/>
        </w:rPr>
        <w:t>2</w:t>
      </w:r>
      <w:r w:rsidR="00C5429D" w:rsidRPr="00DC1933">
        <w:rPr>
          <w:b/>
          <w:bCs/>
          <w:spacing w:val="-6"/>
          <w:vertAlign w:val="superscript"/>
        </w:rPr>
        <w:t>th</w:t>
      </w:r>
      <w:r w:rsidR="00C5429D" w:rsidRPr="00DC1933">
        <w:rPr>
          <w:b/>
          <w:bCs/>
          <w:spacing w:val="-6"/>
        </w:rPr>
        <w:t xml:space="preserve"> month f</w:t>
      </w:r>
      <w:r w:rsidR="00C5429D">
        <w:rPr>
          <w:b/>
          <w:bCs/>
          <w:spacing w:val="-6"/>
        </w:rPr>
        <w:t xml:space="preserve">ollowing the LOA’s approval </w:t>
      </w:r>
      <w:r w:rsidR="00C5429D" w:rsidRPr="00DC1933">
        <w:rPr>
          <w:b/>
          <w:bCs/>
          <w:spacing w:val="-6"/>
        </w:rPr>
        <w:t>date</w:t>
      </w:r>
      <w:r w:rsidR="00D64A72">
        <w:rPr>
          <w:b/>
          <w:bCs/>
          <w:spacing w:val="-6"/>
        </w:rPr>
        <w:t>, (</w:t>
      </w:r>
      <w:r w:rsidR="00C5429D" w:rsidRPr="00DC1933">
        <w:rPr>
          <w:b/>
          <w:bCs/>
          <w:spacing w:val="-6"/>
        </w:rPr>
        <w:t>mm/last day of the month/</w:t>
      </w:r>
      <w:proofErr w:type="spellStart"/>
      <w:r w:rsidR="00C5429D" w:rsidRPr="00DC1933">
        <w:rPr>
          <w:b/>
          <w:bCs/>
          <w:spacing w:val="-6"/>
        </w:rPr>
        <w:t>yyyy</w:t>
      </w:r>
      <w:proofErr w:type="spellEnd"/>
      <w:r w:rsidR="00D64A72">
        <w:rPr>
          <w:b/>
          <w:bCs/>
          <w:spacing w:val="-6"/>
        </w:rPr>
        <w:t>)</w:t>
      </w:r>
      <w:r w:rsidR="00C5429D" w:rsidRPr="00DC1933">
        <w:rPr>
          <w:b/>
          <w:bCs/>
          <w:spacing w:val="-6"/>
        </w:rPr>
        <w:t>]</w:t>
      </w:r>
      <w:r w:rsidR="00EC2809" w:rsidRPr="00DC1933">
        <w:rPr>
          <w:spacing w:val="-6"/>
          <w:sz w:val="24"/>
          <w:szCs w:val="24"/>
        </w:rPr>
        <w:t xml:space="preserve"> </w:t>
      </w:r>
      <w:r w:rsidR="00EC2809" w:rsidRPr="00DC1933">
        <w:rPr>
          <w:bCs/>
          <w:spacing w:val="-6"/>
          <w:sz w:val="24"/>
          <w:szCs w:val="24"/>
        </w:rPr>
        <w:t>unless</w:t>
      </w:r>
      <w:r w:rsidR="00135918" w:rsidRPr="00DC1933">
        <w:rPr>
          <w:spacing w:val="-6"/>
          <w:sz w:val="24"/>
          <w:szCs w:val="24"/>
        </w:rPr>
        <w:t xml:space="preserve"> surrendered, suspended, revoked, superseded, or </w:t>
      </w:r>
      <w:r w:rsidR="005D0D42" w:rsidRPr="00DC1933">
        <w:rPr>
          <w:spacing w:val="-6"/>
          <w:sz w:val="24"/>
          <w:szCs w:val="24"/>
        </w:rPr>
        <w:t>upon</w:t>
      </w:r>
      <w:r w:rsidR="00135918" w:rsidRPr="00DC1933">
        <w:rPr>
          <w:spacing w:val="-6"/>
          <w:sz w:val="24"/>
          <w:szCs w:val="24"/>
        </w:rPr>
        <w:t xml:space="preserve"> termination </w:t>
      </w:r>
      <w:r w:rsidR="00EC2809" w:rsidRPr="00DC1933">
        <w:rPr>
          <w:spacing w:val="-6"/>
          <w:sz w:val="24"/>
          <w:szCs w:val="24"/>
        </w:rPr>
        <w:t>of your</w:t>
      </w:r>
      <w:r w:rsidR="007C0C72" w:rsidRPr="00DC1933">
        <w:rPr>
          <w:spacing w:val="-6"/>
          <w:sz w:val="24"/>
          <w:szCs w:val="24"/>
        </w:rPr>
        <w:t xml:space="preserve"> </w:t>
      </w:r>
      <w:r w:rsidR="00135918" w:rsidRPr="00DC1933">
        <w:rPr>
          <w:spacing w:val="-6"/>
          <w:sz w:val="24"/>
          <w:szCs w:val="24"/>
        </w:rPr>
        <w:t xml:space="preserve">employment with </w:t>
      </w:r>
      <w:r w:rsidR="00135918" w:rsidRPr="00DC1933">
        <w:rPr>
          <w:b/>
          <w:bCs/>
          <w:spacing w:val="-6"/>
          <w:sz w:val="24"/>
          <w:szCs w:val="24"/>
        </w:rPr>
        <w:t>[</w:t>
      </w:r>
      <w:smartTag w:uri="urn:schemas-microsoft-com:office:smarttags" w:element="place">
        <w:smartTag w:uri="urn:schemas-microsoft-com:office:smarttags" w:element="PlaceName">
          <w:r w:rsidR="00135918" w:rsidRPr="00DC1933">
            <w:rPr>
              <w:b/>
              <w:bCs/>
              <w:spacing w:val="-6"/>
              <w:sz w:val="24"/>
              <w:szCs w:val="24"/>
            </w:rPr>
            <w:t>Training</w:t>
          </w:r>
        </w:smartTag>
        <w:r w:rsidR="00135918" w:rsidRPr="00DC1933">
          <w:rPr>
            <w:b/>
            <w:bCs/>
            <w:spacing w:val="-6"/>
            <w:sz w:val="24"/>
            <w:szCs w:val="24"/>
          </w:rPr>
          <w:t xml:space="preserve"> </w:t>
        </w:r>
        <w:smartTag w:uri="urn:schemas-microsoft-com:office:smarttags" w:element="PlaceType">
          <w:r w:rsidR="00135918" w:rsidRPr="00DC1933">
            <w:rPr>
              <w:b/>
              <w:bCs/>
              <w:spacing w:val="-6"/>
              <w:sz w:val="24"/>
              <w:szCs w:val="24"/>
            </w:rPr>
            <w:t>Center</w:t>
          </w:r>
        </w:smartTag>
      </w:smartTag>
      <w:r w:rsidR="00135918" w:rsidRPr="00DC1933">
        <w:rPr>
          <w:b/>
          <w:bCs/>
          <w:spacing w:val="-6"/>
          <w:sz w:val="24"/>
          <w:szCs w:val="24"/>
        </w:rPr>
        <w:t xml:space="preserve"> Name]</w:t>
      </w:r>
      <w:r w:rsidR="00135918" w:rsidRPr="00DC1933">
        <w:rPr>
          <w:spacing w:val="-6"/>
          <w:sz w:val="24"/>
          <w:szCs w:val="24"/>
        </w:rPr>
        <w:t>.  Should any of the aforementioned occur, this letter along with your Certificate of Authority and Certificate of Designation must be return to this office for cancellation.  This authorization may be rescinded at any time at the discretion of the Administrator.</w:t>
      </w:r>
    </w:p>
    <w:p w14:paraId="10D781E5" w14:textId="77777777" w:rsidR="00135918" w:rsidRPr="00DC1933" w:rsidRDefault="00135918">
      <w:pPr>
        <w:tabs>
          <w:tab w:val="left" w:pos="720"/>
        </w:tabs>
      </w:pPr>
      <w:r w:rsidRPr="00DC1933">
        <w:t>Sincerely,</w:t>
      </w:r>
    </w:p>
    <w:p w14:paraId="369EDD52" w14:textId="77777777" w:rsidR="00135918" w:rsidRPr="00DC1933" w:rsidRDefault="00135918">
      <w:pPr>
        <w:tabs>
          <w:tab w:val="left" w:pos="720"/>
        </w:tabs>
      </w:pPr>
      <w:r w:rsidRPr="00DC1933">
        <w:t>[</w:t>
      </w:r>
      <w:r w:rsidRPr="00DC1933">
        <w:rPr>
          <w:b/>
          <w:bCs/>
        </w:rPr>
        <w:t>TCPM NAME</w:t>
      </w:r>
      <w:r w:rsidRPr="00DC1933">
        <w:t>]</w:t>
      </w:r>
    </w:p>
    <w:p w14:paraId="079D764C" w14:textId="77777777" w:rsidR="00135918" w:rsidRPr="00DC1933" w:rsidRDefault="00135918">
      <w:pPr>
        <w:tabs>
          <w:tab w:val="left" w:pos="720"/>
        </w:tabs>
      </w:pPr>
      <w:smartTag w:uri="urn:schemas-microsoft-com:office:smarttags" w:element="place">
        <w:smartTag w:uri="urn:schemas-microsoft-com:office:smarttags" w:element="PlaceName">
          <w:r w:rsidRPr="00DC1933">
            <w:t>Training</w:t>
          </w:r>
        </w:smartTag>
        <w:r w:rsidRPr="00DC1933">
          <w:t xml:space="preserve"> </w:t>
        </w:r>
        <w:smartTag w:uri="urn:schemas-microsoft-com:office:smarttags" w:element="PlaceType">
          <w:r w:rsidRPr="00DC1933">
            <w:t>Center</w:t>
          </w:r>
        </w:smartTag>
      </w:smartTag>
      <w:r w:rsidRPr="00DC1933">
        <w:t xml:space="preserve"> Program Manager</w:t>
      </w:r>
    </w:p>
    <w:p w14:paraId="3ECFFD7A" w14:textId="77777777" w:rsidR="00135918" w:rsidRPr="00DC1933" w:rsidRDefault="00135918">
      <w:pPr>
        <w:tabs>
          <w:tab w:val="left" w:pos="720"/>
        </w:tabs>
      </w:pPr>
    </w:p>
    <w:p w14:paraId="4C3C102E" w14:textId="77777777" w:rsidR="00135918" w:rsidRPr="00DC1933" w:rsidRDefault="00135918">
      <w:pPr>
        <w:tabs>
          <w:tab w:val="left" w:pos="720"/>
        </w:tabs>
      </w:pPr>
      <w:r w:rsidRPr="00DC1933">
        <w:t xml:space="preserve">cc: </w:t>
      </w:r>
      <w:smartTag w:uri="urn:schemas-microsoft-com:office:smarttags" w:element="place">
        <w:smartTag w:uri="urn:schemas-microsoft-com:office:smarttags" w:element="PlaceName">
          <w:r w:rsidRPr="00DC1933">
            <w:t>Training</w:t>
          </w:r>
        </w:smartTag>
        <w:r w:rsidRPr="00DC1933">
          <w:t xml:space="preserve"> </w:t>
        </w:r>
        <w:smartTag w:uri="urn:schemas-microsoft-com:office:smarttags" w:element="PlaceType">
          <w:r w:rsidRPr="00DC1933">
            <w:t>Center</w:t>
          </w:r>
        </w:smartTag>
      </w:smartTag>
      <w:r w:rsidRPr="00DC1933">
        <w:t xml:space="preserve"> Manager</w:t>
      </w:r>
    </w:p>
    <w:sectPr w:rsidR="00135918" w:rsidRPr="00DC1933" w:rsidSect="00DC1933">
      <w:footerReference w:type="default" r:id="rId7"/>
      <w:pgSz w:w="12240" w:h="15840" w:code="1"/>
      <w:pgMar w:top="900" w:right="720" w:bottom="900" w:left="1440" w:header="432" w:footer="432" w:gutter="0"/>
      <w:cols w:space="432" w:equalWidth="0">
        <w:col w:w="10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1B68B" w14:textId="77777777" w:rsidR="006A55BF" w:rsidRDefault="006A55BF">
      <w:r>
        <w:separator/>
      </w:r>
    </w:p>
  </w:endnote>
  <w:endnote w:type="continuationSeparator" w:id="0">
    <w:p w14:paraId="540B60F3" w14:textId="77777777" w:rsidR="006A55BF" w:rsidRDefault="006A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3A52" w14:textId="77777777" w:rsidR="00771EB6" w:rsidRDefault="00771EB6" w:rsidP="00771EB6">
    <w:pPr>
      <w:pStyle w:val="Footer"/>
      <w:tabs>
        <w:tab w:val="clear" w:pos="4320"/>
        <w:tab w:val="clear" w:pos="8640"/>
        <w:tab w:val="right" w:pos="10080"/>
      </w:tabs>
    </w:pPr>
    <w:smartTag w:uri="urn:schemas-microsoft-com:office:smarttags" w:element="date">
      <w:smartTagPr>
        <w:attr w:name="Year" w:val="2007"/>
        <w:attr w:name="Day" w:val="1"/>
        <w:attr w:name="Month" w:val="3"/>
      </w:smartTagPr>
      <w:r>
        <w:t>3/1/07</w:t>
      </w:r>
    </w:smartTag>
    <w:r>
      <w:tab/>
    </w:r>
    <w:r>
      <w:rPr>
        <w:rStyle w:val="PageNumber"/>
      </w:rPr>
      <w:fldChar w:fldCharType="begin"/>
    </w:r>
    <w:r>
      <w:rPr>
        <w:rStyle w:val="PageNumber"/>
      </w:rPr>
      <w:instrText xml:space="preserve"> PAGE </w:instrText>
    </w:r>
    <w:r>
      <w:rPr>
        <w:rStyle w:val="PageNumber"/>
      </w:rPr>
      <w:fldChar w:fldCharType="separate"/>
    </w:r>
    <w:r w:rsidR="00A3719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31D84" w14:textId="77777777" w:rsidR="006A55BF" w:rsidRDefault="006A55BF">
      <w:r>
        <w:separator/>
      </w:r>
    </w:p>
  </w:footnote>
  <w:footnote w:type="continuationSeparator" w:id="0">
    <w:p w14:paraId="29BE7725" w14:textId="77777777" w:rsidR="006A55BF" w:rsidRDefault="006A5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E5"/>
    <w:rsid w:val="00030D9C"/>
    <w:rsid w:val="0003334B"/>
    <w:rsid w:val="00034BC8"/>
    <w:rsid w:val="000B3E89"/>
    <w:rsid w:val="00134E5F"/>
    <w:rsid w:val="00135918"/>
    <w:rsid w:val="00183004"/>
    <w:rsid w:val="00252DAE"/>
    <w:rsid w:val="002A354A"/>
    <w:rsid w:val="003101BC"/>
    <w:rsid w:val="00341E9F"/>
    <w:rsid w:val="003A17D8"/>
    <w:rsid w:val="003C5604"/>
    <w:rsid w:val="003E7ACD"/>
    <w:rsid w:val="00556EDF"/>
    <w:rsid w:val="005B3354"/>
    <w:rsid w:val="005D0D42"/>
    <w:rsid w:val="00656F6A"/>
    <w:rsid w:val="00681745"/>
    <w:rsid w:val="006A55BF"/>
    <w:rsid w:val="006E65A6"/>
    <w:rsid w:val="00771EB6"/>
    <w:rsid w:val="007C0C72"/>
    <w:rsid w:val="007C13D5"/>
    <w:rsid w:val="007C5188"/>
    <w:rsid w:val="00822808"/>
    <w:rsid w:val="008B17FE"/>
    <w:rsid w:val="008F5DB9"/>
    <w:rsid w:val="00901A08"/>
    <w:rsid w:val="00A00C42"/>
    <w:rsid w:val="00A156F0"/>
    <w:rsid w:val="00A3719C"/>
    <w:rsid w:val="00A4249D"/>
    <w:rsid w:val="00B77455"/>
    <w:rsid w:val="00BC4DD7"/>
    <w:rsid w:val="00BE5D46"/>
    <w:rsid w:val="00C5429D"/>
    <w:rsid w:val="00C7003B"/>
    <w:rsid w:val="00C71B4A"/>
    <w:rsid w:val="00CB4BC0"/>
    <w:rsid w:val="00CE60DA"/>
    <w:rsid w:val="00D23339"/>
    <w:rsid w:val="00D423AC"/>
    <w:rsid w:val="00D64A72"/>
    <w:rsid w:val="00D64B7B"/>
    <w:rsid w:val="00D85EE5"/>
    <w:rsid w:val="00DC1933"/>
    <w:rsid w:val="00E21A13"/>
    <w:rsid w:val="00E37FA4"/>
    <w:rsid w:val="00EC2809"/>
    <w:rsid w:val="00EF4556"/>
    <w:rsid w:val="00F36EBD"/>
    <w:rsid w:val="00F909EF"/>
    <w:rsid w:val="00FD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65B8BB5"/>
  <w15:chartTrackingRefBased/>
  <w15:docId w15:val="{301AED15-3046-485A-B675-1B63253A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next w:val="Normal"/>
    <w:qFormat/>
    <w:pPr>
      <w:spacing w:before="240" w:after="220"/>
      <w:jc w:val="center"/>
      <w:outlineLvl w:val="1"/>
    </w:pPr>
    <w:rPr>
      <w:rFonts w:cs="Arial"/>
      <w:b/>
      <w:bCs/>
      <w:iCs/>
      <w:caps/>
      <w:sz w:val="24"/>
      <w:szCs w:val="28"/>
    </w:rPr>
  </w:style>
  <w:style w:type="paragraph" w:styleId="Heading9">
    <w:name w:val="heading 9"/>
    <w:basedOn w:val="Normal"/>
    <w:next w:val="Normal"/>
    <w:qFormat/>
    <w:pPr>
      <w:keepNext/>
      <w:spacing w:before="120" w:after="120"/>
      <w:jc w:val="center"/>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220"/>
      <w:jc w:val="both"/>
    </w:pPr>
    <w:rPr>
      <w:sz w:val="22"/>
    </w:rPr>
  </w:style>
  <w:style w:type="paragraph" w:customStyle="1" w:styleId="Figure">
    <w:name w:val="Figure"/>
    <w:pPr>
      <w:pBdr>
        <w:bottom w:val="single" w:sz="8" w:space="1" w:color="auto"/>
      </w:pBdr>
      <w:spacing w:before="240" w:after="220"/>
      <w:jc w:val="center"/>
    </w:pPr>
    <w:rPr>
      <w:rFonts w:ascii="Times New Roman Bold" w:hAnsi="Times New Roman Bold"/>
      <w:b/>
      <w:caps/>
      <w:sz w:val="24"/>
      <w:szCs w:val="24"/>
    </w:rPr>
  </w:style>
  <w:style w:type="paragraph" w:styleId="BalloonText">
    <w:name w:val="Balloon Text"/>
    <w:basedOn w:val="Normal"/>
    <w:semiHidden/>
    <w:rsid w:val="00135918"/>
    <w:rPr>
      <w:rFonts w:ascii="Tahoma" w:hAnsi="Tahoma" w:cs="Tahoma"/>
      <w:sz w:val="16"/>
      <w:szCs w:val="16"/>
    </w:rPr>
  </w:style>
  <w:style w:type="paragraph" w:styleId="Header">
    <w:name w:val="header"/>
    <w:basedOn w:val="Normal"/>
    <w:rsid w:val="00771EB6"/>
    <w:pPr>
      <w:tabs>
        <w:tab w:val="center" w:pos="4320"/>
        <w:tab w:val="right" w:pos="8640"/>
      </w:tabs>
    </w:pPr>
  </w:style>
  <w:style w:type="paragraph" w:styleId="Footer">
    <w:name w:val="footer"/>
    <w:basedOn w:val="Normal"/>
    <w:rsid w:val="00771EB6"/>
    <w:pPr>
      <w:tabs>
        <w:tab w:val="center" w:pos="4320"/>
        <w:tab w:val="right" w:pos="8640"/>
      </w:tabs>
    </w:pPr>
  </w:style>
  <w:style w:type="character" w:styleId="PageNumber">
    <w:name w:val="page number"/>
    <w:basedOn w:val="DefaultParagraphFont"/>
    <w:rsid w:val="0077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DOT/FAA</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AVR Enterprise</dc:creator>
  <cp:keywords/>
  <dc:description/>
  <cp:lastModifiedBy>Sung Shin</cp:lastModifiedBy>
  <cp:revision>4</cp:revision>
  <cp:lastPrinted>2006-09-14T13:34:00Z</cp:lastPrinted>
  <dcterms:created xsi:type="dcterms:W3CDTF">2019-04-07T01:57:00Z</dcterms:created>
  <dcterms:modified xsi:type="dcterms:W3CDTF">2019-04-07T01:58:00Z</dcterms:modified>
</cp:coreProperties>
</file>