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6A0F1" w14:textId="77777777" w:rsidR="00311824" w:rsidRPr="00311824" w:rsidRDefault="009E3B58" w:rsidP="00311824">
      <w:pPr>
        <w:jc w:val="center"/>
        <w:rPr>
          <w:b/>
          <w:color w:val="000000"/>
          <w:u w:val="single"/>
        </w:rPr>
      </w:pPr>
      <w:r>
        <w:rPr>
          <w:b/>
          <w:color w:val="000000"/>
          <w:u w:val="single"/>
        </w:rPr>
        <w:t>Title</w:t>
      </w:r>
    </w:p>
    <w:p w14:paraId="59F92780" w14:textId="77777777" w:rsidR="00311824" w:rsidRPr="00417C23" w:rsidRDefault="00311824" w:rsidP="00311824">
      <w:pPr>
        <w:jc w:val="center"/>
        <w:rPr>
          <w:b/>
        </w:rPr>
      </w:pPr>
    </w:p>
    <w:p w14:paraId="466D2D58" w14:textId="64B704F2" w:rsidR="00311824" w:rsidRPr="00EB00E7" w:rsidRDefault="00EB00E7" w:rsidP="00311824">
      <w:pPr>
        <w:jc w:val="center"/>
        <w:rPr>
          <w:b/>
        </w:rPr>
      </w:pPr>
      <w:r w:rsidRPr="00355362">
        <w:rPr>
          <w:b/>
        </w:rPr>
        <w:t>Performance Work Statement</w:t>
      </w:r>
    </w:p>
    <w:p w14:paraId="65716C9F" w14:textId="77777777" w:rsidR="00311824" w:rsidRPr="00311824" w:rsidRDefault="00311824" w:rsidP="00311824">
      <w:pPr>
        <w:jc w:val="center"/>
        <w:rPr>
          <w:b/>
          <w:sz w:val="20"/>
          <w:szCs w:val="20"/>
        </w:rPr>
      </w:pPr>
    </w:p>
    <w:p w14:paraId="4B60FFEE" w14:textId="77777777" w:rsidR="00311824" w:rsidRPr="00311824" w:rsidRDefault="00311824" w:rsidP="00311824">
      <w:pPr>
        <w:jc w:val="center"/>
        <w:rPr>
          <w:color w:val="000000"/>
          <w:sz w:val="20"/>
          <w:szCs w:val="20"/>
          <w:u w:val="single"/>
        </w:rPr>
      </w:pPr>
    </w:p>
    <w:p w14:paraId="22C62E30" w14:textId="53E5D365" w:rsidR="002B09C4" w:rsidRPr="00882D6B" w:rsidRDefault="002B09C4" w:rsidP="0050142B">
      <w:pPr>
        <w:tabs>
          <w:tab w:val="left" w:pos="3780"/>
          <w:tab w:val="left" w:pos="7200"/>
        </w:tabs>
        <w:spacing w:line="360" w:lineRule="auto"/>
        <w:rPr>
          <w:b/>
          <w:u w:val="single"/>
        </w:rPr>
      </w:pPr>
      <w:bookmarkStart w:id="0" w:name="_Hlk188945322"/>
      <w:r w:rsidRPr="00203D2C">
        <w:rPr>
          <w:b/>
        </w:rPr>
        <w:t xml:space="preserve">Task </w:t>
      </w:r>
      <w:proofErr w:type="gramStart"/>
      <w:r w:rsidRPr="00203D2C">
        <w:rPr>
          <w:b/>
        </w:rPr>
        <w:t xml:space="preserve">Order #: </w:t>
      </w:r>
      <w:proofErr w:type="gramEnd"/>
      <w:r w:rsidRPr="00203D2C">
        <w:rPr>
          <w:b/>
        </w:rPr>
        <w:t xml:space="preserve"> </w:t>
      </w:r>
      <w:bookmarkStart w:id="1" w:name="_Hlk120712848"/>
      <w:r w:rsidR="006B2467" w:rsidRPr="006B2467">
        <w:rPr>
          <w:b/>
          <w:u w:val="single"/>
        </w:rPr>
        <w:t>____</w:t>
      </w:r>
      <w:r w:rsidR="00DE11C3">
        <w:rPr>
          <w:b/>
          <w:u w:val="single"/>
        </w:rPr>
        <w:t xml:space="preserve">                  </w:t>
      </w:r>
      <w:r w:rsidR="006B2467" w:rsidRPr="006B2467">
        <w:rPr>
          <w:b/>
          <w:u w:val="single"/>
        </w:rPr>
        <w:t>___</w:t>
      </w:r>
      <w:bookmarkEnd w:id="1"/>
      <w:r w:rsidRPr="00203D2C">
        <w:tab/>
      </w:r>
      <w:r w:rsidR="0050142B">
        <w:rPr>
          <w:b/>
        </w:rPr>
        <w:t xml:space="preserve">TO Start </w:t>
      </w:r>
      <w:r w:rsidRPr="00203D2C">
        <w:rPr>
          <w:b/>
        </w:rPr>
        <w:t>Date:</w:t>
      </w:r>
      <w:r w:rsidRPr="00203D2C">
        <w:t xml:space="preserve"> </w:t>
      </w:r>
      <w:bookmarkStart w:id="2" w:name="_Hlk115695487"/>
      <w:r w:rsidRPr="00203D2C">
        <w:rPr>
          <w:b/>
          <w:u w:val="single"/>
        </w:rPr>
        <w:t>____</w:t>
      </w:r>
      <w:bookmarkEnd w:id="2"/>
      <w:r w:rsidR="00882D6B">
        <w:rPr>
          <w:b/>
          <w:u w:val="single"/>
        </w:rPr>
        <w:t>_______</w:t>
      </w:r>
    </w:p>
    <w:p w14:paraId="35973A21" w14:textId="77777777" w:rsidR="00DE11C3" w:rsidRDefault="00DE11C3" w:rsidP="000709E6">
      <w:pPr>
        <w:tabs>
          <w:tab w:val="left" w:pos="2340"/>
        </w:tabs>
        <w:rPr>
          <w:b/>
        </w:rPr>
      </w:pPr>
    </w:p>
    <w:p w14:paraId="54EE9363" w14:textId="6F1C8E97" w:rsidR="002B09C4" w:rsidRDefault="002B09C4" w:rsidP="000709E6">
      <w:pPr>
        <w:tabs>
          <w:tab w:val="left" w:pos="2340"/>
        </w:tabs>
        <w:rPr>
          <w:b/>
          <w:u w:val="single"/>
        </w:rPr>
      </w:pPr>
      <w:proofErr w:type="gramStart"/>
      <w:r w:rsidRPr="00203D2C">
        <w:rPr>
          <w:b/>
        </w:rPr>
        <w:t xml:space="preserve">TORP          #: </w:t>
      </w:r>
      <w:proofErr w:type="gramEnd"/>
      <w:r w:rsidRPr="00203D2C">
        <w:rPr>
          <w:b/>
        </w:rPr>
        <w:t xml:space="preserve"> </w:t>
      </w:r>
      <w:r w:rsidR="000709E6" w:rsidRPr="006B2467">
        <w:rPr>
          <w:b/>
          <w:u w:val="single"/>
        </w:rPr>
        <w:t>_</w:t>
      </w:r>
      <w:r w:rsidR="000709E6">
        <w:rPr>
          <w:b/>
          <w:u w:val="single"/>
        </w:rPr>
        <w:t>2Y</w:t>
      </w:r>
      <w:r w:rsidR="00DC2CFD">
        <w:rPr>
          <w:b/>
          <w:u w:val="single"/>
        </w:rPr>
        <w:t>YY</w:t>
      </w:r>
      <w:r w:rsidR="000709E6" w:rsidRPr="006B2467">
        <w:rPr>
          <w:b/>
          <w:u w:val="single"/>
        </w:rPr>
        <w:t>_</w:t>
      </w:r>
    </w:p>
    <w:p w14:paraId="08BCE09A" w14:textId="77777777" w:rsidR="003F4A32" w:rsidRDefault="003F4A32" w:rsidP="000709E6">
      <w:pPr>
        <w:tabs>
          <w:tab w:val="left" w:pos="2340"/>
        </w:tabs>
      </w:pPr>
    </w:p>
    <w:p w14:paraId="0495F6A6" w14:textId="77777777" w:rsidR="00DE11C3" w:rsidRPr="00203D2C" w:rsidRDefault="00DE11C3" w:rsidP="000709E6">
      <w:pPr>
        <w:tabs>
          <w:tab w:val="left" w:pos="2340"/>
        </w:tabs>
      </w:pPr>
    </w:p>
    <w:p w14:paraId="64D0386C" w14:textId="77777777" w:rsidR="00DE11C3" w:rsidRPr="00203D2C" w:rsidRDefault="00DE11C3" w:rsidP="00DE11C3">
      <w:pPr>
        <w:rPr>
          <w:b/>
          <w:color w:val="000000"/>
          <w:u w:val="single"/>
        </w:rPr>
      </w:pPr>
      <w:r w:rsidRPr="00203D2C">
        <w:rPr>
          <w:b/>
        </w:rPr>
        <w:t>Org:</w:t>
      </w:r>
      <w:r w:rsidRPr="00203D2C">
        <w:t xml:space="preserve"> </w:t>
      </w:r>
      <w:r w:rsidRPr="00203D2C">
        <w:rPr>
          <w:b/>
          <w:u w:val="single"/>
        </w:rPr>
        <w:t>_</w:t>
      </w:r>
      <w:r>
        <w:rPr>
          <w:b/>
          <w:u w:val="single"/>
        </w:rPr>
        <w:t xml:space="preserve">                                                                                          </w:t>
      </w:r>
      <w:r w:rsidRPr="00203D2C">
        <w:rPr>
          <w:b/>
          <w:u w:val="single"/>
        </w:rPr>
        <w:t>_______________________</w:t>
      </w:r>
    </w:p>
    <w:p w14:paraId="23116B1E" w14:textId="77777777" w:rsidR="00DE11C3" w:rsidRDefault="00DE11C3" w:rsidP="00DE11C3">
      <w:pPr>
        <w:rPr>
          <w:b/>
          <w:color w:val="000000"/>
        </w:rPr>
      </w:pPr>
    </w:p>
    <w:p w14:paraId="5E824CCE" w14:textId="77777777" w:rsidR="00DE11C3" w:rsidRPr="00203D2C" w:rsidRDefault="00DE11C3" w:rsidP="00DE11C3">
      <w:pPr>
        <w:rPr>
          <w:b/>
          <w:color w:val="000000"/>
        </w:rPr>
      </w:pPr>
    </w:p>
    <w:p w14:paraId="6E47163E" w14:textId="77777777" w:rsidR="00DE11C3" w:rsidRPr="00203D2C" w:rsidRDefault="00DE11C3" w:rsidP="00DE11C3">
      <w:pPr>
        <w:tabs>
          <w:tab w:val="left" w:pos="5490"/>
        </w:tabs>
        <w:rPr>
          <w:b/>
          <w:color w:val="000000"/>
          <w:u w:val="single"/>
        </w:rPr>
      </w:pPr>
      <w:r w:rsidRPr="00203D2C">
        <w:rPr>
          <w:b/>
          <w:color w:val="000000"/>
        </w:rPr>
        <w:t>Primary</w:t>
      </w:r>
      <w:r w:rsidRPr="00203D2C">
        <w:rPr>
          <w:color w:val="000000"/>
        </w:rPr>
        <w:t xml:space="preserve"> </w:t>
      </w:r>
      <w:r>
        <w:rPr>
          <w:b/>
          <w:color w:val="000000"/>
        </w:rPr>
        <w:t>TC</w:t>
      </w:r>
      <w:r w:rsidRPr="00203D2C">
        <w:rPr>
          <w:b/>
          <w:color w:val="000000"/>
        </w:rPr>
        <w:t>:</w:t>
      </w:r>
      <w:r w:rsidRPr="00203D2C">
        <w:rPr>
          <w:color w:val="000000"/>
        </w:rPr>
        <w:t xml:space="preserve"> </w:t>
      </w:r>
      <w:r w:rsidRPr="00203D2C">
        <w:rPr>
          <w:b/>
          <w:color w:val="000000"/>
          <w:u w:val="single"/>
        </w:rPr>
        <w:t>__</w:t>
      </w:r>
      <w:r>
        <w:rPr>
          <w:b/>
          <w:color w:val="000000"/>
          <w:u w:val="single"/>
        </w:rPr>
        <w:t xml:space="preserve"> </w:t>
      </w:r>
      <w:proofErr w:type="gramStart"/>
      <w:r>
        <w:rPr>
          <w:b/>
          <w:color w:val="000000"/>
          <w:u w:val="single"/>
        </w:rPr>
        <w:t xml:space="preserve">              </w:t>
      </w:r>
      <w:r w:rsidRPr="00203D2C">
        <w:rPr>
          <w:b/>
          <w:color w:val="000000"/>
          <w:u w:val="single"/>
        </w:rPr>
        <w:t>_______________</w:t>
      </w:r>
      <w:r w:rsidRPr="00203D2C">
        <w:rPr>
          <w:color w:val="000000"/>
        </w:rPr>
        <w:tab/>
      </w:r>
      <w:r w:rsidRPr="00203D2C">
        <w:rPr>
          <w:b/>
          <w:color w:val="000000"/>
        </w:rPr>
        <w:t xml:space="preserve">Phone: </w:t>
      </w:r>
      <w:r w:rsidRPr="00203D2C">
        <w:rPr>
          <w:b/>
          <w:color w:val="000000"/>
          <w:u w:val="single"/>
        </w:rPr>
        <w:t>_</w:t>
      </w:r>
      <w:r>
        <w:rPr>
          <w:b/>
          <w:color w:val="000000"/>
          <w:u w:val="single"/>
        </w:rPr>
        <w:t xml:space="preserve">                          </w:t>
      </w:r>
      <w:r w:rsidRPr="00203D2C">
        <w:rPr>
          <w:b/>
          <w:color w:val="000000"/>
          <w:u w:val="single"/>
        </w:rPr>
        <w:t>___</w:t>
      </w:r>
      <w:r>
        <w:rPr>
          <w:b/>
          <w:color w:val="000000"/>
          <w:u w:val="single"/>
        </w:rPr>
        <w:t xml:space="preserve"> </w:t>
      </w:r>
      <w:proofErr w:type="gramEnd"/>
      <w:r w:rsidRPr="00203D2C">
        <w:rPr>
          <w:b/>
          <w:color w:val="000000"/>
          <w:u w:val="single"/>
        </w:rPr>
        <w:t>____</w:t>
      </w:r>
    </w:p>
    <w:p w14:paraId="382D3924" w14:textId="77777777" w:rsidR="00DE11C3" w:rsidRDefault="00DE11C3" w:rsidP="00DE11C3">
      <w:pPr>
        <w:tabs>
          <w:tab w:val="left" w:pos="5490"/>
        </w:tabs>
        <w:rPr>
          <w:b/>
          <w:color w:val="000000"/>
        </w:rPr>
      </w:pPr>
    </w:p>
    <w:p w14:paraId="4351CB33" w14:textId="77777777" w:rsidR="00DE11C3" w:rsidRPr="00203D2C" w:rsidRDefault="00DE11C3" w:rsidP="00DE11C3">
      <w:pPr>
        <w:tabs>
          <w:tab w:val="left" w:pos="5490"/>
        </w:tabs>
        <w:rPr>
          <w:b/>
          <w:color w:val="000000"/>
        </w:rPr>
      </w:pPr>
    </w:p>
    <w:p w14:paraId="39F5F438" w14:textId="77777777" w:rsidR="00DE11C3" w:rsidRPr="00203D2C" w:rsidRDefault="00DE11C3" w:rsidP="00DE11C3">
      <w:pPr>
        <w:tabs>
          <w:tab w:val="left" w:pos="5490"/>
        </w:tabs>
        <w:rPr>
          <w:b/>
          <w:color w:val="000000"/>
          <w:u w:val="single"/>
        </w:rPr>
      </w:pPr>
      <w:r w:rsidRPr="00203D2C">
        <w:rPr>
          <w:b/>
          <w:color w:val="000000"/>
        </w:rPr>
        <w:t xml:space="preserve">Alternate </w:t>
      </w:r>
      <w:r>
        <w:rPr>
          <w:b/>
          <w:color w:val="000000"/>
        </w:rPr>
        <w:t>TC</w:t>
      </w:r>
      <w:r w:rsidRPr="00203D2C">
        <w:rPr>
          <w:b/>
          <w:color w:val="000000"/>
        </w:rPr>
        <w:t xml:space="preserve">: </w:t>
      </w:r>
      <w:r w:rsidRPr="00203D2C">
        <w:rPr>
          <w:b/>
          <w:color w:val="000000"/>
          <w:u w:val="single"/>
        </w:rPr>
        <w:t>_</w:t>
      </w:r>
      <w:r>
        <w:rPr>
          <w:b/>
          <w:color w:val="000000"/>
          <w:u w:val="single"/>
        </w:rPr>
        <w:t xml:space="preserve">                               </w:t>
      </w:r>
      <w:r w:rsidRPr="00203D2C">
        <w:rPr>
          <w:b/>
          <w:color w:val="000000"/>
          <w:u w:val="single"/>
        </w:rPr>
        <w:t>_______</w:t>
      </w:r>
      <w:r>
        <w:rPr>
          <w:b/>
          <w:color w:val="000000"/>
          <w:u w:val="single"/>
        </w:rPr>
        <w:t xml:space="preserve"> </w:t>
      </w:r>
      <w:r w:rsidRPr="00203D2C">
        <w:rPr>
          <w:b/>
          <w:color w:val="000000"/>
        </w:rPr>
        <w:tab/>
        <w:t xml:space="preserve">Phone: </w:t>
      </w:r>
      <w:r>
        <w:rPr>
          <w:b/>
          <w:color w:val="000000"/>
          <w:u w:val="single"/>
        </w:rPr>
        <w:t xml:space="preserve">                             </w:t>
      </w:r>
      <w:r w:rsidRPr="00203D2C">
        <w:rPr>
          <w:b/>
          <w:color w:val="000000"/>
          <w:u w:val="single"/>
        </w:rPr>
        <w:t>_______</w:t>
      </w:r>
    </w:p>
    <w:p w14:paraId="2BA6CF87" w14:textId="77777777" w:rsidR="00DE11C3" w:rsidRDefault="00DE11C3" w:rsidP="00DE11C3">
      <w:pPr>
        <w:tabs>
          <w:tab w:val="left" w:pos="5490"/>
        </w:tabs>
        <w:rPr>
          <w:b/>
          <w:color w:val="000000"/>
        </w:rPr>
      </w:pPr>
    </w:p>
    <w:p w14:paraId="0BFE0E9C" w14:textId="77777777" w:rsidR="00DE11C3" w:rsidRPr="00203D2C" w:rsidRDefault="00DE11C3" w:rsidP="00DE11C3">
      <w:pPr>
        <w:tabs>
          <w:tab w:val="left" w:pos="5490"/>
        </w:tabs>
        <w:rPr>
          <w:b/>
          <w:color w:val="000000"/>
        </w:rPr>
      </w:pPr>
    </w:p>
    <w:p w14:paraId="397436F3" w14:textId="77777777" w:rsidR="00DE11C3" w:rsidRPr="00203D2C" w:rsidRDefault="00DE11C3" w:rsidP="00DE11C3">
      <w:pPr>
        <w:tabs>
          <w:tab w:val="left" w:pos="5490"/>
        </w:tabs>
        <w:rPr>
          <w:b/>
          <w:color w:val="000000"/>
          <w:u w:val="single"/>
        </w:rPr>
      </w:pPr>
      <w:r w:rsidRPr="00203D2C">
        <w:rPr>
          <w:b/>
          <w:color w:val="000000"/>
        </w:rPr>
        <w:t xml:space="preserve">COR: </w:t>
      </w:r>
      <w:r>
        <w:rPr>
          <w:b/>
          <w:color w:val="000000"/>
          <w:u w:val="single"/>
        </w:rPr>
        <w:t xml:space="preserve">_____                 </w:t>
      </w:r>
      <w:r w:rsidRPr="00203D2C">
        <w:rPr>
          <w:b/>
          <w:color w:val="000000"/>
          <w:u w:val="single"/>
        </w:rPr>
        <w:t>_________________</w:t>
      </w:r>
      <w:r w:rsidRPr="00203D2C">
        <w:rPr>
          <w:b/>
          <w:color w:val="000000"/>
        </w:rPr>
        <w:tab/>
      </w:r>
      <w:proofErr w:type="gramStart"/>
      <w:r w:rsidRPr="00203D2C">
        <w:rPr>
          <w:b/>
          <w:color w:val="000000"/>
        </w:rPr>
        <w:t xml:space="preserve">Phone: </w:t>
      </w:r>
      <w:r w:rsidRPr="00203D2C">
        <w:rPr>
          <w:b/>
          <w:color w:val="000000"/>
          <w:u w:val="single"/>
        </w:rPr>
        <w:t>_</w:t>
      </w:r>
      <w:proofErr w:type="gramEnd"/>
      <w:r w:rsidRPr="00203D2C">
        <w:rPr>
          <w:b/>
          <w:color w:val="000000"/>
          <w:u w:val="single"/>
        </w:rPr>
        <w:t>__________</w:t>
      </w:r>
      <w:r>
        <w:rPr>
          <w:b/>
          <w:color w:val="000000"/>
          <w:u w:val="single"/>
        </w:rPr>
        <w:t xml:space="preserve">  </w:t>
      </w:r>
      <w:r w:rsidRPr="00203D2C">
        <w:rPr>
          <w:b/>
          <w:color w:val="000000"/>
          <w:u w:val="single"/>
        </w:rPr>
        <w:t>_________</w:t>
      </w:r>
    </w:p>
    <w:p w14:paraId="5EF242BE" w14:textId="77777777" w:rsidR="00311824" w:rsidRDefault="00311824" w:rsidP="00311824">
      <w:pPr>
        <w:tabs>
          <w:tab w:val="left" w:pos="-720"/>
          <w:tab w:val="left" w:pos="3638"/>
          <w:tab w:val="left" w:pos="5704"/>
          <w:tab w:val="left" w:pos="7270"/>
          <w:tab w:val="left" w:pos="9360"/>
        </w:tabs>
        <w:suppressAutoHyphens/>
        <w:rPr>
          <w:color w:val="000000"/>
          <w:spacing w:val="-3"/>
        </w:rPr>
      </w:pPr>
    </w:p>
    <w:p w14:paraId="081E5BDF" w14:textId="77777777" w:rsidR="00DE11C3" w:rsidRDefault="00DE11C3" w:rsidP="00311824">
      <w:pPr>
        <w:tabs>
          <w:tab w:val="left" w:pos="-720"/>
          <w:tab w:val="left" w:pos="3638"/>
          <w:tab w:val="left" w:pos="5704"/>
          <w:tab w:val="left" w:pos="7270"/>
          <w:tab w:val="left" w:pos="9360"/>
        </w:tabs>
        <w:suppressAutoHyphens/>
        <w:rPr>
          <w:color w:val="000000"/>
          <w:spacing w:val="-3"/>
        </w:rPr>
      </w:pPr>
    </w:p>
    <w:p w14:paraId="7F871326" w14:textId="24C24E57" w:rsidR="007A0440" w:rsidRDefault="007A0440" w:rsidP="00311824">
      <w:pPr>
        <w:tabs>
          <w:tab w:val="left" w:pos="-720"/>
          <w:tab w:val="left" w:pos="3638"/>
          <w:tab w:val="left" w:pos="5704"/>
          <w:tab w:val="left" w:pos="7270"/>
          <w:tab w:val="left" w:pos="9360"/>
        </w:tabs>
        <w:suppressAutoHyphens/>
        <w:rPr>
          <w:color w:val="000000"/>
          <w:spacing w:val="-3"/>
        </w:rPr>
      </w:pPr>
      <w:r>
        <w:rPr>
          <w:b/>
          <w:color w:val="000000"/>
        </w:rPr>
        <w:t>TC Signature:</w:t>
      </w:r>
      <w:r w:rsidR="00DC2CFD">
        <w:rPr>
          <w:b/>
          <w:color w:val="000000"/>
        </w:rPr>
        <w:t xml:space="preserve"> </w:t>
      </w:r>
      <w:r>
        <w:rPr>
          <w:b/>
          <w:color w:val="000000"/>
          <w:u w:val="single"/>
        </w:rPr>
        <w:t>___________________</w:t>
      </w:r>
      <w:r w:rsidR="00DC2CFD">
        <w:rPr>
          <w:b/>
          <w:color w:val="000000"/>
          <w:u w:val="single"/>
        </w:rPr>
        <w:t>__</w:t>
      </w:r>
      <w:r>
        <w:rPr>
          <w:b/>
          <w:color w:val="000000"/>
          <w:u w:val="single"/>
        </w:rPr>
        <w:t>___</w:t>
      </w:r>
    </w:p>
    <w:p w14:paraId="21BDDFC7" w14:textId="77777777" w:rsidR="007A0440" w:rsidRDefault="007A0440" w:rsidP="00311824">
      <w:pPr>
        <w:tabs>
          <w:tab w:val="left" w:pos="-720"/>
          <w:tab w:val="left" w:pos="3638"/>
          <w:tab w:val="left" w:pos="5704"/>
          <w:tab w:val="left" w:pos="7270"/>
          <w:tab w:val="left" w:pos="9360"/>
        </w:tabs>
        <w:suppressAutoHyphens/>
        <w:rPr>
          <w:color w:val="000000"/>
          <w:spacing w:val="-3"/>
        </w:rPr>
      </w:pPr>
    </w:p>
    <w:p w14:paraId="73DD9CC1" w14:textId="77777777" w:rsidR="007A0440" w:rsidRPr="00311824" w:rsidRDefault="007A0440" w:rsidP="00311824">
      <w:pPr>
        <w:tabs>
          <w:tab w:val="left" w:pos="-720"/>
          <w:tab w:val="left" w:pos="3638"/>
          <w:tab w:val="left" w:pos="5704"/>
          <w:tab w:val="left" w:pos="7270"/>
          <w:tab w:val="left" w:pos="9360"/>
        </w:tabs>
        <w:suppressAutoHyphens/>
        <w:rPr>
          <w:color w:val="000000"/>
          <w:spacing w:val="-3"/>
        </w:rPr>
      </w:pPr>
    </w:p>
    <w:bookmarkEnd w:id="0"/>
    <w:p w14:paraId="0EF759C1" w14:textId="77777777" w:rsidR="00311824" w:rsidRPr="00B2331A" w:rsidRDefault="00311824" w:rsidP="00311824">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rPr>
      </w:pPr>
      <w:r w:rsidRPr="00B2331A">
        <w:rPr>
          <w:b/>
          <w:bCs/>
          <w:color w:val="000000"/>
          <w:szCs w:val="20"/>
          <w:u w:val="single"/>
        </w:rPr>
        <w:t>Background</w:t>
      </w:r>
    </w:p>
    <w:p w14:paraId="423AF5B7" w14:textId="77777777" w:rsidR="00527574" w:rsidRDefault="00527574" w:rsidP="00527574">
      <w:pPr>
        <w:ind w:left="360"/>
        <w:rPr>
          <w:color w:val="000000"/>
        </w:rPr>
      </w:pPr>
    </w:p>
    <w:p w14:paraId="779DA03C" w14:textId="4B920533" w:rsidR="007A00B1" w:rsidRDefault="007A00B1" w:rsidP="00311824">
      <w:pPr>
        <w:rPr>
          <w:iCs/>
        </w:rPr>
      </w:pPr>
      <w:r w:rsidRPr="007A00B1">
        <w:rPr>
          <w:iCs/>
        </w:rPr>
        <w:t xml:space="preserve">The </w:t>
      </w:r>
      <w:r>
        <w:rPr>
          <w:iCs/>
        </w:rPr>
        <w:t xml:space="preserve">Federal Aviation Administration (FAA) </w:t>
      </w:r>
      <w:r w:rsidR="003F4A32">
        <w:rPr>
          <w:iCs/>
        </w:rPr>
        <w:t>(</w:t>
      </w:r>
      <w:r w:rsidR="003F4A32" w:rsidRPr="003742BB">
        <w:rPr>
          <w:i/>
          <w:color w:val="487AA8"/>
        </w:rPr>
        <w:t>Organization/code</w:t>
      </w:r>
      <w:r w:rsidRPr="007A00B1">
        <w:rPr>
          <w:iCs/>
        </w:rPr>
        <w:t>)</w:t>
      </w:r>
      <w:r w:rsidR="00551CD2">
        <w:rPr>
          <w:iCs/>
        </w:rPr>
        <w:t xml:space="preserve"> have a</w:t>
      </w:r>
      <w:r w:rsidRPr="007A00B1">
        <w:rPr>
          <w:iCs/>
        </w:rPr>
        <w:t xml:space="preserve"> requirement to </w:t>
      </w:r>
      <w:r w:rsidR="00E2546E">
        <w:rPr>
          <w:iCs/>
        </w:rPr>
        <w:t>(</w:t>
      </w:r>
      <w:r w:rsidRPr="00E2546E">
        <w:rPr>
          <w:i/>
          <w:color w:val="2E74B5" w:themeColor="accent1" w:themeShade="BF"/>
        </w:rPr>
        <w:t>provide</w:t>
      </w:r>
      <w:r w:rsidR="00E2546E">
        <w:rPr>
          <w:iCs/>
        </w:rPr>
        <w:t xml:space="preserve"> </w:t>
      </w:r>
      <w:r w:rsidR="00E2546E" w:rsidRPr="00BE43E0">
        <w:rPr>
          <w:i/>
          <w:color w:val="2E74B5" w:themeColor="accent1" w:themeShade="BF"/>
        </w:rPr>
        <w:t xml:space="preserve">mission </w:t>
      </w:r>
      <w:r w:rsidR="00BE43E0" w:rsidRPr="00BE43E0">
        <w:rPr>
          <w:i/>
          <w:color w:val="2E74B5" w:themeColor="accent1" w:themeShade="BF"/>
        </w:rPr>
        <w:t xml:space="preserve">need </w:t>
      </w:r>
      <w:r w:rsidR="00E2546E" w:rsidRPr="00BE43E0">
        <w:rPr>
          <w:i/>
          <w:color w:val="2E74B5" w:themeColor="accent1" w:themeShade="BF"/>
        </w:rPr>
        <w:t>statement</w:t>
      </w:r>
      <w:r w:rsidR="00E2546E">
        <w:rPr>
          <w:iCs/>
        </w:rPr>
        <w:t>)</w:t>
      </w:r>
      <w:proofErr w:type="gramStart"/>
      <w:r w:rsidR="00BE43E0">
        <w:rPr>
          <w:iCs/>
        </w:rPr>
        <w:t>…..</w:t>
      </w:r>
      <w:proofErr w:type="gramEnd"/>
    </w:p>
    <w:p w14:paraId="3BDE48C6" w14:textId="77777777" w:rsidR="00BE43E0" w:rsidRPr="007A00B1" w:rsidRDefault="00BE43E0" w:rsidP="00311824">
      <w:pPr>
        <w:rPr>
          <w:iCs/>
        </w:rPr>
      </w:pPr>
    </w:p>
    <w:p w14:paraId="6AF13496" w14:textId="43BB5EA5" w:rsidR="00311824" w:rsidRPr="0034010A" w:rsidRDefault="00B47FE9" w:rsidP="00311824">
      <w:pPr>
        <w:rPr>
          <w:i/>
          <w:color w:val="5B9BD5" w:themeColor="accent1"/>
        </w:rPr>
      </w:pPr>
      <w:r w:rsidRPr="003742BB">
        <w:rPr>
          <w:i/>
          <w:color w:val="487AA8"/>
        </w:rPr>
        <w:t xml:space="preserve">The background section </w:t>
      </w:r>
      <w:r w:rsidR="00D336AB" w:rsidRPr="003742BB">
        <w:rPr>
          <w:i/>
          <w:color w:val="487AA8"/>
        </w:rPr>
        <w:t xml:space="preserve">describes </w:t>
      </w:r>
      <w:r w:rsidRPr="003742BB">
        <w:rPr>
          <w:i/>
          <w:color w:val="487AA8"/>
        </w:rPr>
        <w:t xml:space="preserve">the </w:t>
      </w:r>
      <w:r w:rsidR="00D336AB" w:rsidRPr="003742BB">
        <w:rPr>
          <w:i/>
          <w:color w:val="487AA8"/>
        </w:rPr>
        <w:t xml:space="preserve">overall acquisition vision and desired mission results. </w:t>
      </w:r>
      <w:r w:rsidRPr="003742BB">
        <w:rPr>
          <w:i/>
          <w:color w:val="487AA8"/>
        </w:rPr>
        <w:t xml:space="preserve">Provide a brief historical description of the program/requirement that provides the context for this effort (include who is being supported and where). </w:t>
      </w:r>
      <w:r w:rsidR="00D336AB" w:rsidRPr="003742BB">
        <w:rPr>
          <w:i/>
          <w:color w:val="487AA8"/>
        </w:rPr>
        <w:t xml:space="preserve">Keep this section focused and relatively </w:t>
      </w:r>
      <w:proofErr w:type="gramStart"/>
      <w:r w:rsidR="00D336AB" w:rsidRPr="003742BB">
        <w:rPr>
          <w:i/>
          <w:color w:val="487AA8"/>
        </w:rPr>
        <w:t>brief, but</w:t>
      </w:r>
      <w:proofErr w:type="gramEnd"/>
      <w:r w:rsidR="00D336AB" w:rsidRPr="003742BB">
        <w:rPr>
          <w:i/>
          <w:color w:val="487AA8"/>
        </w:rPr>
        <w:t xml:space="preserve"> capture the importance of achieving mission results and performance expectations.</w:t>
      </w:r>
    </w:p>
    <w:p w14:paraId="0E57AD98" w14:textId="21F13D9F" w:rsidR="00311824" w:rsidRPr="00A86D49" w:rsidRDefault="00311824" w:rsidP="00A86D49">
      <w:pPr>
        <w:tabs>
          <w:tab w:val="left" w:pos="0"/>
          <w:tab w:val="left" w:pos="720"/>
          <w:tab w:val="left" w:pos="1440"/>
          <w:tab w:val="left" w:pos="2160"/>
          <w:tab w:val="left" w:pos="2760"/>
          <w:tab w:val="left" w:pos="3600"/>
          <w:tab w:val="left" w:pos="9360"/>
        </w:tabs>
        <w:suppressAutoHyphens/>
        <w:rPr>
          <w:color w:val="000000"/>
        </w:rPr>
      </w:pPr>
      <w:r w:rsidRPr="00A86D49">
        <w:rPr>
          <w:color w:val="000000"/>
        </w:rPr>
        <w:tab/>
      </w:r>
      <w:r w:rsidRPr="00A86D49">
        <w:rPr>
          <w:color w:val="000000"/>
        </w:rPr>
        <w:tab/>
      </w:r>
      <w:r w:rsidRPr="00A86D49">
        <w:rPr>
          <w:color w:val="000000"/>
        </w:rPr>
        <w:tab/>
      </w:r>
      <w:r w:rsidRPr="00A86D49">
        <w:rPr>
          <w:color w:val="000000"/>
        </w:rPr>
        <w:tab/>
      </w:r>
      <w:r w:rsidRPr="00A86D49">
        <w:rPr>
          <w:color w:val="000000"/>
        </w:rPr>
        <w:tab/>
      </w:r>
      <w:r w:rsidRPr="00A86D49">
        <w:rPr>
          <w:color w:val="000000"/>
        </w:rPr>
        <w:tab/>
      </w:r>
    </w:p>
    <w:p w14:paraId="54AB5D82" w14:textId="77777777" w:rsidR="00311824" w:rsidRPr="0061747C" w:rsidRDefault="00311824" w:rsidP="00311824">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rPr>
      </w:pPr>
      <w:r w:rsidRPr="0061747C">
        <w:rPr>
          <w:b/>
          <w:bCs/>
          <w:color w:val="000000"/>
          <w:szCs w:val="20"/>
          <w:u w:val="single"/>
        </w:rPr>
        <w:t>Performance Work Statement (PWS)</w:t>
      </w:r>
    </w:p>
    <w:p w14:paraId="4D2F3465" w14:textId="77777777" w:rsidR="00311824" w:rsidRDefault="00311824" w:rsidP="00311824">
      <w:pPr>
        <w:widowControl w:val="0"/>
        <w:jc w:val="both"/>
        <w:rPr>
          <w:color w:val="000000"/>
          <w:szCs w:val="20"/>
        </w:rPr>
      </w:pPr>
    </w:p>
    <w:p w14:paraId="26F9DD4F" w14:textId="77777777" w:rsidR="00971FD7" w:rsidRDefault="00971FD7" w:rsidP="00971FD7">
      <w:pPr>
        <w:widowControl w:val="0"/>
        <w:jc w:val="both"/>
        <w:rPr>
          <w:i/>
          <w:color w:val="000000"/>
          <w:szCs w:val="20"/>
        </w:rPr>
      </w:pPr>
      <w:r w:rsidRPr="003742BB">
        <w:rPr>
          <w:i/>
          <w:color w:val="487AA8"/>
          <w:szCs w:val="20"/>
        </w:rPr>
        <w:t>Standard Statement do not change.</w:t>
      </w:r>
      <w:r>
        <w:rPr>
          <w:i/>
          <w:color w:val="000000"/>
          <w:szCs w:val="20"/>
        </w:rPr>
        <w:t xml:space="preserve"> </w:t>
      </w:r>
    </w:p>
    <w:p w14:paraId="5AABF8A3" w14:textId="77777777" w:rsidR="00971FD7" w:rsidRDefault="00971FD7" w:rsidP="00311824">
      <w:pPr>
        <w:widowControl w:val="0"/>
        <w:jc w:val="both"/>
        <w:rPr>
          <w:color w:val="000000"/>
          <w:szCs w:val="20"/>
        </w:rPr>
      </w:pPr>
    </w:p>
    <w:p w14:paraId="126E765C" w14:textId="04100022" w:rsidR="00311824" w:rsidRDefault="00311824" w:rsidP="00311824">
      <w:pPr>
        <w:tabs>
          <w:tab w:val="left" w:pos="0"/>
          <w:tab w:val="left" w:pos="720"/>
          <w:tab w:val="left" w:pos="1440"/>
          <w:tab w:val="left" w:pos="2160"/>
          <w:tab w:val="left" w:pos="2760"/>
          <w:tab w:val="left" w:pos="3600"/>
          <w:tab w:val="left" w:pos="9360"/>
        </w:tabs>
        <w:suppressAutoHyphens/>
        <w:rPr>
          <w:color w:val="000000"/>
        </w:rPr>
      </w:pPr>
      <w:r w:rsidRPr="00311824">
        <w:rPr>
          <w:color w:val="000000"/>
        </w:rPr>
        <w:t xml:space="preserve">The Contractor must furnish the necessary personnel, materials, equipment, facilities, travel, </w:t>
      </w:r>
      <w:r w:rsidR="00950355">
        <w:rPr>
          <w:color w:val="000000"/>
          <w:szCs w:val="20"/>
        </w:rPr>
        <w:t xml:space="preserve">and </w:t>
      </w:r>
      <w:r w:rsidRPr="00311824">
        <w:rPr>
          <w:color w:val="000000"/>
          <w:szCs w:val="20"/>
        </w:rPr>
        <w:t xml:space="preserve">support in accordance with this PWS.  </w:t>
      </w:r>
      <w:r w:rsidRPr="00311824">
        <w:rPr>
          <w:color w:val="000000"/>
        </w:rPr>
        <w:t xml:space="preserve">The Contractor must provide the appropriate program management, and project control necessary to manage this Task Order; ensure that the cost, schedule and quality requirements are continually </w:t>
      </w:r>
      <w:r w:rsidR="00794847" w:rsidRPr="00311824">
        <w:rPr>
          <w:color w:val="000000"/>
        </w:rPr>
        <w:t>tracked,</w:t>
      </w:r>
      <w:r w:rsidRPr="00311824">
        <w:rPr>
          <w:color w:val="000000"/>
        </w:rPr>
        <w:t xml:space="preserve"> and the status communicated to </w:t>
      </w:r>
      <w:r w:rsidR="008B4E80">
        <w:rPr>
          <w:color w:val="000000"/>
        </w:rPr>
        <w:t>the FAA; and ensure that this Task Order</w:t>
      </w:r>
      <w:r w:rsidRPr="00311824">
        <w:rPr>
          <w:color w:val="000000"/>
        </w:rPr>
        <w:t xml:space="preserve"> is successfully completed. </w:t>
      </w:r>
    </w:p>
    <w:p w14:paraId="32BF658A" w14:textId="77777777" w:rsidR="00BD33B5" w:rsidRDefault="00BD33B5" w:rsidP="00311824">
      <w:pPr>
        <w:tabs>
          <w:tab w:val="left" w:pos="0"/>
          <w:tab w:val="left" w:pos="720"/>
          <w:tab w:val="left" w:pos="1440"/>
          <w:tab w:val="left" w:pos="2160"/>
          <w:tab w:val="left" w:pos="2760"/>
          <w:tab w:val="left" w:pos="3600"/>
          <w:tab w:val="left" w:pos="9360"/>
        </w:tabs>
        <w:suppressAutoHyphens/>
        <w:rPr>
          <w:color w:val="000000"/>
        </w:rPr>
      </w:pPr>
    </w:p>
    <w:p w14:paraId="73A728DC" w14:textId="77777777" w:rsidR="002C4F37" w:rsidRPr="00311824" w:rsidRDefault="002C4F37" w:rsidP="00311824">
      <w:pPr>
        <w:tabs>
          <w:tab w:val="left" w:pos="0"/>
          <w:tab w:val="left" w:pos="720"/>
          <w:tab w:val="left" w:pos="1440"/>
          <w:tab w:val="left" w:pos="2160"/>
          <w:tab w:val="left" w:pos="2760"/>
          <w:tab w:val="left" w:pos="3600"/>
          <w:tab w:val="left" w:pos="9360"/>
        </w:tabs>
        <w:suppressAutoHyphens/>
        <w:rPr>
          <w:color w:val="000000"/>
        </w:rPr>
      </w:pPr>
    </w:p>
    <w:p w14:paraId="6ED775EE" w14:textId="77777777" w:rsidR="00D336AB" w:rsidRPr="00D336AB" w:rsidRDefault="00311824" w:rsidP="00D336AB">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rPr>
      </w:pPr>
      <w:r w:rsidRPr="0061747C">
        <w:rPr>
          <w:b/>
          <w:bCs/>
          <w:color w:val="000000"/>
          <w:szCs w:val="20"/>
          <w:u w:val="single"/>
        </w:rPr>
        <w:lastRenderedPageBreak/>
        <w:t>Scope</w:t>
      </w:r>
      <w:r w:rsidR="00D336AB" w:rsidRPr="00D336AB">
        <w:t xml:space="preserve"> </w:t>
      </w:r>
    </w:p>
    <w:p w14:paraId="5AD42EF5" w14:textId="77777777" w:rsidR="00D336AB" w:rsidRPr="00D336AB" w:rsidRDefault="00D336AB" w:rsidP="00D336AB">
      <w:pPr>
        <w:keepNext/>
        <w:tabs>
          <w:tab w:val="left" w:pos="0"/>
          <w:tab w:val="left" w:pos="720"/>
          <w:tab w:val="left" w:pos="1440"/>
          <w:tab w:val="left" w:pos="2160"/>
          <w:tab w:val="left" w:pos="2760"/>
          <w:tab w:val="left" w:pos="3600"/>
          <w:tab w:val="left" w:pos="9360"/>
        </w:tabs>
        <w:suppressAutoHyphens/>
        <w:ind w:left="360"/>
        <w:outlineLvl w:val="0"/>
        <w:rPr>
          <w:b/>
          <w:bCs/>
          <w:color w:val="000000"/>
          <w:szCs w:val="20"/>
          <w:u w:val="single"/>
        </w:rPr>
      </w:pPr>
    </w:p>
    <w:p w14:paraId="191A64D1" w14:textId="79640265" w:rsidR="00BD33B5" w:rsidRPr="003742BB" w:rsidRDefault="00D336AB" w:rsidP="00F624C2">
      <w:pPr>
        <w:rPr>
          <w:i/>
          <w:color w:val="487AA8"/>
        </w:rPr>
      </w:pPr>
      <w:r w:rsidRPr="003742BB">
        <w:rPr>
          <w:bCs/>
          <w:i/>
          <w:color w:val="487AA8"/>
          <w:szCs w:val="20"/>
        </w:rPr>
        <w:t xml:space="preserve">This section should briefly describe the scope of the performance requirement and the desired outcome. Describe the general desired outcomes of </w:t>
      </w:r>
      <w:r w:rsidR="00EB6D63" w:rsidRPr="003742BB">
        <w:rPr>
          <w:bCs/>
          <w:i/>
          <w:color w:val="487AA8"/>
          <w:szCs w:val="20"/>
        </w:rPr>
        <w:t>the</w:t>
      </w:r>
      <w:r w:rsidRPr="003742BB">
        <w:rPr>
          <w:bCs/>
          <w:i/>
          <w:color w:val="487AA8"/>
          <w:szCs w:val="20"/>
        </w:rPr>
        <w:t xml:space="preserve"> new requirement. </w:t>
      </w:r>
      <w:r w:rsidR="008808D2" w:rsidRPr="003742BB">
        <w:rPr>
          <w:bCs/>
          <w:i/>
          <w:color w:val="487AA8"/>
          <w:szCs w:val="20"/>
        </w:rPr>
        <w:t>The f</w:t>
      </w:r>
      <w:r w:rsidR="00F624C2" w:rsidRPr="003742BB">
        <w:rPr>
          <w:bCs/>
          <w:i/>
          <w:color w:val="487AA8"/>
          <w:szCs w:val="20"/>
        </w:rPr>
        <w:t xml:space="preserve">ollowing should not be included in the "Scope" Section: directions to the </w:t>
      </w:r>
      <w:r w:rsidR="00A159CC">
        <w:rPr>
          <w:bCs/>
          <w:i/>
          <w:color w:val="487AA8"/>
          <w:szCs w:val="20"/>
        </w:rPr>
        <w:t>C</w:t>
      </w:r>
      <w:r w:rsidR="00F624C2" w:rsidRPr="003742BB">
        <w:rPr>
          <w:bCs/>
          <w:i/>
          <w:color w:val="487AA8"/>
          <w:szCs w:val="20"/>
        </w:rPr>
        <w:t xml:space="preserve">ontractor to perform work tasks; specification of data requirements; and a description of deliverable products. </w:t>
      </w:r>
      <w:r w:rsidR="00BD33B5" w:rsidRPr="003742BB">
        <w:rPr>
          <w:i/>
          <w:color w:val="487AA8"/>
        </w:rPr>
        <w:t>Start the section with the following:</w:t>
      </w:r>
    </w:p>
    <w:p w14:paraId="249A6A6A" w14:textId="77777777" w:rsidR="00B019B5" w:rsidRDefault="00B019B5" w:rsidP="00BD33B5">
      <w:pPr>
        <w:rPr>
          <w:bCs/>
          <w:color w:val="000000"/>
          <w:szCs w:val="20"/>
        </w:rPr>
      </w:pPr>
    </w:p>
    <w:p w14:paraId="52F118BB" w14:textId="77777777" w:rsidR="00527574" w:rsidRPr="00527574" w:rsidRDefault="00527574" w:rsidP="00BD33B5">
      <w:pPr>
        <w:rPr>
          <w:bCs/>
          <w:color w:val="000000"/>
          <w:szCs w:val="20"/>
        </w:rPr>
      </w:pPr>
      <w:r w:rsidRPr="00527574">
        <w:rPr>
          <w:bCs/>
          <w:color w:val="000000"/>
          <w:szCs w:val="20"/>
        </w:rPr>
        <w:t>The scope of this Task Order includes</w:t>
      </w:r>
      <w:proofErr w:type="gramStart"/>
      <w:r w:rsidRPr="00527574">
        <w:rPr>
          <w:bCs/>
          <w:color w:val="000000"/>
          <w:szCs w:val="20"/>
        </w:rPr>
        <w:t>…..</w:t>
      </w:r>
      <w:proofErr w:type="gramEnd"/>
    </w:p>
    <w:p w14:paraId="139990A5" w14:textId="77777777" w:rsidR="002C4F37" w:rsidRDefault="002C4F37" w:rsidP="002C4F37"/>
    <w:p w14:paraId="054EB58E" w14:textId="77777777" w:rsidR="00311824" w:rsidRDefault="004A506D" w:rsidP="00311824">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rPr>
      </w:pPr>
      <w:r w:rsidRPr="0061747C">
        <w:rPr>
          <w:b/>
          <w:bCs/>
          <w:color w:val="000000"/>
          <w:szCs w:val="20"/>
          <w:u w:val="single"/>
        </w:rPr>
        <w:t>Requirements</w:t>
      </w:r>
    </w:p>
    <w:p w14:paraId="3797B11F" w14:textId="77777777" w:rsidR="00527574" w:rsidRPr="0061747C" w:rsidRDefault="00527574" w:rsidP="002C4F37"/>
    <w:p w14:paraId="5172D65D" w14:textId="77777777" w:rsidR="00311824" w:rsidRPr="003742BB" w:rsidRDefault="00E72B4A" w:rsidP="00311824">
      <w:pPr>
        <w:rPr>
          <w:i/>
          <w:color w:val="487AA8"/>
        </w:rPr>
      </w:pPr>
      <w:r w:rsidRPr="003742BB">
        <w:rPr>
          <w:i/>
          <w:color w:val="487AA8"/>
        </w:rPr>
        <w:t>Performance requirements are statements describing the required services in terms of output. The</w:t>
      </w:r>
      <w:r w:rsidR="008978D1" w:rsidRPr="003742BB">
        <w:rPr>
          <w:i/>
          <w:color w:val="487AA8"/>
        </w:rPr>
        <w:t xml:space="preserve"> tasks </w:t>
      </w:r>
      <w:r w:rsidRPr="003742BB">
        <w:rPr>
          <w:i/>
          <w:color w:val="487AA8"/>
        </w:rPr>
        <w:t>should express the outputs in clear, concise, commonly used, easily understood, measurable terms</w:t>
      </w:r>
      <w:r w:rsidR="0009048D" w:rsidRPr="003742BB">
        <w:rPr>
          <w:i/>
          <w:color w:val="487AA8"/>
        </w:rPr>
        <w:t xml:space="preserve"> </w:t>
      </w:r>
      <w:r w:rsidR="008808D2" w:rsidRPr="003742BB">
        <w:rPr>
          <w:b/>
          <w:i/>
          <w:color w:val="487AA8"/>
        </w:rPr>
        <w:t>(see A</w:t>
      </w:r>
      <w:r w:rsidR="0009048D" w:rsidRPr="003742BB">
        <w:rPr>
          <w:b/>
          <w:i/>
          <w:color w:val="487AA8"/>
        </w:rPr>
        <w:t>ttachment</w:t>
      </w:r>
      <w:r w:rsidR="001B6EE5" w:rsidRPr="003742BB">
        <w:rPr>
          <w:b/>
          <w:i/>
          <w:color w:val="487AA8"/>
        </w:rPr>
        <w:t xml:space="preserve"> #2</w:t>
      </w:r>
      <w:r w:rsidR="00604124" w:rsidRPr="003742BB">
        <w:rPr>
          <w:b/>
          <w:i/>
          <w:color w:val="487AA8"/>
        </w:rPr>
        <w:t xml:space="preserve"> </w:t>
      </w:r>
      <w:r w:rsidR="0009048D" w:rsidRPr="003742BB">
        <w:rPr>
          <w:b/>
          <w:i/>
          <w:color w:val="487AA8"/>
        </w:rPr>
        <w:t>for suggested word</w:t>
      </w:r>
      <w:r w:rsidR="008808D2" w:rsidRPr="003742BB">
        <w:rPr>
          <w:b/>
          <w:i/>
          <w:color w:val="487AA8"/>
        </w:rPr>
        <w:t>s</w:t>
      </w:r>
      <w:r w:rsidR="0009048D" w:rsidRPr="003742BB">
        <w:rPr>
          <w:b/>
          <w:i/>
          <w:color w:val="487AA8"/>
        </w:rPr>
        <w:t xml:space="preserve"> that have an inherent value of work)</w:t>
      </w:r>
      <w:r w:rsidRPr="003742BB">
        <w:rPr>
          <w:i/>
          <w:color w:val="487AA8"/>
        </w:rPr>
        <w:t xml:space="preserve">. </w:t>
      </w:r>
      <w:r w:rsidR="008978D1" w:rsidRPr="003742BB">
        <w:rPr>
          <w:i/>
          <w:color w:val="487AA8"/>
        </w:rPr>
        <w:t xml:space="preserve"> Written so specifically that there is no question of whether the contractor is obligated to perform specific tasks. </w:t>
      </w:r>
      <w:r w:rsidRPr="003742BB">
        <w:rPr>
          <w:i/>
          <w:color w:val="487AA8"/>
        </w:rPr>
        <w:t>They should not include detailed procedures that dictate how the work is to be accomplished.</w:t>
      </w:r>
      <w:r w:rsidR="00FE1686" w:rsidRPr="003742BB">
        <w:rPr>
          <w:i/>
          <w:color w:val="487AA8"/>
        </w:rPr>
        <w:t xml:space="preserve"> Use "must" whenever a requirement is mandatory.  </w:t>
      </w:r>
      <w:r w:rsidR="00775661" w:rsidRPr="003742BB">
        <w:rPr>
          <w:i/>
          <w:color w:val="487AA8"/>
        </w:rPr>
        <w:t>M</w:t>
      </w:r>
      <w:r w:rsidR="00527574" w:rsidRPr="003742BB">
        <w:rPr>
          <w:i/>
          <w:color w:val="487AA8"/>
        </w:rPr>
        <w:t>ajor paragraphs and subparagraphs should be in descending order of importance</w:t>
      </w:r>
      <w:r w:rsidR="00775661" w:rsidRPr="003742BB">
        <w:rPr>
          <w:i/>
          <w:color w:val="487AA8"/>
        </w:rPr>
        <w:t>.</w:t>
      </w:r>
      <w:r w:rsidR="00EB6D63" w:rsidRPr="003742BB">
        <w:rPr>
          <w:color w:val="487AA8"/>
        </w:rPr>
        <w:t xml:space="preserve"> </w:t>
      </w:r>
      <w:r w:rsidR="00EB6D63" w:rsidRPr="003742BB">
        <w:rPr>
          <w:i/>
          <w:color w:val="487AA8"/>
        </w:rPr>
        <w:t>Start the section with the following:</w:t>
      </w:r>
    </w:p>
    <w:p w14:paraId="3D96A166" w14:textId="77777777" w:rsidR="004A506D" w:rsidRPr="00A86D49" w:rsidRDefault="004A506D" w:rsidP="00311824"/>
    <w:p w14:paraId="56BAAA4F" w14:textId="77777777" w:rsidR="009E3B58" w:rsidRPr="00A86D49" w:rsidRDefault="009E3B58" w:rsidP="009E3B58">
      <w:r w:rsidRPr="00A86D49">
        <w:t>The Contractor must perform the following tasks:</w:t>
      </w:r>
    </w:p>
    <w:p w14:paraId="522473E3" w14:textId="77777777" w:rsidR="009E3B58" w:rsidRPr="00A86D49" w:rsidRDefault="009E3B58" w:rsidP="009E3B58"/>
    <w:p w14:paraId="24EBCF42" w14:textId="3E1A5FAF" w:rsidR="009E3B58" w:rsidRPr="00A86D49" w:rsidRDefault="009E3B58" w:rsidP="009E3B58">
      <w:r w:rsidRPr="00A86D49">
        <w:t xml:space="preserve">(List the tasks in sequential order by phase (if applicable). </w:t>
      </w:r>
      <w:r>
        <w:t xml:space="preserve"> </w:t>
      </w:r>
      <w:r w:rsidRPr="00A86D49">
        <w:t>Describe the purpose of the work to be performed as opposed to the manner in which it will be performed)</w:t>
      </w:r>
    </w:p>
    <w:p w14:paraId="057AEBF3" w14:textId="77777777" w:rsidR="009E3B58" w:rsidRDefault="009E3B58" w:rsidP="009E3B58">
      <w:pPr>
        <w:rPr>
          <w:b/>
        </w:rPr>
      </w:pPr>
    </w:p>
    <w:p w14:paraId="57BA7C01" w14:textId="77777777" w:rsidR="009E3B58" w:rsidRPr="00B13F86" w:rsidRDefault="009E3B58" w:rsidP="009E3B58">
      <w:pPr>
        <w:rPr>
          <w:b/>
          <w:highlight w:val="yellow"/>
        </w:rPr>
      </w:pPr>
      <w:bookmarkStart w:id="3" w:name="_Hlk147314985"/>
      <w:r w:rsidRPr="00B13F86">
        <w:rPr>
          <w:b/>
          <w:highlight w:val="yellow"/>
        </w:rPr>
        <w:t>Task 1:  Task Order Kickoff Meeting and Project Reporting</w:t>
      </w:r>
    </w:p>
    <w:p w14:paraId="28340B15" w14:textId="77777777" w:rsidR="009E3B58" w:rsidRPr="00B13F86" w:rsidRDefault="009E3B58" w:rsidP="009E3B58">
      <w:pPr>
        <w:rPr>
          <w:b/>
          <w:highlight w:val="yellow"/>
        </w:rPr>
      </w:pPr>
    </w:p>
    <w:p w14:paraId="6F99DA80" w14:textId="63DF22A4" w:rsidR="009E3B58" w:rsidRDefault="009E3B58" w:rsidP="009E3B58">
      <w:r w:rsidRPr="002C0E93">
        <w:t xml:space="preserve">The </w:t>
      </w:r>
      <w:r>
        <w:t xml:space="preserve">Government </w:t>
      </w:r>
      <w:r w:rsidRPr="002C0E93">
        <w:t>will conduct a Kick</w:t>
      </w:r>
      <w:r>
        <w:t>o</w:t>
      </w:r>
      <w:r w:rsidRPr="002C0E93">
        <w:t>ff Meeting.</w:t>
      </w:r>
      <w:r>
        <w:t xml:space="preserve"> </w:t>
      </w:r>
      <w:r w:rsidRPr="002C0E93">
        <w:t xml:space="preserve"> </w:t>
      </w:r>
      <w:r>
        <w:t>The Government plans to conduct this meeting ten (10) business</w:t>
      </w:r>
      <w:r w:rsidRPr="002C0E93">
        <w:t xml:space="preserve"> days after Task Order </w:t>
      </w:r>
      <w:r w:rsidR="00F87266">
        <w:t>start date</w:t>
      </w:r>
      <w:r w:rsidRPr="002C0E93">
        <w:t xml:space="preserve"> </w:t>
      </w:r>
      <w:bookmarkEnd w:id="3"/>
      <w:r w:rsidRPr="002C0E93">
        <w:t xml:space="preserve">with a date, time, and location determined by the </w:t>
      </w:r>
      <w:r>
        <w:t>Government</w:t>
      </w:r>
      <w:r w:rsidRPr="002C0E93">
        <w:t>.  The purpose of the meeting is to review the PWS requirements and ensure the Contractor has a clear understanding of the scope of wor</w:t>
      </w:r>
      <w:r>
        <w:t xml:space="preserve">k and deliverables.  </w:t>
      </w:r>
      <w:r w:rsidR="00317FC1">
        <w:t>T</w:t>
      </w:r>
      <w:r w:rsidR="00317FC1" w:rsidRPr="002C0E93">
        <w:t xml:space="preserve">he Contractor must </w:t>
      </w:r>
      <w:r w:rsidR="00317FC1">
        <w:t xml:space="preserve">prepare a Task Order Kickoff Contractor Briefing, attend the Kickoff Meeting, and </w:t>
      </w:r>
      <w:r w:rsidR="00317FC1" w:rsidRPr="002C0E93">
        <w:t xml:space="preserve">prepare the </w:t>
      </w:r>
      <w:r w:rsidR="00317FC1">
        <w:t>Task Order Kickoff Meeting</w:t>
      </w:r>
      <w:r w:rsidR="00317FC1" w:rsidRPr="002C0E93">
        <w:t xml:space="preserve"> report</w:t>
      </w:r>
      <w:r w:rsidR="00317FC1">
        <w:t>.</w:t>
      </w:r>
      <w:r w:rsidR="0037151E">
        <w:t xml:space="preserve">  </w:t>
      </w:r>
      <w:r>
        <w:t>T</w:t>
      </w:r>
      <w:r w:rsidRPr="002C0E93">
        <w:t xml:space="preserve">he Contractor must </w:t>
      </w:r>
      <w:r>
        <w:t xml:space="preserve">attend the Kickoff Meeting and </w:t>
      </w:r>
      <w:r w:rsidR="0037151E">
        <w:t xml:space="preserve">must </w:t>
      </w:r>
      <w:r w:rsidRPr="002C0E93">
        <w:t>prepare the following report</w:t>
      </w:r>
      <w:r w:rsidR="0037151E">
        <w:t>s</w:t>
      </w:r>
      <w:r w:rsidRPr="002C0E93">
        <w:t>:</w:t>
      </w:r>
    </w:p>
    <w:p w14:paraId="7C605157" w14:textId="77777777" w:rsidR="009E3B58" w:rsidRDefault="009E3B58" w:rsidP="009E3B58"/>
    <w:p w14:paraId="601C10AB" w14:textId="77777777" w:rsidR="00A2271C" w:rsidRPr="00A2271C" w:rsidRDefault="00317FC1" w:rsidP="009E3B58">
      <w:pPr>
        <w:pStyle w:val="ListParagraph"/>
        <w:numPr>
          <w:ilvl w:val="0"/>
          <w:numId w:val="29"/>
        </w:numPr>
      </w:pPr>
      <w:r>
        <w:t xml:space="preserve">Task Order Kickoff Contractor Briefing – Details the Contractor’s staffing plan, deliverable schedule, and questions/next steps to be discussed at the Task Order Kickoff Meeting.  The Contractor must use the Task Order Kickoff Contractor Briefing Template provided.  </w:t>
      </w:r>
      <w:r w:rsidRPr="001D65E1">
        <w:rPr>
          <w:b/>
          <w:bCs/>
          <w:highlight w:val="yellow"/>
        </w:rPr>
        <w:t>(DS #</w:t>
      </w:r>
      <w:r>
        <w:rPr>
          <w:b/>
          <w:bCs/>
          <w:highlight w:val="yellow"/>
        </w:rPr>
        <w:t>1</w:t>
      </w:r>
      <w:r w:rsidRPr="001D65E1">
        <w:rPr>
          <w:b/>
          <w:bCs/>
          <w:highlight w:val="yellow"/>
        </w:rPr>
        <w:t>)</w:t>
      </w:r>
      <w:r>
        <w:rPr>
          <w:b/>
          <w:bCs/>
        </w:rPr>
        <w:t xml:space="preserve"> </w:t>
      </w:r>
    </w:p>
    <w:p w14:paraId="7E65C843" w14:textId="0029D6A4" w:rsidR="00317FC1" w:rsidRPr="00DD7806" w:rsidRDefault="00317FC1" w:rsidP="00A2271C">
      <w:pPr>
        <w:pStyle w:val="ListParagraph"/>
      </w:pPr>
      <w:r>
        <w:rPr>
          <w:b/>
          <w:bCs/>
        </w:rPr>
        <w:t xml:space="preserve"> </w:t>
      </w:r>
    </w:p>
    <w:p w14:paraId="161D65BA" w14:textId="2E27C83D" w:rsidR="009E3B58" w:rsidRPr="00BF7E0E" w:rsidRDefault="009E3B58" w:rsidP="009E3B58">
      <w:pPr>
        <w:pStyle w:val="ListParagraph"/>
        <w:numPr>
          <w:ilvl w:val="0"/>
          <w:numId w:val="29"/>
        </w:numPr>
      </w:pPr>
      <w:r w:rsidRPr="002C4F37">
        <w:t>Task Order Kickoff Meeting Report (TOKMR) – Documents meeting minutes and action items.</w:t>
      </w:r>
      <w:r>
        <w:t xml:space="preserve">  </w:t>
      </w:r>
      <w:r w:rsidRPr="00A02594">
        <w:rPr>
          <w:b/>
          <w:bCs/>
        </w:rPr>
        <w:t>(DS</w:t>
      </w:r>
      <w:r w:rsidR="004B06FC" w:rsidRPr="00A02594">
        <w:rPr>
          <w:b/>
          <w:bCs/>
        </w:rPr>
        <w:t xml:space="preserve"> </w:t>
      </w:r>
      <w:r w:rsidRPr="00A02594">
        <w:rPr>
          <w:b/>
          <w:bCs/>
        </w:rPr>
        <w:t>#</w:t>
      </w:r>
      <w:r w:rsidR="00317FC1">
        <w:rPr>
          <w:b/>
          <w:bCs/>
        </w:rPr>
        <w:t>2</w:t>
      </w:r>
      <w:r w:rsidRPr="00A02594">
        <w:rPr>
          <w:b/>
          <w:bCs/>
        </w:rPr>
        <w:t>)</w:t>
      </w:r>
      <w:r w:rsidRPr="00BF7E0E">
        <w:rPr>
          <w:i/>
          <w:color w:val="5B9BD5" w:themeColor="accent1"/>
        </w:rPr>
        <w:t xml:space="preserve"> </w:t>
      </w:r>
      <w:r w:rsidR="00317FC1">
        <w:rPr>
          <w:i/>
          <w:color w:val="5B9BD5" w:themeColor="accent1"/>
        </w:rPr>
        <w:br/>
      </w:r>
      <w:r w:rsidRPr="003742BB">
        <w:rPr>
          <w:i/>
          <w:color w:val="487AA8"/>
        </w:rPr>
        <w:t>All deliverables in the deliverables table must have corresponding DS# in the section of PWS in which they are associated.</w:t>
      </w:r>
    </w:p>
    <w:p w14:paraId="00D45270" w14:textId="77777777" w:rsidR="009E3B58" w:rsidRPr="005F5B9E" w:rsidRDefault="009E3B58" w:rsidP="009E3B58">
      <w:pPr>
        <w:pStyle w:val="ListParagraph"/>
        <w:ind w:left="360"/>
        <w:rPr>
          <w:b/>
        </w:rPr>
      </w:pPr>
    </w:p>
    <w:p w14:paraId="6C6B3933" w14:textId="77777777" w:rsidR="009E3B58" w:rsidRPr="00170AB8" w:rsidRDefault="009E3B58" w:rsidP="009E3B58">
      <w:pPr>
        <w:rPr>
          <w:b/>
          <w:highlight w:val="yellow"/>
        </w:rPr>
      </w:pPr>
      <w:r w:rsidRPr="00170AB8">
        <w:rPr>
          <w:b/>
          <w:highlight w:val="yellow"/>
        </w:rPr>
        <w:lastRenderedPageBreak/>
        <w:t xml:space="preserve">(OPTIONAL) </w:t>
      </w:r>
      <w:r w:rsidRPr="00A02594">
        <w:rPr>
          <w:bCs/>
          <w:highlight w:val="yellow"/>
        </w:rPr>
        <w:t>In addition, the Contractor must:</w:t>
      </w:r>
    </w:p>
    <w:p w14:paraId="5FB1FEFF" w14:textId="77777777" w:rsidR="000F4373" w:rsidRPr="00B13F86" w:rsidRDefault="000F4373" w:rsidP="000F4373"/>
    <w:p w14:paraId="59DC8B4F" w14:textId="0E8B9500" w:rsidR="00E27214" w:rsidRPr="00DD7806" w:rsidRDefault="000F4373" w:rsidP="000F4373">
      <w:pPr>
        <w:pStyle w:val="ListParagraph"/>
        <w:numPr>
          <w:ilvl w:val="0"/>
          <w:numId w:val="29"/>
        </w:numPr>
        <w:tabs>
          <w:tab w:val="left" w:pos="360"/>
        </w:tabs>
      </w:pPr>
      <w:r w:rsidRPr="00B13F86">
        <w:t xml:space="preserve">Prepare a Project Management Status Report (PMSR) to provide a synopsis of the project's activity over the reporting period in </w:t>
      </w:r>
      <w:r>
        <w:t>C</w:t>
      </w:r>
      <w:r w:rsidRPr="00B13F86">
        <w:t>ontractor format</w:t>
      </w:r>
      <w:r>
        <w:t xml:space="preserve"> i</w:t>
      </w:r>
      <w:r w:rsidRPr="00B13F86">
        <w:t>n accordance with DID FAA-PM-004 (undated)</w:t>
      </w:r>
      <w:r>
        <w:t xml:space="preserve">.  </w:t>
      </w:r>
      <w:r w:rsidR="00E27214" w:rsidRPr="00B75BB6">
        <w:rPr>
          <w:b/>
          <w:bCs/>
        </w:rPr>
        <w:t>(DS #</w:t>
      </w:r>
      <w:r w:rsidR="00EB408C">
        <w:rPr>
          <w:b/>
          <w:bCs/>
        </w:rPr>
        <w:t>3</w:t>
      </w:r>
      <w:r w:rsidR="00E27214" w:rsidRPr="00B75BB6">
        <w:rPr>
          <w:b/>
          <w:bCs/>
        </w:rPr>
        <w:t>)</w:t>
      </w:r>
      <w:r w:rsidR="00DF4B1E">
        <w:rPr>
          <w:b/>
          <w:bCs/>
        </w:rPr>
        <w:br/>
      </w:r>
    </w:p>
    <w:p w14:paraId="09195C87" w14:textId="77777777" w:rsidR="00DF4B1E" w:rsidRPr="00DD7806" w:rsidRDefault="00DF4B1E" w:rsidP="00DD7806">
      <w:pPr>
        <w:rPr>
          <w:b/>
        </w:rPr>
      </w:pPr>
      <w:r w:rsidRPr="00DD7806">
        <w:rPr>
          <w:b/>
          <w:highlight w:val="yellow"/>
        </w:rPr>
        <w:t>Customer to choose one of the following:</w:t>
      </w:r>
    </w:p>
    <w:p w14:paraId="7B31F558" w14:textId="77777777" w:rsidR="00DF4B1E" w:rsidRDefault="00DF4B1E" w:rsidP="00DD7806">
      <w:pPr>
        <w:pStyle w:val="ListParagraph"/>
        <w:tabs>
          <w:tab w:val="left" w:pos="360"/>
        </w:tabs>
      </w:pPr>
    </w:p>
    <w:p w14:paraId="4A907665" w14:textId="76A40CCA" w:rsidR="000F4373" w:rsidRPr="00B13F86" w:rsidRDefault="000F4373" w:rsidP="00E27214">
      <w:pPr>
        <w:pStyle w:val="ListParagraph"/>
        <w:numPr>
          <w:ilvl w:val="0"/>
          <w:numId w:val="29"/>
        </w:numPr>
        <w:tabs>
          <w:tab w:val="left" w:pos="360"/>
        </w:tabs>
      </w:pPr>
      <w:bookmarkStart w:id="4" w:name="_Hlk130986484"/>
      <w:r>
        <w:t>This report will include a</w:t>
      </w:r>
      <w:r w:rsidRPr="00B13F86">
        <w:t xml:space="preserve"> Performance and Cost Report</w:t>
      </w:r>
      <w:r w:rsidR="00E27214">
        <w:t>, as an Attachment,</w:t>
      </w:r>
      <w:r w:rsidRPr="00B13F86">
        <w:t xml:space="preserve"> to provide current status and projected requirements of funds, man-hours and work completion in </w:t>
      </w:r>
      <w:r>
        <w:t>C</w:t>
      </w:r>
      <w:r w:rsidRPr="00B13F86">
        <w:t>ontractor format</w:t>
      </w:r>
      <w:r>
        <w:t xml:space="preserve"> i</w:t>
      </w:r>
      <w:r w:rsidRPr="00B13F86">
        <w:t>n accordance with Data Item Description (DID) DI-FNCL-80912 dated 06 OCT 1989</w:t>
      </w:r>
      <w:r>
        <w:t xml:space="preserve">. </w:t>
      </w:r>
      <w:r w:rsidR="00EB408C">
        <w:rPr>
          <w:b/>
          <w:bCs/>
        </w:rPr>
        <w:t xml:space="preserve"> (DS #3)</w:t>
      </w:r>
    </w:p>
    <w:p w14:paraId="231AE0E7" w14:textId="77777777" w:rsidR="000F4373" w:rsidRPr="00B13F86" w:rsidRDefault="000F4373" w:rsidP="000F4373"/>
    <w:p w14:paraId="016CDFED" w14:textId="39915D2A" w:rsidR="00E612FA" w:rsidRPr="003742BB" w:rsidRDefault="000F4373" w:rsidP="00E612FA">
      <w:pPr>
        <w:ind w:left="360"/>
        <w:rPr>
          <w:i/>
          <w:iCs/>
          <w:color w:val="487AA8"/>
          <w:sz w:val="22"/>
          <w:szCs w:val="22"/>
        </w:rPr>
      </w:pPr>
      <w:r w:rsidRPr="003742BB">
        <w:rPr>
          <w:color w:val="487AA8"/>
        </w:rPr>
        <w:t xml:space="preserve"> </w:t>
      </w:r>
      <w:r w:rsidR="00E612FA" w:rsidRPr="003742BB">
        <w:rPr>
          <w:i/>
          <w:iCs/>
          <w:color w:val="487AA8"/>
        </w:rPr>
        <w:t>If the TC requires costs delineated by Organization or Tasking, the TC can include this bullet.  If used, they need to identify it in the tasking:</w:t>
      </w:r>
    </w:p>
    <w:p w14:paraId="48D7485C" w14:textId="77777777" w:rsidR="00E612FA" w:rsidRDefault="00E612FA" w:rsidP="00E612FA">
      <w:pPr>
        <w:ind w:left="360"/>
      </w:pPr>
    </w:p>
    <w:p w14:paraId="05FFD349" w14:textId="77777777" w:rsidR="00E612FA" w:rsidRDefault="00E612FA" w:rsidP="00E612FA">
      <w:pPr>
        <w:pStyle w:val="ListParagraph"/>
        <w:numPr>
          <w:ilvl w:val="0"/>
          <w:numId w:val="29"/>
        </w:numPr>
        <w:rPr>
          <w:highlight w:val="yellow"/>
        </w:rPr>
      </w:pPr>
      <w:r>
        <w:rPr>
          <w:highlight w:val="yellow"/>
        </w:rPr>
        <w:t xml:space="preserve">In this report the Contractor is required to track and report expenditures of direct labor hours and dollars between Tasks x, x as part of its monthly Performance and Cost Report. </w:t>
      </w:r>
      <w:r w:rsidRPr="00B71F6B">
        <w:rPr>
          <w:b/>
          <w:bCs/>
        </w:rPr>
        <w:t>(DS #3)</w:t>
      </w:r>
    </w:p>
    <w:p w14:paraId="425938A3" w14:textId="77777777" w:rsidR="00E612FA" w:rsidRDefault="00E612FA" w:rsidP="00E612FA">
      <w:pPr>
        <w:pStyle w:val="ListParagraph"/>
        <w:rPr>
          <w:rFonts w:eastAsiaTheme="minorHAnsi"/>
        </w:rPr>
      </w:pPr>
    </w:p>
    <w:p w14:paraId="73DEA9FE" w14:textId="77777777" w:rsidR="00E612FA" w:rsidRPr="00B75BB6" w:rsidRDefault="00E612FA" w:rsidP="00E612FA">
      <w:pPr>
        <w:rPr>
          <w:b/>
          <w:bCs/>
        </w:rPr>
      </w:pPr>
      <w:r w:rsidRPr="00B13F86">
        <w:t xml:space="preserve">     </w:t>
      </w:r>
      <w:r w:rsidRPr="00B75BB6">
        <w:rPr>
          <w:b/>
          <w:bCs/>
          <w:highlight w:val="yellow"/>
        </w:rPr>
        <w:t>OR, if additional financial detail is required use the following alternate:</w:t>
      </w:r>
    </w:p>
    <w:p w14:paraId="402C5AE0" w14:textId="77777777" w:rsidR="00E612FA" w:rsidRDefault="00E612FA" w:rsidP="00E612FA">
      <w:pPr>
        <w:pStyle w:val="ListParagraph"/>
        <w:tabs>
          <w:tab w:val="left" w:pos="360"/>
        </w:tabs>
      </w:pPr>
    </w:p>
    <w:p w14:paraId="00A728E8" w14:textId="77777777" w:rsidR="00E612FA" w:rsidRDefault="00E612FA" w:rsidP="00E612FA">
      <w:pPr>
        <w:pStyle w:val="ListParagraph"/>
        <w:numPr>
          <w:ilvl w:val="0"/>
          <w:numId w:val="29"/>
        </w:numPr>
        <w:tabs>
          <w:tab w:val="left" w:pos="360"/>
        </w:tabs>
      </w:pPr>
      <w:r>
        <w:t>This report will include a</w:t>
      </w:r>
      <w:r w:rsidRPr="00B13F86">
        <w:t xml:space="preserve"> Funds and Man-Hours Expenditure Report to </w:t>
      </w:r>
      <w:r>
        <w:t>provide</w:t>
      </w:r>
      <w:r w:rsidRPr="00B13F86">
        <w:t xml:space="preserve"> </w:t>
      </w:r>
      <w:r>
        <w:t>C</w:t>
      </w:r>
      <w:r w:rsidRPr="00B13F86">
        <w:t>ontractor expenditures against baseline values at the task or sub-task leve</w:t>
      </w:r>
      <w:r>
        <w:t>l i</w:t>
      </w:r>
      <w:r w:rsidRPr="00B13F86">
        <w:t>n accordance with DID DI-FNCL-80331A dated 30 Oct 2006.  (Not Applicable to FFP Task Orders)</w:t>
      </w:r>
    </w:p>
    <w:p w14:paraId="27D9047B" w14:textId="77777777" w:rsidR="00E612FA" w:rsidRDefault="00E612FA" w:rsidP="00E612FA">
      <w:pPr>
        <w:pStyle w:val="ListParagraph"/>
        <w:tabs>
          <w:tab w:val="left" w:pos="360"/>
        </w:tabs>
      </w:pPr>
      <w:r>
        <w:t xml:space="preserve"> </w:t>
      </w:r>
    </w:p>
    <w:p w14:paraId="4B8D9F00" w14:textId="77777777" w:rsidR="00E612FA" w:rsidRDefault="00E612FA" w:rsidP="00E612FA">
      <w:pPr>
        <w:ind w:left="360"/>
        <w:rPr>
          <w:i/>
          <w:iCs/>
          <w:color w:val="4472C4"/>
        </w:rPr>
      </w:pPr>
      <w:bookmarkStart w:id="5" w:name="_Hlk129689649"/>
      <w:r>
        <w:rPr>
          <w:i/>
          <w:iCs/>
          <w:color w:val="4472C4"/>
        </w:rPr>
        <w:t xml:space="preserve">We must use CLINS for task level (or subtasks) when using (RED, F&amp;E, Ops) color of funding.   The CLINS </w:t>
      </w:r>
      <w:bookmarkStart w:id="6" w:name="_Hlk129690088"/>
      <w:r>
        <w:rPr>
          <w:i/>
          <w:iCs/>
          <w:color w:val="4472C4"/>
        </w:rPr>
        <w:t xml:space="preserve">also must be assigned to each of the task listed below: </w:t>
      </w:r>
      <w:bookmarkEnd w:id="6"/>
    </w:p>
    <w:bookmarkEnd w:id="5"/>
    <w:p w14:paraId="1319B0CF" w14:textId="77777777" w:rsidR="00E612FA" w:rsidRDefault="00E612FA" w:rsidP="00E612FA">
      <w:pPr>
        <w:pStyle w:val="ListParagraph"/>
      </w:pPr>
      <w:r>
        <w:t> </w:t>
      </w:r>
    </w:p>
    <w:p w14:paraId="5BA0C346" w14:textId="77777777" w:rsidR="00E612FA" w:rsidRDefault="00E612FA" w:rsidP="00E612FA">
      <w:pPr>
        <w:pStyle w:val="ListParagraph"/>
        <w:numPr>
          <w:ilvl w:val="0"/>
          <w:numId w:val="29"/>
        </w:numPr>
      </w:pPr>
      <w:r>
        <w:rPr>
          <w:highlight w:val="yellow"/>
        </w:rPr>
        <w:t xml:space="preserve">The Contractor must track and report expenditures of direct labor hours and dollars separately for CLINS.  When CLINS are set forth in the award/modification, both the monthly cost reports and invoices must report costs and hours by CLIN.  </w:t>
      </w:r>
      <w:r>
        <w:rPr>
          <w:b/>
          <w:bCs/>
        </w:rPr>
        <w:t>(DS #3)</w:t>
      </w:r>
    </w:p>
    <w:p w14:paraId="4170389C" w14:textId="77777777" w:rsidR="00E612FA" w:rsidRDefault="00E612FA" w:rsidP="00E612FA">
      <w:pPr>
        <w:ind w:left="360"/>
      </w:pPr>
    </w:p>
    <w:bookmarkEnd w:id="4"/>
    <w:p w14:paraId="6CFCE697" w14:textId="09388CE5" w:rsidR="000A75AF" w:rsidRDefault="000A75AF" w:rsidP="00E612FA">
      <w:r w:rsidRPr="00B13F86">
        <w:t>Copies</w:t>
      </w:r>
      <w:r w:rsidR="008F33F9">
        <w:t xml:space="preserve"> of FAA DIDS are available at:  </w:t>
      </w:r>
      <w:hyperlink r:id="rId11" w:history="1">
        <w:r w:rsidR="00794847" w:rsidRPr="00CB75AD">
          <w:rPr>
            <w:rStyle w:val="Hyperlink"/>
          </w:rPr>
          <w:t>https://fast.faa.gov/PPG_SOW_DID_Library.cfm</w:t>
        </w:r>
      </w:hyperlink>
    </w:p>
    <w:p w14:paraId="3D2715CF" w14:textId="77777777" w:rsidR="001276BB" w:rsidRDefault="001276BB" w:rsidP="001276BB"/>
    <w:p w14:paraId="1F7C6FDB" w14:textId="77777777" w:rsidR="00FF289E" w:rsidRDefault="001276BB" w:rsidP="009E3B58">
      <w:pPr>
        <w:rPr>
          <w:b/>
        </w:rPr>
      </w:pPr>
      <w:r w:rsidRPr="002C4F37">
        <w:rPr>
          <w:b/>
        </w:rPr>
        <w:t>Task 2:</w:t>
      </w:r>
      <w:r w:rsidR="00344DFB">
        <w:rPr>
          <w:b/>
        </w:rPr>
        <w:t xml:space="preserve">  </w:t>
      </w:r>
    </w:p>
    <w:p w14:paraId="03DBED3E" w14:textId="77777777" w:rsidR="00344DFB" w:rsidRDefault="001276BB" w:rsidP="001276BB">
      <w:pPr>
        <w:rPr>
          <w:b/>
        </w:rPr>
      </w:pPr>
      <w:r w:rsidRPr="002C4F37">
        <w:rPr>
          <w:b/>
        </w:rPr>
        <w:t>Task 3:</w:t>
      </w:r>
      <w:r w:rsidR="00344DFB">
        <w:rPr>
          <w:b/>
        </w:rPr>
        <w:t xml:space="preserve">  </w:t>
      </w:r>
    </w:p>
    <w:p w14:paraId="1A4B69FC" w14:textId="77777777" w:rsidR="00611C8C" w:rsidRDefault="001276BB" w:rsidP="001276BB">
      <w:pPr>
        <w:rPr>
          <w:b/>
        </w:rPr>
      </w:pPr>
      <w:r w:rsidRPr="002C4F37">
        <w:rPr>
          <w:b/>
        </w:rPr>
        <w:t xml:space="preserve">Task 4: </w:t>
      </w:r>
    </w:p>
    <w:p w14:paraId="5A293567" w14:textId="77777777" w:rsidR="00611C8C" w:rsidRDefault="00611C8C" w:rsidP="001276BB">
      <w:pPr>
        <w:rPr>
          <w:b/>
        </w:rPr>
      </w:pPr>
    </w:p>
    <w:p w14:paraId="77DF7E8A" w14:textId="69D5690B" w:rsidR="00F67F12" w:rsidRPr="00FB174A" w:rsidRDefault="00F67F12" w:rsidP="00F67F12">
      <w:pPr>
        <w:rPr>
          <w:b/>
          <w:bCs/>
        </w:rPr>
      </w:pPr>
      <w:r w:rsidRPr="00FB174A">
        <w:rPr>
          <w:b/>
          <w:bCs/>
        </w:rPr>
        <w:t xml:space="preserve">Task </w:t>
      </w:r>
      <w:r>
        <w:rPr>
          <w:b/>
          <w:bCs/>
        </w:rPr>
        <w:t>X</w:t>
      </w:r>
      <w:r w:rsidRPr="00FB174A">
        <w:rPr>
          <w:b/>
          <w:bCs/>
        </w:rPr>
        <w:t xml:space="preserve">: Task Order </w:t>
      </w:r>
      <w:r w:rsidRPr="008349E5">
        <w:rPr>
          <w:b/>
          <w:bCs/>
        </w:rPr>
        <w:t>Transition</w:t>
      </w:r>
      <w:r w:rsidR="00867ECD" w:rsidRPr="008349E5">
        <w:rPr>
          <w:b/>
          <w:bCs/>
        </w:rPr>
        <w:t xml:space="preserve"> </w:t>
      </w:r>
      <w:r w:rsidR="00867ECD" w:rsidRPr="008349E5">
        <w:rPr>
          <w:i/>
          <w:iCs/>
          <w:color w:val="487AA8"/>
        </w:rPr>
        <w:t>(The Task Order Transition language must be included in all Task Orders).</w:t>
      </w:r>
    </w:p>
    <w:p w14:paraId="171CD3D2" w14:textId="77777777" w:rsidR="00F67F12" w:rsidRDefault="00F67F12" w:rsidP="00F67F12">
      <w:r>
        <w:t>The Contractor must plan and execute necessary transition activities.  Prior to transition, the FAA will provide the Contractor with the details of the system transition and requirements.  At the end of the Task Order period, the Contractor must aid and provide support in the transition of this Task Order to the follow-on Contractor and participate in the transition process.</w:t>
      </w:r>
    </w:p>
    <w:p w14:paraId="47F6CDE5" w14:textId="77777777" w:rsidR="00F67F12" w:rsidRDefault="00F67F12" w:rsidP="00F67F12"/>
    <w:p w14:paraId="6245A348" w14:textId="42DC935B" w:rsidR="00F67F12" w:rsidRPr="00355362" w:rsidRDefault="00F67F12" w:rsidP="00355362">
      <w:pPr>
        <w:rPr>
          <w:b/>
          <w:bCs/>
        </w:rPr>
      </w:pPr>
      <w:bookmarkStart w:id="7" w:name="_Hlk147315036"/>
      <w:r w:rsidRPr="00355362">
        <w:rPr>
          <w:b/>
          <w:bCs/>
        </w:rPr>
        <w:lastRenderedPageBreak/>
        <w:t>X.1 Phase-In Transition Plan</w:t>
      </w:r>
    </w:p>
    <w:p w14:paraId="2495D9E0" w14:textId="77777777" w:rsidR="00F67F12" w:rsidRDefault="00F67F12" w:rsidP="00F67F12">
      <w:pPr>
        <w:rPr>
          <w:b/>
          <w:bCs/>
        </w:rPr>
      </w:pPr>
    </w:p>
    <w:p w14:paraId="23D41C40" w14:textId="44E9491F" w:rsidR="00F67F12" w:rsidRDefault="00F67F12" w:rsidP="00355362">
      <w:pPr>
        <w:pStyle w:val="ListParagraph"/>
        <w:numPr>
          <w:ilvl w:val="0"/>
          <w:numId w:val="29"/>
        </w:numPr>
      </w:pPr>
      <w:r>
        <w:t xml:space="preserve">Within 30 business days of Task Order </w:t>
      </w:r>
      <w:r w:rsidR="00F87266">
        <w:t>start date</w:t>
      </w:r>
      <w:r>
        <w:t xml:space="preserve"> </w:t>
      </w:r>
      <w:bookmarkEnd w:id="7"/>
      <w:r>
        <w:t>and in collaboration with the FAA, the</w:t>
      </w:r>
      <w:r w:rsidRPr="00355362">
        <w:rPr>
          <w:b/>
          <w:bCs/>
        </w:rPr>
        <w:t xml:space="preserve"> </w:t>
      </w:r>
      <w:r>
        <w:t>Contractor must draft and deliver, for COR approval, a Phase-In Transition Plan.  The</w:t>
      </w:r>
      <w:r w:rsidRPr="00355362">
        <w:rPr>
          <w:b/>
          <w:bCs/>
        </w:rPr>
        <w:t xml:space="preserve"> </w:t>
      </w:r>
      <w:r>
        <w:t>plan must cover the transition timeframe approved by the Government, which can be up</w:t>
      </w:r>
      <w:r w:rsidRPr="00355362">
        <w:rPr>
          <w:b/>
          <w:bCs/>
        </w:rPr>
        <w:t xml:space="preserve"> </w:t>
      </w:r>
      <w:r>
        <w:t>to 180 days.</w:t>
      </w:r>
    </w:p>
    <w:p w14:paraId="21D3745D" w14:textId="77777777" w:rsidR="00867ECD" w:rsidRDefault="00867ECD" w:rsidP="00355362">
      <w:pPr>
        <w:rPr>
          <w:i/>
          <w:iCs/>
          <w:color w:val="487AA8"/>
        </w:rPr>
      </w:pPr>
    </w:p>
    <w:p w14:paraId="65C6921D" w14:textId="54902C60" w:rsidR="00355362" w:rsidRDefault="00867ECD" w:rsidP="00355362">
      <w:pPr>
        <w:rPr>
          <w:i/>
          <w:iCs/>
          <w:color w:val="487AA8"/>
        </w:rPr>
      </w:pPr>
      <w:r w:rsidRPr="008349E5">
        <w:rPr>
          <w:i/>
          <w:iCs/>
          <w:color w:val="487AA8"/>
        </w:rPr>
        <w:t>If this is a new requirement or no overlap for the current/follow-on task order, then remove or tailor the yellow highlighted language</w:t>
      </w:r>
      <w:r w:rsidR="00493D85">
        <w:rPr>
          <w:i/>
          <w:iCs/>
          <w:color w:val="487AA8"/>
        </w:rPr>
        <w:t>.  *</w:t>
      </w:r>
      <w:r w:rsidR="00493D85" w:rsidRPr="00493D85">
        <w:rPr>
          <w:i/>
          <w:iCs/>
          <w:color w:val="4472C4" w:themeColor="accent5"/>
        </w:rPr>
        <w:t>Remove everything after “successful transition” as it only applies for follow-on requirements.</w:t>
      </w:r>
    </w:p>
    <w:p w14:paraId="754D8813" w14:textId="77777777" w:rsidR="00867ECD" w:rsidRPr="00355362" w:rsidRDefault="00867ECD" w:rsidP="00355362">
      <w:pPr>
        <w:rPr>
          <w:b/>
          <w:bCs/>
        </w:rPr>
      </w:pPr>
    </w:p>
    <w:p w14:paraId="1B4C8DBB" w14:textId="4BAE49D6" w:rsidR="00F67F12" w:rsidRPr="00355362" w:rsidRDefault="00F67F12" w:rsidP="00355362">
      <w:pPr>
        <w:pStyle w:val="ListParagraph"/>
        <w:numPr>
          <w:ilvl w:val="0"/>
          <w:numId w:val="29"/>
        </w:numPr>
        <w:rPr>
          <w:b/>
          <w:bCs/>
        </w:rPr>
      </w:pPr>
      <w:r w:rsidRPr="00867ECD">
        <w:rPr>
          <w:highlight w:val="yellow"/>
        </w:rPr>
        <w:t>This Phase-in Transition Plan must describe an integrated and comprehensive approach</w:t>
      </w:r>
      <w:r w:rsidRPr="00867ECD">
        <w:rPr>
          <w:b/>
          <w:bCs/>
          <w:highlight w:val="yellow"/>
        </w:rPr>
        <w:t xml:space="preserve"> </w:t>
      </w:r>
      <w:r w:rsidRPr="00867ECD">
        <w:rPr>
          <w:highlight w:val="yellow"/>
        </w:rPr>
        <w:t>for a successful transition</w:t>
      </w:r>
      <w:r w:rsidR="00A53CC9">
        <w:rPr>
          <w:highlight w:val="yellow"/>
        </w:rPr>
        <w:t xml:space="preserve">.  </w:t>
      </w:r>
      <w:r w:rsidR="00493D85" w:rsidRPr="00493D85">
        <w:rPr>
          <w:i/>
          <w:iCs/>
          <w:color w:val="4472C4" w:themeColor="accent5"/>
        </w:rPr>
        <w:t>*</w:t>
      </w:r>
      <w:r w:rsidR="00493D85">
        <w:rPr>
          <w:i/>
          <w:iCs/>
          <w:color w:val="487AA8"/>
        </w:rPr>
        <w:t xml:space="preserve">For </w:t>
      </w:r>
      <w:r w:rsidR="00493D85" w:rsidRPr="000C63D7">
        <w:rPr>
          <w:i/>
          <w:iCs/>
          <w:color w:val="487AA8"/>
        </w:rPr>
        <w:t xml:space="preserve">new </w:t>
      </w:r>
      <w:r w:rsidR="00493D85">
        <w:rPr>
          <w:i/>
          <w:iCs/>
          <w:color w:val="487AA8"/>
        </w:rPr>
        <w:t>requirements:</w:t>
      </w:r>
      <w:r w:rsidR="00493D85" w:rsidRPr="000C63D7">
        <w:rPr>
          <w:i/>
          <w:iCs/>
          <w:color w:val="487AA8"/>
        </w:rPr>
        <w:t xml:space="preserve"> </w:t>
      </w:r>
      <w:r w:rsidR="00493D85">
        <w:rPr>
          <w:i/>
          <w:iCs/>
          <w:color w:val="487AA8"/>
        </w:rPr>
        <w:t>r</w:t>
      </w:r>
      <w:r w:rsidR="000C63D7" w:rsidRPr="000C63D7">
        <w:rPr>
          <w:i/>
          <w:iCs/>
          <w:color w:val="487AA8"/>
        </w:rPr>
        <w:t xml:space="preserve">emove </w:t>
      </w:r>
      <w:r w:rsidR="00493D85">
        <w:rPr>
          <w:i/>
          <w:iCs/>
          <w:color w:val="487AA8"/>
        </w:rPr>
        <w:t xml:space="preserve">the rest of the highlighted sentence.  For current/follow-on task orders keep the entire sentence as is. </w:t>
      </w:r>
      <w:r w:rsidR="00A53CC9">
        <w:rPr>
          <w:highlight w:val="yellow"/>
        </w:rPr>
        <w:t>{</w:t>
      </w:r>
      <w:r w:rsidRPr="00867ECD">
        <w:rPr>
          <w:highlight w:val="yellow"/>
        </w:rPr>
        <w:t>, including transition of activities started but not yet completed, from the existing Task Order to this effort and estimated resource requirements</w:t>
      </w:r>
      <w:r w:rsidRPr="00867ECD">
        <w:rPr>
          <w:b/>
          <w:bCs/>
          <w:highlight w:val="yellow"/>
        </w:rPr>
        <w:t xml:space="preserve"> </w:t>
      </w:r>
      <w:r w:rsidRPr="00867ECD">
        <w:rPr>
          <w:highlight w:val="yellow"/>
        </w:rPr>
        <w:t>from the incumbent.</w:t>
      </w:r>
      <w:r w:rsidR="00A53CC9">
        <w:t>}</w:t>
      </w:r>
    </w:p>
    <w:p w14:paraId="62E6078A" w14:textId="77777777" w:rsidR="00F67F12" w:rsidRDefault="00F67F12" w:rsidP="00F67F12"/>
    <w:p w14:paraId="2DBC1359" w14:textId="0C1FA841" w:rsidR="00F67F12" w:rsidRDefault="00E4109F" w:rsidP="00355362">
      <w:pPr>
        <w:pStyle w:val="ListParagraph"/>
        <w:numPr>
          <w:ilvl w:val="1"/>
          <w:numId w:val="29"/>
        </w:numPr>
      </w:pPr>
      <w:bookmarkStart w:id="8" w:name="_Hlk147315101"/>
      <w:r w:rsidRPr="00355362">
        <w:rPr>
          <w:b/>
          <w:bCs/>
        </w:rPr>
        <w:t>x</w:t>
      </w:r>
      <w:r w:rsidR="00F67F12" w:rsidRPr="00355362">
        <w:rPr>
          <w:b/>
          <w:bCs/>
        </w:rPr>
        <w:t>.1.1 Phase-In inventory:</w:t>
      </w:r>
      <w:r w:rsidR="00F67F12">
        <w:t xml:space="preserve"> The Contractor must collaborate with the Government to conduct a joint inventory of the Government Furnished Property (GFP) within 20 business days after Task Order </w:t>
      </w:r>
      <w:r w:rsidR="00F87266">
        <w:t>start date</w:t>
      </w:r>
      <w:r w:rsidR="00F67F12">
        <w:t xml:space="preserve">, </w:t>
      </w:r>
      <w:bookmarkEnd w:id="8"/>
      <w:r w:rsidR="00F67F12">
        <w:t>as required by the TC and the COR.  During the inspection/inventory, the Contractor must identify the equipment and documentation to transfer for Contractor use.  The Contractor must prepare, certify, and submit a detailed Phase-In Joint Inventory Report as a result of the joint inventory.  The Contractor must maintain the Inventory List as provided by the FAA throughout the life of the Task Order and provide quarterly updates.  Report to the Government within two (2) business days from the time of occurrence any major changes occurring between quarterly updates.</w:t>
      </w:r>
    </w:p>
    <w:p w14:paraId="233F0B7C" w14:textId="77777777" w:rsidR="00F67F12" w:rsidRDefault="00F67F12" w:rsidP="00F67F12"/>
    <w:p w14:paraId="44A858D5" w14:textId="1FC35B7A" w:rsidR="00F67F12" w:rsidRPr="00355362" w:rsidRDefault="00F67F12" w:rsidP="00355362">
      <w:pPr>
        <w:rPr>
          <w:b/>
          <w:bCs/>
        </w:rPr>
      </w:pPr>
      <w:r w:rsidRPr="00355362">
        <w:rPr>
          <w:b/>
          <w:bCs/>
        </w:rPr>
        <w:t>X.2 Phase-Out Transition Plan</w:t>
      </w:r>
    </w:p>
    <w:p w14:paraId="0964B37B" w14:textId="77777777" w:rsidR="00F67F12" w:rsidRDefault="00F67F12" w:rsidP="00F67F12">
      <w:pPr>
        <w:rPr>
          <w:b/>
          <w:bCs/>
        </w:rPr>
      </w:pPr>
    </w:p>
    <w:p w14:paraId="77462FD3" w14:textId="156AC83D" w:rsidR="00F67F12" w:rsidRDefault="00F67F12" w:rsidP="00355362">
      <w:pPr>
        <w:pStyle w:val="ListParagraph"/>
        <w:numPr>
          <w:ilvl w:val="0"/>
          <w:numId w:val="37"/>
        </w:numPr>
      </w:pPr>
      <w:r>
        <w:t>The last 60 to 90 business days of the Task Order constitute the Phase-Out Period.  During this period, personnel of the succeeding Contractor must observe operations and performance methods of the Contractor.  This must allow for orderly turnover of artifacts/deliverables and ensure continuity of services.  The Contractor must not defer any requirements for avoiding responsibility or transfer such responsibility to the succeeding Contractor before the end of the last performance period.  The transfer of all property will be used by the Government after Task Order completion must take place during the Phase-Out Period.  The Phase-Out transition must be in accordance with the Phase-Out Transition Plan.</w:t>
      </w:r>
    </w:p>
    <w:p w14:paraId="3C908E79" w14:textId="77777777" w:rsidR="00355362" w:rsidRDefault="00355362" w:rsidP="00355362">
      <w:pPr>
        <w:pStyle w:val="ListParagraph"/>
        <w:ind w:left="1440"/>
      </w:pPr>
    </w:p>
    <w:p w14:paraId="5AA5B00E" w14:textId="77777777" w:rsidR="00F67F12" w:rsidRDefault="00F67F12" w:rsidP="00355362">
      <w:pPr>
        <w:pStyle w:val="ListParagraph"/>
        <w:numPr>
          <w:ilvl w:val="0"/>
          <w:numId w:val="37"/>
        </w:numPr>
      </w:pPr>
      <w:r>
        <w:t>No later than 90 business days prior to the expiration of the Task Order and in Collaboration with the FAA, the Contractor must draft and deliver, for TC and COR approval, a Phase-Out Transition Plan.  The plan must cover the transition timeframe established by the TC and the COR.  The Phase-Out Transition Plan must address the plans and procedures necessary to ensure continuity of operations.</w:t>
      </w:r>
    </w:p>
    <w:p w14:paraId="215FF369" w14:textId="77777777" w:rsidR="00F67F12" w:rsidRDefault="00F67F12" w:rsidP="00F67F12">
      <w:pPr>
        <w:pStyle w:val="ListParagraph"/>
        <w:ind w:left="540"/>
      </w:pPr>
    </w:p>
    <w:p w14:paraId="7909D351" w14:textId="5DD15CB1" w:rsidR="00F67F12" w:rsidRDefault="00F67F12" w:rsidP="007365FD">
      <w:pPr>
        <w:pStyle w:val="ListParagraph"/>
        <w:numPr>
          <w:ilvl w:val="0"/>
          <w:numId w:val="38"/>
        </w:numPr>
      </w:pPr>
      <w:r w:rsidRPr="007365FD">
        <w:rPr>
          <w:b/>
          <w:bCs/>
        </w:rPr>
        <w:lastRenderedPageBreak/>
        <w:t>X.2.1 Phase-Out Inventory</w:t>
      </w:r>
      <w:r>
        <w:t xml:space="preserve">: The Contractor and the succeeding </w:t>
      </w:r>
      <w:r w:rsidR="00AE429D">
        <w:t>C</w:t>
      </w:r>
      <w:r>
        <w:t>ontractor must conduct a joint inventory of GFP.  The Contractor must prepare, certify, and submit a Phase-Out Inventory Report for approval by the Government.  The inventory will include the same data as required for the Phase-In inventory.  The Contractor must note all valid discrepancies arising from the inventory.  A Government representative will determine the validity of the discrepancy.  If it is determined that the Contractor is responsible for the discrepancy, the Contractor must correct the discrepancy prior to performance expiration, or the cost of repair is deducted from the final payment to the Contractor.  At the completion of the last performance period, the Contractor must return the same property or property equal in type, kind, quality, and quantity of items as originally furnished by the Government and accepted by the Contractor</w:t>
      </w:r>
      <w:r w:rsidRPr="00013BA2">
        <w:t>.  Return property</w:t>
      </w:r>
      <w:r>
        <w:t xml:space="preserve"> no longer required during the execution of the Task Order within ten (10) calendar days of the end of its use and document the return as part of the Contractor’s inventory management.  Government property must be in the same or better condition as when originally furnished, less normal wear and tear.</w:t>
      </w:r>
    </w:p>
    <w:p w14:paraId="08FCB1E8" w14:textId="77777777" w:rsidR="00F67F12" w:rsidRDefault="00F67F12" w:rsidP="00F67F12">
      <w:pPr>
        <w:pStyle w:val="ListParagraph"/>
        <w:ind w:left="900"/>
      </w:pPr>
    </w:p>
    <w:p w14:paraId="6141BEE9" w14:textId="77777777" w:rsidR="00F67F12" w:rsidRDefault="00F67F12" w:rsidP="007365FD">
      <w:pPr>
        <w:pStyle w:val="ListParagraph"/>
        <w:numPr>
          <w:ilvl w:val="1"/>
          <w:numId w:val="38"/>
        </w:numPr>
      </w:pPr>
      <w:r>
        <w:t>Inventory includes all source code delivered or made accessible no later than two (2) weeks prior to the end of the Task order expiration.</w:t>
      </w:r>
    </w:p>
    <w:p w14:paraId="70467259" w14:textId="77777777" w:rsidR="007365FD" w:rsidRDefault="007365FD" w:rsidP="00976894"/>
    <w:p w14:paraId="60D33392" w14:textId="0DE74D68" w:rsidR="00F67F12" w:rsidRDefault="00F67F12" w:rsidP="007365FD">
      <w:pPr>
        <w:pStyle w:val="ListParagraph"/>
        <w:numPr>
          <w:ilvl w:val="0"/>
          <w:numId w:val="38"/>
        </w:numPr>
      </w:pPr>
      <w:r w:rsidRPr="007365FD">
        <w:rPr>
          <w:b/>
          <w:bCs/>
        </w:rPr>
        <w:t>X.2.</w:t>
      </w:r>
      <w:r w:rsidR="00454859">
        <w:rPr>
          <w:b/>
          <w:bCs/>
        </w:rPr>
        <w:t>2</w:t>
      </w:r>
      <w:r w:rsidRPr="007365FD">
        <w:rPr>
          <w:b/>
          <w:bCs/>
        </w:rPr>
        <w:t xml:space="preserve"> Phase-Out Execution:</w:t>
      </w:r>
      <w:r>
        <w:t xml:space="preserve"> The Contractor must provide support to execute phase-out in accordance with the Phase-Out Transition Plan.  The Contractor must not disrupt or adversely impact the provision of services and must achieve a smooth and orderly transfer of responsibility to the successor.  The Contractor must fully cooperate with the succeeding Contractor and the Government and make available all Contractor equipment, material and services required for the continued performance of the service.</w:t>
      </w:r>
    </w:p>
    <w:p w14:paraId="17EC1B1D" w14:textId="77777777" w:rsidR="007365FD" w:rsidRDefault="007365FD" w:rsidP="007365FD"/>
    <w:p w14:paraId="216E604D" w14:textId="77777777" w:rsidR="00F67F12" w:rsidRDefault="00F67F12" w:rsidP="007365FD">
      <w:pPr>
        <w:pStyle w:val="ListParagraph"/>
        <w:numPr>
          <w:ilvl w:val="0"/>
          <w:numId w:val="38"/>
        </w:numPr>
      </w:pPr>
      <w:r>
        <w:t>Additionally, approximately 15 business days prior to the Task Order’s end date, the Contractor must provide the following to the COR:</w:t>
      </w:r>
    </w:p>
    <w:p w14:paraId="227131E8" w14:textId="77777777" w:rsidR="00F67F12" w:rsidRDefault="00F67F12" w:rsidP="00F67F12">
      <w:pPr>
        <w:pStyle w:val="ListParagraph"/>
        <w:ind w:left="990"/>
      </w:pPr>
    </w:p>
    <w:p w14:paraId="6B945324" w14:textId="77777777" w:rsidR="00F67F12" w:rsidRDefault="00F67F12" w:rsidP="007365FD">
      <w:pPr>
        <w:pStyle w:val="ListParagraph"/>
        <w:numPr>
          <w:ilvl w:val="1"/>
          <w:numId w:val="38"/>
        </w:numPr>
      </w:pPr>
      <w:r>
        <w:t>All documentation as of the most recent revision.</w:t>
      </w:r>
    </w:p>
    <w:p w14:paraId="34467F52" w14:textId="77777777" w:rsidR="00F67F12" w:rsidRDefault="00F67F12" w:rsidP="007365FD">
      <w:pPr>
        <w:pStyle w:val="ListParagraph"/>
        <w:numPr>
          <w:ilvl w:val="1"/>
          <w:numId w:val="38"/>
        </w:numPr>
      </w:pPr>
      <w:r>
        <w:t>Final status/financial report, including a projection of activities for the remainder of the Task Order.</w:t>
      </w:r>
    </w:p>
    <w:p w14:paraId="0F8F2E5B" w14:textId="77777777" w:rsidR="00F67F12" w:rsidRDefault="00F67F12" w:rsidP="007365FD">
      <w:pPr>
        <w:pStyle w:val="ListParagraph"/>
        <w:numPr>
          <w:ilvl w:val="1"/>
          <w:numId w:val="38"/>
        </w:numPr>
      </w:pPr>
      <w:r>
        <w:t xml:space="preserve">Phase-Out Inventory Report. </w:t>
      </w:r>
    </w:p>
    <w:p w14:paraId="02F20A11" w14:textId="77777777" w:rsidR="00F67F12" w:rsidRDefault="00F67F12" w:rsidP="007365FD">
      <w:pPr>
        <w:pStyle w:val="ListParagraph"/>
        <w:numPr>
          <w:ilvl w:val="1"/>
          <w:numId w:val="38"/>
        </w:numPr>
      </w:pPr>
      <w:r>
        <w:t>Participate in a closeout meeting with the FAA (details and participants determined by the TC).</w:t>
      </w:r>
    </w:p>
    <w:p w14:paraId="1A78D9B6" w14:textId="77777777" w:rsidR="00F67F12" w:rsidRDefault="00F67F12" w:rsidP="007365FD">
      <w:pPr>
        <w:pStyle w:val="ListParagraph"/>
        <w:numPr>
          <w:ilvl w:val="1"/>
          <w:numId w:val="38"/>
        </w:numPr>
      </w:pPr>
      <w:r>
        <w:t>The Contractor must return all FAA security badges, if issued, to the COR by closeout of the Task Order.</w:t>
      </w:r>
    </w:p>
    <w:p w14:paraId="4B072529" w14:textId="21DD5F14" w:rsidR="002C4F37" w:rsidRPr="000A75AF" w:rsidRDefault="002C4F37" w:rsidP="000A75AF"/>
    <w:p w14:paraId="6C29628B" w14:textId="77777777" w:rsidR="00311824" w:rsidRPr="0061747C" w:rsidRDefault="00311824" w:rsidP="00311824">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rPr>
      </w:pPr>
      <w:r w:rsidRPr="0061747C">
        <w:rPr>
          <w:b/>
          <w:bCs/>
          <w:color w:val="000000"/>
          <w:szCs w:val="20"/>
          <w:u w:val="single"/>
        </w:rPr>
        <w:t>Period of Performance</w:t>
      </w:r>
    </w:p>
    <w:p w14:paraId="0AB667BC" w14:textId="77777777" w:rsidR="00311824" w:rsidRDefault="00311824" w:rsidP="00B2331A">
      <w:pPr>
        <w:rPr>
          <w:color w:val="000000"/>
        </w:rPr>
      </w:pPr>
    </w:p>
    <w:p w14:paraId="12B646E1" w14:textId="2CA2E4B7" w:rsidR="0034010A" w:rsidRPr="003742BB" w:rsidRDefault="008352BC" w:rsidP="00B2331A">
      <w:pPr>
        <w:rPr>
          <w:i/>
          <w:color w:val="487AA8"/>
        </w:rPr>
      </w:pPr>
      <w:r w:rsidRPr="003742BB">
        <w:rPr>
          <w:i/>
          <w:color w:val="487AA8"/>
        </w:rPr>
        <w:t xml:space="preserve">Is the period of performance clearly defined, and are the dates correct. Ensure the start date of the Task Order is not prior to </w:t>
      </w:r>
      <w:r w:rsidR="00EB408C" w:rsidRPr="003742BB">
        <w:rPr>
          <w:i/>
          <w:color w:val="487AA8"/>
        </w:rPr>
        <w:t xml:space="preserve">18 </w:t>
      </w:r>
      <w:r w:rsidRPr="003742BB">
        <w:rPr>
          <w:i/>
          <w:color w:val="487AA8"/>
        </w:rPr>
        <w:t xml:space="preserve">weeks after scheduled Adjudication date, and </w:t>
      </w:r>
      <w:r w:rsidR="0034010A" w:rsidRPr="003742BB">
        <w:rPr>
          <w:i/>
          <w:color w:val="487AA8"/>
        </w:rPr>
        <w:t>the Task Order may not exceed 60 months.</w:t>
      </w:r>
      <w:r w:rsidR="00871C87" w:rsidRPr="003742BB">
        <w:rPr>
          <w:i/>
          <w:color w:val="487AA8"/>
        </w:rPr>
        <w:t xml:space="preserve">  Need to check whether other Option periods also require the “(subject to the Government’s exercise of Option Period One…” statement according to the SETIS Base Period extending thru June 30, 2025.</w:t>
      </w:r>
    </w:p>
    <w:p w14:paraId="75C9E653" w14:textId="77777777" w:rsidR="0034010A" w:rsidRPr="00311824" w:rsidRDefault="0034010A" w:rsidP="00B2331A">
      <w:pPr>
        <w:rPr>
          <w:color w:val="000000"/>
        </w:rPr>
      </w:pPr>
      <w:r>
        <w:rPr>
          <w:color w:val="000000"/>
        </w:rPr>
        <w:lastRenderedPageBreak/>
        <w:t xml:space="preserve"> </w:t>
      </w:r>
    </w:p>
    <w:p w14:paraId="5D95EE05" w14:textId="42EC3CF5" w:rsidR="00B2331A" w:rsidRPr="003B4B1B" w:rsidRDefault="00B2331A" w:rsidP="00B2331A">
      <w:pPr>
        <w:rPr>
          <w:color w:val="000000"/>
        </w:rPr>
      </w:pPr>
      <w:r w:rsidRPr="003B4B1B">
        <w:rPr>
          <w:color w:val="000000"/>
        </w:rPr>
        <w:t>The period of performa</w:t>
      </w:r>
      <w:r>
        <w:rPr>
          <w:color w:val="000000"/>
        </w:rPr>
        <w:t xml:space="preserve">nce of this Task Order </w:t>
      </w:r>
      <w:r w:rsidR="00C56954" w:rsidRPr="007365FD">
        <w:rPr>
          <w:color w:val="000000"/>
        </w:rPr>
        <w:t xml:space="preserve">is </w:t>
      </w:r>
      <w:r w:rsidR="00C56954" w:rsidRPr="007615D7">
        <w:rPr>
          <w:b/>
          <w:bCs/>
          <w:highlight w:val="yellow"/>
          <w:u w:val="single"/>
        </w:rPr>
        <w:t>x (x) years</w:t>
      </w:r>
      <w:r w:rsidR="00C56954" w:rsidRPr="007365FD">
        <w:rPr>
          <w:color w:val="000000"/>
        </w:rPr>
        <w:t>, if all options are exercised</w:t>
      </w:r>
      <w:r w:rsidR="00C56954">
        <w:rPr>
          <w:color w:val="000000"/>
        </w:rPr>
        <w:t>.</w:t>
      </w:r>
      <w:r w:rsidRPr="003B4B1B">
        <w:rPr>
          <w:color w:val="000000"/>
        </w:rPr>
        <w:t xml:space="preserve">  The base period of the Task Order </w:t>
      </w:r>
      <w:r w:rsidR="00A83853" w:rsidRPr="007365FD">
        <w:rPr>
          <w:color w:val="000000"/>
        </w:rPr>
        <w:t>is</w:t>
      </w:r>
      <w:r w:rsidRPr="007365FD">
        <w:rPr>
          <w:color w:val="000000"/>
        </w:rPr>
        <w:t xml:space="preserve"> f</w:t>
      </w:r>
      <w:r w:rsidRPr="003B4B1B">
        <w:rPr>
          <w:color w:val="000000"/>
        </w:rPr>
        <w:t xml:space="preserve">rom </w:t>
      </w:r>
      <w:r w:rsidRPr="00942E90">
        <w:rPr>
          <w:b/>
          <w:bCs/>
          <w:color w:val="000000"/>
          <w:u w:val="single"/>
        </w:rPr>
        <w:t>_____, 20</w:t>
      </w:r>
      <w:r w:rsidR="00211082" w:rsidRPr="00942E90">
        <w:rPr>
          <w:b/>
          <w:bCs/>
          <w:color w:val="000000"/>
          <w:u w:val="single"/>
        </w:rPr>
        <w:t>2</w:t>
      </w:r>
      <w:r w:rsidR="00942E90">
        <w:rPr>
          <w:b/>
          <w:bCs/>
          <w:color w:val="000000"/>
          <w:u w:val="single"/>
        </w:rPr>
        <w:t>x</w:t>
      </w:r>
      <w:r w:rsidRPr="003B4B1B">
        <w:rPr>
          <w:color w:val="000000"/>
        </w:rPr>
        <w:t xml:space="preserve"> to </w:t>
      </w:r>
      <w:r w:rsidRPr="00942E90">
        <w:rPr>
          <w:b/>
          <w:bCs/>
          <w:color w:val="000000"/>
          <w:u w:val="single"/>
        </w:rPr>
        <w:t>_______, 20</w:t>
      </w:r>
      <w:r w:rsidR="00211082" w:rsidRPr="00942E90">
        <w:rPr>
          <w:b/>
          <w:bCs/>
          <w:color w:val="000000"/>
          <w:u w:val="single"/>
        </w:rPr>
        <w:t>2</w:t>
      </w:r>
      <w:r w:rsidR="00942E90">
        <w:rPr>
          <w:b/>
          <w:bCs/>
          <w:color w:val="000000"/>
          <w:u w:val="single"/>
        </w:rPr>
        <w:t>x</w:t>
      </w:r>
      <w:r w:rsidRPr="003B4B1B">
        <w:rPr>
          <w:color w:val="000000"/>
        </w:rPr>
        <w:t xml:space="preserve">.  </w:t>
      </w:r>
    </w:p>
    <w:p w14:paraId="5BD916FF" w14:textId="77777777" w:rsidR="00203D2C" w:rsidRPr="00203D2C" w:rsidRDefault="00203D2C" w:rsidP="00203D2C">
      <w:pPr>
        <w:rPr>
          <w:color w:val="000000"/>
        </w:rPr>
      </w:pPr>
    </w:p>
    <w:p w14:paraId="32542508" w14:textId="0CE15782" w:rsidR="00203D2C" w:rsidRPr="00203D2C" w:rsidRDefault="00203D2C" w:rsidP="00203D2C">
      <w:pPr>
        <w:rPr>
          <w:color w:val="000000"/>
        </w:rPr>
      </w:pPr>
      <w:r w:rsidRPr="00203D2C">
        <w:rPr>
          <w:color w:val="000000"/>
        </w:rPr>
        <w:t>There are</w:t>
      </w:r>
      <w:r w:rsidR="00EE5F7C">
        <w:rPr>
          <w:color w:val="000000"/>
        </w:rPr>
        <w:t xml:space="preserve"> </w:t>
      </w:r>
      <w:r w:rsidR="00A83853" w:rsidRPr="007615D7">
        <w:rPr>
          <w:b/>
          <w:color w:val="000000"/>
          <w:highlight w:val="yellow"/>
          <w:u w:val="single"/>
        </w:rPr>
        <w:t>x (x)</w:t>
      </w:r>
      <w:r w:rsidRPr="00203D2C">
        <w:rPr>
          <w:color w:val="000000"/>
        </w:rPr>
        <w:t xml:space="preserve"> twelve (12) month option periods as follow</w:t>
      </w:r>
      <w:r w:rsidR="00A86D49">
        <w:rPr>
          <w:color w:val="000000"/>
        </w:rPr>
        <w:t>s</w:t>
      </w:r>
      <w:r w:rsidRPr="00203D2C">
        <w:rPr>
          <w:color w:val="000000"/>
        </w:rPr>
        <w:t>:</w:t>
      </w:r>
    </w:p>
    <w:p w14:paraId="611D6910" w14:textId="77777777" w:rsidR="00203D2C" w:rsidRPr="0061747C" w:rsidRDefault="00203D2C" w:rsidP="00203D2C">
      <w:pPr>
        <w:rPr>
          <w:color w:val="000000"/>
        </w:rPr>
      </w:pPr>
    </w:p>
    <w:p w14:paraId="40547DC1" w14:textId="355C7A61" w:rsidR="00203D2C" w:rsidRPr="00606402" w:rsidRDefault="00203D2C" w:rsidP="00203D2C">
      <w:pPr>
        <w:rPr>
          <w:b/>
          <w:color w:val="000000"/>
        </w:rPr>
      </w:pPr>
      <w:r w:rsidRPr="000709E6">
        <w:rPr>
          <w:b/>
          <w:color w:val="000000"/>
          <w:highlight w:val="yellow"/>
        </w:rPr>
        <w:t xml:space="preserve">Option </w:t>
      </w:r>
      <w:r w:rsidR="00606402" w:rsidRPr="000709E6">
        <w:rPr>
          <w:b/>
          <w:color w:val="000000"/>
          <w:highlight w:val="yellow"/>
        </w:rPr>
        <w:t>1</w:t>
      </w:r>
      <w:r w:rsidRPr="00A86D49">
        <w:rPr>
          <w:b/>
          <w:color w:val="000000"/>
        </w:rPr>
        <w:t xml:space="preserve">:  </w:t>
      </w:r>
      <w:r w:rsidRPr="00942E90">
        <w:rPr>
          <w:b/>
          <w:color w:val="000000"/>
          <w:u w:val="single"/>
        </w:rPr>
        <w:t>___________, 20</w:t>
      </w:r>
      <w:r w:rsidR="00211082" w:rsidRPr="00942E90">
        <w:rPr>
          <w:b/>
          <w:color w:val="000000"/>
          <w:u w:val="single"/>
        </w:rPr>
        <w:t>2</w:t>
      </w:r>
      <w:r w:rsidR="00942E90" w:rsidRPr="00942E90">
        <w:rPr>
          <w:b/>
          <w:color w:val="000000"/>
          <w:u w:val="single"/>
        </w:rPr>
        <w:t>x</w:t>
      </w:r>
      <w:r w:rsidRPr="00A86D49">
        <w:rPr>
          <w:b/>
          <w:color w:val="000000"/>
        </w:rPr>
        <w:t xml:space="preserve"> to </w:t>
      </w:r>
      <w:r w:rsidRPr="00A86D49">
        <w:rPr>
          <w:b/>
          <w:color w:val="000000"/>
          <w:u w:val="single"/>
        </w:rPr>
        <w:t>___________</w:t>
      </w:r>
      <w:r w:rsidRPr="00942E90">
        <w:rPr>
          <w:b/>
          <w:color w:val="000000"/>
          <w:u w:val="single"/>
        </w:rPr>
        <w:t>, 20</w:t>
      </w:r>
      <w:r w:rsidR="00211082" w:rsidRPr="00942E90">
        <w:rPr>
          <w:b/>
          <w:color w:val="000000"/>
          <w:u w:val="single"/>
        </w:rPr>
        <w:t>2</w:t>
      </w:r>
      <w:r w:rsidR="00942E90" w:rsidRPr="00942E90">
        <w:rPr>
          <w:b/>
          <w:color w:val="000000"/>
          <w:u w:val="single"/>
        </w:rPr>
        <w:t>x</w:t>
      </w:r>
      <w:r w:rsidR="00606402">
        <w:rPr>
          <w:b/>
          <w:color w:val="000000"/>
          <w:u w:val="single"/>
        </w:rPr>
        <w:t xml:space="preserve"> </w:t>
      </w:r>
    </w:p>
    <w:p w14:paraId="04692105" w14:textId="77777777" w:rsidR="00203D2C" w:rsidRPr="00A86D49" w:rsidRDefault="00203D2C" w:rsidP="00203D2C">
      <w:pPr>
        <w:rPr>
          <w:b/>
          <w:color w:val="000000"/>
        </w:rPr>
      </w:pPr>
    </w:p>
    <w:p w14:paraId="5024705E" w14:textId="560BC035" w:rsidR="00203D2C" w:rsidRPr="00A86D49" w:rsidRDefault="00203D2C" w:rsidP="00203D2C">
      <w:pPr>
        <w:rPr>
          <w:b/>
          <w:color w:val="000000"/>
        </w:rPr>
      </w:pPr>
      <w:r w:rsidRPr="000709E6">
        <w:rPr>
          <w:b/>
          <w:color w:val="000000"/>
          <w:highlight w:val="yellow"/>
        </w:rPr>
        <w:t xml:space="preserve">Option </w:t>
      </w:r>
      <w:r w:rsidR="00606402" w:rsidRPr="000709E6">
        <w:rPr>
          <w:b/>
          <w:color w:val="000000"/>
          <w:highlight w:val="yellow"/>
        </w:rPr>
        <w:t>2</w:t>
      </w:r>
      <w:r w:rsidRPr="00A86D49">
        <w:rPr>
          <w:b/>
          <w:color w:val="000000"/>
        </w:rPr>
        <w:t xml:space="preserve">:  </w:t>
      </w:r>
      <w:r w:rsidRPr="00A86D49">
        <w:rPr>
          <w:b/>
          <w:color w:val="000000"/>
          <w:u w:val="single"/>
        </w:rPr>
        <w:t>___________</w:t>
      </w:r>
      <w:r w:rsidRPr="00942E90">
        <w:rPr>
          <w:b/>
          <w:color w:val="000000"/>
          <w:u w:val="single"/>
        </w:rPr>
        <w:t>, 20</w:t>
      </w:r>
      <w:r w:rsidR="00211082" w:rsidRPr="00942E90">
        <w:rPr>
          <w:b/>
          <w:color w:val="000000"/>
          <w:u w:val="single"/>
        </w:rPr>
        <w:t>2</w:t>
      </w:r>
      <w:r w:rsidR="00942E90">
        <w:rPr>
          <w:b/>
          <w:color w:val="000000"/>
          <w:u w:val="single"/>
        </w:rPr>
        <w:t>x</w:t>
      </w:r>
      <w:r w:rsidRPr="00A86D49">
        <w:rPr>
          <w:b/>
          <w:color w:val="000000"/>
        </w:rPr>
        <w:t xml:space="preserve"> to </w:t>
      </w:r>
      <w:r w:rsidRPr="00A86D49">
        <w:rPr>
          <w:b/>
          <w:color w:val="000000"/>
          <w:u w:val="single"/>
        </w:rPr>
        <w:t>___________</w:t>
      </w:r>
      <w:r w:rsidRPr="00942E90">
        <w:rPr>
          <w:b/>
          <w:color w:val="000000"/>
          <w:u w:val="single"/>
        </w:rPr>
        <w:t>, 20</w:t>
      </w:r>
      <w:r w:rsidR="00211082" w:rsidRPr="00942E90">
        <w:rPr>
          <w:b/>
          <w:color w:val="000000"/>
          <w:u w:val="single"/>
        </w:rPr>
        <w:t>2</w:t>
      </w:r>
      <w:r w:rsidR="00942E90">
        <w:rPr>
          <w:b/>
          <w:color w:val="000000"/>
          <w:u w:val="single"/>
        </w:rPr>
        <w:t>x</w:t>
      </w:r>
      <w:r w:rsidR="00606402">
        <w:rPr>
          <w:b/>
          <w:color w:val="000000"/>
          <w:u w:val="single"/>
        </w:rPr>
        <w:t xml:space="preserve"> </w:t>
      </w:r>
      <w:r w:rsidR="00A2342D">
        <w:rPr>
          <w:b/>
          <w:color w:val="000000"/>
        </w:rPr>
        <w:t>(subject to the Government’s exercise of Option Period One of the SETIS base contract)</w:t>
      </w:r>
    </w:p>
    <w:p w14:paraId="20F79ECA" w14:textId="77777777" w:rsidR="00311824" w:rsidRPr="00311824" w:rsidRDefault="00311824" w:rsidP="00311824">
      <w:pPr>
        <w:rPr>
          <w:color w:val="000000"/>
        </w:rPr>
      </w:pPr>
    </w:p>
    <w:p w14:paraId="569380A6" w14:textId="24C4A17E" w:rsidR="00A86D49" w:rsidRPr="00A86D49" w:rsidRDefault="00A86D49" w:rsidP="00A86D49">
      <w:pPr>
        <w:rPr>
          <w:b/>
          <w:color w:val="000000"/>
        </w:rPr>
      </w:pPr>
      <w:r w:rsidRPr="000709E6">
        <w:rPr>
          <w:b/>
          <w:color w:val="000000"/>
          <w:highlight w:val="yellow"/>
        </w:rPr>
        <w:t xml:space="preserve">Option </w:t>
      </w:r>
      <w:r w:rsidR="00606402" w:rsidRPr="000709E6">
        <w:rPr>
          <w:b/>
          <w:color w:val="000000"/>
          <w:highlight w:val="yellow"/>
        </w:rPr>
        <w:t>3</w:t>
      </w:r>
      <w:r w:rsidRPr="00A86D49">
        <w:rPr>
          <w:b/>
          <w:color w:val="000000"/>
        </w:rPr>
        <w:t xml:space="preserve">:  </w:t>
      </w:r>
      <w:r w:rsidRPr="00A86D49">
        <w:rPr>
          <w:b/>
          <w:color w:val="000000"/>
          <w:u w:val="single"/>
        </w:rPr>
        <w:t>___________</w:t>
      </w:r>
      <w:r w:rsidRPr="00942E90">
        <w:rPr>
          <w:b/>
          <w:color w:val="000000"/>
          <w:u w:val="single"/>
        </w:rPr>
        <w:t>, 20</w:t>
      </w:r>
      <w:r w:rsidR="00211082" w:rsidRPr="00942E90">
        <w:rPr>
          <w:b/>
          <w:color w:val="000000"/>
          <w:u w:val="single"/>
        </w:rPr>
        <w:t>2</w:t>
      </w:r>
      <w:r w:rsidR="00942E90" w:rsidRPr="00942E90">
        <w:rPr>
          <w:b/>
          <w:color w:val="000000"/>
          <w:u w:val="single"/>
        </w:rPr>
        <w:t>x</w:t>
      </w:r>
      <w:r w:rsidRPr="00942E90">
        <w:rPr>
          <w:b/>
          <w:color w:val="000000"/>
          <w:u w:val="single"/>
        </w:rPr>
        <w:t xml:space="preserve"> </w:t>
      </w:r>
      <w:r w:rsidRPr="00A86D49">
        <w:rPr>
          <w:b/>
          <w:color w:val="000000"/>
        </w:rPr>
        <w:t xml:space="preserve">to </w:t>
      </w:r>
      <w:r w:rsidRPr="00A86D49">
        <w:rPr>
          <w:b/>
          <w:color w:val="000000"/>
          <w:u w:val="single"/>
        </w:rPr>
        <w:t>___________</w:t>
      </w:r>
      <w:r w:rsidRPr="00942E90">
        <w:rPr>
          <w:b/>
          <w:color w:val="000000"/>
          <w:u w:val="single"/>
        </w:rPr>
        <w:t>, 20</w:t>
      </w:r>
      <w:r w:rsidR="00421B8B" w:rsidRPr="00942E90">
        <w:rPr>
          <w:b/>
          <w:color w:val="000000"/>
          <w:u w:val="single"/>
        </w:rPr>
        <w:t>2</w:t>
      </w:r>
      <w:r w:rsidR="00942E90" w:rsidRPr="00942E90">
        <w:rPr>
          <w:b/>
          <w:color w:val="000000"/>
          <w:u w:val="single"/>
        </w:rPr>
        <w:t>x</w:t>
      </w:r>
      <w:r w:rsidR="00606402">
        <w:rPr>
          <w:b/>
          <w:color w:val="000000"/>
          <w:u w:val="single"/>
        </w:rPr>
        <w:t xml:space="preserve"> </w:t>
      </w:r>
      <w:r w:rsidR="00606402">
        <w:rPr>
          <w:b/>
          <w:color w:val="000000"/>
        </w:rPr>
        <w:t xml:space="preserve">(subject to the Government’s exercise of Option Period </w:t>
      </w:r>
      <w:r w:rsidR="000709E6">
        <w:rPr>
          <w:b/>
          <w:color w:val="000000"/>
        </w:rPr>
        <w:t>One</w:t>
      </w:r>
      <w:r w:rsidR="00606402">
        <w:rPr>
          <w:b/>
          <w:color w:val="000000"/>
        </w:rPr>
        <w:t xml:space="preserve"> of the SETIS base contract)</w:t>
      </w:r>
    </w:p>
    <w:p w14:paraId="73BB5544" w14:textId="77777777" w:rsidR="00A86D49" w:rsidRDefault="00A86D49" w:rsidP="00A86D49">
      <w:pPr>
        <w:rPr>
          <w:b/>
          <w:color w:val="000000"/>
        </w:rPr>
      </w:pPr>
    </w:p>
    <w:p w14:paraId="74C3004B" w14:textId="2D1FF878" w:rsidR="00A86D49" w:rsidRPr="00A86D49" w:rsidRDefault="00A86D49" w:rsidP="00A86D49">
      <w:pPr>
        <w:rPr>
          <w:b/>
          <w:color w:val="000000"/>
        </w:rPr>
      </w:pPr>
      <w:r w:rsidRPr="000709E6">
        <w:rPr>
          <w:b/>
          <w:color w:val="000000"/>
          <w:highlight w:val="yellow"/>
        </w:rPr>
        <w:t xml:space="preserve">Option </w:t>
      </w:r>
      <w:r w:rsidR="00606402" w:rsidRPr="000709E6">
        <w:rPr>
          <w:b/>
          <w:color w:val="000000"/>
          <w:highlight w:val="yellow"/>
        </w:rPr>
        <w:t>4</w:t>
      </w:r>
      <w:r w:rsidRPr="00A86D49">
        <w:rPr>
          <w:b/>
          <w:color w:val="000000"/>
        </w:rPr>
        <w:t xml:space="preserve">:  </w:t>
      </w:r>
      <w:r w:rsidRPr="00A86D49">
        <w:rPr>
          <w:b/>
          <w:color w:val="000000"/>
          <w:u w:val="single"/>
        </w:rPr>
        <w:t>___________</w:t>
      </w:r>
      <w:r w:rsidRPr="00942E90">
        <w:rPr>
          <w:b/>
          <w:color w:val="000000"/>
          <w:u w:val="single"/>
        </w:rPr>
        <w:t>, 20</w:t>
      </w:r>
      <w:r w:rsidR="00211082" w:rsidRPr="00942E90">
        <w:rPr>
          <w:b/>
          <w:color w:val="000000"/>
          <w:u w:val="single"/>
        </w:rPr>
        <w:t>2</w:t>
      </w:r>
      <w:r w:rsidR="00942E90" w:rsidRPr="00942E90">
        <w:rPr>
          <w:b/>
          <w:color w:val="000000"/>
          <w:u w:val="single"/>
        </w:rPr>
        <w:t>x</w:t>
      </w:r>
      <w:r w:rsidRPr="00A86D49">
        <w:rPr>
          <w:b/>
          <w:color w:val="000000"/>
        </w:rPr>
        <w:t xml:space="preserve"> to </w:t>
      </w:r>
      <w:r w:rsidRPr="00A86D49">
        <w:rPr>
          <w:b/>
          <w:color w:val="000000"/>
          <w:u w:val="single"/>
        </w:rPr>
        <w:t>___________</w:t>
      </w:r>
      <w:r w:rsidRPr="00942E90">
        <w:rPr>
          <w:b/>
          <w:color w:val="000000"/>
          <w:u w:val="single"/>
        </w:rPr>
        <w:t>, 20</w:t>
      </w:r>
      <w:r w:rsidR="00421B8B" w:rsidRPr="00942E90">
        <w:rPr>
          <w:b/>
          <w:color w:val="000000"/>
          <w:u w:val="single"/>
        </w:rPr>
        <w:t>2</w:t>
      </w:r>
      <w:r w:rsidR="00942E90" w:rsidRPr="00942E90">
        <w:rPr>
          <w:b/>
          <w:color w:val="000000"/>
          <w:u w:val="single"/>
        </w:rPr>
        <w:t>x</w:t>
      </w:r>
      <w:r w:rsidR="00606402">
        <w:rPr>
          <w:b/>
          <w:color w:val="000000"/>
          <w:u w:val="single"/>
        </w:rPr>
        <w:t xml:space="preserve"> </w:t>
      </w:r>
      <w:r w:rsidR="00606402">
        <w:rPr>
          <w:b/>
          <w:color w:val="000000"/>
        </w:rPr>
        <w:t xml:space="preserve">(subject to the Government’s exercise of Option Period </w:t>
      </w:r>
      <w:r w:rsidR="000709E6">
        <w:rPr>
          <w:b/>
          <w:color w:val="000000"/>
        </w:rPr>
        <w:t>One</w:t>
      </w:r>
      <w:r w:rsidR="00606402">
        <w:rPr>
          <w:b/>
          <w:color w:val="000000"/>
        </w:rPr>
        <w:t xml:space="preserve"> of the SETIS base contract)</w:t>
      </w:r>
    </w:p>
    <w:p w14:paraId="30AAAFCD" w14:textId="79C4BF3B" w:rsidR="00A86D49" w:rsidRPr="00311824" w:rsidRDefault="00A86D49" w:rsidP="00311824">
      <w:pPr>
        <w:tabs>
          <w:tab w:val="left" w:pos="0"/>
          <w:tab w:val="left" w:pos="720"/>
          <w:tab w:val="left" w:pos="1440"/>
          <w:tab w:val="left" w:pos="2160"/>
          <w:tab w:val="left" w:pos="2760"/>
          <w:tab w:val="left" w:pos="3600"/>
          <w:tab w:val="left" w:pos="9360"/>
        </w:tabs>
        <w:suppressAutoHyphens/>
        <w:jc w:val="both"/>
        <w:rPr>
          <w:color w:val="000000"/>
          <w:u w:val="single"/>
        </w:rPr>
      </w:pPr>
    </w:p>
    <w:p w14:paraId="1F27156E" w14:textId="77777777" w:rsidR="00311824" w:rsidRPr="0061747C" w:rsidRDefault="00311824" w:rsidP="00311824">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rPr>
      </w:pPr>
      <w:r w:rsidRPr="0061747C">
        <w:rPr>
          <w:b/>
          <w:bCs/>
          <w:color w:val="000000"/>
          <w:szCs w:val="20"/>
          <w:u w:val="single"/>
        </w:rPr>
        <w:t>References/Applicable Documents</w:t>
      </w:r>
    </w:p>
    <w:p w14:paraId="396DDB27" w14:textId="77777777" w:rsidR="00CA1532" w:rsidRDefault="00CA1532" w:rsidP="009E400A">
      <w:pPr>
        <w:pStyle w:val="ListParagraph"/>
        <w:ind w:left="360"/>
        <w:rPr>
          <w:i/>
          <w:color w:val="5B9BD5" w:themeColor="accent1"/>
        </w:rPr>
      </w:pPr>
    </w:p>
    <w:p w14:paraId="467D37DE" w14:textId="77777777" w:rsidR="009E400A" w:rsidRPr="003742BB" w:rsidRDefault="008352BC" w:rsidP="009E400A">
      <w:pPr>
        <w:pStyle w:val="ListParagraph"/>
        <w:ind w:left="360"/>
        <w:rPr>
          <w:i/>
          <w:color w:val="487AA8"/>
        </w:rPr>
      </w:pPr>
      <w:r w:rsidRPr="003742BB">
        <w:rPr>
          <w:i/>
          <w:color w:val="487AA8"/>
        </w:rPr>
        <w:t xml:space="preserve">Are there any relevant technical, regulatory, policy, and security documents? Are they listed in the table? </w:t>
      </w:r>
    </w:p>
    <w:p w14:paraId="4CD50B2D" w14:textId="77777777" w:rsidR="00311824" w:rsidRPr="00311824" w:rsidRDefault="00311824" w:rsidP="00311824">
      <w:pPr>
        <w:ind w:left="720"/>
        <w:rPr>
          <w:color w:val="000000"/>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311824" w:rsidRPr="00311824" w14:paraId="2BB0D7E7" w14:textId="77777777" w:rsidTr="00744F70">
        <w:trPr>
          <w:tblHeader/>
        </w:trPr>
        <w:tc>
          <w:tcPr>
            <w:tcW w:w="9180" w:type="dxa"/>
            <w:shd w:val="clear" w:color="auto" w:fill="CCCCCC"/>
          </w:tcPr>
          <w:p w14:paraId="241A9AC9" w14:textId="77777777" w:rsidR="00311824" w:rsidRPr="00311824" w:rsidRDefault="00311824" w:rsidP="00311824">
            <w:pPr>
              <w:rPr>
                <w:b/>
                <w:color w:val="000000"/>
                <w:sz w:val="20"/>
                <w:szCs w:val="20"/>
              </w:rPr>
            </w:pPr>
            <w:r w:rsidRPr="00311824">
              <w:rPr>
                <w:b/>
                <w:color w:val="000000"/>
                <w:sz w:val="20"/>
                <w:szCs w:val="20"/>
              </w:rPr>
              <w:t>List any relevant technical, regulatory, policy, and security documents.</w:t>
            </w:r>
          </w:p>
        </w:tc>
      </w:tr>
      <w:tr w:rsidR="00311824" w:rsidRPr="00311824" w14:paraId="4BAEB945" w14:textId="77777777" w:rsidTr="00744F70">
        <w:tc>
          <w:tcPr>
            <w:tcW w:w="9180" w:type="dxa"/>
          </w:tcPr>
          <w:p w14:paraId="3A578C50" w14:textId="77777777" w:rsidR="00311824" w:rsidRPr="002C4F37" w:rsidRDefault="002C4F37" w:rsidP="00311824">
            <w:pPr>
              <w:rPr>
                <w:color w:val="000000"/>
                <w:sz w:val="20"/>
                <w:szCs w:val="20"/>
                <w:highlight w:val="yellow"/>
              </w:rPr>
            </w:pPr>
            <w:r w:rsidRPr="002C4F37">
              <w:rPr>
                <w:color w:val="000000"/>
                <w:sz w:val="20"/>
                <w:szCs w:val="20"/>
                <w:highlight w:val="yellow"/>
              </w:rPr>
              <w:t>N/A</w:t>
            </w:r>
          </w:p>
        </w:tc>
      </w:tr>
      <w:tr w:rsidR="00A21A29" w:rsidRPr="00311824" w14:paraId="56CDB7F3" w14:textId="77777777" w:rsidTr="00744F70">
        <w:tc>
          <w:tcPr>
            <w:tcW w:w="9180" w:type="dxa"/>
          </w:tcPr>
          <w:p w14:paraId="09066E9A" w14:textId="77777777" w:rsidR="00A21A29" w:rsidRPr="00A21A29" w:rsidRDefault="00A21A29" w:rsidP="00311824">
            <w:pPr>
              <w:rPr>
                <w:color w:val="000000"/>
                <w:sz w:val="20"/>
                <w:szCs w:val="20"/>
              </w:rPr>
            </w:pPr>
          </w:p>
        </w:tc>
      </w:tr>
      <w:tr w:rsidR="00A21A29" w:rsidRPr="00311824" w14:paraId="5FB6D0A7" w14:textId="77777777" w:rsidTr="00744F70">
        <w:tc>
          <w:tcPr>
            <w:tcW w:w="9180" w:type="dxa"/>
          </w:tcPr>
          <w:p w14:paraId="2D16D359" w14:textId="77777777" w:rsidR="00A21A29" w:rsidRPr="00A21A29" w:rsidRDefault="00A21A29" w:rsidP="00311824">
            <w:pPr>
              <w:rPr>
                <w:color w:val="000000"/>
                <w:sz w:val="20"/>
                <w:szCs w:val="20"/>
              </w:rPr>
            </w:pPr>
          </w:p>
        </w:tc>
      </w:tr>
    </w:tbl>
    <w:p w14:paraId="6524FDEE" w14:textId="77777777" w:rsidR="00311824" w:rsidRPr="00A86D49" w:rsidRDefault="00311824" w:rsidP="00311824">
      <w:pPr>
        <w:tabs>
          <w:tab w:val="left" w:pos="1260"/>
          <w:tab w:val="left" w:pos="2160"/>
          <w:tab w:val="left" w:pos="2760"/>
          <w:tab w:val="left" w:pos="3600"/>
          <w:tab w:val="left" w:pos="9360"/>
        </w:tabs>
        <w:suppressAutoHyphens/>
        <w:rPr>
          <w:bCs/>
          <w:color w:val="000000"/>
        </w:rPr>
      </w:pPr>
    </w:p>
    <w:p w14:paraId="572E8DD1" w14:textId="77777777" w:rsidR="00311824" w:rsidRPr="0061747C" w:rsidRDefault="00311824" w:rsidP="00311824">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rPr>
      </w:pPr>
      <w:bookmarkStart w:id="9" w:name="_Hlk147315175"/>
      <w:r w:rsidRPr="0061747C">
        <w:rPr>
          <w:b/>
          <w:bCs/>
          <w:color w:val="000000"/>
          <w:szCs w:val="20"/>
          <w:u w:val="single"/>
        </w:rPr>
        <w:t>Deliverables and Delivery Schedule</w:t>
      </w:r>
      <w:bookmarkEnd w:id="9"/>
    </w:p>
    <w:p w14:paraId="30037C85" w14:textId="77777777" w:rsidR="008352BC" w:rsidRDefault="008352BC" w:rsidP="0061747C">
      <w:pPr>
        <w:ind w:left="360"/>
        <w:rPr>
          <w:i/>
          <w:color w:val="5B9BD5" w:themeColor="accent1"/>
        </w:rPr>
      </w:pPr>
    </w:p>
    <w:p w14:paraId="10CCBBE2" w14:textId="158CF3EF" w:rsidR="008352BC" w:rsidRPr="003742BB" w:rsidRDefault="00CE7834" w:rsidP="0061747C">
      <w:pPr>
        <w:ind w:left="360"/>
        <w:rPr>
          <w:i/>
          <w:color w:val="487AA8"/>
        </w:rPr>
      </w:pPr>
      <w:r w:rsidRPr="003742BB">
        <w:rPr>
          <w:i/>
          <w:color w:val="487AA8"/>
        </w:rPr>
        <w:t>This part lists and describes what is due and when.</w:t>
      </w:r>
      <w:r w:rsidR="004161E9" w:rsidRPr="003742BB">
        <w:rPr>
          <w:i/>
          <w:color w:val="487AA8"/>
        </w:rPr>
        <w:t xml:space="preserve"> This section describes what the </w:t>
      </w:r>
      <w:r w:rsidR="00A83853" w:rsidRPr="003742BB">
        <w:rPr>
          <w:i/>
          <w:color w:val="487AA8"/>
        </w:rPr>
        <w:t>C</w:t>
      </w:r>
      <w:r w:rsidR="004161E9" w:rsidRPr="003742BB">
        <w:rPr>
          <w:i/>
          <w:color w:val="487AA8"/>
        </w:rPr>
        <w:t xml:space="preserve">ontractor </w:t>
      </w:r>
      <w:r w:rsidR="00A83853" w:rsidRPr="003742BB">
        <w:rPr>
          <w:i/>
          <w:color w:val="487AA8"/>
        </w:rPr>
        <w:t>must</w:t>
      </w:r>
      <w:r w:rsidR="004161E9" w:rsidRPr="003742BB">
        <w:rPr>
          <w:i/>
          <w:color w:val="487AA8"/>
        </w:rPr>
        <w:t xml:space="preserve"> provide and the contractor’s responsibilities. It identifies any specialized expertise and services, training and documentation. </w:t>
      </w:r>
    </w:p>
    <w:p w14:paraId="19507E1B" w14:textId="77777777" w:rsidR="008352BC" w:rsidRDefault="008352BC" w:rsidP="0061747C">
      <w:pPr>
        <w:ind w:left="360"/>
        <w:rPr>
          <w:i/>
          <w:color w:val="5B9BD5" w:themeColor="accent1"/>
        </w:rPr>
      </w:pPr>
    </w:p>
    <w:p w14:paraId="4002A3B5" w14:textId="6408F4AE" w:rsidR="008352BC" w:rsidRPr="003742BB" w:rsidRDefault="008352BC" w:rsidP="008352BC">
      <w:pPr>
        <w:ind w:left="360"/>
        <w:rPr>
          <w:i/>
          <w:color w:val="487AA8"/>
        </w:rPr>
      </w:pPr>
      <w:r w:rsidRPr="003742BB">
        <w:rPr>
          <w:i/>
          <w:color w:val="487AA8"/>
        </w:rPr>
        <w:t xml:space="preserve">Ensure that the following guidelines regarding the Deliverables and the Schedule </w:t>
      </w:r>
      <w:r w:rsidR="00DE07B7" w:rsidRPr="003742BB">
        <w:rPr>
          <w:i/>
          <w:color w:val="487AA8"/>
        </w:rPr>
        <w:t>are followed</w:t>
      </w:r>
      <w:r w:rsidRPr="003742BB">
        <w:rPr>
          <w:i/>
          <w:color w:val="487AA8"/>
        </w:rPr>
        <w:t>: Are the Deliverables clear and concise? Does the deliverable contain acceptance criteria? Are the acceptance criteria worded in a clear and concise manner?</w:t>
      </w:r>
      <w:r w:rsidRPr="003742BB">
        <w:rPr>
          <w:color w:val="487AA8"/>
        </w:rPr>
        <w:t xml:space="preserve"> </w:t>
      </w:r>
      <w:r w:rsidRPr="003742BB">
        <w:rPr>
          <w:i/>
          <w:color w:val="487AA8"/>
        </w:rPr>
        <w:t xml:space="preserve">Is a format specified for the deliverable? Is there a delivery schedule? Is it clear and understandable? Ensure when possible that “x days (or months) after </w:t>
      </w:r>
      <w:r w:rsidR="00114419" w:rsidRPr="003742BB">
        <w:rPr>
          <w:i/>
          <w:color w:val="487AA8"/>
          <w:highlight w:val="yellow"/>
        </w:rPr>
        <w:t>Task Order start date</w:t>
      </w:r>
      <w:r w:rsidRPr="003742BB">
        <w:rPr>
          <w:i/>
          <w:color w:val="487AA8"/>
        </w:rPr>
        <w:t>” is used instead of hard dates. Also ensure the deliverables cover each task and there are deliverables through the entire period of performance. Have either one of the optional reports been selected?</w:t>
      </w:r>
    </w:p>
    <w:p w14:paraId="404F1EAF" w14:textId="77777777" w:rsidR="008352BC" w:rsidRDefault="008352BC" w:rsidP="0061747C">
      <w:pPr>
        <w:ind w:left="360"/>
        <w:rPr>
          <w:i/>
          <w:color w:val="5B9BD5" w:themeColor="accent1"/>
        </w:rPr>
      </w:pPr>
    </w:p>
    <w:p w14:paraId="365907CD" w14:textId="44C9C8AC" w:rsidR="00311824" w:rsidRPr="00311824" w:rsidRDefault="00311824" w:rsidP="0061747C">
      <w:pPr>
        <w:ind w:left="360"/>
        <w:rPr>
          <w:color w:val="000000"/>
        </w:rPr>
      </w:pPr>
      <w:r w:rsidRPr="00A86D49">
        <w:rPr>
          <w:color w:val="000000"/>
        </w:rPr>
        <w:t xml:space="preserve">The following is a table of required deliverables. Deliverables must be </w:t>
      </w:r>
      <w:r w:rsidR="00B55785" w:rsidRPr="00A86D49">
        <w:rPr>
          <w:color w:val="000000"/>
        </w:rPr>
        <w:t xml:space="preserve">electronically </w:t>
      </w:r>
      <w:r w:rsidRPr="00A86D49">
        <w:rPr>
          <w:color w:val="000000"/>
        </w:rPr>
        <w:t>submitted using t</w:t>
      </w:r>
      <w:r w:rsidR="00DD4E92" w:rsidRPr="00A86D49">
        <w:rPr>
          <w:color w:val="000000"/>
        </w:rPr>
        <w:t xml:space="preserve">he </w:t>
      </w:r>
      <w:r w:rsidR="00A86D49">
        <w:rPr>
          <w:color w:val="000000"/>
        </w:rPr>
        <w:t>C</w:t>
      </w:r>
      <w:r w:rsidR="00DD4E92" w:rsidRPr="00A86D49">
        <w:rPr>
          <w:color w:val="000000"/>
        </w:rPr>
        <w:t xml:space="preserve">ontractor’s </w:t>
      </w:r>
      <w:r w:rsidR="00A86D49" w:rsidRPr="00CC2384">
        <w:rPr>
          <w:color w:val="000000"/>
        </w:rPr>
        <w:t>SE</w:t>
      </w:r>
      <w:r w:rsidR="00096A4B" w:rsidRPr="00CC2384">
        <w:rPr>
          <w:color w:val="000000"/>
        </w:rPr>
        <w:t>TIS</w:t>
      </w:r>
      <w:r w:rsidR="00DD4E92" w:rsidRPr="00A86D49">
        <w:rPr>
          <w:color w:val="000000"/>
        </w:rPr>
        <w:t xml:space="preserve"> </w:t>
      </w:r>
      <w:r w:rsidR="00EB408C">
        <w:rPr>
          <w:color w:val="000000"/>
        </w:rPr>
        <w:t>SharePoint</w:t>
      </w:r>
      <w:r w:rsidR="00EB408C" w:rsidRPr="00A86D49">
        <w:rPr>
          <w:color w:val="000000"/>
        </w:rPr>
        <w:t xml:space="preserve"> </w:t>
      </w:r>
      <w:r w:rsidR="00DD4E92" w:rsidRPr="00A86D49">
        <w:rPr>
          <w:color w:val="000000"/>
        </w:rPr>
        <w:t xml:space="preserve">portal with a copy also sent directly to the </w:t>
      </w:r>
      <w:r w:rsidR="00096A4B">
        <w:rPr>
          <w:color w:val="000000"/>
        </w:rPr>
        <w:t>Technical Customer (</w:t>
      </w:r>
      <w:r w:rsidR="008F696D">
        <w:rPr>
          <w:color w:val="000000"/>
        </w:rPr>
        <w:t>TC</w:t>
      </w:r>
      <w:r w:rsidR="00096A4B">
        <w:rPr>
          <w:color w:val="000000"/>
        </w:rPr>
        <w:t>)</w:t>
      </w:r>
      <w:r w:rsidR="00DD4E92" w:rsidRPr="00A86D49">
        <w:rPr>
          <w:color w:val="000000"/>
        </w:rPr>
        <w:t xml:space="preserve"> via electronic mail.</w:t>
      </w:r>
    </w:p>
    <w:p w14:paraId="108D105A" w14:textId="77777777" w:rsidR="00311824" w:rsidRPr="00311824" w:rsidRDefault="00311824" w:rsidP="0061747C">
      <w:pPr>
        <w:ind w:left="360"/>
        <w:rPr>
          <w:color w:val="000000"/>
        </w:rPr>
      </w:pPr>
    </w:p>
    <w:p w14:paraId="0EB90E1C" w14:textId="6FD25B9F" w:rsidR="00311824" w:rsidRDefault="00311824" w:rsidP="0061747C">
      <w:pPr>
        <w:ind w:left="360"/>
        <w:rPr>
          <w:color w:val="000000"/>
        </w:rPr>
      </w:pPr>
      <w:r w:rsidRPr="00311824">
        <w:rPr>
          <w:color w:val="000000"/>
        </w:rPr>
        <w:lastRenderedPageBreak/>
        <w:t xml:space="preserve">All deliverables must be prepared by appropriate and qualified Contractor personnel who meet the minimum labor qualifications stated in </w:t>
      </w:r>
      <w:r w:rsidRPr="00CC2384">
        <w:rPr>
          <w:color w:val="000000"/>
        </w:rPr>
        <w:t>Section J005</w:t>
      </w:r>
      <w:r w:rsidRPr="00311824">
        <w:rPr>
          <w:color w:val="000000"/>
        </w:rPr>
        <w:t xml:space="preserve"> of the contract.</w:t>
      </w:r>
    </w:p>
    <w:p w14:paraId="7411C750" w14:textId="6A19C197" w:rsidR="00606402" w:rsidRDefault="00606402" w:rsidP="0061747C">
      <w:pPr>
        <w:ind w:left="360"/>
        <w:rPr>
          <w:color w:val="000000"/>
        </w:rPr>
      </w:pPr>
    </w:p>
    <w:p w14:paraId="7924A39B" w14:textId="328A3BE6" w:rsidR="00606402" w:rsidRPr="00311824" w:rsidRDefault="00606402" w:rsidP="0061747C">
      <w:pPr>
        <w:ind w:left="360"/>
        <w:rPr>
          <w:color w:val="000000"/>
        </w:rPr>
      </w:pPr>
      <w:r>
        <w:rPr>
          <w:color w:val="000000"/>
        </w:rPr>
        <w:t>All deliverables must be submitted timely and in accordance with the corresponding PWS task requirements.</w:t>
      </w:r>
    </w:p>
    <w:p w14:paraId="6C5F1199" w14:textId="77777777" w:rsidR="00311824" w:rsidRPr="00311824" w:rsidRDefault="00311824" w:rsidP="0061747C">
      <w:pPr>
        <w:ind w:left="360"/>
        <w:rPr>
          <w:color w:val="000000"/>
        </w:rPr>
      </w:pPr>
    </w:p>
    <w:p w14:paraId="16331B16" w14:textId="213AC367" w:rsidR="000E2B68" w:rsidRDefault="000E2B68" w:rsidP="000E2B68">
      <w:pPr>
        <w:ind w:left="360"/>
        <w:rPr>
          <w:color w:val="000000"/>
        </w:rPr>
      </w:pPr>
      <w:r w:rsidRPr="00311824">
        <w:rPr>
          <w:color w:val="000000"/>
        </w:rPr>
        <w:t xml:space="preserve">The FAA will require </w:t>
      </w:r>
      <w:r w:rsidR="009C5DB2" w:rsidRPr="00CC2384">
        <w:rPr>
          <w:color w:val="000000"/>
        </w:rPr>
        <w:t>twenty (20) business</w:t>
      </w:r>
      <w:r w:rsidR="009C5DB2" w:rsidRPr="00CC2384">
        <w:rPr>
          <w:b/>
          <w:color w:val="000000"/>
        </w:rPr>
        <w:t xml:space="preserve"> </w:t>
      </w:r>
      <w:r w:rsidR="009C5DB2" w:rsidRPr="00CC2384">
        <w:rPr>
          <w:color w:val="000000"/>
        </w:rPr>
        <w:t>days</w:t>
      </w:r>
      <w:r w:rsidR="009C5DB2" w:rsidRPr="00311824">
        <w:rPr>
          <w:color w:val="000000"/>
        </w:rPr>
        <w:t xml:space="preserve"> </w:t>
      </w:r>
      <w:r w:rsidRPr="00311824">
        <w:rPr>
          <w:color w:val="000000"/>
        </w:rPr>
        <w:t xml:space="preserve">to review each deliverable. </w:t>
      </w:r>
      <w:r>
        <w:rPr>
          <w:color w:val="000000"/>
        </w:rPr>
        <w:t xml:space="preserve"> </w:t>
      </w:r>
      <w:r w:rsidRPr="00311824">
        <w:rPr>
          <w:color w:val="000000"/>
        </w:rPr>
        <w:t xml:space="preserve">If rejected, the FAA will provide rationale to the Contractor for the rejection. </w:t>
      </w:r>
      <w:r>
        <w:rPr>
          <w:color w:val="000000"/>
        </w:rPr>
        <w:t xml:space="preserve"> The Contractor will have </w:t>
      </w:r>
      <w:r w:rsidR="005F5B9E" w:rsidRPr="00DD7806">
        <w:rPr>
          <w:color w:val="000000"/>
        </w:rPr>
        <w:t>ten (</w:t>
      </w:r>
      <w:r w:rsidRPr="00DD7806">
        <w:rPr>
          <w:color w:val="000000"/>
        </w:rPr>
        <w:t>10</w:t>
      </w:r>
      <w:r w:rsidR="005F5B9E" w:rsidRPr="00DD7806">
        <w:rPr>
          <w:color w:val="000000"/>
        </w:rPr>
        <w:t>)</w:t>
      </w:r>
      <w:r w:rsidRPr="00DD7806">
        <w:rPr>
          <w:color w:val="000000"/>
        </w:rPr>
        <w:t xml:space="preserve"> business days</w:t>
      </w:r>
      <w:r>
        <w:rPr>
          <w:color w:val="000000"/>
        </w:rPr>
        <w:t xml:space="preserve"> or date agreed to by Contractor and CO/COR to resubmit rejected deliverable.</w:t>
      </w:r>
    </w:p>
    <w:p w14:paraId="666706B4" w14:textId="7DEE02F0" w:rsidR="00EC08B2" w:rsidRDefault="00EC08B2" w:rsidP="000E2B68">
      <w:pPr>
        <w:ind w:left="360"/>
        <w:rPr>
          <w:color w:val="000000"/>
        </w:rPr>
      </w:pPr>
    </w:p>
    <w:p w14:paraId="2EF3B3A4" w14:textId="4802BCDA" w:rsidR="00EC08B2" w:rsidRDefault="00EC08B2" w:rsidP="000E2B68">
      <w:pPr>
        <w:ind w:left="360"/>
        <w:rPr>
          <w:color w:val="000000"/>
        </w:rPr>
      </w:pPr>
      <w:bookmarkStart w:id="10" w:name="_Hlk126587137"/>
      <w:r>
        <w:rPr>
          <w:color w:val="000000"/>
        </w:rPr>
        <w:t>Note – All Delivery Schedule dates beyond the Base Period are stated with the understanding the applicable Option Periods have been exercised.</w:t>
      </w:r>
    </w:p>
    <w:p w14:paraId="41A2E240" w14:textId="77777777" w:rsidR="00311824" w:rsidRPr="0061747C" w:rsidRDefault="00311824" w:rsidP="00311824">
      <w:pPr>
        <w:tabs>
          <w:tab w:val="left" w:pos="0"/>
          <w:tab w:val="left" w:pos="720"/>
          <w:tab w:val="left" w:pos="1440"/>
          <w:tab w:val="left" w:pos="2160"/>
          <w:tab w:val="left" w:pos="2760"/>
          <w:tab w:val="left" w:pos="3600"/>
        </w:tabs>
        <w:suppressAutoHyphens/>
        <w:rPr>
          <w:color w:val="000000"/>
        </w:rPr>
      </w:pPr>
    </w:p>
    <w:tbl>
      <w:tblPr>
        <w:tblW w:w="10301" w:type="dxa"/>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539"/>
        <w:gridCol w:w="2580"/>
        <w:gridCol w:w="2676"/>
        <w:gridCol w:w="720"/>
        <w:gridCol w:w="899"/>
        <w:gridCol w:w="1231"/>
        <w:gridCol w:w="1656"/>
      </w:tblGrid>
      <w:tr w:rsidR="0021398F" w:rsidRPr="00311824" w14:paraId="4199D4F4" w14:textId="77777777" w:rsidTr="00CD4F26">
        <w:trPr>
          <w:tblHeader/>
        </w:trPr>
        <w:tc>
          <w:tcPr>
            <w:tcW w:w="539" w:type="dxa"/>
            <w:shd w:val="clear" w:color="auto" w:fill="D9D9D9"/>
          </w:tcPr>
          <w:bookmarkEnd w:id="10"/>
          <w:p w14:paraId="20CE8120" w14:textId="77777777" w:rsidR="0021398F" w:rsidRPr="00311824" w:rsidRDefault="0021398F" w:rsidP="00311824">
            <w:pPr>
              <w:jc w:val="center"/>
              <w:rPr>
                <w:b/>
                <w:color w:val="000000"/>
                <w:sz w:val="20"/>
                <w:szCs w:val="20"/>
              </w:rPr>
            </w:pPr>
            <w:r w:rsidRPr="00311824">
              <w:rPr>
                <w:b/>
                <w:color w:val="000000"/>
                <w:sz w:val="20"/>
                <w:szCs w:val="20"/>
              </w:rPr>
              <w:t>DS #</w:t>
            </w:r>
          </w:p>
        </w:tc>
        <w:tc>
          <w:tcPr>
            <w:tcW w:w="2580" w:type="dxa"/>
            <w:shd w:val="clear" w:color="auto" w:fill="D9D9D9"/>
          </w:tcPr>
          <w:p w14:paraId="2D3C743B" w14:textId="77777777" w:rsidR="0021398F" w:rsidRPr="00311824" w:rsidRDefault="0021398F" w:rsidP="00311824">
            <w:pPr>
              <w:jc w:val="center"/>
              <w:rPr>
                <w:b/>
                <w:color w:val="000000"/>
                <w:sz w:val="20"/>
                <w:szCs w:val="20"/>
              </w:rPr>
            </w:pPr>
            <w:r w:rsidRPr="00311824">
              <w:rPr>
                <w:b/>
                <w:color w:val="000000"/>
                <w:sz w:val="20"/>
                <w:szCs w:val="20"/>
              </w:rPr>
              <w:t>Deliverables</w:t>
            </w:r>
          </w:p>
        </w:tc>
        <w:tc>
          <w:tcPr>
            <w:tcW w:w="2676" w:type="dxa"/>
            <w:shd w:val="clear" w:color="auto" w:fill="D9D9D9"/>
          </w:tcPr>
          <w:p w14:paraId="0343B97A" w14:textId="77777777" w:rsidR="0021398F" w:rsidRPr="00311824" w:rsidRDefault="0021398F" w:rsidP="00311824">
            <w:pPr>
              <w:jc w:val="center"/>
              <w:rPr>
                <w:b/>
                <w:color w:val="000000"/>
                <w:sz w:val="20"/>
                <w:szCs w:val="20"/>
              </w:rPr>
            </w:pPr>
            <w:r w:rsidRPr="0021398F">
              <w:rPr>
                <w:b/>
                <w:color w:val="000000"/>
                <w:sz w:val="20"/>
                <w:szCs w:val="20"/>
              </w:rPr>
              <w:t>Acceptance Criteria</w:t>
            </w:r>
          </w:p>
        </w:tc>
        <w:tc>
          <w:tcPr>
            <w:tcW w:w="720" w:type="dxa"/>
            <w:shd w:val="clear" w:color="auto" w:fill="D9D9D9"/>
          </w:tcPr>
          <w:p w14:paraId="582F4015" w14:textId="77777777" w:rsidR="0021398F" w:rsidRPr="00311824" w:rsidRDefault="0021398F" w:rsidP="00311824">
            <w:pPr>
              <w:jc w:val="center"/>
              <w:rPr>
                <w:b/>
                <w:color w:val="000000"/>
                <w:sz w:val="20"/>
                <w:szCs w:val="20"/>
              </w:rPr>
            </w:pPr>
            <w:r w:rsidRPr="00311824">
              <w:rPr>
                <w:b/>
                <w:color w:val="000000"/>
                <w:sz w:val="20"/>
                <w:szCs w:val="20"/>
              </w:rPr>
              <w:t>Tasks</w:t>
            </w:r>
          </w:p>
        </w:tc>
        <w:tc>
          <w:tcPr>
            <w:tcW w:w="899" w:type="dxa"/>
            <w:shd w:val="clear" w:color="auto" w:fill="D9D9D9"/>
          </w:tcPr>
          <w:p w14:paraId="27BA3967" w14:textId="77777777" w:rsidR="0021398F" w:rsidRPr="00311824" w:rsidRDefault="0021398F" w:rsidP="00311824">
            <w:pPr>
              <w:jc w:val="center"/>
              <w:rPr>
                <w:b/>
                <w:color w:val="000000"/>
                <w:sz w:val="20"/>
                <w:szCs w:val="20"/>
              </w:rPr>
            </w:pPr>
            <w:r w:rsidRPr="00311824">
              <w:rPr>
                <w:b/>
                <w:color w:val="000000"/>
                <w:sz w:val="20"/>
                <w:szCs w:val="20"/>
              </w:rPr>
              <w:t>DID</w:t>
            </w:r>
          </w:p>
        </w:tc>
        <w:tc>
          <w:tcPr>
            <w:tcW w:w="1231" w:type="dxa"/>
            <w:shd w:val="clear" w:color="auto" w:fill="D9D9D9"/>
          </w:tcPr>
          <w:p w14:paraId="2E38F1BF" w14:textId="77777777" w:rsidR="0021398F" w:rsidRPr="00311824" w:rsidRDefault="0021398F" w:rsidP="00311824">
            <w:pPr>
              <w:jc w:val="center"/>
              <w:rPr>
                <w:b/>
                <w:color w:val="000000"/>
                <w:sz w:val="20"/>
                <w:szCs w:val="20"/>
              </w:rPr>
            </w:pPr>
            <w:r w:rsidRPr="00311824">
              <w:rPr>
                <w:b/>
                <w:color w:val="000000"/>
                <w:sz w:val="20"/>
                <w:szCs w:val="20"/>
              </w:rPr>
              <w:t>Format</w:t>
            </w:r>
          </w:p>
        </w:tc>
        <w:tc>
          <w:tcPr>
            <w:tcW w:w="1656" w:type="dxa"/>
            <w:shd w:val="clear" w:color="auto" w:fill="D9D9D9"/>
          </w:tcPr>
          <w:p w14:paraId="599EF13F" w14:textId="77777777" w:rsidR="0021398F" w:rsidRPr="00311824" w:rsidRDefault="0021398F" w:rsidP="00311824">
            <w:pPr>
              <w:jc w:val="center"/>
              <w:rPr>
                <w:b/>
                <w:color w:val="000000"/>
                <w:sz w:val="20"/>
                <w:szCs w:val="20"/>
              </w:rPr>
            </w:pPr>
            <w:r w:rsidRPr="00311824">
              <w:rPr>
                <w:b/>
                <w:color w:val="000000"/>
                <w:sz w:val="20"/>
                <w:szCs w:val="20"/>
              </w:rPr>
              <w:t>Delivery Schedule</w:t>
            </w:r>
          </w:p>
        </w:tc>
      </w:tr>
      <w:tr w:rsidR="00EB408C" w:rsidRPr="00311824" w14:paraId="184C6581" w14:textId="77777777" w:rsidTr="00CD4F26">
        <w:tc>
          <w:tcPr>
            <w:tcW w:w="539" w:type="dxa"/>
            <w:shd w:val="clear" w:color="auto" w:fill="auto"/>
          </w:tcPr>
          <w:p w14:paraId="39C360B8" w14:textId="44A7D02A" w:rsidR="00EB408C" w:rsidRDefault="00EB408C" w:rsidP="00EB408C">
            <w:pPr>
              <w:rPr>
                <w:sz w:val="20"/>
                <w:szCs w:val="20"/>
              </w:rPr>
            </w:pPr>
            <w:r>
              <w:rPr>
                <w:sz w:val="20"/>
                <w:szCs w:val="20"/>
              </w:rPr>
              <w:t>1.</w:t>
            </w:r>
          </w:p>
        </w:tc>
        <w:tc>
          <w:tcPr>
            <w:tcW w:w="2580" w:type="dxa"/>
            <w:shd w:val="clear" w:color="auto" w:fill="auto"/>
          </w:tcPr>
          <w:p w14:paraId="176244F8" w14:textId="74E9B3E5" w:rsidR="00EB408C" w:rsidRDefault="00EB408C" w:rsidP="00EB408C">
            <w:pPr>
              <w:rPr>
                <w:sz w:val="20"/>
                <w:szCs w:val="20"/>
              </w:rPr>
            </w:pPr>
            <w:r>
              <w:rPr>
                <w:sz w:val="20"/>
                <w:szCs w:val="20"/>
              </w:rPr>
              <w:t>TO Kickoff Contractor Briefing</w:t>
            </w:r>
          </w:p>
        </w:tc>
        <w:tc>
          <w:tcPr>
            <w:tcW w:w="2676" w:type="dxa"/>
          </w:tcPr>
          <w:p w14:paraId="2FFC9491" w14:textId="44A753D3" w:rsidR="00EB408C" w:rsidRPr="0021398F" w:rsidRDefault="00EB408C" w:rsidP="00EB408C">
            <w:pPr>
              <w:rPr>
                <w:sz w:val="20"/>
                <w:szCs w:val="20"/>
              </w:rPr>
            </w:pPr>
            <w:r>
              <w:rPr>
                <w:sz w:val="20"/>
                <w:szCs w:val="20"/>
              </w:rPr>
              <w:t xml:space="preserve">Staffing plan, deliverables schedule, and questions/next steps </w:t>
            </w:r>
            <w:r w:rsidRPr="0021398F">
              <w:rPr>
                <w:sz w:val="20"/>
                <w:szCs w:val="20"/>
              </w:rPr>
              <w:t>must be accurate, complete, submitted on time, and prepared as required in the PWS Tasks</w:t>
            </w:r>
            <w:r>
              <w:rPr>
                <w:sz w:val="20"/>
                <w:szCs w:val="20"/>
              </w:rPr>
              <w:t xml:space="preserve"> and the Template provided.</w:t>
            </w:r>
          </w:p>
        </w:tc>
        <w:tc>
          <w:tcPr>
            <w:tcW w:w="720" w:type="dxa"/>
          </w:tcPr>
          <w:p w14:paraId="07DC5A8B" w14:textId="62479466" w:rsidR="00EB408C" w:rsidRDefault="00EB408C" w:rsidP="00EB408C">
            <w:pPr>
              <w:rPr>
                <w:sz w:val="20"/>
                <w:szCs w:val="20"/>
              </w:rPr>
            </w:pPr>
            <w:r>
              <w:rPr>
                <w:sz w:val="20"/>
                <w:szCs w:val="20"/>
              </w:rPr>
              <w:t>1</w:t>
            </w:r>
          </w:p>
        </w:tc>
        <w:tc>
          <w:tcPr>
            <w:tcW w:w="899" w:type="dxa"/>
          </w:tcPr>
          <w:p w14:paraId="2B8A2E22" w14:textId="6F150995" w:rsidR="00EB408C" w:rsidRDefault="00EB408C" w:rsidP="00EB408C">
            <w:pPr>
              <w:rPr>
                <w:sz w:val="20"/>
                <w:szCs w:val="20"/>
              </w:rPr>
            </w:pPr>
            <w:r>
              <w:rPr>
                <w:sz w:val="20"/>
                <w:szCs w:val="20"/>
              </w:rPr>
              <w:t>N/A</w:t>
            </w:r>
          </w:p>
        </w:tc>
        <w:tc>
          <w:tcPr>
            <w:tcW w:w="1231" w:type="dxa"/>
          </w:tcPr>
          <w:p w14:paraId="6F18AB8F" w14:textId="44FD5419" w:rsidR="00EB408C" w:rsidRDefault="00EB408C" w:rsidP="00EB408C">
            <w:pPr>
              <w:rPr>
                <w:color w:val="000000"/>
                <w:sz w:val="20"/>
                <w:szCs w:val="20"/>
              </w:rPr>
            </w:pPr>
            <w:r>
              <w:rPr>
                <w:color w:val="000000"/>
                <w:sz w:val="20"/>
                <w:szCs w:val="20"/>
              </w:rPr>
              <w:t xml:space="preserve">MS </w:t>
            </w:r>
            <w:r w:rsidR="00CD4F26">
              <w:rPr>
                <w:color w:val="000000"/>
                <w:sz w:val="20"/>
                <w:szCs w:val="20"/>
              </w:rPr>
              <w:t>PowerPoint</w:t>
            </w:r>
            <w:r>
              <w:rPr>
                <w:color w:val="000000"/>
                <w:sz w:val="20"/>
                <w:szCs w:val="20"/>
              </w:rPr>
              <w:t xml:space="preserve"> Template</w:t>
            </w:r>
          </w:p>
        </w:tc>
        <w:tc>
          <w:tcPr>
            <w:tcW w:w="1656" w:type="dxa"/>
            <w:shd w:val="clear" w:color="auto" w:fill="auto"/>
          </w:tcPr>
          <w:p w14:paraId="207A8BA8" w14:textId="498224F7" w:rsidR="00EB408C" w:rsidRDefault="00EB408C" w:rsidP="00EB408C">
            <w:pPr>
              <w:rPr>
                <w:color w:val="000000"/>
                <w:sz w:val="20"/>
                <w:szCs w:val="20"/>
              </w:rPr>
            </w:pPr>
            <w:r>
              <w:rPr>
                <w:color w:val="000000"/>
                <w:sz w:val="20"/>
                <w:szCs w:val="20"/>
              </w:rPr>
              <w:t>One (1) business day prior to T</w:t>
            </w:r>
            <w:r w:rsidR="000709E6">
              <w:rPr>
                <w:color w:val="000000"/>
                <w:sz w:val="20"/>
                <w:szCs w:val="20"/>
              </w:rPr>
              <w:t xml:space="preserve">ask </w:t>
            </w:r>
            <w:r>
              <w:rPr>
                <w:color w:val="000000"/>
                <w:sz w:val="20"/>
                <w:szCs w:val="20"/>
              </w:rPr>
              <w:t>O</w:t>
            </w:r>
            <w:r w:rsidR="000709E6">
              <w:rPr>
                <w:color w:val="000000"/>
                <w:sz w:val="20"/>
                <w:szCs w:val="20"/>
              </w:rPr>
              <w:t>rder</w:t>
            </w:r>
            <w:r>
              <w:rPr>
                <w:color w:val="000000"/>
                <w:sz w:val="20"/>
                <w:szCs w:val="20"/>
              </w:rPr>
              <w:t xml:space="preserve"> Kickoff meeting</w:t>
            </w:r>
          </w:p>
        </w:tc>
      </w:tr>
      <w:tr w:rsidR="00EB408C" w:rsidRPr="00311824" w14:paraId="7E0D29E1" w14:textId="77777777" w:rsidTr="00CD4F26">
        <w:tc>
          <w:tcPr>
            <w:tcW w:w="539" w:type="dxa"/>
            <w:shd w:val="clear" w:color="auto" w:fill="auto"/>
          </w:tcPr>
          <w:p w14:paraId="458B7107" w14:textId="378BE402" w:rsidR="00EB408C" w:rsidRPr="009349D3" w:rsidRDefault="00EB408C" w:rsidP="00EB408C">
            <w:pPr>
              <w:rPr>
                <w:sz w:val="20"/>
                <w:szCs w:val="20"/>
              </w:rPr>
            </w:pPr>
            <w:r>
              <w:rPr>
                <w:sz w:val="20"/>
                <w:szCs w:val="20"/>
              </w:rPr>
              <w:t>2.</w:t>
            </w:r>
          </w:p>
        </w:tc>
        <w:tc>
          <w:tcPr>
            <w:tcW w:w="2580" w:type="dxa"/>
            <w:shd w:val="clear" w:color="auto" w:fill="auto"/>
          </w:tcPr>
          <w:p w14:paraId="117BF1F6" w14:textId="77777777" w:rsidR="00EB408C" w:rsidRPr="00C557E7" w:rsidRDefault="00EB408C" w:rsidP="00EB408C">
            <w:pPr>
              <w:rPr>
                <w:sz w:val="20"/>
                <w:szCs w:val="20"/>
              </w:rPr>
            </w:pPr>
            <w:r>
              <w:rPr>
                <w:sz w:val="20"/>
                <w:szCs w:val="20"/>
              </w:rPr>
              <w:t>TO Kickoff Meeting Report (TOKMR)</w:t>
            </w:r>
            <w:r w:rsidRPr="00AB47DA">
              <w:rPr>
                <w:i/>
                <w:sz w:val="20"/>
                <w:szCs w:val="20"/>
              </w:rPr>
              <w:t xml:space="preserve"> </w:t>
            </w:r>
          </w:p>
        </w:tc>
        <w:tc>
          <w:tcPr>
            <w:tcW w:w="2676" w:type="dxa"/>
          </w:tcPr>
          <w:p w14:paraId="5AFE2ABB" w14:textId="77777777" w:rsidR="00EB408C" w:rsidRPr="009349D3" w:rsidRDefault="00EB408C" w:rsidP="00EB408C">
            <w:pPr>
              <w:rPr>
                <w:sz w:val="20"/>
                <w:szCs w:val="20"/>
              </w:rPr>
            </w:pPr>
            <w:r w:rsidRPr="0021398F">
              <w:rPr>
                <w:sz w:val="20"/>
                <w:szCs w:val="20"/>
              </w:rPr>
              <w:t>Minutes/Decision Notes and action items must be accurate, complete, submitted on time, and prepared as required in the PWS Tasks.</w:t>
            </w:r>
          </w:p>
        </w:tc>
        <w:tc>
          <w:tcPr>
            <w:tcW w:w="720" w:type="dxa"/>
          </w:tcPr>
          <w:p w14:paraId="63BA22E5" w14:textId="566EDD49" w:rsidR="00EB408C" w:rsidRPr="009349D3" w:rsidRDefault="00EB408C" w:rsidP="00EB408C">
            <w:pPr>
              <w:rPr>
                <w:sz w:val="20"/>
                <w:szCs w:val="20"/>
              </w:rPr>
            </w:pPr>
            <w:r>
              <w:rPr>
                <w:sz w:val="20"/>
                <w:szCs w:val="20"/>
              </w:rPr>
              <w:t>1</w:t>
            </w:r>
          </w:p>
        </w:tc>
        <w:tc>
          <w:tcPr>
            <w:tcW w:w="899" w:type="dxa"/>
          </w:tcPr>
          <w:p w14:paraId="76D998A9" w14:textId="77777777" w:rsidR="00EB408C" w:rsidRPr="009349D3" w:rsidRDefault="00EB408C" w:rsidP="00EB408C">
            <w:pPr>
              <w:rPr>
                <w:sz w:val="20"/>
                <w:szCs w:val="20"/>
              </w:rPr>
            </w:pPr>
            <w:r>
              <w:rPr>
                <w:sz w:val="20"/>
                <w:szCs w:val="20"/>
              </w:rPr>
              <w:t>N/A</w:t>
            </w:r>
          </w:p>
        </w:tc>
        <w:tc>
          <w:tcPr>
            <w:tcW w:w="1231" w:type="dxa"/>
          </w:tcPr>
          <w:p w14:paraId="14C273B3" w14:textId="77777777" w:rsidR="00EB408C" w:rsidRPr="009349D3" w:rsidRDefault="00EB408C" w:rsidP="00EB408C">
            <w:pPr>
              <w:rPr>
                <w:color w:val="000000"/>
                <w:sz w:val="20"/>
                <w:szCs w:val="20"/>
              </w:rPr>
            </w:pPr>
            <w:r>
              <w:rPr>
                <w:color w:val="000000"/>
                <w:sz w:val="20"/>
                <w:szCs w:val="20"/>
              </w:rPr>
              <w:t>Microsoft Office Suite</w:t>
            </w:r>
          </w:p>
        </w:tc>
        <w:tc>
          <w:tcPr>
            <w:tcW w:w="1656" w:type="dxa"/>
            <w:shd w:val="clear" w:color="auto" w:fill="auto"/>
          </w:tcPr>
          <w:p w14:paraId="02DD4783" w14:textId="6A26446F" w:rsidR="00EB408C" w:rsidRPr="009349D3" w:rsidRDefault="00EB408C" w:rsidP="00EB408C">
            <w:pPr>
              <w:rPr>
                <w:color w:val="000000"/>
                <w:sz w:val="20"/>
                <w:szCs w:val="20"/>
              </w:rPr>
            </w:pPr>
            <w:r>
              <w:rPr>
                <w:color w:val="000000"/>
                <w:sz w:val="20"/>
                <w:szCs w:val="20"/>
              </w:rPr>
              <w:t>Ten (</w:t>
            </w:r>
            <w:r w:rsidRPr="009F3628">
              <w:rPr>
                <w:color w:val="000000"/>
                <w:sz w:val="20"/>
                <w:szCs w:val="20"/>
              </w:rPr>
              <w:t>10</w:t>
            </w:r>
            <w:r>
              <w:rPr>
                <w:color w:val="000000"/>
                <w:sz w:val="20"/>
                <w:szCs w:val="20"/>
              </w:rPr>
              <w:t>)</w:t>
            </w:r>
            <w:r w:rsidRPr="009F3628">
              <w:rPr>
                <w:color w:val="000000"/>
                <w:sz w:val="20"/>
                <w:szCs w:val="20"/>
              </w:rPr>
              <w:t xml:space="preserve"> business days after Kickoff meeting</w:t>
            </w:r>
          </w:p>
        </w:tc>
      </w:tr>
      <w:tr w:rsidR="00EB408C" w:rsidRPr="00311824" w14:paraId="4CD19A69" w14:textId="77777777" w:rsidTr="00CD4F26">
        <w:tc>
          <w:tcPr>
            <w:tcW w:w="539" w:type="dxa"/>
            <w:shd w:val="clear" w:color="auto" w:fill="auto"/>
          </w:tcPr>
          <w:p w14:paraId="191D88DC" w14:textId="0CB6F446" w:rsidR="00EB408C" w:rsidRPr="00073F02" w:rsidRDefault="00EB408C" w:rsidP="00EB408C">
            <w:pPr>
              <w:rPr>
                <w:sz w:val="20"/>
                <w:szCs w:val="20"/>
                <w:highlight w:val="yellow"/>
              </w:rPr>
            </w:pPr>
            <w:r>
              <w:rPr>
                <w:sz w:val="20"/>
                <w:szCs w:val="20"/>
                <w:highlight w:val="yellow"/>
              </w:rPr>
              <w:t>3.</w:t>
            </w:r>
          </w:p>
        </w:tc>
        <w:tc>
          <w:tcPr>
            <w:tcW w:w="2580" w:type="dxa"/>
            <w:shd w:val="clear" w:color="auto" w:fill="auto"/>
          </w:tcPr>
          <w:p w14:paraId="57A5FB72" w14:textId="77777777" w:rsidR="00EB408C" w:rsidRDefault="00EB408C" w:rsidP="00EB408C">
            <w:pPr>
              <w:rPr>
                <w:sz w:val="20"/>
                <w:szCs w:val="20"/>
                <w:highlight w:val="yellow"/>
              </w:rPr>
            </w:pPr>
            <w:r w:rsidRPr="00073F02">
              <w:rPr>
                <w:sz w:val="20"/>
                <w:szCs w:val="20"/>
                <w:highlight w:val="yellow"/>
              </w:rPr>
              <w:t xml:space="preserve">Project Management Status Report </w:t>
            </w:r>
            <w:r>
              <w:rPr>
                <w:sz w:val="20"/>
                <w:szCs w:val="20"/>
                <w:highlight w:val="yellow"/>
              </w:rPr>
              <w:t>and Performance and Cost Report</w:t>
            </w:r>
          </w:p>
          <w:p w14:paraId="1D1819C5" w14:textId="0F94B9BB" w:rsidR="00EB408C" w:rsidRPr="00073F02" w:rsidRDefault="00EB408C" w:rsidP="00EB408C">
            <w:pPr>
              <w:rPr>
                <w:sz w:val="20"/>
                <w:szCs w:val="20"/>
                <w:highlight w:val="yellow"/>
              </w:rPr>
            </w:pPr>
          </w:p>
        </w:tc>
        <w:tc>
          <w:tcPr>
            <w:tcW w:w="2676" w:type="dxa"/>
          </w:tcPr>
          <w:p w14:paraId="40A156BC" w14:textId="32E38507" w:rsidR="00EB408C" w:rsidRPr="00073F02" w:rsidRDefault="00EB408C" w:rsidP="00EB408C">
            <w:pPr>
              <w:rPr>
                <w:sz w:val="20"/>
                <w:szCs w:val="20"/>
                <w:highlight w:val="yellow"/>
              </w:rPr>
            </w:pPr>
            <w:r w:rsidRPr="004D540A">
              <w:rPr>
                <w:sz w:val="20"/>
                <w:szCs w:val="20"/>
              </w:rPr>
              <w:t>T</w:t>
            </w:r>
            <w:r w:rsidRPr="004D540A">
              <w:rPr>
                <w:spacing w:val="1"/>
                <w:sz w:val="20"/>
                <w:szCs w:val="20"/>
              </w:rPr>
              <w:t>h</w:t>
            </w:r>
            <w:r w:rsidRPr="004D540A">
              <w:rPr>
                <w:sz w:val="20"/>
                <w:szCs w:val="20"/>
              </w:rPr>
              <w:t>e</w:t>
            </w:r>
            <w:r w:rsidRPr="004D540A">
              <w:rPr>
                <w:spacing w:val="-2"/>
                <w:sz w:val="20"/>
                <w:szCs w:val="20"/>
              </w:rPr>
              <w:t xml:space="preserve"> </w:t>
            </w:r>
            <w:r w:rsidRPr="004D540A">
              <w:rPr>
                <w:spacing w:val="-1"/>
                <w:sz w:val="20"/>
                <w:szCs w:val="20"/>
              </w:rPr>
              <w:t>r</w:t>
            </w:r>
            <w:r w:rsidRPr="004D540A">
              <w:rPr>
                <w:sz w:val="20"/>
                <w:szCs w:val="20"/>
              </w:rPr>
              <w:t>e</w:t>
            </w:r>
            <w:r w:rsidRPr="004D540A">
              <w:rPr>
                <w:spacing w:val="1"/>
                <w:sz w:val="20"/>
                <w:szCs w:val="20"/>
              </w:rPr>
              <w:t>po</w:t>
            </w:r>
            <w:r w:rsidRPr="004D540A">
              <w:rPr>
                <w:spacing w:val="-1"/>
                <w:sz w:val="20"/>
                <w:szCs w:val="20"/>
              </w:rPr>
              <w:t>r</w:t>
            </w:r>
            <w:r w:rsidRPr="004D540A">
              <w:rPr>
                <w:sz w:val="20"/>
                <w:szCs w:val="20"/>
              </w:rPr>
              <w:t>t m</w:t>
            </w:r>
            <w:r w:rsidRPr="004D540A">
              <w:rPr>
                <w:spacing w:val="1"/>
                <w:sz w:val="20"/>
                <w:szCs w:val="20"/>
              </w:rPr>
              <w:t>u</w:t>
            </w:r>
            <w:r w:rsidRPr="004D540A">
              <w:rPr>
                <w:spacing w:val="-1"/>
                <w:sz w:val="20"/>
                <w:szCs w:val="20"/>
              </w:rPr>
              <w:t>s</w:t>
            </w:r>
            <w:r w:rsidRPr="004D540A">
              <w:rPr>
                <w:sz w:val="20"/>
                <w:szCs w:val="20"/>
              </w:rPr>
              <w:t>t</w:t>
            </w:r>
            <w:r w:rsidRPr="004D540A">
              <w:rPr>
                <w:spacing w:val="-4"/>
                <w:sz w:val="20"/>
                <w:szCs w:val="20"/>
              </w:rPr>
              <w:t xml:space="preserve"> </w:t>
            </w:r>
            <w:r w:rsidRPr="004D540A">
              <w:rPr>
                <w:spacing w:val="1"/>
                <w:sz w:val="20"/>
                <w:szCs w:val="20"/>
              </w:rPr>
              <w:t>p</w:t>
            </w:r>
            <w:r w:rsidRPr="004D540A">
              <w:rPr>
                <w:spacing w:val="-1"/>
                <w:sz w:val="20"/>
                <w:szCs w:val="20"/>
              </w:rPr>
              <w:t>r</w:t>
            </w:r>
            <w:r w:rsidRPr="004D540A">
              <w:rPr>
                <w:spacing w:val="1"/>
                <w:sz w:val="20"/>
                <w:szCs w:val="20"/>
              </w:rPr>
              <w:t>o</w:t>
            </w:r>
            <w:r w:rsidRPr="004D540A">
              <w:rPr>
                <w:sz w:val="20"/>
                <w:szCs w:val="20"/>
              </w:rPr>
              <w:t>vi</w:t>
            </w:r>
            <w:r w:rsidRPr="004D540A">
              <w:rPr>
                <w:spacing w:val="1"/>
                <w:sz w:val="20"/>
                <w:szCs w:val="20"/>
              </w:rPr>
              <w:t>d</w:t>
            </w:r>
            <w:r w:rsidRPr="004D540A">
              <w:rPr>
                <w:sz w:val="20"/>
                <w:szCs w:val="20"/>
              </w:rPr>
              <w:t>e</w:t>
            </w:r>
            <w:r w:rsidRPr="004D540A">
              <w:rPr>
                <w:spacing w:val="-5"/>
                <w:sz w:val="20"/>
                <w:szCs w:val="20"/>
              </w:rPr>
              <w:t xml:space="preserve"> </w:t>
            </w:r>
            <w:r w:rsidRPr="004D540A">
              <w:rPr>
                <w:sz w:val="20"/>
                <w:szCs w:val="20"/>
              </w:rPr>
              <w:t>t</w:t>
            </w:r>
            <w:r w:rsidRPr="004D540A">
              <w:rPr>
                <w:spacing w:val="1"/>
                <w:sz w:val="20"/>
                <w:szCs w:val="20"/>
              </w:rPr>
              <w:t>h</w:t>
            </w:r>
            <w:r w:rsidRPr="004D540A">
              <w:rPr>
                <w:sz w:val="20"/>
                <w:szCs w:val="20"/>
              </w:rPr>
              <w:t>e</w:t>
            </w:r>
            <w:r w:rsidRPr="004D540A">
              <w:rPr>
                <w:spacing w:val="-1"/>
                <w:sz w:val="20"/>
                <w:szCs w:val="20"/>
              </w:rPr>
              <w:t xml:space="preserve"> s</w:t>
            </w:r>
            <w:r w:rsidRPr="004D540A">
              <w:rPr>
                <w:spacing w:val="1"/>
                <w:sz w:val="20"/>
                <w:szCs w:val="20"/>
              </w:rPr>
              <w:t>p</w:t>
            </w:r>
            <w:r w:rsidRPr="004D540A">
              <w:rPr>
                <w:sz w:val="20"/>
                <w:szCs w:val="20"/>
              </w:rPr>
              <w:t>e</w:t>
            </w:r>
            <w:r w:rsidRPr="004D540A">
              <w:rPr>
                <w:spacing w:val="1"/>
                <w:sz w:val="20"/>
                <w:szCs w:val="20"/>
              </w:rPr>
              <w:t>c</w:t>
            </w:r>
            <w:r w:rsidRPr="004D540A">
              <w:rPr>
                <w:sz w:val="20"/>
                <w:szCs w:val="20"/>
              </w:rPr>
              <w:t>ific i</w:t>
            </w:r>
            <w:r w:rsidRPr="004D540A">
              <w:rPr>
                <w:spacing w:val="1"/>
                <w:sz w:val="20"/>
                <w:szCs w:val="20"/>
              </w:rPr>
              <w:t>n</w:t>
            </w:r>
            <w:r w:rsidRPr="004D540A">
              <w:rPr>
                <w:sz w:val="20"/>
                <w:szCs w:val="20"/>
              </w:rPr>
              <w:t>f</w:t>
            </w:r>
            <w:r w:rsidRPr="004D540A">
              <w:rPr>
                <w:spacing w:val="1"/>
                <w:sz w:val="20"/>
                <w:szCs w:val="20"/>
              </w:rPr>
              <w:t>o</w:t>
            </w:r>
            <w:r w:rsidRPr="004D540A">
              <w:rPr>
                <w:spacing w:val="-1"/>
                <w:sz w:val="20"/>
                <w:szCs w:val="20"/>
              </w:rPr>
              <w:t>r</w:t>
            </w:r>
            <w:r w:rsidRPr="004D540A">
              <w:rPr>
                <w:sz w:val="20"/>
                <w:szCs w:val="20"/>
              </w:rPr>
              <w:t>m</w:t>
            </w:r>
            <w:r w:rsidRPr="004D540A">
              <w:rPr>
                <w:spacing w:val="1"/>
                <w:sz w:val="20"/>
                <w:szCs w:val="20"/>
              </w:rPr>
              <w:t>a</w:t>
            </w:r>
            <w:r w:rsidRPr="004D540A">
              <w:rPr>
                <w:sz w:val="20"/>
                <w:szCs w:val="20"/>
              </w:rPr>
              <w:t>ti</w:t>
            </w:r>
            <w:r w:rsidRPr="004D540A">
              <w:rPr>
                <w:spacing w:val="1"/>
                <w:sz w:val="20"/>
                <w:szCs w:val="20"/>
              </w:rPr>
              <w:t>o</w:t>
            </w:r>
            <w:r w:rsidRPr="004D540A">
              <w:rPr>
                <w:sz w:val="20"/>
                <w:szCs w:val="20"/>
              </w:rPr>
              <w:t>n</w:t>
            </w:r>
            <w:r w:rsidRPr="004D540A">
              <w:rPr>
                <w:spacing w:val="-8"/>
                <w:sz w:val="20"/>
                <w:szCs w:val="20"/>
              </w:rPr>
              <w:t xml:space="preserve"> </w:t>
            </w:r>
            <w:r w:rsidRPr="004D540A">
              <w:rPr>
                <w:sz w:val="20"/>
                <w:szCs w:val="20"/>
              </w:rPr>
              <w:t>c</w:t>
            </w:r>
            <w:r w:rsidRPr="004D540A">
              <w:rPr>
                <w:spacing w:val="1"/>
                <w:sz w:val="20"/>
                <w:szCs w:val="20"/>
              </w:rPr>
              <w:t>a</w:t>
            </w:r>
            <w:r w:rsidRPr="004D540A">
              <w:rPr>
                <w:sz w:val="20"/>
                <w:szCs w:val="20"/>
              </w:rPr>
              <w:t>lled</w:t>
            </w:r>
            <w:r w:rsidRPr="004D540A">
              <w:rPr>
                <w:spacing w:val="-4"/>
                <w:sz w:val="20"/>
                <w:szCs w:val="20"/>
              </w:rPr>
              <w:t xml:space="preserve"> </w:t>
            </w:r>
            <w:r w:rsidRPr="004D540A">
              <w:rPr>
                <w:sz w:val="20"/>
                <w:szCs w:val="20"/>
              </w:rPr>
              <w:t>f</w:t>
            </w:r>
            <w:r w:rsidRPr="004D540A">
              <w:rPr>
                <w:spacing w:val="1"/>
                <w:sz w:val="20"/>
                <w:szCs w:val="20"/>
              </w:rPr>
              <w:t>o</w:t>
            </w:r>
            <w:r w:rsidRPr="004D540A">
              <w:rPr>
                <w:sz w:val="20"/>
                <w:szCs w:val="20"/>
              </w:rPr>
              <w:t>r</w:t>
            </w:r>
            <w:r w:rsidRPr="004D540A">
              <w:rPr>
                <w:spacing w:val="-2"/>
                <w:sz w:val="20"/>
                <w:szCs w:val="20"/>
              </w:rPr>
              <w:t xml:space="preserve"> </w:t>
            </w:r>
            <w:r w:rsidRPr="004D540A">
              <w:rPr>
                <w:sz w:val="20"/>
                <w:szCs w:val="20"/>
              </w:rPr>
              <w:t>in</w:t>
            </w:r>
            <w:r w:rsidRPr="004D540A">
              <w:rPr>
                <w:spacing w:val="-1"/>
                <w:sz w:val="20"/>
                <w:szCs w:val="20"/>
              </w:rPr>
              <w:t xml:space="preserve"> </w:t>
            </w:r>
            <w:r w:rsidRPr="004D540A">
              <w:rPr>
                <w:spacing w:val="-3"/>
                <w:sz w:val="20"/>
                <w:szCs w:val="20"/>
              </w:rPr>
              <w:t>t</w:t>
            </w:r>
            <w:r w:rsidRPr="004D540A">
              <w:rPr>
                <w:spacing w:val="1"/>
                <w:sz w:val="20"/>
                <w:szCs w:val="20"/>
              </w:rPr>
              <w:t>h</w:t>
            </w:r>
            <w:r w:rsidRPr="004D540A">
              <w:rPr>
                <w:sz w:val="20"/>
                <w:szCs w:val="20"/>
              </w:rPr>
              <w:t>e</w:t>
            </w:r>
            <w:r w:rsidRPr="004D540A">
              <w:rPr>
                <w:spacing w:val="-4"/>
                <w:sz w:val="20"/>
                <w:szCs w:val="20"/>
              </w:rPr>
              <w:t xml:space="preserve"> </w:t>
            </w:r>
            <w:r w:rsidRPr="004D540A">
              <w:rPr>
                <w:sz w:val="20"/>
                <w:szCs w:val="20"/>
              </w:rPr>
              <w:t>D</w:t>
            </w:r>
            <w:r w:rsidRPr="004D540A">
              <w:rPr>
                <w:spacing w:val="1"/>
                <w:sz w:val="20"/>
                <w:szCs w:val="20"/>
              </w:rPr>
              <w:t>I</w:t>
            </w:r>
            <w:r w:rsidRPr="004D540A">
              <w:rPr>
                <w:sz w:val="20"/>
                <w:szCs w:val="20"/>
              </w:rPr>
              <w:t>D f</w:t>
            </w:r>
            <w:r w:rsidRPr="004D540A">
              <w:rPr>
                <w:spacing w:val="1"/>
                <w:sz w:val="20"/>
                <w:szCs w:val="20"/>
              </w:rPr>
              <w:t>o</w:t>
            </w:r>
            <w:r w:rsidRPr="004D540A">
              <w:rPr>
                <w:sz w:val="20"/>
                <w:szCs w:val="20"/>
              </w:rPr>
              <w:t>r</w:t>
            </w:r>
            <w:r w:rsidRPr="004D540A">
              <w:rPr>
                <w:spacing w:val="-2"/>
                <w:sz w:val="20"/>
                <w:szCs w:val="20"/>
              </w:rPr>
              <w:t xml:space="preserve"> </w:t>
            </w:r>
            <w:r w:rsidRPr="004D540A">
              <w:rPr>
                <w:spacing w:val="1"/>
                <w:sz w:val="20"/>
                <w:szCs w:val="20"/>
              </w:rPr>
              <w:t>a</w:t>
            </w:r>
            <w:r w:rsidRPr="004D540A">
              <w:rPr>
                <w:sz w:val="20"/>
                <w:szCs w:val="20"/>
              </w:rPr>
              <w:t>ll</w:t>
            </w:r>
            <w:r w:rsidRPr="004D540A">
              <w:rPr>
                <w:spacing w:val="-2"/>
                <w:sz w:val="20"/>
                <w:szCs w:val="20"/>
              </w:rPr>
              <w:t xml:space="preserve"> </w:t>
            </w:r>
            <w:r w:rsidRPr="004D540A">
              <w:rPr>
                <w:sz w:val="20"/>
                <w:szCs w:val="20"/>
              </w:rPr>
              <w:t>t</w:t>
            </w:r>
            <w:r w:rsidRPr="004D540A">
              <w:rPr>
                <w:spacing w:val="1"/>
                <w:sz w:val="20"/>
                <w:szCs w:val="20"/>
              </w:rPr>
              <w:t>h</w:t>
            </w:r>
            <w:r w:rsidRPr="004D540A">
              <w:rPr>
                <w:sz w:val="20"/>
                <w:szCs w:val="20"/>
              </w:rPr>
              <w:t>e</w:t>
            </w:r>
            <w:r w:rsidRPr="004D540A">
              <w:rPr>
                <w:spacing w:val="-1"/>
                <w:sz w:val="20"/>
                <w:szCs w:val="20"/>
              </w:rPr>
              <w:t xml:space="preserve"> </w:t>
            </w:r>
            <w:r w:rsidRPr="004D540A">
              <w:rPr>
                <w:spacing w:val="1"/>
                <w:sz w:val="20"/>
                <w:szCs w:val="20"/>
              </w:rPr>
              <w:t>a</w:t>
            </w:r>
            <w:r w:rsidRPr="004D540A">
              <w:rPr>
                <w:sz w:val="20"/>
                <w:szCs w:val="20"/>
              </w:rPr>
              <w:t>ctivit</w:t>
            </w:r>
            <w:r>
              <w:rPr>
                <w:sz w:val="20"/>
                <w:szCs w:val="20"/>
              </w:rPr>
              <w:t>ies</w:t>
            </w:r>
            <w:r w:rsidRPr="004D540A">
              <w:rPr>
                <w:spacing w:val="-5"/>
                <w:sz w:val="20"/>
                <w:szCs w:val="20"/>
              </w:rPr>
              <w:t xml:space="preserve"> </w:t>
            </w:r>
            <w:r w:rsidRPr="004D540A">
              <w:rPr>
                <w:spacing w:val="1"/>
                <w:sz w:val="20"/>
                <w:szCs w:val="20"/>
              </w:rPr>
              <w:t>u</w:t>
            </w:r>
            <w:r w:rsidRPr="004D540A">
              <w:rPr>
                <w:spacing w:val="-1"/>
                <w:sz w:val="20"/>
                <w:szCs w:val="20"/>
              </w:rPr>
              <w:t>n</w:t>
            </w:r>
            <w:r w:rsidRPr="004D540A">
              <w:rPr>
                <w:spacing w:val="1"/>
                <w:sz w:val="20"/>
                <w:szCs w:val="20"/>
              </w:rPr>
              <w:t>d</w:t>
            </w:r>
            <w:r w:rsidRPr="004D540A">
              <w:rPr>
                <w:sz w:val="20"/>
                <w:szCs w:val="20"/>
              </w:rPr>
              <w:t>er</w:t>
            </w:r>
            <w:r w:rsidRPr="004D540A">
              <w:rPr>
                <w:spacing w:val="-5"/>
                <w:sz w:val="20"/>
                <w:szCs w:val="20"/>
              </w:rPr>
              <w:t xml:space="preserve"> </w:t>
            </w:r>
            <w:r w:rsidRPr="004D540A">
              <w:rPr>
                <w:sz w:val="20"/>
                <w:szCs w:val="20"/>
              </w:rPr>
              <w:t>t</w:t>
            </w:r>
            <w:r w:rsidRPr="004D540A">
              <w:rPr>
                <w:spacing w:val="1"/>
                <w:sz w:val="20"/>
                <w:szCs w:val="20"/>
              </w:rPr>
              <w:t>h</w:t>
            </w:r>
            <w:r w:rsidRPr="004D540A">
              <w:rPr>
                <w:sz w:val="20"/>
                <w:szCs w:val="20"/>
              </w:rPr>
              <w:t xml:space="preserve">is </w:t>
            </w:r>
            <w:r>
              <w:rPr>
                <w:sz w:val="20"/>
                <w:szCs w:val="20"/>
              </w:rPr>
              <w:t>T</w:t>
            </w:r>
            <w:r w:rsidRPr="004D540A">
              <w:rPr>
                <w:spacing w:val="1"/>
                <w:sz w:val="20"/>
                <w:szCs w:val="20"/>
              </w:rPr>
              <w:t>a</w:t>
            </w:r>
            <w:r w:rsidRPr="004D540A">
              <w:rPr>
                <w:spacing w:val="-1"/>
                <w:sz w:val="20"/>
                <w:szCs w:val="20"/>
              </w:rPr>
              <w:t>s</w:t>
            </w:r>
            <w:r w:rsidRPr="004D540A">
              <w:rPr>
                <w:sz w:val="20"/>
                <w:szCs w:val="20"/>
              </w:rPr>
              <w:t>k</w:t>
            </w:r>
            <w:r w:rsidRPr="004D540A">
              <w:rPr>
                <w:spacing w:val="-2"/>
                <w:sz w:val="20"/>
                <w:szCs w:val="20"/>
              </w:rPr>
              <w:t xml:space="preserve"> </w:t>
            </w:r>
            <w:r>
              <w:rPr>
                <w:spacing w:val="1"/>
                <w:sz w:val="20"/>
                <w:szCs w:val="20"/>
              </w:rPr>
              <w:t>O</w:t>
            </w:r>
            <w:r w:rsidRPr="004D540A">
              <w:rPr>
                <w:spacing w:val="-1"/>
                <w:sz w:val="20"/>
                <w:szCs w:val="20"/>
              </w:rPr>
              <w:t>r</w:t>
            </w:r>
            <w:r w:rsidRPr="004D540A">
              <w:rPr>
                <w:spacing w:val="1"/>
                <w:sz w:val="20"/>
                <w:szCs w:val="20"/>
              </w:rPr>
              <w:t>d</w:t>
            </w:r>
            <w:r w:rsidRPr="004D540A">
              <w:rPr>
                <w:sz w:val="20"/>
                <w:szCs w:val="20"/>
              </w:rPr>
              <w:t>er.</w:t>
            </w:r>
          </w:p>
        </w:tc>
        <w:tc>
          <w:tcPr>
            <w:tcW w:w="720" w:type="dxa"/>
          </w:tcPr>
          <w:p w14:paraId="08893EAB" w14:textId="5F1CC07E" w:rsidR="00EB408C" w:rsidRPr="00073F02" w:rsidRDefault="00EB408C" w:rsidP="00EB408C">
            <w:pPr>
              <w:rPr>
                <w:sz w:val="20"/>
                <w:szCs w:val="20"/>
                <w:highlight w:val="yellow"/>
              </w:rPr>
            </w:pPr>
            <w:r>
              <w:rPr>
                <w:sz w:val="20"/>
                <w:szCs w:val="20"/>
                <w:highlight w:val="yellow"/>
              </w:rPr>
              <w:t>1</w:t>
            </w:r>
          </w:p>
        </w:tc>
        <w:tc>
          <w:tcPr>
            <w:tcW w:w="899" w:type="dxa"/>
          </w:tcPr>
          <w:p w14:paraId="0C6A0DB5" w14:textId="77777777" w:rsidR="00EB408C" w:rsidRDefault="00EB408C" w:rsidP="00EB408C">
            <w:pPr>
              <w:rPr>
                <w:sz w:val="20"/>
                <w:szCs w:val="20"/>
                <w:highlight w:val="yellow"/>
              </w:rPr>
            </w:pPr>
            <w:r w:rsidRPr="00073F02">
              <w:rPr>
                <w:sz w:val="20"/>
                <w:szCs w:val="20"/>
                <w:highlight w:val="yellow"/>
              </w:rPr>
              <w:t>FAA-PM-004</w:t>
            </w:r>
            <w:r>
              <w:rPr>
                <w:sz w:val="20"/>
                <w:szCs w:val="20"/>
                <w:highlight w:val="yellow"/>
              </w:rPr>
              <w:t xml:space="preserve"> and </w:t>
            </w:r>
          </w:p>
          <w:p w14:paraId="5B9C85AC" w14:textId="77777777" w:rsidR="00EB408C" w:rsidRDefault="00EB408C" w:rsidP="00EB408C">
            <w:pPr>
              <w:rPr>
                <w:sz w:val="20"/>
                <w:szCs w:val="20"/>
                <w:highlight w:val="yellow"/>
              </w:rPr>
            </w:pPr>
            <w:r w:rsidRPr="00073F02">
              <w:rPr>
                <w:sz w:val="20"/>
                <w:szCs w:val="20"/>
                <w:highlight w:val="yellow"/>
              </w:rPr>
              <w:t>DI-FNCL-80912</w:t>
            </w:r>
          </w:p>
          <w:p w14:paraId="1435EDD5" w14:textId="243B2794" w:rsidR="00EB408C" w:rsidRPr="00073F02" w:rsidRDefault="00EB408C" w:rsidP="00EB408C">
            <w:pPr>
              <w:rPr>
                <w:sz w:val="20"/>
                <w:szCs w:val="20"/>
                <w:highlight w:val="yellow"/>
              </w:rPr>
            </w:pPr>
          </w:p>
        </w:tc>
        <w:tc>
          <w:tcPr>
            <w:tcW w:w="1231" w:type="dxa"/>
          </w:tcPr>
          <w:p w14:paraId="73F1B155" w14:textId="63B5D3D9" w:rsidR="00EB408C" w:rsidRPr="009349D3" w:rsidRDefault="00EB408C" w:rsidP="00EB408C">
            <w:pPr>
              <w:rPr>
                <w:color w:val="000000"/>
                <w:sz w:val="20"/>
                <w:szCs w:val="20"/>
              </w:rPr>
            </w:pPr>
            <w:r>
              <w:rPr>
                <w:color w:val="000000"/>
                <w:sz w:val="20"/>
                <w:szCs w:val="20"/>
              </w:rPr>
              <w:t>Microsoft Office Suite</w:t>
            </w:r>
          </w:p>
        </w:tc>
        <w:tc>
          <w:tcPr>
            <w:tcW w:w="1656" w:type="dxa"/>
            <w:shd w:val="clear" w:color="auto" w:fill="auto"/>
          </w:tcPr>
          <w:p w14:paraId="1A2D097C" w14:textId="7D1DD151" w:rsidR="00EB408C" w:rsidRPr="009349D3" w:rsidRDefault="00EB408C" w:rsidP="00EB408C">
            <w:pPr>
              <w:rPr>
                <w:color w:val="000000"/>
                <w:sz w:val="20"/>
                <w:szCs w:val="20"/>
              </w:rPr>
            </w:pPr>
            <w:r>
              <w:rPr>
                <w:color w:val="000000"/>
                <w:sz w:val="20"/>
                <w:szCs w:val="20"/>
              </w:rPr>
              <w:t>15</w:t>
            </w:r>
            <w:r w:rsidRPr="009F567E">
              <w:rPr>
                <w:color w:val="000000"/>
                <w:sz w:val="20"/>
                <w:szCs w:val="20"/>
                <w:vertAlign w:val="superscript"/>
              </w:rPr>
              <w:t>th</w:t>
            </w:r>
            <w:r>
              <w:rPr>
                <w:color w:val="000000"/>
                <w:sz w:val="20"/>
                <w:szCs w:val="20"/>
              </w:rPr>
              <w:t xml:space="preserve"> of each month</w:t>
            </w:r>
          </w:p>
        </w:tc>
      </w:tr>
      <w:tr w:rsidR="00EB408C" w:rsidRPr="00311824" w14:paraId="35A1CAC4" w14:textId="77777777" w:rsidTr="00CD4F26">
        <w:tc>
          <w:tcPr>
            <w:tcW w:w="539" w:type="dxa"/>
            <w:shd w:val="clear" w:color="auto" w:fill="auto"/>
          </w:tcPr>
          <w:p w14:paraId="7338934A" w14:textId="61C5E936" w:rsidR="00EB408C" w:rsidRPr="00073F02" w:rsidRDefault="00EB408C" w:rsidP="00EB408C">
            <w:pPr>
              <w:rPr>
                <w:sz w:val="20"/>
                <w:szCs w:val="20"/>
                <w:highlight w:val="yellow"/>
              </w:rPr>
            </w:pPr>
            <w:r>
              <w:rPr>
                <w:sz w:val="20"/>
                <w:szCs w:val="20"/>
                <w:highlight w:val="yellow"/>
              </w:rPr>
              <w:t>3.</w:t>
            </w:r>
          </w:p>
        </w:tc>
        <w:tc>
          <w:tcPr>
            <w:tcW w:w="2580" w:type="dxa"/>
            <w:shd w:val="clear" w:color="auto" w:fill="auto"/>
          </w:tcPr>
          <w:p w14:paraId="5C7775FE" w14:textId="1E71377C" w:rsidR="00EB408C" w:rsidRPr="00073F02" w:rsidRDefault="00EB408C" w:rsidP="00EB408C">
            <w:pPr>
              <w:rPr>
                <w:sz w:val="20"/>
                <w:szCs w:val="20"/>
                <w:highlight w:val="yellow"/>
              </w:rPr>
            </w:pPr>
            <w:r>
              <w:rPr>
                <w:sz w:val="20"/>
                <w:szCs w:val="20"/>
                <w:highlight w:val="yellow"/>
              </w:rPr>
              <w:t xml:space="preserve">Project Management Status Report and </w:t>
            </w:r>
            <w:r w:rsidRPr="00073F02">
              <w:rPr>
                <w:sz w:val="20"/>
                <w:szCs w:val="20"/>
                <w:highlight w:val="yellow"/>
              </w:rPr>
              <w:t>Funds and Man-Hours Expenditure Report</w:t>
            </w:r>
          </w:p>
        </w:tc>
        <w:tc>
          <w:tcPr>
            <w:tcW w:w="2676" w:type="dxa"/>
          </w:tcPr>
          <w:p w14:paraId="6DF671B4" w14:textId="55A3F0D2" w:rsidR="00EB408C" w:rsidRPr="00073F02" w:rsidRDefault="00EB408C" w:rsidP="00EB408C">
            <w:pPr>
              <w:rPr>
                <w:sz w:val="20"/>
                <w:szCs w:val="20"/>
                <w:highlight w:val="yellow"/>
              </w:rPr>
            </w:pPr>
            <w:r w:rsidRPr="004D540A">
              <w:rPr>
                <w:sz w:val="20"/>
                <w:szCs w:val="20"/>
              </w:rPr>
              <w:t>T</w:t>
            </w:r>
            <w:r w:rsidRPr="004D540A">
              <w:rPr>
                <w:spacing w:val="1"/>
                <w:sz w:val="20"/>
                <w:szCs w:val="20"/>
              </w:rPr>
              <w:t>h</w:t>
            </w:r>
            <w:r w:rsidRPr="004D540A">
              <w:rPr>
                <w:sz w:val="20"/>
                <w:szCs w:val="20"/>
              </w:rPr>
              <w:t>e</w:t>
            </w:r>
            <w:r w:rsidRPr="004D540A">
              <w:rPr>
                <w:spacing w:val="-2"/>
                <w:sz w:val="20"/>
                <w:szCs w:val="20"/>
              </w:rPr>
              <w:t xml:space="preserve"> </w:t>
            </w:r>
            <w:r w:rsidRPr="004D540A">
              <w:rPr>
                <w:spacing w:val="-1"/>
                <w:sz w:val="20"/>
                <w:szCs w:val="20"/>
              </w:rPr>
              <w:t>r</w:t>
            </w:r>
            <w:r w:rsidRPr="004D540A">
              <w:rPr>
                <w:sz w:val="20"/>
                <w:szCs w:val="20"/>
              </w:rPr>
              <w:t>e</w:t>
            </w:r>
            <w:r w:rsidRPr="004D540A">
              <w:rPr>
                <w:spacing w:val="1"/>
                <w:sz w:val="20"/>
                <w:szCs w:val="20"/>
              </w:rPr>
              <w:t>po</w:t>
            </w:r>
            <w:r w:rsidRPr="004D540A">
              <w:rPr>
                <w:spacing w:val="-1"/>
                <w:sz w:val="20"/>
                <w:szCs w:val="20"/>
              </w:rPr>
              <w:t>r</w:t>
            </w:r>
            <w:r w:rsidRPr="004D540A">
              <w:rPr>
                <w:sz w:val="20"/>
                <w:szCs w:val="20"/>
              </w:rPr>
              <w:t>t m</w:t>
            </w:r>
            <w:r w:rsidRPr="004D540A">
              <w:rPr>
                <w:spacing w:val="1"/>
                <w:sz w:val="20"/>
                <w:szCs w:val="20"/>
              </w:rPr>
              <w:t>u</w:t>
            </w:r>
            <w:r w:rsidRPr="004D540A">
              <w:rPr>
                <w:spacing w:val="-1"/>
                <w:sz w:val="20"/>
                <w:szCs w:val="20"/>
              </w:rPr>
              <w:t>s</w:t>
            </w:r>
            <w:r w:rsidRPr="004D540A">
              <w:rPr>
                <w:sz w:val="20"/>
                <w:szCs w:val="20"/>
              </w:rPr>
              <w:t>t</w:t>
            </w:r>
            <w:r w:rsidRPr="004D540A">
              <w:rPr>
                <w:spacing w:val="-4"/>
                <w:sz w:val="20"/>
                <w:szCs w:val="20"/>
              </w:rPr>
              <w:t xml:space="preserve"> </w:t>
            </w:r>
            <w:r w:rsidRPr="004D540A">
              <w:rPr>
                <w:spacing w:val="1"/>
                <w:sz w:val="20"/>
                <w:szCs w:val="20"/>
              </w:rPr>
              <w:t>p</w:t>
            </w:r>
            <w:r w:rsidRPr="004D540A">
              <w:rPr>
                <w:spacing w:val="-1"/>
                <w:sz w:val="20"/>
                <w:szCs w:val="20"/>
              </w:rPr>
              <w:t>r</w:t>
            </w:r>
            <w:r w:rsidRPr="004D540A">
              <w:rPr>
                <w:spacing w:val="1"/>
                <w:sz w:val="20"/>
                <w:szCs w:val="20"/>
              </w:rPr>
              <w:t>o</w:t>
            </w:r>
            <w:r w:rsidRPr="004D540A">
              <w:rPr>
                <w:sz w:val="20"/>
                <w:szCs w:val="20"/>
              </w:rPr>
              <w:t>vi</w:t>
            </w:r>
            <w:r w:rsidRPr="004D540A">
              <w:rPr>
                <w:spacing w:val="1"/>
                <w:sz w:val="20"/>
                <w:szCs w:val="20"/>
              </w:rPr>
              <w:t>d</w:t>
            </w:r>
            <w:r w:rsidRPr="004D540A">
              <w:rPr>
                <w:sz w:val="20"/>
                <w:szCs w:val="20"/>
              </w:rPr>
              <w:t>e</w:t>
            </w:r>
            <w:r w:rsidRPr="004D540A">
              <w:rPr>
                <w:spacing w:val="-5"/>
                <w:sz w:val="20"/>
                <w:szCs w:val="20"/>
              </w:rPr>
              <w:t xml:space="preserve"> </w:t>
            </w:r>
            <w:r w:rsidRPr="004D540A">
              <w:rPr>
                <w:sz w:val="20"/>
                <w:szCs w:val="20"/>
              </w:rPr>
              <w:t>t</w:t>
            </w:r>
            <w:r w:rsidRPr="004D540A">
              <w:rPr>
                <w:spacing w:val="1"/>
                <w:sz w:val="20"/>
                <w:szCs w:val="20"/>
              </w:rPr>
              <w:t>h</w:t>
            </w:r>
            <w:r w:rsidRPr="004D540A">
              <w:rPr>
                <w:sz w:val="20"/>
                <w:szCs w:val="20"/>
              </w:rPr>
              <w:t>e</w:t>
            </w:r>
            <w:r w:rsidRPr="004D540A">
              <w:rPr>
                <w:spacing w:val="-1"/>
                <w:sz w:val="20"/>
                <w:szCs w:val="20"/>
              </w:rPr>
              <w:t xml:space="preserve"> s</w:t>
            </w:r>
            <w:r w:rsidRPr="004D540A">
              <w:rPr>
                <w:spacing w:val="1"/>
                <w:sz w:val="20"/>
                <w:szCs w:val="20"/>
              </w:rPr>
              <w:t>p</w:t>
            </w:r>
            <w:r w:rsidRPr="004D540A">
              <w:rPr>
                <w:sz w:val="20"/>
                <w:szCs w:val="20"/>
              </w:rPr>
              <w:t>e</w:t>
            </w:r>
            <w:r w:rsidRPr="004D540A">
              <w:rPr>
                <w:spacing w:val="1"/>
                <w:sz w:val="20"/>
                <w:szCs w:val="20"/>
              </w:rPr>
              <w:t>c</w:t>
            </w:r>
            <w:r w:rsidRPr="004D540A">
              <w:rPr>
                <w:sz w:val="20"/>
                <w:szCs w:val="20"/>
              </w:rPr>
              <w:t>ific i</w:t>
            </w:r>
            <w:r w:rsidRPr="004D540A">
              <w:rPr>
                <w:spacing w:val="1"/>
                <w:sz w:val="20"/>
                <w:szCs w:val="20"/>
              </w:rPr>
              <w:t>n</w:t>
            </w:r>
            <w:r w:rsidRPr="004D540A">
              <w:rPr>
                <w:sz w:val="20"/>
                <w:szCs w:val="20"/>
              </w:rPr>
              <w:t>f</w:t>
            </w:r>
            <w:r w:rsidRPr="004D540A">
              <w:rPr>
                <w:spacing w:val="1"/>
                <w:sz w:val="20"/>
                <w:szCs w:val="20"/>
              </w:rPr>
              <w:t>o</w:t>
            </w:r>
            <w:r w:rsidRPr="004D540A">
              <w:rPr>
                <w:spacing w:val="-1"/>
                <w:sz w:val="20"/>
                <w:szCs w:val="20"/>
              </w:rPr>
              <w:t>r</w:t>
            </w:r>
            <w:r w:rsidRPr="004D540A">
              <w:rPr>
                <w:sz w:val="20"/>
                <w:szCs w:val="20"/>
              </w:rPr>
              <w:t>m</w:t>
            </w:r>
            <w:r w:rsidRPr="004D540A">
              <w:rPr>
                <w:spacing w:val="1"/>
                <w:sz w:val="20"/>
                <w:szCs w:val="20"/>
              </w:rPr>
              <w:t>a</w:t>
            </w:r>
            <w:r w:rsidRPr="004D540A">
              <w:rPr>
                <w:sz w:val="20"/>
                <w:szCs w:val="20"/>
              </w:rPr>
              <w:t>ti</w:t>
            </w:r>
            <w:r w:rsidRPr="004D540A">
              <w:rPr>
                <w:spacing w:val="1"/>
                <w:sz w:val="20"/>
                <w:szCs w:val="20"/>
              </w:rPr>
              <w:t>o</w:t>
            </w:r>
            <w:r w:rsidRPr="004D540A">
              <w:rPr>
                <w:sz w:val="20"/>
                <w:szCs w:val="20"/>
              </w:rPr>
              <w:t>n</w:t>
            </w:r>
            <w:r w:rsidRPr="004D540A">
              <w:rPr>
                <w:spacing w:val="-8"/>
                <w:sz w:val="20"/>
                <w:szCs w:val="20"/>
              </w:rPr>
              <w:t xml:space="preserve"> </w:t>
            </w:r>
            <w:r w:rsidRPr="004D540A">
              <w:rPr>
                <w:sz w:val="20"/>
                <w:szCs w:val="20"/>
              </w:rPr>
              <w:t>c</w:t>
            </w:r>
            <w:r w:rsidRPr="004D540A">
              <w:rPr>
                <w:spacing w:val="1"/>
                <w:sz w:val="20"/>
                <w:szCs w:val="20"/>
              </w:rPr>
              <w:t>a</w:t>
            </w:r>
            <w:r w:rsidRPr="004D540A">
              <w:rPr>
                <w:sz w:val="20"/>
                <w:szCs w:val="20"/>
              </w:rPr>
              <w:t>lled</w:t>
            </w:r>
            <w:r w:rsidRPr="004D540A">
              <w:rPr>
                <w:spacing w:val="-4"/>
                <w:sz w:val="20"/>
                <w:szCs w:val="20"/>
              </w:rPr>
              <w:t xml:space="preserve"> </w:t>
            </w:r>
            <w:r w:rsidRPr="004D540A">
              <w:rPr>
                <w:sz w:val="20"/>
                <w:szCs w:val="20"/>
              </w:rPr>
              <w:t>f</w:t>
            </w:r>
            <w:r w:rsidRPr="004D540A">
              <w:rPr>
                <w:spacing w:val="1"/>
                <w:sz w:val="20"/>
                <w:szCs w:val="20"/>
              </w:rPr>
              <w:t>o</w:t>
            </w:r>
            <w:r w:rsidRPr="004D540A">
              <w:rPr>
                <w:sz w:val="20"/>
                <w:szCs w:val="20"/>
              </w:rPr>
              <w:t>r</w:t>
            </w:r>
            <w:r w:rsidRPr="004D540A">
              <w:rPr>
                <w:spacing w:val="-2"/>
                <w:sz w:val="20"/>
                <w:szCs w:val="20"/>
              </w:rPr>
              <w:t xml:space="preserve"> </w:t>
            </w:r>
            <w:r w:rsidRPr="004D540A">
              <w:rPr>
                <w:sz w:val="20"/>
                <w:szCs w:val="20"/>
              </w:rPr>
              <w:t>in</w:t>
            </w:r>
            <w:r w:rsidRPr="004D540A">
              <w:rPr>
                <w:spacing w:val="-1"/>
                <w:sz w:val="20"/>
                <w:szCs w:val="20"/>
              </w:rPr>
              <w:t xml:space="preserve"> </w:t>
            </w:r>
            <w:r w:rsidRPr="004D540A">
              <w:rPr>
                <w:spacing w:val="-3"/>
                <w:sz w:val="20"/>
                <w:szCs w:val="20"/>
              </w:rPr>
              <w:t>t</w:t>
            </w:r>
            <w:r w:rsidRPr="004D540A">
              <w:rPr>
                <w:spacing w:val="1"/>
                <w:sz w:val="20"/>
                <w:szCs w:val="20"/>
              </w:rPr>
              <w:t>h</w:t>
            </w:r>
            <w:r w:rsidRPr="004D540A">
              <w:rPr>
                <w:sz w:val="20"/>
                <w:szCs w:val="20"/>
              </w:rPr>
              <w:t>e</w:t>
            </w:r>
            <w:r w:rsidRPr="004D540A">
              <w:rPr>
                <w:spacing w:val="-4"/>
                <w:sz w:val="20"/>
                <w:szCs w:val="20"/>
              </w:rPr>
              <w:t xml:space="preserve"> </w:t>
            </w:r>
            <w:r w:rsidRPr="004D540A">
              <w:rPr>
                <w:sz w:val="20"/>
                <w:szCs w:val="20"/>
              </w:rPr>
              <w:t>D</w:t>
            </w:r>
            <w:r w:rsidRPr="004D540A">
              <w:rPr>
                <w:spacing w:val="1"/>
                <w:sz w:val="20"/>
                <w:szCs w:val="20"/>
              </w:rPr>
              <w:t>I</w:t>
            </w:r>
            <w:r w:rsidRPr="004D540A">
              <w:rPr>
                <w:sz w:val="20"/>
                <w:szCs w:val="20"/>
              </w:rPr>
              <w:t>D f</w:t>
            </w:r>
            <w:r w:rsidRPr="004D540A">
              <w:rPr>
                <w:spacing w:val="1"/>
                <w:sz w:val="20"/>
                <w:szCs w:val="20"/>
              </w:rPr>
              <w:t>o</w:t>
            </w:r>
            <w:r w:rsidRPr="004D540A">
              <w:rPr>
                <w:sz w:val="20"/>
                <w:szCs w:val="20"/>
              </w:rPr>
              <w:t>r</w:t>
            </w:r>
            <w:r w:rsidRPr="004D540A">
              <w:rPr>
                <w:spacing w:val="-2"/>
                <w:sz w:val="20"/>
                <w:szCs w:val="20"/>
              </w:rPr>
              <w:t xml:space="preserve"> </w:t>
            </w:r>
            <w:r w:rsidRPr="004D540A">
              <w:rPr>
                <w:spacing w:val="1"/>
                <w:sz w:val="20"/>
                <w:szCs w:val="20"/>
              </w:rPr>
              <w:t>a</w:t>
            </w:r>
            <w:r w:rsidRPr="004D540A">
              <w:rPr>
                <w:sz w:val="20"/>
                <w:szCs w:val="20"/>
              </w:rPr>
              <w:t>ll</w:t>
            </w:r>
            <w:r w:rsidRPr="004D540A">
              <w:rPr>
                <w:spacing w:val="-2"/>
                <w:sz w:val="20"/>
                <w:szCs w:val="20"/>
              </w:rPr>
              <w:t xml:space="preserve"> </w:t>
            </w:r>
            <w:r w:rsidRPr="004D540A">
              <w:rPr>
                <w:sz w:val="20"/>
                <w:szCs w:val="20"/>
              </w:rPr>
              <w:t>t</w:t>
            </w:r>
            <w:r w:rsidRPr="004D540A">
              <w:rPr>
                <w:spacing w:val="1"/>
                <w:sz w:val="20"/>
                <w:szCs w:val="20"/>
              </w:rPr>
              <w:t>h</w:t>
            </w:r>
            <w:r w:rsidRPr="004D540A">
              <w:rPr>
                <w:sz w:val="20"/>
                <w:szCs w:val="20"/>
              </w:rPr>
              <w:t>e</w:t>
            </w:r>
            <w:r w:rsidRPr="004D540A">
              <w:rPr>
                <w:spacing w:val="-1"/>
                <w:sz w:val="20"/>
                <w:szCs w:val="20"/>
              </w:rPr>
              <w:t xml:space="preserve"> </w:t>
            </w:r>
            <w:r w:rsidRPr="004D540A">
              <w:rPr>
                <w:spacing w:val="1"/>
                <w:sz w:val="20"/>
                <w:szCs w:val="20"/>
              </w:rPr>
              <w:t>a</w:t>
            </w:r>
            <w:r w:rsidRPr="004D540A">
              <w:rPr>
                <w:sz w:val="20"/>
                <w:szCs w:val="20"/>
              </w:rPr>
              <w:t>ctivit</w:t>
            </w:r>
            <w:r>
              <w:rPr>
                <w:sz w:val="20"/>
                <w:szCs w:val="20"/>
              </w:rPr>
              <w:t>ies</w:t>
            </w:r>
            <w:r w:rsidRPr="004D540A">
              <w:rPr>
                <w:spacing w:val="-5"/>
                <w:sz w:val="20"/>
                <w:szCs w:val="20"/>
              </w:rPr>
              <w:t xml:space="preserve"> </w:t>
            </w:r>
            <w:r w:rsidRPr="004D540A">
              <w:rPr>
                <w:spacing w:val="1"/>
                <w:sz w:val="20"/>
                <w:szCs w:val="20"/>
              </w:rPr>
              <w:t>u</w:t>
            </w:r>
            <w:r w:rsidRPr="004D540A">
              <w:rPr>
                <w:spacing w:val="-1"/>
                <w:sz w:val="20"/>
                <w:szCs w:val="20"/>
              </w:rPr>
              <w:t>n</w:t>
            </w:r>
            <w:r w:rsidRPr="004D540A">
              <w:rPr>
                <w:spacing w:val="1"/>
                <w:sz w:val="20"/>
                <w:szCs w:val="20"/>
              </w:rPr>
              <w:t>d</w:t>
            </w:r>
            <w:r w:rsidRPr="004D540A">
              <w:rPr>
                <w:sz w:val="20"/>
                <w:szCs w:val="20"/>
              </w:rPr>
              <w:t>er</w:t>
            </w:r>
            <w:r w:rsidRPr="004D540A">
              <w:rPr>
                <w:spacing w:val="-5"/>
                <w:sz w:val="20"/>
                <w:szCs w:val="20"/>
              </w:rPr>
              <w:t xml:space="preserve"> </w:t>
            </w:r>
            <w:r w:rsidRPr="004D540A">
              <w:rPr>
                <w:sz w:val="20"/>
                <w:szCs w:val="20"/>
              </w:rPr>
              <w:t>t</w:t>
            </w:r>
            <w:r w:rsidRPr="004D540A">
              <w:rPr>
                <w:spacing w:val="1"/>
                <w:sz w:val="20"/>
                <w:szCs w:val="20"/>
              </w:rPr>
              <w:t>h</w:t>
            </w:r>
            <w:r w:rsidRPr="004D540A">
              <w:rPr>
                <w:sz w:val="20"/>
                <w:szCs w:val="20"/>
              </w:rPr>
              <w:t xml:space="preserve">is </w:t>
            </w:r>
            <w:r>
              <w:rPr>
                <w:sz w:val="20"/>
                <w:szCs w:val="20"/>
              </w:rPr>
              <w:t>T</w:t>
            </w:r>
            <w:r w:rsidRPr="004D540A">
              <w:rPr>
                <w:spacing w:val="1"/>
                <w:sz w:val="20"/>
                <w:szCs w:val="20"/>
              </w:rPr>
              <w:t>a</w:t>
            </w:r>
            <w:r w:rsidRPr="004D540A">
              <w:rPr>
                <w:spacing w:val="-1"/>
                <w:sz w:val="20"/>
                <w:szCs w:val="20"/>
              </w:rPr>
              <w:t>s</w:t>
            </w:r>
            <w:r w:rsidRPr="004D540A">
              <w:rPr>
                <w:sz w:val="20"/>
                <w:szCs w:val="20"/>
              </w:rPr>
              <w:t>k</w:t>
            </w:r>
            <w:r w:rsidRPr="004D540A">
              <w:rPr>
                <w:spacing w:val="-2"/>
                <w:sz w:val="20"/>
                <w:szCs w:val="20"/>
              </w:rPr>
              <w:t xml:space="preserve"> </w:t>
            </w:r>
            <w:r>
              <w:rPr>
                <w:spacing w:val="1"/>
                <w:sz w:val="20"/>
                <w:szCs w:val="20"/>
              </w:rPr>
              <w:t>O</w:t>
            </w:r>
            <w:r w:rsidRPr="004D540A">
              <w:rPr>
                <w:spacing w:val="-1"/>
                <w:sz w:val="20"/>
                <w:szCs w:val="20"/>
              </w:rPr>
              <w:t>r</w:t>
            </w:r>
            <w:r w:rsidRPr="004D540A">
              <w:rPr>
                <w:spacing w:val="1"/>
                <w:sz w:val="20"/>
                <w:szCs w:val="20"/>
              </w:rPr>
              <w:t>d</w:t>
            </w:r>
            <w:r w:rsidRPr="004D540A">
              <w:rPr>
                <w:sz w:val="20"/>
                <w:szCs w:val="20"/>
              </w:rPr>
              <w:t>er.</w:t>
            </w:r>
          </w:p>
        </w:tc>
        <w:tc>
          <w:tcPr>
            <w:tcW w:w="720" w:type="dxa"/>
          </w:tcPr>
          <w:p w14:paraId="2274FDD4" w14:textId="6D119430" w:rsidR="00EB408C" w:rsidRPr="00073F02" w:rsidRDefault="00EB408C" w:rsidP="00EB408C">
            <w:pPr>
              <w:rPr>
                <w:sz w:val="20"/>
                <w:szCs w:val="20"/>
                <w:highlight w:val="yellow"/>
              </w:rPr>
            </w:pPr>
            <w:r>
              <w:rPr>
                <w:sz w:val="20"/>
                <w:szCs w:val="20"/>
                <w:highlight w:val="yellow"/>
              </w:rPr>
              <w:t>1</w:t>
            </w:r>
          </w:p>
        </w:tc>
        <w:tc>
          <w:tcPr>
            <w:tcW w:w="899" w:type="dxa"/>
          </w:tcPr>
          <w:p w14:paraId="598836FB" w14:textId="77777777" w:rsidR="00EB408C" w:rsidRDefault="00EB408C" w:rsidP="00EB408C">
            <w:pPr>
              <w:rPr>
                <w:sz w:val="20"/>
                <w:szCs w:val="20"/>
                <w:highlight w:val="yellow"/>
              </w:rPr>
            </w:pPr>
            <w:r w:rsidRPr="00073F02">
              <w:rPr>
                <w:sz w:val="20"/>
                <w:szCs w:val="20"/>
                <w:highlight w:val="yellow"/>
              </w:rPr>
              <w:t>FAA-PM-004</w:t>
            </w:r>
            <w:r>
              <w:rPr>
                <w:sz w:val="20"/>
                <w:szCs w:val="20"/>
                <w:highlight w:val="yellow"/>
              </w:rPr>
              <w:t xml:space="preserve"> and </w:t>
            </w:r>
          </w:p>
          <w:p w14:paraId="59B22FB2" w14:textId="77777777" w:rsidR="00EB408C" w:rsidRDefault="00EB408C" w:rsidP="00EB408C">
            <w:pPr>
              <w:rPr>
                <w:bCs/>
                <w:color w:val="000000"/>
                <w:sz w:val="20"/>
                <w:szCs w:val="20"/>
                <w:highlight w:val="yellow"/>
              </w:rPr>
            </w:pPr>
            <w:r w:rsidRPr="00073F02">
              <w:rPr>
                <w:bCs/>
                <w:color w:val="000000"/>
                <w:sz w:val="20"/>
                <w:szCs w:val="20"/>
                <w:highlight w:val="yellow"/>
              </w:rPr>
              <w:t>DI-FNCL-80331A</w:t>
            </w:r>
          </w:p>
          <w:p w14:paraId="7D3A762B" w14:textId="77777777" w:rsidR="00EB408C" w:rsidRPr="00073F02" w:rsidRDefault="00EB408C" w:rsidP="00EB408C">
            <w:pPr>
              <w:rPr>
                <w:bCs/>
                <w:color w:val="000000"/>
                <w:sz w:val="20"/>
                <w:szCs w:val="20"/>
                <w:highlight w:val="yellow"/>
              </w:rPr>
            </w:pPr>
          </w:p>
        </w:tc>
        <w:tc>
          <w:tcPr>
            <w:tcW w:w="1231" w:type="dxa"/>
          </w:tcPr>
          <w:p w14:paraId="46D44CC0" w14:textId="66BD708A" w:rsidR="00EB408C" w:rsidRPr="009349D3" w:rsidRDefault="00EB408C" w:rsidP="00EB408C">
            <w:pPr>
              <w:rPr>
                <w:color w:val="000000"/>
                <w:sz w:val="20"/>
                <w:szCs w:val="20"/>
              </w:rPr>
            </w:pPr>
            <w:r>
              <w:rPr>
                <w:color w:val="000000"/>
                <w:sz w:val="20"/>
                <w:szCs w:val="20"/>
              </w:rPr>
              <w:t>Microsoft Office Suite</w:t>
            </w:r>
          </w:p>
        </w:tc>
        <w:tc>
          <w:tcPr>
            <w:tcW w:w="1656" w:type="dxa"/>
            <w:shd w:val="clear" w:color="auto" w:fill="auto"/>
          </w:tcPr>
          <w:p w14:paraId="599148C6" w14:textId="579F5B5D" w:rsidR="00EB408C" w:rsidRPr="009349D3" w:rsidRDefault="00EB408C" w:rsidP="00EB408C">
            <w:pPr>
              <w:rPr>
                <w:color w:val="000000"/>
                <w:sz w:val="20"/>
                <w:szCs w:val="20"/>
              </w:rPr>
            </w:pPr>
            <w:r>
              <w:rPr>
                <w:color w:val="000000"/>
                <w:sz w:val="20"/>
                <w:szCs w:val="20"/>
              </w:rPr>
              <w:t>15</w:t>
            </w:r>
            <w:r w:rsidRPr="009F567E">
              <w:rPr>
                <w:color w:val="000000"/>
                <w:sz w:val="20"/>
                <w:szCs w:val="20"/>
                <w:vertAlign w:val="superscript"/>
              </w:rPr>
              <w:t>th</w:t>
            </w:r>
            <w:r>
              <w:rPr>
                <w:color w:val="000000"/>
                <w:sz w:val="20"/>
                <w:szCs w:val="20"/>
              </w:rPr>
              <w:t xml:space="preserve"> of each month</w:t>
            </w:r>
          </w:p>
        </w:tc>
      </w:tr>
      <w:tr w:rsidR="00EB408C" w:rsidRPr="00311824" w14:paraId="66C4CF14" w14:textId="77777777" w:rsidTr="00CD4F26">
        <w:tc>
          <w:tcPr>
            <w:tcW w:w="539" w:type="dxa"/>
            <w:shd w:val="clear" w:color="auto" w:fill="auto"/>
          </w:tcPr>
          <w:p w14:paraId="41F2D4A7" w14:textId="77777777" w:rsidR="00EB408C" w:rsidRPr="00073F02" w:rsidRDefault="00EB408C" w:rsidP="00EB408C">
            <w:pPr>
              <w:rPr>
                <w:sz w:val="20"/>
                <w:szCs w:val="20"/>
                <w:highlight w:val="yellow"/>
              </w:rPr>
            </w:pPr>
          </w:p>
        </w:tc>
        <w:tc>
          <w:tcPr>
            <w:tcW w:w="2580" w:type="dxa"/>
            <w:shd w:val="clear" w:color="auto" w:fill="auto"/>
          </w:tcPr>
          <w:p w14:paraId="1BD4D021" w14:textId="77777777" w:rsidR="00EB408C" w:rsidRPr="00073F02" w:rsidRDefault="00EB408C" w:rsidP="00EB408C">
            <w:pPr>
              <w:rPr>
                <w:sz w:val="20"/>
                <w:szCs w:val="20"/>
                <w:highlight w:val="yellow"/>
              </w:rPr>
            </w:pPr>
          </w:p>
        </w:tc>
        <w:tc>
          <w:tcPr>
            <w:tcW w:w="2676" w:type="dxa"/>
          </w:tcPr>
          <w:p w14:paraId="4E414413" w14:textId="77777777" w:rsidR="00EB408C" w:rsidRPr="00073F02" w:rsidRDefault="00EB408C" w:rsidP="00EB408C">
            <w:pPr>
              <w:rPr>
                <w:sz w:val="20"/>
                <w:szCs w:val="20"/>
                <w:highlight w:val="yellow"/>
              </w:rPr>
            </w:pPr>
          </w:p>
        </w:tc>
        <w:tc>
          <w:tcPr>
            <w:tcW w:w="720" w:type="dxa"/>
          </w:tcPr>
          <w:p w14:paraId="38DD6EAF" w14:textId="77777777" w:rsidR="00EB408C" w:rsidRPr="00073F02" w:rsidRDefault="00EB408C" w:rsidP="00EB408C">
            <w:pPr>
              <w:rPr>
                <w:sz w:val="20"/>
                <w:szCs w:val="20"/>
                <w:highlight w:val="yellow"/>
              </w:rPr>
            </w:pPr>
          </w:p>
        </w:tc>
        <w:tc>
          <w:tcPr>
            <w:tcW w:w="899" w:type="dxa"/>
          </w:tcPr>
          <w:p w14:paraId="21EC0AFD" w14:textId="77777777" w:rsidR="00EB408C" w:rsidRPr="00073F02" w:rsidRDefault="00EB408C" w:rsidP="00EB408C">
            <w:pPr>
              <w:rPr>
                <w:bCs/>
                <w:color w:val="000000"/>
                <w:sz w:val="20"/>
                <w:szCs w:val="20"/>
                <w:highlight w:val="yellow"/>
              </w:rPr>
            </w:pPr>
          </w:p>
        </w:tc>
        <w:tc>
          <w:tcPr>
            <w:tcW w:w="1231" w:type="dxa"/>
          </w:tcPr>
          <w:p w14:paraId="776E5676" w14:textId="77777777" w:rsidR="00EB408C" w:rsidRPr="009349D3" w:rsidRDefault="00EB408C" w:rsidP="00EB408C">
            <w:pPr>
              <w:rPr>
                <w:color w:val="000000"/>
                <w:sz w:val="20"/>
                <w:szCs w:val="20"/>
              </w:rPr>
            </w:pPr>
          </w:p>
        </w:tc>
        <w:tc>
          <w:tcPr>
            <w:tcW w:w="1656" w:type="dxa"/>
            <w:shd w:val="clear" w:color="auto" w:fill="auto"/>
          </w:tcPr>
          <w:p w14:paraId="5EF7E2CE" w14:textId="77777777" w:rsidR="00EB408C" w:rsidRPr="009349D3" w:rsidRDefault="00EB408C" w:rsidP="00EB408C">
            <w:pPr>
              <w:rPr>
                <w:color w:val="000000"/>
                <w:sz w:val="20"/>
                <w:szCs w:val="20"/>
              </w:rPr>
            </w:pPr>
          </w:p>
        </w:tc>
      </w:tr>
      <w:tr w:rsidR="00EB408C" w:rsidRPr="00311824" w14:paraId="2C797783" w14:textId="77777777" w:rsidTr="00CD4F26">
        <w:tc>
          <w:tcPr>
            <w:tcW w:w="539" w:type="dxa"/>
            <w:shd w:val="clear" w:color="auto" w:fill="auto"/>
          </w:tcPr>
          <w:p w14:paraId="03CFA80F" w14:textId="77777777" w:rsidR="00EB408C" w:rsidRPr="00073F02" w:rsidRDefault="00EB408C" w:rsidP="00EB408C">
            <w:pPr>
              <w:rPr>
                <w:sz w:val="20"/>
                <w:szCs w:val="20"/>
                <w:highlight w:val="yellow"/>
              </w:rPr>
            </w:pPr>
          </w:p>
        </w:tc>
        <w:tc>
          <w:tcPr>
            <w:tcW w:w="2580" w:type="dxa"/>
            <w:shd w:val="clear" w:color="auto" w:fill="auto"/>
          </w:tcPr>
          <w:p w14:paraId="506F0989" w14:textId="77777777" w:rsidR="00EB408C" w:rsidRPr="00073F02" w:rsidRDefault="00EB408C" w:rsidP="00EB408C">
            <w:pPr>
              <w:rPr>
                <w:sz w:val="20"/>
                <w:szCs w:val="20"/>
                <w:highlight w:val="yellow"/>
              </w:rPr>
            </w:pPr>
          </w:p>
        </w:tc>
        <w:tc>
          <w:tcPr>
            <w:tcW w:w="2676" w:type="dxa"/>
          </w:tcPr>
          <w:p w14:paraId="4ECDAE8D" w14:textId="77777777" w:rsidR="00EB408C" w:rsidRPr="00073F02" w:rsidRDefault="00EB408C" w:rsidP="00EB408C">
            <w:pPr>
              <w:rPr>
                <w:sz w:val="20"/>
                <w:szCs w:val="20"/>
                <w:highlight w:val="yellow"/>
              </w:rPr>
            </w:pPr>
          </w:p>
        </w:tc>
        <w:tc>
          <w:tcPr>
            <w:tcW w:w="720" w:type="dxa"/>
          </w:tcPr>
          <w:p w14:paraId="43AE32A3" w14:textId="77777777" w:rsidR="00EB408C" w:rsidRPr="00073F02" w:rsidRDefault="00EB408C" w:rsidP="00EB408C">
            <w:pPr>
              <w:rPr>
                <w:sz w:val="20"/>
                <w:szCs w:val="20"/>
                <w:highlight w:val="yellow"/>
              </w:rPr>
            </w:pPr>
          </w:p>
        </w:tc>
        <w:tc>
          <w:tcPr>
            <w:tcW w:w="899" w:type="dxa"/>
          </w:tcPr>
          <w:p w14:paraId="0CD961C6" w14:textId="77777777" w:rsidR="00EB408C" w:rsidRPr="00073F02" w:rsidRDefault="00EB408C" w:rsidP="00EB408C">
            <w:pPr>
              <w:rPr>
                <w:bCs/>
                <w:color w:val="000000"/>
                <w:sz w:val="20"/>
                <w:szCs w:val="20"/>
                <w:highlight w:val="yellow"/>
              </w:rPr>
            </w:pPr>
          </w:p>
        </w:tc>
        <w:tc>
          <w:tcPr>
            <w:tcW w:w="1231" w:type="dxa"/>
          </w:tcPr>
          <w:p w14:paraId="0A889225" w14:textId="77777777" w:rsidR="00EB408C" w:rsidRPr="009349D3" w:rsidRDefault="00EB408C" w:rsidP="00EB408C">
            <w:pPr>
              <w:rPr>
                <w:color w:val="000000"/>
                <w:sz w:val="20"/>
                <w:szCs w:val="20"/>
              </w:rPr>
            </w:pPr>
          </w:p>
        </w:tc>
        <w:tc>
          <w:tcPr>
            <w:tcW w:w="1656" w:type="dxa"/>
            <w:shd w:val="clear" w:color="auto" w:fill="auto"/>
          </w:tcPr>
          <w:p w14:paraId="345B452C" w14:textId="77777777" w:rsidR="00EB408C" w:rsidRPr="009349D3" w:rsidRDefault="00EB408C" w:rsidP="00EB408C">
            <w:pPr>
              <w:rPr>
                <w:color w:val="000000"/>
                <w:sz w:val="20"/>
                <w:szCs w:val="20"/>
              </w:rPr>
            </w:pPr>
          </w:p>
        </w:tc>
      </w:tr>
      <w:tr w:rsidR="002B2A3D" w:rsidRPr="00311824" w14:paraId="6B99A4DD" w14:textId="77777777" w:rsidTr="00CD4F26">
        <w:tc>
          <w:tcPr>
            <w:tcW w:w="539" w:type="dxa"/>
            <w:shd w:val="clear" w:color="auto" w:fill="auto"/>
          </w:tcPr>
          <w:p w14:paraId="56B4DFC3" w14:textId="4801320E" w:rsidR="002B2A3D" w:rsidRPr="00073F02" w:rsidRDefault="00E4640D" w:rsidP="00EB408C">
            <w:pPr>
              <w:rPr>
                <w:sz w:val="20"/>
                <w:szCs w:val="20"/>
                <w:highlight w:val="yellow"/>
              </w:rPr>
            </w:pPr>
            <w:r>
              <w:rPr>
                <w:sz w:val="20"/>
                <w:szCs w:val="20"/>
                <w:highlight w:val="yellow"/>
              </w:rPr>
              <w:t>xx</w:t>
            </w:r>
            <w:r w:rsidR="000C16F4">
              <w:rPr>
                <w:sz w:val="20"/>
                <w:szCs w:val="20"/>
                <w:highlight w:val="yellow"/>
              </w:rPr>
              <w:t>.</w:t>
            </w:r>
          </w:p>
        </w:tc>
        <w:tc>
          <w:tcPr>
            <w:tcW w:w="2580" w:type="dxa"/>
            <w:shd w:val="clear" w:color="auto" w:fill="auto"/>
          </w:tcPr>
          <w:p w14:paraId="2F9588D2" w14:textId="77777777" w:rsidR="00BD3E99" w:rsidRDefault="00BD3E99" w:rsidP="00BD3E99">
            <w:pPr>
              <w:autoSpaceDE w:val="0"/>
              <w:autoSpaceDN w:val="0"/>
              <w:adjustRightInd w:val="0"/>
              <w:rPr>
                <w:sz w:val="20"/>
                <w:szCs w:val="20"/>
              </w:rPr>
            </w:pPr>
            <w:r>
              <w:rPr>
                <w:sz w:val="20"/>
                <w:szCs w:val="20"/>
              </w:rPr>
              <w:t>Phase-In Transition Plan</w:t>
            </w:r>
          </w:p>
          <w:p w14:paraId="73F91933" w14:textId="53E47870" w:rsidR="002B2A3D" w:rsidRPr="00073F02" w:rsidRDefault="00BD3E99" w:rsidP="00BD3E99">
            <w:pPr>
              <w:rPr>
                <w:sz w:val="20"/>
                <w:szCs w:val="20"/>
                <w:highlight w:val="yellow"/>
              </w:rPr>
            </w:pPr>
            <w:r>
              <w:rPr>
                <w:i/>
                <w:iCs/>
                <w:sz w:val="20"/>
                <w:szCs w:val="20"/>
              </w:rPr>
              <w:t>(Base</w:t>
            </w:r>
            <w:r w:rsidR="007B0D0D">
              <w:rPr>
                <w:i/>
                <w:iCs/>
                <w:sz w:val="20"/>
                <w:szCs w:val="20"/>
              </w:rPr>
              <w:t xml:space="preserve"> Year</w:t>
            </w:r>
            <w:r>
              <w:rPr>
                <w:i/>
                <w:iCs/>
                <w:sz w:val="20"/>
                <w:szCs w:val="20"/>
              </w:rPr>
              <w:t>)</w:t>
            </w:r>
          </w:p>
        </w:tc>
        <w:tc>
          <w:tcPr>
            <w:tcW w:w="2676" w:type="dxa"/>
          </w:tcPr>
          <w:p w14:paraId="36489FCE" w14:textId="56D21361" w:rsidR="002B2A3D" w:rsidRPr="00073F02" w:rsidRDefault="00844DB1" w:rsidP="00EB408C">
            <w:pPr>
              <w:rPr>
                <w:sz w:val="20"/>
                <w:szCs w:val="20"/>
                <w:highlight w:val="yellow"/>
              </w:rPr>
            </w:pPr>
            <w:r>
              <w:rPr>
                <w:sz w:val="20"/>
                <w:szCs w:val="20"/>
              </w:rPr>
              <w:t>Phase-In Transition Plan is accurate, complete, submitted on time in the TC and COR approved format and prepared as required in the PWS</w:t>
            </w:r>
            <w:r w:rsidR="00EA7CD0">
              <w:rPr>
                <w:sz w:val="20"/>
                <w:szCs w:val="20"/>
              </w:rPr>
              <w:t>.</w:t>
            </w:r>
          </w:p>
        </w:tc>
        <w:tc>
          <w:tcPr>
            <w:tcW w:w="720" w:type="dxa"/>
          </w:tcPr>
          <w:p w14:paraId="1B27796E" w14:textId="0DFD069E" w:rsidR="002B2A3D" w:rsidRPr="00073F02" w:rsidRDefault="00A15F7A" w:rsidP="00EB408C">
            <w:pPr>
              <w:rPr>
                <w:sz w:val="20"/>
                <w:szCs w:val="20"/>
                <w:highlight w:val="yellow"/>
              </w:rPr>
            </w:pPr>
            <w:r>
              <w:rPr>
                <w:sz w:val="20"/>
                <w:szCs w:val="20"/>
              </w:rPr>
              <w:t>x</w:t>
            </w:r>
            <w:r w:rsidR="00FD7899">
              <w:rPr>
                <w:sz w:val="20"/>
                <w:szCs w:val="20"/>
              </w:rPr>
              <w:t>/</w:t>
            </w:r>
            <w:r>
              <w:rPr>
                <w:sz w:val="20"/>
                <w:szCs w:val="20"/>
              </w:rPr>
              <w:t>x</w:t>
            </w:r>
            <w:r w:rsidR="00FD7899">
              <w:rPr>
                <w:sz w:val="20"/>
                <w:szCs w:val="20"/>
              </w:rPr>
              <w:t>.1</w:t>
            </w:r>
          </w:p>
        </w:tc>
        <w:tc>
          <w:tcPr>
            <w:tcW w:w="899" w:type="dxa"/>
          </w:tcPr>
          <w:p w14:paraId="546A3166" w14:textId="5851F705" w:rsidR="002B2A3D" w:rsidRPr="00073F02" w:rsidRDefault="00BB2007" w:rsidP="00EB408C">
            <w:pPr>
              <w:rPr>
                <w:bCs/>
                <w:color w:val="000000"/>
                <w:sz w:val="20"/>
                <w:szCs w:val="20"/>
                <w:highlight w:val="yellow"/>
              </w:rPr>
            </w:pPr>
            <w:r>
              <w:rPr>
                <w:sz w:val="20"/>
                <w:szCs w:val="20"/>
              </w:rPr>
              <w:t>N/A</w:t>
            </w:r>
          </w:p>
        </w:tc>
        <w:tc>
          <w:tcPr>
            <w:tcW w:w="1231" w:type="dxa"/>
          </w:tcPr>
          <w:p w14:paraId="08F5F7FD" w14:textId="7A687671" w:rsidR="002B2A3D" w:rsidRPr="009349D3" w:rsidRDefault="0006411B" w:rsidP="00EB408C">
            <w:pPr>
              <w:rPr>
                <w:color w:val="000000"/>
                <w:sz w:val="20"/>
                <w:szCs w:val="20"/>
              </w:rPr>
            </w:pPr>
            <w:r>
              <w:rPr>
                <w:color w:val="000000"/>
                <w:sz w:val="20"/>
                <w:szCs w:val="20"/>
              </w:rPr>
              <w:t>Microsoft Office Suite</w:t>
            </w:r>
          </w:p>
        </w:tc>
        <w:tc>
          <w:tcPr>
            <w:tcW w:w="1656" w:type="dxa"/>
            <w:shd w:val="clear" w:color="auto" w:fill="auto"/>
          </w:tcPr>
          <w:p w14:paraId="435AED09" w14:textId="77777777" w:rsidR="00CF4EAC" w:rsidRDefault="00CF4EAC" w:rsidP="00CF4EAC">
            <w:pPr>
              <w:autoSpaceDE w:val="0"/>
              <w:autoSpaceDN w:val="0"/>
              <w:adjustRightInd w:val="0"/>
              <w:rPr>
                <w:sz w:val="20"/>
                <w:szCs w:val="20"/>
              </w:rPr>
            </w:pPr>
            <w:r>
              <w:rPr>
                <w:sz w:val="20"/>
                <w:szCs w:val="20"/>
              </w:rPr>
              <w:t>30 business days</w:t>
            </w:r>
          </w:p>
          <w:p w14:paraId="5F3767E5" w14:textId="1E4A4E41" w:rsidR="002B2A3D" w:rsidRPr="009349D3" w:rsidRDefault="00CF4EAC" w:rsidP="00CF4EAC">
            <w:pPr>
              <w:rPr>
                <w:color w:val="000000"/>
                <w:sz w:val="20"/>
                <w:szCs w:val="20"/>
              </w:rPr>
            </w:pPr>
            <w:r>
              <w:rPr>
                <w:sz w:val="20"/>
                <w:szCs w:val="20"/>
              </w:rPr>
              <w:t>after T</w:t>
            </w:r>
            <w:r w:rsidR="00083AD1">
              <w:rPr>
                <w:sz w:val="20"/>
                <w:szCs w:val="20"/>
              </w:rPr>
              <w:t xml:space="preserve">ask </w:t>
            </w:r>
            <w:r>
              <w:rPr>
                <w:sz w:val="20"/>
                <w:szCs w:val="20"/>
              </w:rPr>
              <w:t>O</w:t>
            </w:r>
            <w:r w:rsidR="00083AD1">
              <w:rPr>
                <w:sz w:val="20"/>
                <w:szCs w:val="20"/>
              </w:rPr>
              <w:t>rder</w:t>
            </w:r>
            <w:r>
              <w:rPr>
                <w:sz w:val="20"/>
                <w:szCs w:val="20"/>
              </w:rPr>
              <w:t xml:space="preserve"> </w:t>
            </w:r>
            <w:r w:rsidR="00114419">
              <w:rPr>
                <w:sz w:val="20"/>
                <w:szCs w:val="20"/>
              </w:rPr>
              <w:t>start date</w:t>
            </w:r>
          </w:p>
        </w:tc>
      </w:tr>
      <w:tr w:rsidR="002B2A3D" w:rsidRPr="00311824" w14:paraId="7EFFEA60" w14:textId="77777777" w:rsidTr="00CD4F26">
        <w:tc>
          <w:tcPr>
            <w:tcW w:w="539" w:type="dxa"/>
            <w:shd w:val="clear" w:color="auto" w:fill="auto"/>
          </w:tcPr>
          <w:p w14:paraId="1B2C2639" w14:textId="1098B011" w:rsidR="002B2A3D" w:rsidRPr="00073F02" w:rsidRDefault="00CF4EAC" w:rsidP="00EB408C">
            <w:pPr>
              <w:rPr>
                <w:sz w:val="20"/>
                <w:szCs w:val="20"/>
                <w:highlight w:val="yellow"/>
              </w:rPr>
            </w:pPr>
            <w:r>
              <w:rPr>
                <w:sz w:val="20"/>
                <w:szCs w:val="20"/>
                <w:highlight w:val="yellow"/>
              </w:rPr>
              <w:t>xx.</w:t>
            </w:r>
          </w:p>
        </w:tc>
        <w:tc>
          <w:tcPr>
            <w:tcW w:w="2580" w:type="dxa"/>
            <w:shd w:val="clear" w:color="auto" w:fill="auto"/>
          </w:tcPr>
          <w:p w14:paraId="3B1AD0B1" w14:textId="77777777" w:rsidR="00F75CAA" w:rsidRDefault="00F75CAA" w:rsidP="00F75CAA">
            <w:pPr>
              <w:autoSpaceDE w:val="0"/>
              <w:autoSpaceDN w:val="0"/>
              <w:adjustRightInd w:val="0"/>
              <w:rPr>
                <w:sz w:val="20"/>
                <w:szCs w:val="20"/>
              </w:rPr>
            </w:pPr>
            <w:r>
              <w:rPr>
                <w:sz w:val="20"/>
                <w:szCs w:val="20"/>
              </w:rPr>
              <w:t>Phase-In Inventory Report</w:t>
            </w:r>
          </w:p>
          <w:p w14:paraId="07C30CF0" w14:textId="67349378" w:rsidR="002B2A3D" w:rsidRPr="00073F02" w:rsidRDefault="00F75CAA" w:rsidP="00F75CAA">
            <w:pPr>
              <w:rPr>
                <w:sz w:val="20"/>
                <w:szCs w:val="20"/>
                <w:highlight w:val="yellow"/>
              </w:rPr>
            </w:pPr>
            <w:r>
              <w:rPr>
                <w:i/>
                <w:iCs/>
                <w:sz w:val="20"/>
                <w:szCs w:val="20"/>
              </w:rPr>
              <w:t>(Base</w:t>
            </w:r>
            <w:r w:rsidR="007B0D0D">
              <w:rPr>
                <w:i/>
                <w:iCs/>
                <w:sz w:val="20"/>
                <w:szCs w:val="20"/>
              </w:rPr>
              <w:t xml:space="preserve"> Year</w:t>
            </w:r>
            <w:r>
              <w:rPr>
                <w:i/>
                <w:iCs/>
                <w:sz w:val="20"/>
                <w:szCs w:val="20"/>
              </w:rPr>
              <w:t>)</w:t>
            </w:r>
          </w:p>
        </w:tc>
        <w:tc>
          <w:tcPr>
            <w:tcW w:w="2676" w:type="dxa"/>
          </w:tcPr>
          <w:p w14:paraId="60D3F773" w14:textId="65A76637" w:rsidR="002B2A3D" w:rsidRPr="00073F02" w:rsidRDefault="00F3343C" w:rsidP="00EB408C">
            <w:pPr>
              <w:rPr>
                <w:sz w:val="20"/>
                <w:szCs w:val="20"/>
                <w:highlight w:val="yellow"/>
              </w:rPr>
            </w:pPr>
            <w:r>
              <w:rPr>
                <w:sz w:val="20"/>
                <w:szCs w:val="20"/>
              </w:rPr>
              <w:t xml:space="preserve">Phase-In Inventory Report is accurate, complete, submitted on time in the TC and COR </w:t>
            </w:r>
            <w:r>
              <w:rPr>
                <w:sz w:val="20"/>
                <w:szCs w:val="20"/>
              </w:rPr>
              <w:lastRenderedPageBreak/>
              <w:t>approved format and prepared as required in the PWS</w:t>
            </w:r>
            <w:r w:rsidR="00EA7CD0">
              <w:rPr>
                <w:sz w:val="20"/>
                <w:szCs w:val="20"/>
              </w:rPr>
              <w:t>.</w:t>
            </w:r>
          </w:p>
        </w:tc>
        <w:tc>
          <w:tcPr>
            <w:tcW w:w="720" w:type="dxa"/>
          </w:tcPr>
          <w:p w14:paraId="3EC8F3AF" w14:textId="107B4497" w:rsidR="002B2A3D" w:rsidRPr="00073F02" w:rsidRDefault="003D4295" w:rsidP="00EB408C">
            <w:pPr>
              <w:rPr>
                <w:sz w:val="20"/>
                <w:szCs w:val="20"/>
                <w:highlight w:val="yellow"/>
              </w:rPr>
            </w:pPr>
            <w:r>
              <w:rPr>
                <w:sz w:val="20"/>
                <w:szCs w:val="20"/>
              </w:rPr>
              <w:lastRenderedPageBreak/>
              <w:t>x/x.1</w:t>
            </w:r>
          </w:p>
        </w:tc>
        <w:tc>
          <w:tcPr>
            <w:tcW w:w="899" w:type="dxa"/>
          </w:tcPr>
          <w:p w14:paraId="3E39528C" w14:textId="5D204015" w:rsidR="002B2A3D" w:rsidRPr="00073F02" w:rsidRDefault="003D4295" w:rsidP="00EB408C">
            <w:pPr>
              <w:rPr>
                <w:bCs/>
                <w:color w:val="000000"/>
                <w:sz w:val="20"/>
                <w:szCs w:val="20"/>
                <w:highlight w:val="yellow"/>
              </w:rPr>
            </w:pPr>
            <w:r>
              <w:rPr>
                <w:sz w:val="20"/>
                <w:szCs w:val="20"/>
              </w:rPr>
              <w:t>N/A</w:t>
            </w:r>
          </w:p>
        </w:tc>
        <w:tc>
          <w:tcPr>
            <w:tcW w:w="1231" w:type="dxa"/>
          </w:tcPr>
          <w:p w14:paraId="382093C2" w14:textId="662D4A0B" w:rsidR="002B2A3D" w:rsidRPr="009349D3" w:rsidRDefault="0006411B" w:rsidP="00EB408C">
            <w:pPr>
              <w:rPr>
                <w:color w:val="000000"/>
                <w:sz w:val="20"/>
                <w:szCs w:val="20"/>
              </w:rPr>
            </w:pPr>
            <w:r>
              <w:rPr>
                <w:color w:val="000000"/>
                <w:sz w:val="20"/>
                <w:szCs w:val="20"/>
              </w:rPr>
              <w:t>Microsoft Office Suite</w:t>
            </w:r>
          </w:p>
        </w:tc>
        <w:tc>
          <w:tcPr>
            <w:tcW w:w="1656" w:type="dxa"/>
            <w:shd w:val="clear" w:color="auto" w:fill="auto"/>
          </w:tcPr>
          <w:p w14:paraId="75ADE417" w14:textId="77777777" w:rsidR="00792C41" w:rsidRDefault="00792C41" w:rsidP="00792C41">
            <w:pPr>
              <w:autoSpaceDE w:val="0"/>
              <w:autoSpaceDN w:val="0"/>
              <w:adjustRightInd w:val="0"/>
              <w:rPr>
                <w:sz w:val="20"/>
                <w:szCs w:val="20"/>
              </w:rPr>
            </w:pPr>
            <w:r>
              <w:rPr>
                <w:sz w:val="20"/>
                <w:szCs w:val="20"/>
              </w:rPr>
              <w:t>30 business days</w:t>
            </w:r>
          </w:p>
          <w:p w14:paraId="54D15D94" w14:textId="0A6CD6D0" w:rsidR="002B2A3D" w:rsidRPr="009349D3" w:rsidRDefault="00792C41" w:rsidP="00792C41">
            <w:pPr>
              <w:autoSpaceDE w:val="0"/>
              <w:autoSpaceDN w:val="0"/>
              <w:adjustRightInd w:val="0"/>
              <w:rPr>
                <w:color w:val="000000"/>
                <w:sz w:val="20"/>
                <w:szCs w:val="20"/>
              </w:rPr>
            </w:pPr>
            <w:r>
              <w:rPr>
                <w:sz w:val="20"/>
                <w:szCs w:val="20"/>
              </w:rPr>
              <w:t xml:space="preserve">after Task Order </w:t>
            </w:r>
            <w:r w:rsidR="00114419">
              <w:rPr>
                <w:sz w:val="20"/>
                <w:szCs w:val="20"/>
              </w:rPr>
              <w:t>start date</w:t>
            </w:r>
          </w:p>
        </w:tc>
      </w:tr>
      <w:tr w:rsidR="00177B97" w:rsidRPr="00311824" w14:paraId="318AE20B" w14:textId="77777777" w:rsidTr="00CD4F26">
        <w:tc>
          <w:tcPr>
            <w:tcW w:w="539" w:type="dxa"/>
            <w:shd w:val="clear" w:color="auto" w:fill="auto"/>
          </w:tcPr>
          <w:p w14:paraId="1092A20C" w14:textId="3CA49E18" w:rsidR="00177B97" w:rsidRDefault="00177B97" w:rsidP="00177B97">
            <w:pPr>
              <w:rPr>
                <w:sz w:val="20"/>
                <w:szCs w:val="20"/>
                <w:highlight w:val="yellow"/>
              </w:rPr>
            </w:pPr>
            <w:r>
              <w:rPr>
                <w:sz w:val="20"/>
                <w:szCs w:val="20"/>
                <w:highlight w:val="yellow"/>
              </w:rPr>
              <w:t>xx.</w:t>
            </w:r>
          </w:p>
        </w:tc>
        <w:tc>
          <w:tcPr>
            <w:tcW w:w="2580" w:type="dxa"/>
            <w:shd w:val="clear" w:color="auto" w:fill="auto"/>
          </w:tcPr>
          <w:p w14:paraId="1251D4AA" w14:textId="43D3D480" w:rsidR="00177B97" w:rsidRDefault="00177B97" w:rsidP="00177B97">
            <w:pPr>
              <w:autoSpaceDE w:val="0"/>
              <w:autoSpaceDN w:val="0"/>
              <w:adjustRightInd w:val="0"/>
              <w:rPr>
                <w:sz w:val="20"/>
                <w:szCs w:val="20"/>
              </w:rPr>
            </w:pPr>
            <w:r>
              <w:rPr>
                <w:sz w:val="20"/>
                <w:szCs w:val="20"/>
              </w:rPr>
              <w:t>Quarterly Phase-In Inventory Report</w:t>
            </w:r>
          </w:p>
          <w:p w14:paraId="645F7302" w14:textId="631A29ED" w:rsidR="00177B97" w:rsidRDefault="00177B97" w:rsidP="00177B97">
            <w:pPr>
              <w:autoSpaceDE w:val="0"/>
              <w:autoSpaceDN w:val="0"/>
              <w:adjustRightInd w:val="0"/>
              <w:rPr>
                <w:sz w:val="20"/>
                <w:szCs w:val="20"/>
              </w:rPr>
            </w:pPr>
            <w:r>
              <w:rPr>
                <w:i/>
                <w:iCs/>
                <w:sz w:val="20"/>
                <w:szCs w:val="20"/>
              </w:rPr>
              <w:t>(Base Year + Option Years)</w:t>
            </w:r>
          </w:p>
        </w:tc>
        <w:tc>
          <w:tcPr>
            <w:tcW w:w="2676" w:type="dxa"/>
          </w:tcPr>
          <w:p w14:paraId="3CCC0CF6" w14:textId="1C5CA5D7" w:rsidR="00177B97" w:rsidRDefault="00177B97" w:rsidP="00177B97">
            <w:pPr>
              <w:rPr>
                <w:sz w:val="20"/>
                <w:szCs w:val="20"/>
              </w:rPr>
            </w:pPr>
            <w:r>
              <w:rPr>
                <w:sz w:val="20"/>
                <w:szCs w:val="20"/>
              </w:rPr>
              <w:t>Phase-In Inventory Report is accurate, complete, submitted on time in the TC and COR approved format and prepared as required in the PWS.</w:t>
            </w:r>
          </w:p>
        </w:tc>
        <w:tc>
          <w:tcPr>
            <w:tcW w:w="720" w:type="dxa"/>
          </w:tcPr>
          <w:p w14:paraId="7B1A0F28" w14:textId="2952E3DA" w:rsidR="00177B97" w:rsidRDefault="00177B97" w:rsidP="00177B97">
            <w:pPr>
              <w:rPr>
                <w:sz w:val="20"/>
                <w:szCs w:val="20"/>
              </w:rPr>
            </w:pPr>
            <w:r>
              <w:rPr>
                <w:sz w:val="20"/>
                <w:szCs w:val="20"/>
              </w:rPr>
              <w:t>x/x.1</w:t>
            </w:r>
          </w:p>
        </w:tc>
        <w:tc>
          <w:tcPr>
            <w:tcW w:w="899" w:type="dxa"/>
          </w:tcPr>
          <w:p w14:paraId="31C470E9" w14:textId="6BFBE541" w:rsidR="00177B97" w:rsidRDefault="00177B97" w:rsidP="00177B97">
            <w:pPr>
              <w:rPr>
                <w:sz w:val="20"/>
                <w:szCs w:val="20"/>
              </w:rPr>
            </w:pPr>
            <w:r>
              <w:rPr>
                <w:sz w:val="20"/>
                <w:szCs w:val="20"/>
              </w:rPr>
              <w:t>N/A</w:t>
            </w:r>
          </w:p>
        </w:tc>
        <w:tc>
          <w:tcPr>
            <w:tcW w:w="1231" w:type="dxa"/>
          </w:tcPr>
          <w:p w14:paraId="582C6C64" w14:textId="3996DE42" w:rsidR="00177B97" w:rsidRDefault="00177B97" w:rsidP="00177B97">
            <w:pPr>
              <w:rPr>
                <w:color w:val="000000"/>
                <w:sz w:val="20"/>
                <w:szCs w:val="20"/>
              </w:rPr>
            </w:pPr>
            <w:r>
              <w:rPr>
                <w:color w:val="000000"/>
                <w:sz w:val="20"/>
                <w:szCs w:val="20"/>
              </w:rPr>
              <w:t>Microsoft Office Suite</w:t>
            </w:r>
          </w:p>
        </w:tc>
        <w:tc>
          <w:tcPr>
            <w:tcW w:w="1656" w:type="dxa"/>
            <w:shd w:val="clear" w:color="auto" w:fill="auto"/>
          </w:tcPr>
          <w:p w14:paraId="3B4718B0" w14:textId="63F79B43" w:rsidR="00177B97" w:rsidRDefault="00177B97" w:rsidP="00177B97">
            <w:pPr>
              <w:autoSpaceDE w:val="0"/>
              <w:autoSpaceDN w:val="0"/>
              <w:adjustRightInd w:val="0"/>
              <w:rPr>
                <w:sz w:val="20"/>
                <w:szCs w:val="20"/>
              </w:rPr>
            </w:pPr>
            <w:r>
              <w:rPr>
                <w:sz w:val="20"/>
                <w:szCs w:val="20"/>
              </w:rPr>
              <w:t>Updates quarterly or within two (2) business days of major changes</w:t>
            </w:r>
          </w:p>
        </w:tc>
      </w:tr>
      <w:tr w:rsidR="00177B97" w:rsidRPr="00311824" w14:paraId="08F767F4" w14:textId="77777777" w:rsidTr="00CD4F26">
        <w:tc>
          <w:tcPr>
            <w:tcW w:w="539" w:type="dxa"/>
            <w:shd w:val="clear" w:color="auto" w:fill="auto"/>
          </w:tcPr>
          <w:p w14:paraId="524B0378" w14:textId="6309C32E" w:rsidR="00177B97" w:rsidRPr="00073F02" w:rsidRDefault="00177B97" w:rsidP="00177B97">
            <w:pPr>
              <w:rPr>
                <w:sz w:val="20"/>
                <w:szCs w:val="20"/>
                <w:highlight w:val="yellow"/>
              </w:rPr>
            </w:pPr>
            <w:r>
              <w:rPr>
                <w:sz w:val="20"/>
                <w:szCs w:val="20"/>
                <w:highlight w:val="yellow"/>
              </w:rPr>
              <w:t>xx.</w:t>
            </w:r>
          </w:p>
        </w:tc>
        <w:tc>
          <w:tcPr>
            <w:tcW w:w="2580" w:type="dxa"/>
            <w:shd w:val="clear" w:color="auto" w:fill="auto"/>
          </w:tcPr>
          <w:p w14:paraId="1BB69E54" w14:textId="77777777" w:rsidR="00177B97" w:rsidRDefault="00177B97" w:rsidP="00177B97">
            <w:pPr>
              <w:autoSpaceDE w:val="0"/>
              <w:autoSpaceDN w:val="0"/>
              <w:adjustRightInd w:val="0"/>
              <w:rPr>
                <w:sz w:val="20"/>
                <w:szCs w:val="20"/>
              </w:rPr>
            </w:pPr>
            <w:r>
              <w:rPr>
                <w:sz w:val="20"/>
                <w:szCs w:val="20"/>
              </w:rPr>
              <w:t>Phase-Out Transition Plan</w:t>
            </w:r>
          </w:p>
          <w:p w14:paraId="22D0F86C" w14:textId="05D26221" w:rsidR="00177B97" w:rsidRPr="00073F02" w:rsidRDefault="00177B97" w:rsidP="00177B97">
            <w:pPr>
              <w:rPr>
                <w:sz w:val="20"/>
                <w:szCs w:val="20"/>
                <w:highlight w:val="yellow"/>
              </w:rPr>
            </w:pPr>
          </w:p>
        </w:tc>
        <w:tc>
          <w:tcPr>
            <w:tcW w:w="2676" w:type="dxa"/>
          </w:tcPr>
          <w:p w14:paraId="45D71B4E" w14:textId="60DED067" w:rsidR="00177B97" w:rsidRPr="00073F02" w:rsidRDefault="00177B97" w:rsidP="00177B97">
            <w:pPr>
              <w:rPr>
                <w:sz w:val="20"/>
                <w:szCs w:val="20"/>
                <w:highlight w:val="yellow"/>
              </w:rPr>
            </w:pPr>
            <w:r>
              <w:rPr>
                <w:sz w:val="20"/>
                <w:szCs w:val="20"/>
              </w:rPr>
              <w:t>Phase-Out Transition Plan is accurate, complete, submitted on time in the TC and COR approved format and prepared as required in the PWS.</w:t>
            </w:r>
          </w:p>
        </w:tc>
        <w:tc>
          <w:tcPr>
            <w:tcW w:w="720" w:type="dxa"/>
          </w:tcPr>
          <w:p w14:paraId="683F5188" w14:textId="58E94259" w:rsidR="00177B97" w:rsidRPr="00073F02" w:rsidRDefault="00177B97" w:rsidP="00177B97">
            <w:pPr>
              <w:rPr>
                <w:sz w:val="20"/>
                <w:szCs w:val="20"/>
                <w:highlight w:val="yellow"/>
              </w:rPr>
            </w:pPr>
            <w:r>
              <w:rPr>
                <w:sz w:val="20"/>
                <w:szCs w:val="20"/>
              </w:rPr>
              <w:t>x/x.2</w:t>
            </w:r>
          </w:p>
        </w:tc>
        <w:tc>
          <w:tcPr>
            <w:tcW w:w="899" w:type="dxa"/>
          </w:tcPr>
          <w:p w14:paraId="6027B236" w14:textId="00F8DF99" w:rsidR="00177B97" w:rsidRPr="00073F02" w:rsidRDefault="00177B97" w:rsidP="00177B97">
            <w:pPr>
              <w:rPr>
                <w:bCs/>
                <w:color w:val="000000"/>
                <w:sz w:val="20"/>
                <w:szCs w:val="20"/>
                <w:highlight w:val="yellow"/>
              </w:rPr>
            </w:pPr>
            <w:r>
              <w:rPr>
                <w:sz w:val="20"/>
                <w:szCs w:val="20"/>
              </w:rPr>
              <w:t>N/A</w:t>
            </w:r>
          </w:p>
        </w:tc>
        <w:tc>
          <w:tcPr>
            <w:tcW w:w="1231" w:type="dxa"/>
          </w:tcPr>
          <w:p w14:paraId="6DEC995B" w14:textId="625A99FC" w:rsidR="00177B97" w:rsidRPr="009349D3" w:rsidRDefault="00177B97" w:rsidP="00177B97">
            <w:pPr>
              <w:rPr>
                <w:color w:val="000000"/>
                <w:sz w:val="20"/>
                <w:szCs w:val="20"/>
              </w:rPr>
            </w:pPr>
            <w:r>
              <w:rPr>
                <w:color w:val="000000"/>
                <w:sz w:val="20"/>
                <w:szCs w:val="20"/>
              </w:rPr>
              <w:t>Microsoft Office Suite</w:t>
            </w:r>
          </w:p>
        </w:tc>
        <w:tc>
          <w:tcPr>
            <w:tcW w:w="1656" w:type="dxa"/>
            <w:shd w:val="clear" w:color="auto" w:fill="auto"/>
          </w:tcPr>
          <w:p w14:paraId="0731C31C" w14:textId="77777777" w:rsidR="00177B97" w:rsidRDefault="00177B97" w:rsidP="00177B97">
            <w:pPr>
              <w:autoSpaceDE w:val="0"/>
              <w:autoSpaceDN w:val="0"/>
              <w:adjustRightInd w:val="0"/>
              <w:rPr>
                <w:sz w:val="20"/>
                <w:szCs w:val="20"/>
              </w:rPr>
            </w:pPr>
            <w:r>
              <w:rPr>
                <w:sz w:val="20"/>
                <w:szCs w:val="20"/>
              </w:rPr>
              <w:t>60 business days</w:t>
            </w:r>
          </w:p>
          <w:p w14:paraId="1B16BE86" w14:textId="77777777" w:rsidR="00177B97" w:rsidRDefault="00177B97" w:rsidP="00177B97">
            <w:pPr>
              <w:autoSpaceDE w:val="0"/>
              <w:autoSpaceDN w:val="0"/>
              <w:adjustRightInd w:val="0"/>
              <w:rPr>
                <w:sz w:val="20"/>
                <w:szCs w:val="20"/>
              </w:rPr>
            </w:pPr>
            <w:r>
              <w:rPr>
                <w:sz w:val="20"/>
                <w:szCs w:val="20"/>
              </w:rPr>
              <w:t>before the end</w:t>
            </w:r>
          </w:p>
          <w:p w14:paraId="28C42CCC" w14:textId="4959B339" w:rsidR="00177B97" w:rsidRPr="009349D3" w:rsidRDefault="00177B97" w:rsidP="005B0761">
            <w:pPr>
              <w:autoSpaceDE w:val="0"/>
              <w:autoSpaceDN w:val="0"/>
              <w:adjustRightInd w:val="0"/>
              <w:rPr>
                <w:color w:val="000000"/>
                <w:sz w:val="20"/>
                <w:szCs w:val="20"/>
              </w:rPr>
            </w:pPr>
            <w:r>
              <w:rPr>
                <w:sz w:val="20"/>
                <w:szCs w:val="20"/>
              </w:rPr>
              <w:t>of the Task Order</w:t>
            </w:r>
          </w:p>
        </w:tc>
      </w:tr>
      <w:tr w:rsidR="00177B97" w:rsidRPr="00311824" w14:paraId="1A856770" w14:textId="77777777" w:rsidTr="00CD4F26">
        <w:tc>
          <w:tcPr>
            <w:tcW w:w="539" w:type="dxa"/>
            <w:shd w:val="clear" w:color="auto" w:fill="auto"/>
          </w:tcPr>
          <w:p w14:paraId="6F71510C" w14:textId="4431920A" w:rsidR="00177B97" w:rsidRPr="00073F02" w:rsidRDefault="00177B97" w:rsidP="00177B97">
            <w:pPr>
              <w:rPr>
                <w:sz w:val="20"/>
                <w:szCs w:val="20"/>
                <w:highlight w:val="yellow"/>
              </w:rPr>
            </w:pPr>
            <w:r>
              <w:rPr>
                <w:sz w:val="20"/>
                <w:szCs w:val="20"/>
                <w:highlight w:val="yellow"/>
              </w:rPr>
              <w:t>xx.</w:t>
            </w:r>
          </w:p>
        </w:tc>
        <w:tc>
          <w:tcPr>
            <w:tcW w:w="2580" w:type="dxa"/>
            <w:shd w:val="clear" w:color="auto" w:fill="auto"/>
          </w:tcPr>
          <w:p w14:paraId="623AD452" w14:textId="77777777" w:rsidR="00177B97" w:rsidRDefault="00177B97" w:rsidP="00177B97">
            <w:pPr>
              <w:rPr>
                <w:sz w:val="20"/>
                <w:szCs w:val="20"/>
              </w:rPr>
            </w:pPr>
            <w:r>
              <w:rPr>
                <w:sz w:val="20"/>
                <w:szCs w:val="20"/>
              </w:rPr>
              <w:t>Phase-Out Inventory Report</w:t>
            </w:r>
          </w:p>
          <w:p w14:paraId="693F3836" w14:textId="1018EF18" w:rsidR="00177B97" w:rsidRPr="00073F02" w:rsidRDefault="00177B97" w:rsidP="00177B97">
            <w:pPr>
              <w:rPr>
                <w:sz w:val="20"/>
                <w:szCs w:val="20"/>
                <w:highlight w:val="yellow"/>
              </w:rPr>
            </w:pPr>
          </w:p>
        </w:tc>
        <w:tc>
          <w:tcPr>
            <w:tcW w:w="2676" w:type="dxa"/>
          </w:tcPr>
          <w:p w14:paraId="395C5D63" w14:textId="0DD4C4A5" w:rsidR="00177B97" w:rsidRPr="00073F02" w:rsidRDefault="00177B97" w:rsidP="00177B97">
            <w:pPr>
              <w:rPr>
                <w:sz w:val="20"/>
                <w:szCs w:val="20"/>
                <w:highlight w:val="yellow"/>
              </w:rPr>
            </w:pPr>
            <w:r>
              <w:rPr>
                <w:sz w:val="20"/>
                <w:szCs w:val="20"/>
              </w:rPr>
              <w:t>Phase-Out Inventory Report must identify all equipment and documentation returned by the Contractor, including a detailed list of all discrepancies between the Phase-In Inventory Report and the Phase-Out Inventory Report and prepared as required in the PWS. TC and COR approval required.</w:t>
            </w:r>
          </w:p>
        </w:tc>
        <w:tc>
          <w:tcPr>
            <w:tcW w:w="720" w:type="dxa"/>
          </w:tcPr>
          <w:p w14:paraId="5A95B47B" w14:textId="77777777" w:rsidR="00177B97" w:rsidRDefault="00177B97" w:rsidP="00177B97">
            <w:pPr>
              <w:rPr>
                <w:sz w:val="20"/>
                <w:szCs w:val="20"/>
              </w:rPr>
            </w:pPr>
            <w:r>
              <w:rPr>
                <w:sz w:val="20"/>
                <w:szCs w:val="20"/>
              </w:rPr>
              <w:t>x/</w:t>
            </w:r>
          </w:p>
          <w:p w14:paraId="27777CC7" w14:textId="5DECA57E" w:rsidR="00177B97" w:rsidRPr="00073F02" w:rsidRDefault="00177B97" w:rsidP="00177B97">
            <w:pPr>
              <w:rPr>
                <w:sz w:val="20"/>
                <w:szCs w:val="20"/>
                <w:highlight w:val="yellow"/>
              </w:rPr>
            </w:pPr>
            <w:r>
              <w:rPr>
                <w:sz w:val="20"/>
                <w:szCs w:val="20"/>
              </w:rPr>
              <w:t>x.2.1</w:t>
            </w:r>
          </w:p>
        </w:tc>
        <w:tc>
          <w:tcPr>
            <w:tcW w:w="899" w:type="dxa"/>
          </w:tcPr>
          <w:p w14:paraId="2DFAA1A8" w14:textId="5E30E387" w:rsidR="00177B97" w:rsidRPr="00073F02" w:rsidRDefault="00177B97" w:rsidP="00177B97">
            <w:pPr>
              <w:rPr>
                <w:bCs/>
                <w:color w:val="000000"/>
                <w:sz w:val="20"/>
                <w:szCs w:val="20"/>
                <w:highlight w:val="yellow"/>
              </w:rPr>
            </w:pPr>
            <w:r>
              <w:rPr>
                <w:sz w:val="20"/>
                <w:szCs w:val="20"/>
              </w:rPr>
              <w:t>N/A</w:t>
            </w:r>
          </w:p>
        </w:tc>
        <w:tc>
          <w:tcPr>
            <w:tcW w:w="1231" w:type="dxa"/>
          </w:tcPr>
          <w:p w14:paraId="031868D3" w14:textId="5F4C0FF8" w:rsidR="00177B97" w:rsidRPr="009349D3" w:rsidRDefault="00177B97" w:rsidP="00177B97">
            <w:pPr>
              <w:rPr>
                <w:color w:val="000000"/>
                <w:sz w:val="20"/>
                <w:szCs w:val="20"/>
              </w:rPr>
            </w:pPr>
            <w:r>
              <w:rPr>
                <w:color w:val="000000"/>
                <w:sz w:val="20"/>
                <w:szCs w:val="20"/>
              </w:rPr>
              <w:t>Microsoft Office Suite</w:t>
            </w:r>
          </w:p>
        </w:tc>
        <w:tc>
          <w:tcPr>
            <w:tcW w:w="1656" w:type="dxa"/>
            <w:shd w:val="clear" w:color="auto" w:fill="auto"/>
          </w:tcPr>
          <w:p w14:paraId="5A7A225E" w14:textId="00C0D2E2" w:rsidR="00177B97" w:rsidRPr="009349D3" w:rsidRDefault="00177B97" w:rsidP="00177B97">
            <w:pPr>
              <w:rPr>
                <w:color w:val="000000"/>
                <w:sz w:val="20"/>
                <w:szCs w:val="20"/>
              </w:rPr>
            </w:pPr>
            <w:r>
              <w:rPr>
                <w:color w:val="000000"/>
                <w:sz w:val="20"/>
                <w:szCs w:val="20"/>
              </w:rPr>
              <w:t>15 business days prior to the end of Task Order</w:t>
            </w:r>
          </w:p>
        </w:tc>
      </w:tr>
    </w:tbl>
    <w:p w14:paraId="52CD65B4" w14:textId="77777777" w:rsidR="00311824" w:rsidRPr="0061747C" w:rsidRDefault="00311824" w:rsidP="00311824">
      <w:pPr>
        <w:rPr>
          <w:color w:val="000000"/>
        </w:rPr>
      </w:pPr>
    </w:p>
    <w:p w14:paraId="2CC37DF0" w14:textId="77777777" w:rsidR="00311824" w:rsidRPr="0061747C" w:rsidRDefault="00311824" w:rsidP="00311824">
      <w:pPr>
        <w:tabs>
          <w:tab w:val="left" w:pos="0"/>
          <w:tab w:val="left" w:pos="720"/>
          <w:tab w:val="left" w:pos="1440"/>
          <w:tab w:val="left" w:pos="2160"/>
          <w:tab w:val="left" w:pos="2760"/>
          <w:tab w:val="left" w:pos="3600"/>
          <w:tab w:val="left" w:pos="9360"/>
        </w:tabs>
        <w:suppressAutoHyphens/>
        <w:rPr>
          <w:bCs/>
          <w:color w:val="000000"/>
        </w:rPr>
      </w:pPr>
    </w:p>
    <w:p w14:paraId="62C327F8" w14:textId="77777777" w:rsidR="00311824" w:rsidRPr="0061747C" w:rsidRDefault="00311824" w:rsidP="00311824">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rPr>
      </w:pPr>
      <w:r w:rsidRPr="0061747C">
        <w:rPr>
          <w:b/>
          <w:bCs/>
          <w:color w:val="000000"/>
          <w:szCs w:val="20"/>
          <w:u w:val="single"/>
        </w:rPr>
        <w:t>Government-Furnished Property (GFP)</w:t>
      </w:r>
    </w:p>
    <w:p w14:paraId="73E12F61" w14:textId="77777777" w:rsidR="00CA1532" w:rsidRDefault="00CA1532" w:rsidP="00DE07B7">
      <w:pPr>
        <w:ind w:left="360"/>
        <w:rPr>
          <w:i/>
          <w:color w:val="5B9BD5" w:themeColor="accent1"/>
        </w:rPr>
      </w:pPr>
    </w:p>
    <w:p w14:paraId="20E397B9" w14:textId="77777777" w:rsidR="00311824" w:rsidRPr="003742BB" w:rsidRDefault="00DE07B7" w:rsidP="00DE07B7">
      <w:pPr>
        <w:ind w:left="360"/>
        <w:rPr>
          <w:i/>
          <w:color w:val="487AA8"/>
        </w:rPr>
      </w:pPr>
      <w:r w:rsidRPr="003742BB">
        <w:rPr>
          <w:i/>
          <w:color w:val="487AA8"/>
        </w:rPr>
        <w:t>Has any GFP been identified? Is the description of GFP clear? If not engage customer for clarification. Have any limitations been identified regarding GFP. Ensure FRAC accounts are not used.</w:t>
      </w:r>
    </w:p>
    <w:p w14:paraId="564054DE" w14:textId="77777777" w:rsidR="00E2531C" w:rsidRPr="00F467C5" w:rsidRDefault="00E2531C" w:rsidP="00311824">
      <w:pPr>
        <w:ind w:firstLine="720"/>
        <w:rPr>
          <w:i/>
          <w:color w:val="5B9BD5" w:themeColor="accent1"/>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311824" w:rsidRPr="00311824" w14:paraId="3A32D509" w14:textId="77777777" w:rsidTr="00744F70">
        <w:trPr>
          <w:tblHeader/>
        </w:trPr>
        <w:tc>
          <w:tcPr>
            <w:tcW w:w="9180" w:type="dxa"/>
            <w:shd w:val="clear" w:color="auto" w:fill="CCCCCC"/>
          </w:tcPr>
          <w:p w14:paraId="7D04BF7B" w14:textId="50083EEA" w:rsidR="00311824" w:rsidRPr="00311824" w:rsidRDefault="00311824" w:rsidP="00311824">
            <w:pPr>
              <w:rPr>
                <w:b/>
                <w:color w:val="000000"/>
                <w:sz w:val="20"/>
                <w:szCs w:val="20"/>
              </w:rPr>
            </w:pPr>
            <w:r w:rsidRPr="00311824">
              <w:rPr>
                <w:b/>
                <w:color w:val="000000"/>
                <w:sz w:val="20"/>
                <w:szCs w:val="20"/>
              </w:rPr>
              <w:t xml:space="preserve">Identify GFP to be provided to the </w:t>
            </w:r>
            <w:r w:rsidR="005B0761">
              <w:rPr>
                <w:b/>
                <w:color w:val="000000"/>
                <w:sz w:val="20"/>
                <w:szCs w:val="20"/>
              </w:rPr>
              <w:t>C</w:t>
            </w:r>
            <w:r w:rsidR="005B0761" w:rsidRPr="00311824">
              <w:rPr>
                <w:b/>
                <w:color w:val="000000"/>
                <w:sz w:val="20"/>
                <w:szCs w:val="20"/>
              </w:rPr>
              <w:t>ontractor</w:t>
            </w:r>
            <w:r w:rsidRPr="00311824">
              <w:rPr>
                <w:b/>
                <w:color w:val="000000"/>
                <w:sz w:val="20"/>
                <w:szCs w:val="20"/>
              </w:rPr>
              <w:t>, and any limitations on use.</w:t>
            </w:r>
          </w:p>
        </w:tc>
      </w:tr>
      <w:tr w:rsidR="00311824" w:rsidRPr="00311824" w14:paraId="2B9D2E62" w14:textId="77777777" w:rsidTr="00744F70">
        <w:tc>
          <w:tcPr>
            <w:tcW w:w="9180" w:type="dxa"/>
          </w:tcPr>
          <w:p w14:paraId="4B237DC8" w14:textId="77777777" w:rsidR="00311824" w:rsidRPr="00311824" w:rsidRDefault="00073F02" w:rsidP="00311824">
            <w:pPr>
              <w:rPr>
                <w:color w:val="000000"/>
                <w:sz w:val="20"/>
                <w:szCs w:val="20"/>
              </w:rPr>
            </w:pPr>
            <w:r w:rsidRPr="00073F02">
              <w:rPr>
                <w:color w:val="000000"/>
                <w:sz w:val="20"/>
                <w:szCs w:val="20"/>
                <w:highlight w:val="yellow"/>
              </w:rPr>
              <w:t>N/A</w:t>
            </w:r>
          </w:p>
        </w:tc>
      </w:tr>
      <w:tr w:rsidR="00DC1365" w:rsidRPr="00311824" w14:paraId="0E0EC0CF" w14:textId="77777777" w:rsidTr="00744F70">
        <w:tc>
          <w:tcPr>
            <w:tcW w:w="9180" w:type="dxa"/>
          </w:tcPr>
          <w:p w14:paraId="433CC999" w14:textId="03BBC9AD" w:rsidR="00DC1365" w:rsidRPr="00311824" w:rsidRDefault="00944E61" w:rsidP="00311824">
            <w:pPr>
              <w:rPr>
                <w:color w:val="000000"/>
                <w:sz w:val="20"/>
                <w:szCs w:val="20"/>
              </w:rPr>
            </w:pPr>
            <w:r w:rsidRPr="00944E61">
              <w:rPr>
                <w:color w:val="000000"/>
                <w:sz w:val="20"/>
                <w:szCs w:val="20"/>
                <w:highlight w:val="yellow"/>
              </w:rPr>
              <w:t>FAA issued laptops will be provided as required.</w:t>
            </w:r>
          </w:p>
        </w:tc>
      </w:tr>
    </w:tbl>
    <w:p w14:paraId="670790F3" w14:textId="77777777" w:rsidR="00311824" w:rsidRPr="0061747C" w:rsidRDefault="00311824" w:rsidP="00311824">
      <w:pPr>
        <w:rPr>
          <w:color w:val="000000"/>
        </w:rPr>
      </w:pPr>
    </w:p>
    <w:p w14:paraId="2850AC9F" w14:textId="77777777" w:rsidR="00311824" w:rsidRPr="0061747C" w:rsidRDefault="00311824" w:rsidP="00311824">
      <w:pPr>
        <w:rPr>
          <w:color w:val="000000"/>
        </w:rPr>
      </w:pPr>
    </w:p>
    <w:p w14:paraId="39FB0A48" w14:textId="77777777" w:rsidR="00311824" w:rsidRPr="0061747C" w:rsidRDefault="00311824" w:rsidP="00311824">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rPr>
      </w:pPr>
      <w:r w:rsidRPr="0061747C">
        <w:rPr>
          <w:b/>
          <w:bCs/>
          <w:color w:val="000000"/>
          <w:szCs w:val="20"/>
          <w:u w:val="single"/>
        </w:rPr>
        <w:t xml:space="preserve">Government-Furnished Information (GFI) </w:t>
      </w:r>
    </w:p>
    <w:p w14:paraId="6EC640AC" w14:textId="77777777" w:rsidR="00956B42" w:rsidRDefault="00956B42" w:rsidP="00956B42">
      <w:pPr>
        <w:ind w:left="360"/>
        <w:rPr>
          <w:i/>
          <w:color w:val="5B9BD5" w:themeColor="accent1"/>
        </w:rPr>
      </w:pPr>
    </w:p>
    <w:p w14:paraId="46AC027E" w14:textId="77777777" w:rsidR="00E2531C" w:rsidRPr="003742BB" w:rsidRDefault="00DE07B7" w:rsidP="00DE07B7">
      <w:pPr>
        <w:ind w:firstLine="360"/>
        <w:rPr>
          <w:i/>
          <w:color w:val="487AA8"/>
        </w:rPr>
      </w:pPr>
      <w:r w:rsidRPr="003742BB">
        <w:rPr>
          <w:i/>
          <w:color w:val="487AA8"/>
        </w:rPr>
        <w:t>Has any GFI been identified? Have any limitations been identified regarding GFI.</w:t>
      </w:r>
    </w:p>
    <w:p w14:paraId="4FE866ED" w14:textId="77777777" w:rsidR="00E2531C" w:rsidRPr="0061747C" w:rsidRDefault="00E2531C" w:rsidP="00311824">
      <w:pPr>
        <w:rPr>
          <w:color w:val="000000"/>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311824" w:rsidRPr="00311824" w14:paraId="1567BB94" w14:textId="77777777" w:rsidTr="00744F70">
        <w:trPr>
          <w:tblHeader/>
        </w:trPr>
        <w:tc>
          <w:tcPr>
            <w:tcW w:w="9180" w:type="dxa"/>
            <w:shd w:val="clear" w:color="auto" w:fill="CCCCCC"/>
          </w:tcPr>
          <w:p w14:paraId="21C1730F" w14:textId="32CD589F" w:rsidR="00311824" w:rsidRPr="00311824" w:rsidRDefault="00311824" w:rsidP="00311824">
            <w:pPr>
              <w:rPr>
                <w:b/>
                <w:color w:val="000000"/>
                <w:sz w:val="20"/>
                <w:szCs w:val="20"/>
              </w:rPr>
            </w:pPr>
            <w:r w:rsidRPr="00311824">
              <w:rPr>
                <w:b/>
                <w:color w:val="000000"/>
                <w:sz w:val="20"/>
                <w:szCs w:val="20"/>
              </w:rPr>
              <w:t xml:space="preserve">Identify GFI to be provided to the </w:t>
            </w:r>
            <w:r w:rsidR="005B0761">
              <w:rPr>
                <w:b/>
                <w:color w:val="000000"/>
                <w:sz w:val="20"/>
                <w:szCs w:val="20"/>
              </w:rPr>
              <w:t>C</w:t>
            </w:r>
            <w:r w:rsidR="005B0761" w:rsidRPr="00311824">
              <w:rPr>
                <w:b/>
                <w:color w:val="000000"/>
                <w:sz w:val="20"/>
                <w:szCs w:val="20"/>
              </w:rPr>
              <w:t>ontractor</w:t>
            </w:r>
            <w:r w:rsidRPr="00311824">
              <w:rPr>
                <w:b/>
                <w:color w:val="000000"/>
                <w:sz w:val="20"/>
                <w:szCs w:val="20"/>
              </w:rPr>
              <w:t>, and any limitations on use.</w:t>
            </w:r>
          </w:p>
        </w:tc>
      </w:tr>
      <w:tr w:rsidR="00311824" w:rsidRPr="00311824" w14:paraId="0B699A8E" w14:textId="77777777" w:rsidTr="00744F70">
        <w:tc>
          <w:tcPr>
            <w:tcW w:w="9180" w:type="dxa"/>
          </w:tcPr>
          <w:p w14:paraId="4793C7ED" w14:textId="77777777" w:rsidR="00311824" w:rsidRPr="00311824" w:rsidRDefault="00073F02" w:rsidP="00311824">
            <w:pPr>
              <w:rPr>
                <w:color w:val="000000"/>
                <w:sz w:val="20"/>
                <w:szCs w:val="20"/>
              </w:rPr>
            </w:pPr>
            <w:r w:rsidRPr="00073F02">
              <w:rPr>
                <w:color w:val="000000"/>
                <w:sz w:val="20"/>
                <w:szCs w:val="20"/>
                <w:highlight w:val="yellow"/>
              </w:rPr>
              <w:t>N/A</w:t>
            </w:r>
          </w:p>
        </w:tc>
      </w:tr>
      <w:tr w:rsidR="00DC1365" w:rsidRPr="00311824" w14:paraId="53C3F64E" w14:textId="77777777" w:rsidTr="00744F70">
        <w:tc>
          <w:tcPr>
            <w:tcW w:w="9180" w:type="dxa"/>
          </w:tcPr>
          <w:p w14:paraId="6D5AE9B0" w14:textId="77777777" w:rsidR="00DC1365" w:rsidRPr="00311824" w:rsidRDefault="00DC1365" w:rsidP="00311824">
            <w:pPr>
              <w:rPr>
                <w:color w:val="000000"/>
                <w:sz w:val="20"/>
                <w:szCs w:val="20"/>
              </w:rPr>
            </w:pPr>
          </w:p>
        </w:tc>
      </w:tr>
      <w:tr w:rsidR="00DC1365" w:rsidRPr="00311824" w14:paraId="11F123A9" w14:textId="77777777" w:rsidTr="00744F70">
        <w:tc>
          <w:tcPr>
            <w:tcW w:w="9180" w:type="dxa"/>
          </w:tcPr>
          <w:p w14:paraId="1FCCE16F" w14:textId="77777777" w:rsidR="00DC1365" w:rsidRPr="00311824" w:rsidRDefault="00DC1365" w:rsidP="00311824">
            <w:pPr>
              <w:rPr>
                <w:color w:val="000000"/>
                <w:sz w:val="20"/>
                <w:szCs w:val="20"/>
              </w:rPr>
            </w:pPr>
          </w:p>
        </w:tc>
      </w:tr>
    </w:tbl>
    <w:p w14:paraId="6AF1D70B" w14:textId="77777777" w:rsidR="00311824" w:rsidRPr="0061747C" w:rsidRDefault="00311824" w:rsidP="0061747C"/>
    <w:p w14:paraId="5AD3BA3B" w14:textId="77777777" w:rsidR="00311824" w:rsidRPr="0061747C" w:rsidRDefault="00311824" w:rsidP="0061747C">
      <w:pPr>
        <w:rPr>
          <w:bCs/>
          <w:u w:val="single"/>
        </w:rPr>
      </w:pPr>
    </w:p>
    <w:p w14:paraId="079C3F61" w14:textId="77777777" w:rsidR="00311824" w:rsidRPr="0061747C" w:rsidRDefault="00311824" w:rsidP="00311824">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rPr>
      </w:pPr>
      <w:r w:rsidRPr="0061747C">
        <w:rPr>
          <w:b/>
          <w:bCs/>
          <w:color w:val="000000"/>
          <w:szCs w:val="20"/>
          <w:u w:val="single"/>
        </w:rPr>
        <w:t>Additional Training Requirements</w:t>
      </w:r>
    </w:p>
    <w:p w14:paraId="10382CD4" w14:textId="77777777" w:rsidR="00CA1532" w:rsidRDefault="00CA1532" w:rsidP="00F467C5">
      <w:pPr>
        <w:ind w:firstLine="360"/>
        <w:rPr>
          <w:i/>
          <w:color w:val="5B9BD5" w:themeColor="accent1"/>
        </w:rPr>
      </w:pPr>
    </w:p>
    <w:p w14:paraId="561C8A85" w14:textId="77777777" w:rsidR="00971FD7" w:rsidRPr="003742BB" w:rsidRDefault="00971FD7" w:rsidP="00971FD7">
      <w:pPr>
        <w:ind w:firstLine="360"/>
        <w:rPr>
          <w:color w:val="487AA8"/>
        </w:rPr>
      </w:pPr>
      <w:r w:rsidRPr="003742BB">
        <w:rPr>
          <w:i/>
          <w:color w:val="487AA8"/>
        </w:rPr>
        <w:t>This section is self-explanatory.</w:t>
      </w:r>
      <w:r w:rsidRPr="003742BB">
        <w:rPr>
          <w:color w:val="487AA8"/>
        </w:rPr>
        <w:t xml:space="preserve"> </w:t>
      </w:r>
    </w:p>
    <w:p w14:paraId="1FFAF16D" w14:textId="77777777" w:rsidR="00971FD7" w:rsidRDefault="00971FD7" w:rsidP="00F467C5">
      <w:pPr>
        <w:ind w:firstLine="360"/>
        <w:rPr>
          <w:i/>
          <w:color w:val="5B9BD5" w:themeColor="accent1"/>
        </w:rPr>
      </w:pPr>
    </w:p>
    <w:p w14:paraId="790CA5A8" w14:textId="7C909ED8" w:rsidR="00311824" w:rsidRPr="0061747C" w:rsidRDefault="000A75AF" w:rsidP="00160F67">
      <w:pPr>
        <w:ind w:left="360"/>
        <w:rPr>
          <w:color w:val="000000"/>
        </w:rPr>
      </w:pPr>
      <w:r w:rsidRPr="000A75AF">
        <w:rPr>
          <w:color w:val="000000"/>
        </w:rPr>
        <w:t xml:space="preserve">Prior approval is necessary for any FAA Training and </w:t>
      </w:r>
      <w:r w:rsidRPr="000A75AF">
        <w:rPr>
          <w:color w:val="000000"/>
          <w:u w:val="single"/>
        </w:rPr>
        <w:t>MUST</w:t>
      </w:r>
      <w:r w:rsidRPr="000A75AF">
        <w:rPr>
          <w:color w:val="000000"/>
        </w:rPr>
        <w:t xml:space="preserve"> </w:t>
      </w:r>
      <w:r w:rsidRPr="000A75AF">
        <w:rPr>
          <w:color w:val="000000"/>
          <w:u w:val="single"/>
        </w:rPr>
        <w:t>BE</w:t>
      </w:r>
      <w:r w:rsidRPr="000A75AF">
        <w:rPr>
          <w:color w:val="000000"/>
        </w:rPr>
        <w:t xml:space="preserve"> </w:t>
      </w:r>
      <w:r w:rsidRPr="000A75AF">
        <w:rPr>
          <w:color w:val="000000"/>
          <w:u w:val="single"/>
        </w:rPr>
        <w:t>APPROVED</w:t>
      </w:r>
      <w:r w:rsidRPr="000A75AF">
        <w:rPr>
          <w:color w:val="000000"/>
        </w:rPr>
        <w:t xml:space="preserve"> </w:t>
      </w:r>
      <w:r w:rsidRPr="000A75AF">
        <w:rPr>
          <w:color w:val="000000"/>
          <w:u w:val="single"/>
        </w:rPr>
        <w:t>by</w:t>
      </w:r>
      <w:r w:rsidRPr="000A75AF">
        <w:rPr>
          <w:color w:val="000000"/>
        </w:rPr>
        <w:t xml:space="preserve"> the </w:t>
      </w:r>
      <w:r w:rsidRPr="000A75AF">
        <w:rPr>
          <w:color w:val="000000"/>
          <w:u w:val="single"/>
        </w:rPr>
        <w:t>COR</w:t>
      </w:r>
      <w:r w:rsidRPr="000A75AF">
        <w:rPr>
          <w:color w:val="000000"/>
        </w:rPr>
        <w:t xml:space="preserve"> &amp; </w:t>
      </w:r>
      <w:r w:rsidRPr="000A75AF">
        <w:rPr>
          <w:color w:val="000000"/>
          <w:u w:val="single"/>
        </w:rPr>
        <w:t>CO</w:t>
      </w:r>
      <w:r w:rsidRPr="000A75AF">
        <w:rPr>
          <w:color w:val="000000"/>
        </w:rPr>
        <w:t xml:space="preserve">.  Training will be approved in accordance with section </w:t>
      </w:r>
      <w:r w:rsidRPr="00A611AB">
        <w:rPr>
          <w:color w:val="000000"/>
        </w:rPr>
        <w:t>H.7.</w:t>
      </w:r>
      <w:r w:rsidR="00096A4B" w:rsidRPr="00A611AB">
        <w:rPr>
          <w:color w:val="000000"/>
        </w:rPr>
        <w:t>4</w:t>
      </w:r>
      <w:r w:rsidRPr="00A611AB">
        <w:rPr>
          <w:color w:val="000000"/>
        </w:rPr>
        <w:t xml:space="preserve"> Contractor Staff Training</w:t>
      </w:r>
      <w:r w:rsidRPr="000A75AF">
        <w:rPr>
          <w:color w:val="000000"/>
        </w:rPr>
        <w:t xml:space="preserve"> of the </w:t>
      </w:r>
      <w:r w:rsidRPr="00A611AB">
        <w:rPr>
          <w:color w:val="000000"/>
        </w:rPr>
        <w:t>SE</w:t>
      </w:r>
      <w:r w:rsidR="00096A4B" w:rsidRPr="00A611AB">
        <w:rPr>
          <w:color w:val="000000"/>
        </w:rPr>
        <w:t>TIS</w:t>
      </w:r>
      <w:r w:rsidR="00096A4B">
        <w:rPr>
          <w:color w:val="000000"/>
        </w:rPr>
        <w:t xml:space="preserve"> </w:t>
      </w:r>
      <w:r w:rsidRPr="000A75AF">
        <w:rPr>
          <w:color w:val="000000"/>
        </w:rPr>
        <w:t>contract.</w:t>
      </w:r>
      <w:r w:rsidR="00311824" w:rsidRPr="0061747C">
        <w:rPr>
          <w:color w:val="000000"/>
        </w:rPr>
        <w:tab/>
      </w:r>
      <w:r w:rsidR="00311824" w:rsidRPr="0061747C">
        <w:rPr>
          <w:color w:val="000000"/>
        </w:rPr>
        <w:tab/>
      </w:r>
      <w:r w:rsidR="00311824" w:rsidRPr="0061747C">
        <w:rPr>
          <w:color w:val="000000"/>
        </w:rPr>
        <w:tab/>
      </w:r>
      <w:r w:rsidR="00311824" w:rsidRPr="0061747C">
        <w:rPr>
          <w:color w:val="000000"/>
        </w:rPr>
        <w:tab/>
      </w:r>
      <w:r w:rsidR="00311824" w:rsidRPr="0061747C">
        <w:rPr>
          <w:color w:val="000000"/>
        </w:rPr>
        <w:tab/>
      </w:r>
      <w:r w:rsidR="00311824" w:rsidRPr="0061747C">
        <w:rPr>
          <w:color w:val="000000"/>
        </w:rPr>
        <w:tab/>
      </w:r>
      <w:r w:rsidR="00311824" w:rsidRPr="0061747C">
        <w:rPr>
          <w:color w:val="000000"/>
        </w:rPr>
        <w:tab/>
      </w:r>
      <w:r w:rsidR="00311824" w:rsidRPr="0061747C">
        <w:rPr>
          <w:color w:val="000000"/>
        </w:rPr>
        <w:tab/>
      </w:r>
    </w:p>
    <w:p w14:paraId="753C0DAC" w14:textId="77777777" w:rsidR="00CA1532" w:rsidRDefault="00CA1532" w:rsidP="00311824">
      <w:pPr>
        <w:rPr>
          <w:color w:val="000000"/>
        </w:rPr>
      </w:pPr>
    </w:p>
    <w:p w14:paraId="1BE57234" w14:textId="77777777" w:rsidR="00DE07B7" w:rsidRPr="0061747C" w:rsidRDefault="00DE07B7" w:rsidP="00311824">
      <w:pPr>
        <w:rPr>
          <w:color w:val="000000"/>
        </w:rPr>
      </w:pPr>
    </w:p>
    <w:p w14:paraId="4C5AEBF6" w14:textId="77777777" w:rsidR="00311824" w:rsidRPr="0061747C" w:rsidRDefault="00311824" w:rsidP="00311824">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rPr>
      </w:pPr>
      <w:r w:rsidRPr="0061747C">
        <w:rPr>
          <w:b/>
          <w:bCs/>
          <w:color w:val="000000"/>
          <w:szCs w:val="20"/>
          <w:u w:val="single"/>
        </w:rPr>
        <w:t>Other Information/Special Requirements</w:t>
      </w:r>
    </w:p>
    <w:p w14:paraId="571B299D" w14:textId="77777777" w:rsidR="00CA1532" w:rsidRDefault="00CA1532" w:rsidP="00DE07B7">
      <w:pPr>
        <w:ind w:left="360"/>
        <w:rPr>
          <w:i/>
          <w:color w:val="5B9BD5" w:themeColor="accent1"/>
        </w:rPr>
      </w:pPr>
    </w:p>
    <w:p w14:paraId="22CEEA9F" w14:textId="6DD080CF" w:rsidR="00B3749B" w:rsidRPr="00B3749B" w:rsidRDefault="00B3749B" w:rsidP="00B3749B">
      <w:pPr>
        <w:ind w:left="360"/>
        <w:rPr>
          <w:i/>
          <w:iCs/>
          <w:color w:val="2E74B5" w:themeColor="accent1" w:themeShade="BF"/>
        </w:rPr>
      </w:pPr>
      <w:r w:rsidRPr="00B3749B">
        <w:rPr>
          <w:i/>
          <w:iCs/>
          <w:color w:val="2E74B5" w:themeColor="accent1" w:themeShade="BF"/>
          <w:highlight w:val="yellow"/>
        </w:rPr>
        <w:t>For Firm Fixed Price (FFP)-Deliverables based Task Orders, include in this section: “The Contractor must submit invoices only after deliverable acceptance.”</w:t>
      </w:r>
    </w:p>
    <w:p w14:paraId="032AC8EA" w14:textId="77777777" w:rsidR="00B3749B" w:rsidRDefault="00B3749B" w:rsidP="00DE07B7">
      <w:pPr>
        <w:ind w:left="360"/>
        <w:rPr>
          <w:i/>
          <w:color w:val="487AA8"/>
        </w:rPr>
      </w:pPr>
    </w:p>
    <w:p w14:paraId="48183F6E" w14:textId="75316634" w:rsidR="00E2531C" w:rsidRPr="003742BB" w:rsidRDefault="00DE07B7" w:rsidP="00DE07B7">
      <w:pPr>
        <w:ind w:left="360"/>
        <w:rPr>
          <w:i/>
          <w:color w:val="487AA8"/>
        </w:rPr>
      </w:pPr>
      <w:r w:rsidRPr="003742BB">
        <w:rPr>
          <w:i/>
          <w:color w:val="487AA8"/>
        </w:rPr>
        <w:t>Has any additional work related information of significance not otherwise covered in the PWS been identified</w:t>
      </w:r>
      <w:r w:rsidR="00A83853" w:rsidRPr="003742BB">
        <w:rPr>
          <w:i/>
          <w:color w:val="487AA8"/>
        </w:rPr>
        <w:t>.</w:t>
      </w:r>
      <w:r w:rsidR="009F38D4" w:rsidRPr="003742BB">
        <w:rPr>
          <w:i/>
          <w:color w:val="487AA8"/>
        </w:rPr>
        <w:t xml:space="preserve"> </w:t>
      </w:r>
      <w:r w:rsidRPr="003742BB">
        <w:rPr>
          <w:i/>
          <w:color w:val="487AA8"/>
        </w:rPr>
        <w:t xml:space="preserve"> Ensure the AMS Rights In Data clauses have not been checked? </w:t>
      </w:r>
      <w:r w:rsidR="009F38D4" w:rsidRPr="003742BB">
        <w:rPr>
          <w:i/>
          <w:color w:val="487AA8"/>
        </w:rPr>
        <w:t xml:space="preserve">The </w:t>
      </w:r>
      <w:r w:rsidRPr="003742BB">
        <w:rPr>
          <w:i/>
          <w:color w:val="487AA8"/>
        </w:rPr>
        <w:t xml:space="preserve">CO/Legal </w:t>
      </w:r>
      <w:r w:rsidR="009F38D4" w:rsidRPr="003742BB">
        <w:rPr>
          <w:i/>
          <w:color w:val="487AA8"/>
        </w:rPr>
        <w:t xml:space="preserve">will </w:t>
      </w:r>
      <w:proofErr w:type="gramStart"/>
      <w:r w:rsidR="009F38D4" w:rsidRPr="003742BB">
        <w:rPr>
          <w:i/>
          <w:color w:val="487AA8"/>
        </w:rPr>
        <w:t xml:space="preserve">make a </w:t>
      </w:r>
      <w:r w:rsidRPr="003742BB">
        <w:rPr>
          <w:i/>
          <w:color w:val="487AA8"/>
        </w:rPr>
        <w:t>determination</w:t>
      </w:r>
      <w:proofErr w:type="gramEnd"/>
      <w:r w:rsidR="009F38D4" w:rsidRPr="003742BB">
        <w:rPr>
          <w:i/>
          <w:color w:val="487AA8"/>
        </w:rPr>
        <w:t xml:space="preserve"> which of the below data rights apply</w:t>
      </w:r>
      <w:r w:rsidRPr="003742BB">
        <w:rPr>
          <w:i/>
          <w:color w:val="487AA8"/>
        </w:rPr>
        <w:t xml:space="preserve">.  Ensure any special requirements do not conflict with and are not already included in the J005 labor category definitions. </w:t>
      </w:r>
      <w:r w:rsidR="00EB408C" w:rsidRPr="003742BB">
        <w:rPr>
          <w:i/>
          <w:color w:val="487AA8"/>
        </w:rPr>
        <w:t xml:space="preserve"> Is there any classified work required in performance of this task order?  If so, state what level is required.  </w:t>
      </w:r>
    </w:p>
    <w:p w14:paraId="65463F2B" w14:textId="77777777" w:rsidR="00311824" w:rsidRPr="0061747C" w:rsidRDefault="00311824" w:rsidP="00311824">
      <w:pPr>
        <w:rPr>
          <w:color w:val="000000"/>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311824" w:rsidRPr="00311824" w14:paraId="313AA78A" w14:textId="77777777" w:rsidTr="00744F70">
        <w:trPr>
          <w:trHeight w:val="323"/>
          <w:tblHeader/>
        </w:trPr>
        <w:tc>
          <w:tcPr>
            <w:tcW w:w="9180" w:type="dxa"/>
            <w:tcBorders>
              <w:bottom w:val="single" w:sz="4" w:space="0" w:color="auto"/>
            </w:tcBorders>
            <w:shd w:val="clear" w:color="auto" w:fill="CCCCCC"/>
          </w:tcPr>
          <w:p w14:paraId="52F23727" w14:textId="7F392339" w:rsidR="00311824" w:rsidRPr="00311824" w:rsidRDefault="00311824" w:rsidP="00311824">
            <w:pPr>
              <w:rPr>
                <w:b/>
                <w:color w:val="000000"/>
                <w:sz w:val="20"/>
                <w:szCs w:val="20"/>
              </w:rPr>
            </w:pPr>
            <w:r w:rsidRPr="00311824">
              <w:rPr>
                <w:b/>
                <w:color w:val="000000"/>
                <w:sz w:val="20"/>
                <w:szCs w:val="20"/>
              </w:rPr>
              <w:t xml:space="preserve">List any additional </w:t>
            </w:r>
            <w:r w:rsidR="00C80AE7" w:rsidRPr="00311824">
              <w:rPr>
                <w:b/>
                <w:color w:val="000000"/>
                <w:sz w:val="20"/>
                <w:szCs w:val="20"/>
              </w:rPr>
              <w:t>work-related</w:t>
            </w:r>
            <w:r w:rsidRPr="00311824">
              <w:rPr>
                <w:b/>
                <w:color w:val="000000"/>
                <w:sz w:val="20"/>
                <w:szCs w:val="20"/>
              </w:rPr>
              <w:t xml:space="preserve"> information of significance not otherwise covered</w:t>
            </w:r>
          </w:p>
        </w:tc>
      </w:tr>
      <w:tr w:rsidR="00311824" w:rsidRPr="00311824" w14:paraId="7B0AAB6C" w14:textId="77777777" w:rsidTr="00744F70">
        <w:trPr>
          <w:tblHeader/>
        </w:trPr>
        <w:tc>
          <w:tcPr>
            <w:tcW w:w="9180" w:type="dxa"/>
            <w:tcBorders>
              <w:top w:val="single" w:sz="4" w:space="0" w:color="auto"/>
              <w:left w:val="single" w:sz="4" w:space="0" w:color="auto"/>
              <w:bottom w:val="single" w:sz="4" w:space="0" w:color="auto"/>
              <w:right w:val="single" w:sz="4" w:space="0" w:color="auto"/>
            </w:tcBorders>
            <w:shd w:val="clear" w:color="auto" w:fill="auto"/>
          </w:tcPr>
          <w:p w14:paraId="323A20D7" w14:textId="77777777" w:rsidR="00311824" w:rsidRPr="00701852" w:rsidRDefault="00311824" w:rsidP="00311824">
            <w:pPr>
              <w:rPr>
                <w:color w:val="000000"/>
                <w:sz w:val="20"/>
                <w:szCs w:val="20"/>
              </w:rPr>
            </w:pPr>
            <w:r w:rsidRPr="00701852">
              <w:rPr>
                <w:color w:val="000000"/>
                <w:sz w:val="20"/>
                <w:szCs w:val="20"/>
              </w:rPr>
              <w:tab/>
            </w:r>
            <w:r w:rsidRPr="00701852">
              <w:rPr>
                <w:color w:val="000000"/>
                <w:sz w:val="20"/>
                <w:szCs w:val="20"/>
              </w:rPr>
              <w:tab/>
            </w:r>
            <w:r w:rsidRPr="00701852">
              <w:rPr>
                <w:color w:val="000000"/>
                <w:sz w:val="20"/>
                <w:szCs w:val="20"/>
              </w:rPr>
              <w:tab/>
            </w:r>
            <w:r w:rsidRPr="00701852">
              <w:rPr>
                <w:color w:val="000000"/>
                <w:sz w:val="20"/>
                <w:szCs w:val="20"/>
              </w:rPr>
              <w:tab/>
            </w:r>
            <w:r w:rsidRPr="00701852">
              <w:rPr>
                <w:color w:val="000000"/>
                <w:sz w:val="20"/>
                <w:szCs w:val="20"/>
              </w:rPr>
              <w:tab/>
            </w:r>
            <w:r w:rsidRPr="00701852">
              <w:rPr>
                <w:color w:val="000000"/>
                <w:sz w:val="20"/>
                <w:szCs w:val="20"/>
              </w:rPr>
              <w:tab/>
            </w:r>
          </w:p>
        </w:tc>
      </w:tr>
      <w:tr w:rsidR="00311824" w:rsidRPr="00311824" w14:paraId="5A39F178" w14:textId="77777777" w:rsidTr="00744F70">
        <w:trPr>
          <w:tblHeader/>
        </w:trPr>
        <w:tc>
          <w:tcPr>
            <w:tcW w:w="9180" w:type="dxa"/>
            <w:tcBorders>
              <w:top w:val="single" w:sz="4" w:space="0" w:color="auto"/>
              <w:left w:val="single" w:sz="4" w:space="0" w:color="auto"/>
              <w:bottom w:val="single" w:sz="4" w:space="0" w:color="auto"/>
              <w:right w:val="single" w:sz="4" w:space="0" w:color="auto"/>
            </w:tcBorders>
            <w:shd w:val="clear" w:color="auto" w:fill="auto"/>
          </w:tcPr>
          <w:p w14:paraId="635F4DD6" w14:textId="77777777" w:rsidR="00311824" w:rsidRPr="00701852" w:rsidRDefault="00311824" w:rsidP="00311824">
            <w:pPr>
              <w:rPr>
                <w:color w:val="000000"/>
                <w:sz w:val="20"/>
                <w:szCs w:val="20"/>
              </w:rPr>
            </w:pPr>
          </w:p>
        </w:tc>
      </w:tr>
      <w:tr w:rsidR="00281909" w:rsidRPr="00311824" w14:paraId="76852C0E" w14:textId="77777777" w:rsidTr="00744F70">
        <w:trPr>
          <w:tblHeader/>
        </w:trPr>
        <w:tc>
          <w:tcPr>
            <w:tcW w:w="9180" w:type="dxa"/>
            <w:tcBorders>
              <w:top w:val="single" w:sz="4" w:space="0" w:color="auto"/>
              <w:left w:val="single" w:sz="4" w:space="0" w:color="auto"/>
              <w:bottom w:val="single" w:sz="4" w:space="0" w:color="auto"/>
              <w:right w:val="single" w:sz="4" w:space="0" w:color="auto"/>
            </w:tcBorders>
            <w:shd w:val="clear" w:color="auto" w:fill="auto"/>
          </w:tcPr>
          <w:p w14:paraId="7BF1638E" w14:textId="77777777" w:rsidR="00281909" w:rsidRPr="00701852" w:rsidRDefault="00281909" w:rsidP="00311824">
            <w:pPr>
              <w:rPr>
                <w:color w:val="000000"/>
                <w:sz w:val="20"/>
                <w:szCs w:val="20"/>
              </w:rPr>
            </w:pPr>
          </w:p>
        </w:tc>
      </w:tr>
      <w:tr w:rsidR="00281909" w:rsidRPr="00311824" w14:paraId="5DC372C1" w14:textId="77777777" w:rsidTr="00744F70">
        <w:trPr>
          <w:tblHeader/>
        </w:trPr>
        <w:tc>
          <w:tcPr>
            <w:tcW w:w="9180" w:type="dxa"/>
            <w:tcBorders>
              <w:top w:val="single" w:sz="4" w:space="0" w:color="auto"/>
              <w:left w:val="single" w:sz="4" w:space="0" w:color="auto"/>
              <w:bottom w:val="single" w:sz="4" w:space="0" w:color="auto"/>
              <w:right w:val="single" w:sz="4" w:space="0" w:color="auto"/>
            </w:tcBorders>
            <w:shd w:val="clear" w:color="auto" w:fill="auto"/>
          </w:tcPr>
          <w:p w14:paraId="6DF7FD75" w14:textId="77777777" w:rsidR="00281909" w:rsidRPr="00701852" w:rsidRDefault="00281909" w:rsidP="00311824">
            <w:pPr>
              <w:rPr>
                <w:color w:val="000000"/>
                <w:sz w:val="20"/>
                <w:szCs w:val="20"/>
              </w:rPr>
            </w:pPr>
          </w:p>
        </w:tc>
      </w:tr>
      <w:tr w:rsidR="00281909" w:rsidRPr="00311824" w14:paraId="26231F54" w14:textId="77777777" w:rsidTr="00AE1E6A">
        <w:trPr>
          <w:tblHeader/>
        </w:trPr>
        <w:tc>
          <w:tcPr>
            <w:tcW w:w="9180" w:type="dxa"/>
            <w:tcBorders>
              <w:top w:val="single" w:sz="4" w:space="0" w:color="auto"/>
              <w:left w:val="single" w:sz="4" w:space="0" w:color="auto"/>
              <w:bottom w:val="single" w:sz="4" w:space="0" w:color="auto"/>
              <w:right w:val="single" w:sz="4" w:space="0" w:color="auto"/>
            </w:tcBorders>
            <w:shd w:val="clear" w:color="auto" w:fill="D9D9D9"/>
          </w:tcPr>
          <w:p w14:paraId="2E163CB1" w14:textId="77777777" w:rsidR="00281909" w:rsidRPr="004D11A7" w:rsidRDefault="004D11A7" w:rsidP="00311824">
            <w:pPr>
              <w:rPr>
                <w:b/>
                <w:i/>
                <w:color w:val="000000"/>
                <w:sz w:val="20"/>
                <w:szCs w:val="20"/>
              </w:rPr>
            </w:pPr>
            <w:r w:rsidRPr="004D11A7">
              <w:rPr>
                <w:b/>
                <w:i/>
                <w:color w:val="000000"/>
                <w:sz w:val="20"/>
                <w:szCs w:val="20"/>
              </w:rPr>
              <w:t>This task order will be subject to the following AMS Rights In Data clauses (if checked):</w:t>
            </w:r>
          </w:p>
        </w:tc>
      </w:tr>
      <w:tr w:rsidR="00281909" w:rsidRPr="00311824" w14:paraId="72DDF7FD" w14:textId="77777777" w:rsidTr="00744F70">
        <w:trPr>
          <w:tblHeader/>
        </w:trPr>
        <w:tc>
          <w:tcPr>
            <w:tcW w:w="9180" w:type="dxa"/>
            <w:tcBorders>
              <w:top w:val="single" w:sz="4" w:space="0" w:color="auto"/>
              <w:left w:val="single" w:sz="4" w:space="0" w:color="auto"/>
              <w:bottom w:val="single" w:sz="4" w:space="0" w:color="auto"/>
              <w:right w:val="single" w:sz="4" w:space="0" w:color="auto"/>
            </w:tcBorders>
            <w:shd w:val="clear" w:color="auto" w:fill="auto"/>
          </w:tcPr>
          <w:p w14:paraId="2C75A8DE" w14:textId="0D651EC9" w:rsidR="004D11A7" w:rsidRDefault="004D11A7" w:rsidP="004D11A7">
            <w:pPr>
              <w:rPr>
                <w:color w:val="000000"/>
                <w:sz w:val="20"/>
                <w:szCs w:val="20"/>
              </w:rPr>
            </w:pPr>
            <w:r w:rsidRPr="004D11A7">
              <w:rPr>
                <w:color w:val="000000"/>
                <w:sz w:val="20"/>
                <w:szCs w:val="20"/>
              </w:rPr>
              <w:t>[  ]     3.5-13 Rights in Data - General</w:t>
            </w:r>
          </w:p>
          <w:p w14:paraId="38DC0DD6" w14:textId="4CEF7510" w:rsidR="003F1290" w:rsidRPr="004D11A7" w:rsidRDefault="003F1290" w:rsidP="004D11A7">
            <w:pPr>
              <w:rPr>
                <w:color w:val="000000"/>
                <w:sz w:val="20"/>
                <w:szCs w:val="20"/>
              </w:rPr>
            </w:pPr>
            <w:r>
              <w:rPr>
                <w:color w:val="000000"/>
                <w:sz w:val="20"/>
                <w:szCs w:val="20"/>
              </w:rPr>
              <w:t>[  ]     3.5-15 Additional Data Rights</w:t>
            </w:r>
          </w:p>
          <w:p w14:paraId="6D0BA5A1" w14:textId="0DE3E10E" w:rsidR="004D11A7" w:rsidRPr="00311824" w:rsidRDefault="004D11A7" w:rsidP="00A86D49">
            <w:pPr>
              <w:rPr>
                <w:i/>
                <w:color w:val="000000"/>
                <w:sz w:val="20"/>
                <w:szCs w:val="20"/>
              </w:rPr>
            </w:pPr>
            <w:r w:rsidRPr="004D11A7">
              <w:rPr>
                <w:color w:val="000000"/>
                <w:sz w:val="20"/>
                <w:szCs w:val="20"/>
              </w:rPr>
              <w:t>[  ]     3.5-16 Rights in Data – Special Works</w:t>
            </w:r>
          </w:p>
        </w:tc>
      </w:tr>
    </w:tbl>
    <w:p w14:paraId="487F9155" w14:textId="77777777" w:rsidR="00311824" w:rsidRDefault="00311824" w:rsidP="0061747C"/>
    <w:p w14:paraId="460554BC" w14:textId="77777777" w:rsidR="00234395" w:rsidRPr="0061747C" w:rsidRDefault="00234395" w:rsidP="00234395"/>
    <w:p w14:paraId="55909B98" w14:textId="7837D183" w:rsidR="00234395" w:rsidRPr="00DD7806" w:rsidRDefault="00234395" w:rsidP="00234395">
      <w:pPr>
        <w:pStyle w:val="ListParagraph"/>
        <w:numPr>
          <w:ilvl w:val="0"/>
          <w:numId w:val="22"/>
        </w:numPr>
        <w:kinsoku w:val="0"/>
        <w:overflowPunct w:val="0"/>
        <w:autoSpaceDE w:val="0"/>
        <w:autoSpaceDN w:val="0"/>
        <w:adjustRightInd w:val="0"/>
        <w:spacing w:before="1"/>
        <w:rPr>
          <w:sz w:val="25"/>
          <w:szCs w:val="25"/>
        </w:rPr>
      </w:pPr>
      <w:bookmarkStart w:id="11" w:name="13._Labor"/>
      <w:bookmarkStart w:id="12" w:name="10._Additional_Training_Requirements"/>
      <w:bookmarkStart w:id="13" w:name="11._Other_Information/Special_Requiremen"/>
      <w:bookmarkStart w:id="14" w:name="12._Place_of_Performance"/>
      <w:bookmarkEnd w:id="11"/>
      <w:bookmarkEnd w:id="12"/>
      <w:bookmarkEnd w:id="13"/>
      <w:bookmarkEnd w:id="14"/>
      <w:r>
        <w:rPr>
          <w:b/>
          <w:bCs/>
          <w:spacing w:val="-1"/>
          <w:u w:val="thick"/>
        </w:rPr>
        <w:t>Program Office Location</w:t>
      </w:r>
    </w:p>
    <w:p w14:paraId="27ADF441" w14:textId="77777777" w:rsidR="00234395" w:rsidRPr="00094905" w:rsidRDefault="00234395" w:rsidP="00234395">
      <w:pPr>
        <w:pStyle w:val="ListParagraph"/>
        <w:kinsoku w:val="0"/>
        <w:overflowPunct w:val="0"/>
        <w:autoSpaceDE w:val="0"/>
        <w:autoSpaceDN w:val="0"/>
        <w:adjustRightInd w:val="0"/>
        <w:ind w:left="360"/>
        <w:rPr>
          <w:b/>
          <w:bCs/>
          <w:sz w:val="20"/>
          <w:szCs w:val="20"/>
        </w:rPr>
      </w:pPr>
    </w:p>
    <w:p w14:paraId="578039E1" w14:textId="4A951E42" w:rsidR="00234395" w:rsidRPr="00094905" w:rsidRDefault="00234395" w:rsidP="00234395">
      <w:pPr>
        <w:pStyle w:val="ListParagraph"/>
        <w:kinsoku w:val="0"/>
        <w:overflowPunct w:val="0"/>
        <w:autoSpaceDE w:val="0"/>
        <w:autoSpaceDN w:val="0"/>
        <w:adjustRightInd w:val="0"/>
        <w:spacing w:before="177"/>
        <w:ind w:left="360"/>
      </w:pPr>
      <w:r w:rsidRPr="00DD7806">
        <w:rPr>
          <w:spacing w:val="-1"/>
          <w:highlight w:val="yellow"/>
        </w:rPr>
        <w:t>Washington,</w:t>
      </w:r>
      <w:r w:rsidRPr="00DD7806">
        <w:rPr>
          <w:spacing w:val="-5"/>
          <w:highlight w:val="yellow"/>
        </w:rPr>
        <w:t xml:space="preserve"> </w:t>
      </w:r>
      <w:r w:rsidRPr="00DD7806">
        <w:rPr>
          <w:spacing w:val="-1"/>
          <w:highlight w:val="yellow"/>
        </w:rPr>
        <w:t>DC</w:t>
      </w:r>
      <w:r>
        <w:rPr>
          <w:spacing w:val="-1"/>
          <w:highlight w:val="yellow"/>
        </w:rPr>
        <w:t>/Atlantic City, NJ/Oklahoma City, OK/</w:t>
      </w:r>
      <w:r w:rsidR="009A04D6">
        <w:rPr>
          <w:spacing w:val="-1"/>
          <w:highlight w:val="yellow"/>
        </w:rPr>
        <w:t>e</w:t>
      </w:r>
      <w:r>
        <w:rPr>
          <w:spacing w:val="-1"/>
          <w:highlight w:val="yellow"/>
        </w:rPr>
        <w:t xml:space="preserve">tc. </w:t>
      </w:r>
    </w:p>
    <w:p w14:paraId="5F8F2E9F" w14:textId="13338EE4" w:rsidR="00234395" w:rsidRDefault="00234395" w:rsidP="00234395">
      <w:pPr>
        <w:keepNext/>
        <w:tabs>
          <w:tab w:val="left" w:pos="0"/>
          <w:tab w:val="left" w:pos="720"/>
          <w:tab w:val="left" w:pos="1440"/>
          <w:tab w:val="left" w:pos="2160"/>
          <w:tab w:val="left" w:pos="2760"/>
          <w:tab w:val="left" w:pos="3600"/>
          <w:tab w:val="left" w:pos="9360"/>
        </w:tabs>
        <w:suppressAutoHyphens/>
        <w:ind w:left="360"/>
        <w:outlineLvl w:val="0"/>
        <w:rPr>
          <w:b/>
          <w:bCs/>
          <w:color w:val="000000"/>
          <w:szCs w:val="20"/>
          <w:u w:val="single"/>
        </w:rPr>
      </w:pPr>
    </w:p>
    <w:p w14:paraId="12FC7656" w14:textId="77777777" w:rsidR="00234395" w:rsidRPr="0061747C" w:rsidRDefault="00234395" w:rsidP="00234395">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rPr>
      </w:pPr>
      <w:r w:rsidRPr="0061747C">
        <w:rPr>
          <w:b/>
          <w:bCs/>
          <w:color w:val="000000"/>
          <w:szCs w:val="20"/>
          <w:u w:val="single"/>
        </w:rPr>
        <w:t>Labor</w:t>
      </w:r>
    </w:p>
    <w:p w14:paraId="7A547C48" w14:textId="77777777" w:rsidR="00234395" w:rsidRDefault="00234395" w:rsidP="00234395">
      <w:pPr>
        <w:ind w:firstLine="360"/>
        <w:rPr>
          <w:i/>
          <w:color w:val="5B9BD5" w:themeColor="accent1"/>
        </w:rPr>
      </w:pPr>
    </w:p>
    <w:p w14:paraId="6B3A1260" w14:textId="2AF9DA5E" w:rsidR="0022562C" w:rsidRPr="003742BB" w:rsidRDefault="00DE07B7" w:rsidP="00DD7806">
      <w:pPr>
        <w:ind w:left="360"/>
        <w:rPr>
          <w:i/>
          <w:color w:val="487AA8"/>
        </w:rPr>
      </w:pPr>
      <w:r w:rsidRPr="003742BB">
        <w:rPr>
          <w:i/>
          <w:color w:val="487AA8"/>
        </w:rPr>
        <w:t xml:space="preserve">Has the </w:t>
      </w:r>
      <w:r w:rsidR="00A2271C" w:rsidRPr="003742BB">
        <w:rPr>
          <w:i/>
          <w:color w:val="487AA8"/>
        </w:rPr>
        <w:t>L</w:t>
      </w:r>
      <w:r w:rsidRPr="003742BB">
        <w:rPr>
          <w:i/>
          <w:color w:val="487AA8"/>
        </w:rPr>
        <w:t xml:space="preserve">abor Category/Level been identified? </w:t>
      </w:r>
      <w:r w:rsidR="0022562C" w:rsidRPr="003742BB">
        <w:rPr>
          <w:i/>
          <w:color w:val="487AA8"/>
        </w:rPr>
        <w:t xml:space="preserve">Ensure the overall labor hour estimate is commensurate with the complexity and scope of this PWS.  </w:t>
      </w:r>
    </w:p>
    <w:p w14:paraId="29FD53F1" w14:textId="009096E9" w:rsidR="00DE07B7" w:rsidRPr="003742BB" w:rsidRDefault="00DE07B7" w:rsidP="00DE07B7">
      <w:pPr>
        <w:ind w:firstLine="360"/>
        <w:rPr>
          <w:i/>
          <w:color w:val="487AA8"/>
        </w:rPr>
      </w:pPr>
    </w:p>
    <w:p w14:paraId="65A439D0" w14:textId="77777777" w:rsidR="0022562C" w:rsidRPr="003742BB" w:rsidRDefault="00DE07B7" w:rsidP="00DE07B7">
      <w:pPr>
        <w:ind w:left="360"/>
        <w:rPr>
          <w:i/>
          <w:color w:val="487AA8"/>
        </w:rPr>
      </w:pPr>
      <w:r w:rsidRPr="003742BB">
        <w:rPr>
          <w:i/>
          <w:color w:val="487AA8"/>
        </w:rPr>
        <w:t>Do the LOE hours for the base, option periods and total contract hours coincide with the numbers on the IGCE? Are there SME’s identified?  Generally</w:t>
      </w:r>
      <w:r w:rsidR="004B06FC" w:rsidRPr="003742BB">
        <w:rPr>
          <w:i/>
          <w:color w:val="487AA8"/>
        </w:rPr>
        <w:t>,</w:t>
      </w:r>
      <w:r w:rsidRPr="003742BB">
        <w:rPr>
          <w:i/>
          <w:color w:val="487AA8"/>
        </w:rPr>
        <w:t xml:space="preserve"> these should be less than full time. </w:t>
      </w:r>
      <w:r w:rsidR="0022562C" w:rsidRPr="003742BB">
        <w:rPr>
          <w:i/>
          <w:color w:val="487AA8"/>
        </w:rPr>
        <w:t xml:space="preserve">If so, are the unique qualifications addressed in Section 11 Special Requirements?   </w:t>
      </w:r>
    </w:p>
    <w:p w14:paraId="17AF57C4" w14:textId="77777777" w:rsidR="00234395" w:rsidRPr="003742BB" w:rsidRDefault="00DE07B7" w:rsidP="00DE07B7">
      <w:pPr>
        <w:ind w:left="360"/>
        <w:rPr>
          <w:i/>
          <w:color w:val="487AA8"/>
        </w:rPr>
      </w:pPr>
      <w:r w:rsidRPr="003742BB">
        <w:rPr>
          <w:i/>
          <w:color w:val="487AA8"/>
        </w:rPr>
        <w:t>Is the 1880 hour standard used for full time labor hours?</w:t>
      </w:r>
    </w:p>
    <w:p w14:paraId="14CEBDCA" w14:textId="77777777" w:rsidR="00234395" w:rsidRDefault="00234395" w:rsidP="00DE07B7">
      <w:pPr>
        <w:ind w:left="360"/>
        <w:rPr>
          <w:i/>
          <w:color w:val="5B9BD5" w:themeColor="accent1"/>
        </w:rPr>
      </w:pPr>
    </w:p>
    <w:p w14:paraId="7689FF24" w14:textId="4C03E374" w:rsidR="00E2531C" w:rsidRPr="003742BB" w:rsidRDefault="00234395" w:rsidP="00DE07B7">
      <w:pPr>
        <w:ind w:left="360"/>
        <w:rPr>
          <w:color w:val="487AA8"/>
        </w:rPr>
      </w:pPr>
      <w:r w:rsidRPr="003742BB">
        <w:rPr>
          <w:i/>
          <w:iCs/>
          <w:color w:val="487AA8"/>
        </w:rPr>
        <w:t>When required by TC:</w:t>
      </w:r>
      <w:r w:rsidRPr="003742BB">
        <w:rPr>
          <w:color w:val="487AA8"/>
        </w:rPr>
        <w:t xml:space="preserve"> </w:t>
      </w:r>
      <w:r w:rsidR="00E81101">
        <w:t>Contractor</w:t>
      </w:r>
      <w:r w:rsidRPr="003232CC">
        <w:t xml:space="preserve"> personnel must meet (e.g., </w:t>
      </w:r>
      <w:r w:rsidRPr="003232CC">
        <w:rPr>
          <w:highlight w:val="yellow"/>
        </w:rPr>
        <w:t>weekly/monthly</w:t>
      </w:r>
      <w:r w:rsidRPr="003232CC">
        <w:t xml:space="preserve">) in-person with the Government. The Government will not reimburse travel cost(s) associated with these meetings. </w:t>
      </w:r>
      <w:r w:rsidRPr="003742BB">
        <w:rPr>
          <w:i/>
          <w:iCs/>
          <w:color w:val="487AA8"/>
        </w:rPr>
        <w:t>When required will be removed after the TC ‘s decision.</w:t>
      </w:r>
    </w:p>
    <w:p w14:paraId="270E09EE" w14:textId="77777777" w:rsidR="00311824" w:rsidRDefault="00311824" w:rsidP="00311824">
      <w:pPr>
        <w:rPr>
          <w:color w:val="000000"/>
        </w:rPr>
      </w:pPr>
    </w:p>
    <w:p w14:paraId="609FC10E" w14:textId="77777777" w:rsidR="00311824" w:rsidRPr="00311824" w:rsidRDefault="00311824" w:rsidP="0061747C">
      <w:pPr>
        <w:tabs>
          <w:tab w:val="left" w:pos="360"/>
          <w:tab w:val="left" w:pos="720"/>
          <w:tab w:val="left" w:pos="1440"/>
          <w:tab w:val="left" w:pos="2160"/>
          <w:tab w:val="left" w:pos="2760"/>
          <w:tab w:val="left" w:pos="3600"/>
          <w:tab w:val="left" w:pos="9360"/>
        </w:tabs>
        <w:suppressAutoHyphens/>
        <w:ind w:left="360"/>
        <w:rPr>
          <w:color w:val="000000"/>
        </w:rPr>
      </w:pPr>
      <w:r w:rsidRPr="00311824">
        <w:rPr>
          <w:color w:val="000000"/>
        </w:rPr>
        <w:lastRenderedPageBreak/>
        <w:t xml:space="preserve">The following is a FAA estimate of the direct labor requirements for this Task Order. </w:t>
      </w:r>
      <w:r w:rsidR="00A86D49">
        <w:rPr>
          <w:color w:val="000000"/>
        </w:rPr>
        <w:t xml:space="preserve"> </w:t>
      </w:r>
      <w:r w:rsidRPr="00311824">
        <w:rPr>
          <w:color w:val="000000"/>
        </w:rPr>
        <w:t>The negotiated labor requirements will be included in the award.</w:t>
      </w:r>
    </w:p>
    <w:p w14:paraId="6EC1B99F" w14:textId="66185DEB" w:rsidR="00311824" w:rsidRDefault="00311824" w:rsidP="00311824">
      <w:pPr>
        <w:tabs>
          <w:tab w:val="left" w:pos="0"/>
          <w:tab w:val="left" w:pos="720"/>
          <w:tab w:val="left" w:pos="1440"/>
          <w:tab w:val="left" w:pos="2160"/>
          <w:tab w:val="left" w:pos="2760"/>
          <w:tab w:val="left" w:pos="3600"/>
        </w:tabs>
        <w:suppressAutoHyphens/>
        <w:rPr>
          <w:color w:val="000000"/>
        </w:rPr>
      </w:pPr>
    </w:p>
    <w:tbl>
      <w:tblPr>
        <w:tblW w:w="108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810"/>
        <w:gridCol w:w="990"/>
        <w:gridCol w:w="990"/>
        <w:gridCol w:w="990"/>
        <w:gridCol w:w="990"/>
        <w:gridCol w:w="990"/>
        <w:gridCol w:w="990"/>
        <w:gridCol w:w="1350"/>
      </w:tblGrid>
      <w:tr w:rsidR="005552CA" w14:paraId="25280A93" w14:textId="77777777" w:rsidTr="005552CA">
        <w:trPr>
          <w:trHeight w:val="718"/>
        </w:trPr>
        <w:tc>
          <w:tcPr>
            <w:tcW w:w="2790"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14:paraId="23304FA0" w14:textId="77777777" w:rsidR="005552CA" w:rsidRDefault="005552CA">
            <w:pPr>
              <w:tabs>
                <w:tab w:val="center" w:pos="4320"/>
                <w:tab w:val="right" w:pos="8640"/>
              </w:tabs>
              <w:rPr>
                <w:b/>
                <w:color w:val="000000"/>
                <w:sz w:val="20"/>
                <w:szCs w:val="20"/>
              </w:rPr>
            </w:pPr>
            <w:bookmarkStart w:id="15" w:name="_Hlk188945216"/>
            <w:r>
              <w:rPr>
                <w:b/>
                <w:color w:val="000000"/>
                <w:sz w:val="20"/>
                <w:szCs w:val="20"/>
              </w:rPr>
              <w:t>Labor Category/Level</w:t>
            </w:r>
          </w:p>
          <w:p w14:paraId="77FF4577" w14:textId="77777777" w:rsidR="005552CA" w:rsidRDefault="005552CA">
            <w:pPr>
              <w:tabs>
                <w:tab w:val="center" w:pos="4320"/>
                <w:tab w:val="right" w:pos="8640"/>
              </w:tabs>
              <w:rPr>
                <w:color w:val="000000"/>
                <w:sz w:val="20"/>
                <w:szCs w:val="20"/>
              </w:rPr>
            </w:pPr>
            <w:r>
              <w:rPr>
                <w:b/>
                <w:color w:val="000000"/>
                <w:sz w:val="20"/>
                <w:szCs w:val="20"/>
              </w:rPr>
              <w:t>(</w:t>
            </w:r>
            <w:r>
              <w:rPr>
                <w:color w:val="000000"/>
                <w:sz w:val="20"/>
                <w:szCs w:val="20"/>
              </w:rPr>
              <w:t>Add * to designate Key Personnel)</w:t>
            </w:r>
          </w:p>
          <w:p w14:paraId="6DF55E48" w14:textId="77777777" w:rsidR="005552CA" w:rsidRDefault="005552CA">
            <w:pPr>
              <w:tabs>
                <w:tab w:val="center" w:pos="4320"/>
                <w:tab w:val="right" w:pos="8640"/>
              </w:tabs>
              <w:rPr>
                <w:color w:val="000000"/>
                <w:sz w:val="20"/>
                <w:szCs w:val="20"/>
              </w:rPr>
            </w:pPr>
          </w:p>
          <w:p w14:paraId="0F6B7955" w14:textId="5CDA60FF" w:rsidR="005552CA" w:rsidRDefault="005552CA">
            <w:pPr>
              <w:tabs>
                <w:tab w:val="center" w:pos="4320"/>
                <w:tab w:val="right" w:pos="8640"/>
              </w:tabs>
              <w:rPr>
                <w:b/>
                <w:color w:val="000000"/>
                <w:sz w:val="20"/>
                <w:szCs w:val="20"/>
              </w:rPr>
            </w:pPr>
            <w:r>
              <w:rPr>
                <w:color w:val="000000"/>
                <w:sz w:val="20"/>
                <w:szCs w:val="20"/>
              </w:rPr>
              <w:t>(Add ** to designate a position that must be within a commuting distance of the Program Office location (e.g., no reimbursable travel costs))</w:t>
            </w:r>
          </w:p>
        </w:tc>
        <w:tc>
          <w:tcPr>
            <w:tcW w:w="810" w:type="dxa"/>
            <w:tcBorders>
              <w:top w:val="single" w:sz="4" w:space="0" w:color="auto"/>
              <w:left w:val="single" w:sz="4" w:space="0" w:color="auto"/>
              <w:bottom w:val="nil"/>
              <w:right w:val="single" w:sz="4" w:space="0" w:color="auto"/>
            </w:tcBorders>
            <w:shd w:val="clear" w:color="auto" w:fill="D9D9D9"/>
          </w:tcPr>
          <w:p w14:paraId="62A85392" w14:textId="7E43A1D2" w:rsidR="005552CA" w:rsidRDefault="005552CA">
            <w:pPr>
              <w:tabs>
                <w:tab w:val="center" w:pos="4320"/>
                <w:tab w:val="right" w:pos="8640"/>
              </w:tabs>
              <w:jc w:val="center"/>
              <w:rPr>
                <w:b/>
                <w:color w:val="000000"/>
                <w:sz w:val="20"/>
                <w:szCs w:val="20"/>
              </w:rPr>
            </w:pPr>
            <w:r>
              <w:rPr>
                <w:b/>
                <w:color w:val="000000"/>
                <w:sz w:val="20"/>
                <w:szCs w:val="20"/>
              </w:rPr>
              <w:t>Tasks</w:t>
            </w:r>
          </w:p>
        </w:tc>
        <w:tc>
          <w:tcPr>
            <w:tcW w:w="990" w:type="dxa"/>
            <w:tcBorders>
              <w:top w:val="single" w:sz="4" w:space="0" w:color="auto"/>
              <w:left w:val="single" w:sz="4" w:space="0" w:color="auto"/>
              <w:bottom w:val="nil"/>
              <w:right w:val="single" w:sz="4" w:space="0" w:color="auto"/>
            </w:tcBorders>
            <w:shd w:val="clear" w:color="auto" w:fill="D9D9D9"/>
            <w:hideMark/>
          </w:tcPr>
          <w:p w14:paraId="291A5AF1" w14:textId="2B2918C7" w:rsidR="005552CA" w:rsidRDefault="005552CA">
            <w:pPr>
              <w:tabs>
                <w:tab w:val="center" w:pos="4320"/>
                <w:tab w:val="right" w:pos="8640"/>
              </w:tabs>
              <w:jc w:val="center"/>
              <w:rPr>
                <w:b/>
                <w:color w:val="000000"/>
                <w:sz w:val="20"/>
                <w:szCs w:val="20"/>
              </w:rPr>
            </w:pPr>
            <w:r>
              <w:rPr>
                <w:b/>
                <w:color w:val="000000"/>
                <w:sz w:val="20"/>
                <w:szCs w:val="20"/>
              </w:rPr>
              <w:t>Location</w:t>
            </w:r>
          </w:p>
        </w:tc>
        <w:tc>
          <w:tcPr>
            <w:tcW w:w="4950" w:type="dxa"/>
            <w:gridSpan w:val="5"/>
            <w:tcBorders>
              <w:top w:val="single" w:sz="4" w:space="0" w:color="auto"/>
              <w:left w:val="single" w:sz="4" w:space="0" w:color="auto"/>
              <w:bottom w:val="single" w:sz="4" w:space="0" w:color="auto"/>
              <w:right w:val="single" w:sz="4" w:space="0" w:color="auto"/>
            </w:tcBorders>
            <w:shd w:val="clear" w:color="auto" w:fill="D9D9D9"/>
            <w:noWrap/>
            <w:hideMark/>
          </w:tcPr>
          <w:p w14:paraId="15397A72" w14:textId="77777777" w:rsidR="005552CA" w:rsidRDefault="005552CA">
            <w:pPr>
              <w:tabs>
                <w:tab w:val="center" w:pos="4320"/>
                <w:tab w:val="right" w:pos="8640"/>
              </w:tabs>
              <w:jc w:val="center"/>
              <w:rPr>
                <w:b/>
                <w:color w:val="000000"/>
                <w:sz w:val="20"/>
                <w:szCs w:val="20"/>
              </w:rPr>
            </w:pPr>
            <w:r>
              <w:rPr>
                <w:b/>
                <w:color w:val="000000"/>
                <w:sz w:val="20"/>
                <w:szCs w:val="20"/>
              </w:rPr>
              <w:t>LOE Hours</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591B1E09" w14:textId="77777777" w:rsidR="005552CA" w:rsidRDefault="005552CA">
            <w:pPr>
              <w:tabs>
                <w:tab w:val="center" w:pos="4320"/>
                <w:tab w:val="right" w:pos="8640"/>
              </w:tabs>
              <w:jc w:val="center"/>
              <w:rPr>
                <w:b/>
                <w:color w:val="000000"/>
                <w:sz w:val="20"/>
                <w:szCs w:val="20"/>
              </w:rPr>
            </w:pPr>
            <w:r>
              <w:rPr>
                <w:b/>
                <w:color w:val="000000"/>
                <w:sz w:val="20"/>
                <w:szCs w:val="20"/>
              </w:rPr>
              <w:t>Total</w:t>
            </w:r>
          </w:p>
          <w:p w14:paraId="005C2913" w14:textId="77777777" w:rsidR="005552CA" w:rsidRDefault="005552CA">
            <w:pPr>
              <w:tabs>
                <w:tab w:val="center" w:pos="4320"/>
                <w:tab w:val="right" w:pos="8640"/>
              </w:tabs>
              <w:jc w:val="center"/>
              <w:rPr>
                <w:b/>
                <w:color w:val="000000"/>
                <w:sz w:val="20"/>
                <w:szCs w:val="20"/>
              </w:rPr>
            </w:pPr>
            <w:r>
              <w:rPr>
                <w:b/>
                <w:color w:val="000000"/>
                <w:sz w:val="20"/>
                <w:szCs w:val="20"/>
              </w:rPr>
              <w:t>Task Order</w:t>
            </w:r>
          </w:p>
          <w:p w14:paraId="6AA05D4C" w14:textId="77777777" w:rsidR="005552CA" w:rsidRDefault="005552CA">
            <w:pPr>
              <w:tabs>
                <w:tab w:val="center" w:pos="4320"/>
                <w:tab w:val="right" w:pos="8640"/>
              </w:tabs>
              <w:jc w:val="center"/>
              <w:rPr>
                <w:b/>
                <w:color w:val="000000"/>
                <w:sz w:val="20"/>
                <w:szCs w:val="20"/>
              </w:rPr>
            </w:pPr>
            <w:r>
              <w:rPr>
                <w:b/>
                <w:color w:val="000000"/>
                <w:sz w:val="20"/>
                <w:szCs w:val="20"/>
              </w:rPr>
              <w:t>Hours</w:t>
            </w:r>
          </w:p>
        </w:tc>
      </w:tr>
      <w:tr w:rsidR="005552CA" w14:paraId="5CC48377" w14:textId="77777777" w:rsidTr="005552CA">
        <w:trPr>
          <w:trHeight w:val="737"/>
        </w:trPr>
        <w:tc>
          <w:tcPr>
            <w:tcW w:w="2790" w:type="dxa"/>
            <w:vMerge/>
            <w:tcBorders>
              <w:top w:val="single" w:sz="4" w:space="0" w:color="auto"/>
              <w:left w:val="single" w:sz="4" w:space="0" w:color="auto"/>
              <w:bottom w:val="single" w:sz="4" w:space="0" w:color="auto"/>
              <w:right w:val="single" w:sz="4" w:space="0" w:color="auto"/>
            </w:tcBorders>
            <w:vAlign w:val="center"/>
            <w:hideMark/>
          </w:tcPr>
          <w:p w14:paraId="0C2A62BA" w14:textId="77777777" w:rsidR="005552CA" w:rsidRDefault="005552CA">
            <w:pPr>
              <w:rPr>
                <w:b/>
                <w:color w:val="000000"/>
                <w:sz w:val="20"/>
                <w:szCs w:val="20"/>
              </w:rPr>
            </w:pPr>
          </w:p>
        </w:tc>
        <w:tc>
          <w:tcPr>
            <w:tcW w:w="810" w:type="dxa"/>
            <w:tcBorders>
              <w:top w:val="nil"/>
              <w:left w:val="single" w:sz="4" w:space="0" w:color="auto"/>
              <w:bottom w:val="single" w:sz="4" w:space="0" w:color="auto"/>
              <w:right w:val="single" w:sz="4" w:space="0" w:color="auto"/>
            </w:tcBorders>
            <w:shd w:val="clear" w:color="auto" w:fill="D9D9D9"/>
          </w:tcPr>
          <w:p w14:paraId="4A8CDBBB" w14:textId="77777777" w:rsidR="005552CA" w:rsidRDefault="005552CA">
            <w:pPr>
              <w:tabs>
                <w:tab w:val="center" w:pos="4320"/>
                <w:tab w:val="right" w:pos="8640"/>
              </w:tabs>
              <w:rPr>
                <w:b/>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D9D9D9"/>
          </w:tcPr>
          <w:p w14:paraId="511A2B52" w14:textId="6E9AFA9A" w:rsidR="005552CA" w:rsidRDefault="005552CA">
            <w:pPr>
              <w:tabs>
                <w:tab w:val="center" w:pos="4320"/>
                <w:tab w:val="right" w:pos="8640"/>
              </w:tabs>
              <w:rPr>
                <w:b/>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noWrap/>
            <w:hideMark/>
          </w:tcPr>
          <w:p w14:paraId="0DE54FC1" w14:textId="77777777" w:rsidR="005552CA" w:rsidRDefault="005552CA">
            <w:pPr>
              <w:tabs>
                <w:tab w:val="center" w:pos="4320"/>
                <w:tab w:val="right" w:pos="8640"/>
              </w:tabs>
              <w:jc w:val="center"/>
              <w:rPr>
                <w:b/>
                <w:color w:val="000000"/>
                <w:sz w:val="20"/>
                <w:szCs w:val="20"/>
              </w:rPr>
            </w:pPr>
            <w:r>
              <w:rPr>
                <w:b/>
                <w:color w:val="000000"/>
                <w:sz w:val="20"/>
                <w:szCs w:val="20"/>
              </w:rPr>
              <w:t>Base</w:t>
            </w:r>
          </w:p>
        </w:tc>
        <w:tc>
          <w:tcPr>
            <w:tcW w:w="990" w:type="dxa"/>
            <w:tcBorders>
              <w:top w:val="single" w:sz="4" w:space="0" w:color="auto"/>
              <w:left w:val="single" w:sz="4" w:space="0" w:color="auto"/>
              <w:bottom w:val="single" w:sz="4" w:space="0" w:color="auto"/>
              <w:right w:val="single" w:sz="4" w:space="0" w:color="auto"/>
            </w:tcBorders>
            <w:shd w:val="clear" w:color="auto" w:fill="D9D9D9"/>
            <w:noWrap/>
            <w:hideMark/>
          </w:tcPr>
          <w:p w14:paraId="31314A0C" w14:textId="77777777" w:rsidR="005552CA" w:rsidRDefault="005552CA">
            <w:pPr>
              <w:tabs>
                <w:tab w:val="center" w:pos="4320"/>
                <w:tab w:val="right" w:pos="8640"/>
              </w:tabs>
              <w:jc w:val="center"/>
              <w:rPr>
                <w:b/>
                <w:color w:val="000000"/>
                <w:sz w:val="20"/>
                <w:szCs w:val="20"/>
              </w:rPr>
            </w:pPr>
            <w:r>
              <w:rPr>
                <w:b/>
                <w:color w:val="000000"/>
                <w:sz w:val="20"/>
                <w:szCs w:val="20"/>
              </w:rPr>
              <w:t>Option 1</w:t>
            </w:r>
          </w:p>
        </w:tc>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4AF28B45" w14:textId="77777777" w:rsidR="005552CA" w:rsidRDefault="005552CA">
            <w:pPr>
              <w:tabs>
                <w:tab w:val="center" w:pos="4320"/>
                <w:tab w:val="right" w:pos="8640"/>
              </w:tabs>
              <w:jc w:val="center"/>
              <w:rPr>
                <w:b/>
                <w:color w:val="000000"/>
                <w:sz w:val="20"/>
                <w:szCs w:val="20"/>
              </w:rPr>
            </w:pPr>
            <w:r>
              <w:rPr>
                <w:b/>
                <w:color w:val="000000"/>
                <w:sz w:val="20"/>
                <w:szCs w:val="20"/>
              </w:rPr>
              <w:t>Option 2</w:t>
            </w:r>
          </w:p>
        </w:tc>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5D5B8E5" w14:textId="77777777" w:rsidR="005552CA" w:rsidRDefault="005552CA">
            <w:pPr>
              <w:tabs>
                <w:tab w:val="center" w:pos="4320"/>
                <w:tab w:val="right" w:pos="8640"/>
              </w:tabs>
              <w:jc w:val="center"/>
              <w:rPr>
                <w:b/>
                <w:color w:val="000000"/>
                <w:sz w:val="20"/>
                <w:szCs w:val="20"/>
              </w:rPr>
            </w:pPr>
            <w:r>
              <w:rPr>
                <w:b/>
                <w:color w:val="000000"/>
                <w:sz w:val="20"/>
                <w:szCs w:val="20"/>
              </w:rPr>
              <w:t>Option 3</w:t>
            </w:r>
          </w:p>
        </w:tc>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03231970" w14:textId="77777777" w:rsidR="005552CA" w:rsidRDefault="005552CA">
            <w:pPr>
              <w:tabs>
                <w:tab w:val="center" w:pos="4320"/>
                <w:tab w:val="right" w:pos="8640"/>
              </w:tabs>
              <w:jc w:val="center"/>
              <w:rPr>
                <w:b/>
                <w:color w:val="000000"/>
                <w:sz w:val="20"/>
                <w:szCs w:val="20"/>
              </w:rPr>
            </w:pPr>
            <w:r>
              <w:rPr>
                <w:b/>
                <w:color w:val="000000"/>
                <w:sz w:val="20"/>
                <w:szCs w:val="20"/>
              </w:rPr>
              <w:t>Option 4</w:t>
            </w: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749394E8" w14:textId="77777777" w:rsidR="005552CA" w:rsidRDefault="005552CA">
            <w:pPr>
              <w:rPr>
                <w:b/>
                <w:color w:val="000000"/>
                <w:sz w:val="20"/>
                <w:szCs w:val="20"/>
              </w:rPr>
            </w:pPr>
          </w:p>
        </w:tc>
      </w:tr>
      <w:tr w:rsidR="005552CA" w14:paraId="49C65670" w14:textId="77777777" w:rsidTr="005552CA">
        <w:trPr>
          <w:trHeight w:val="626"/>
        </w:trPr>
        <w:tc>
          <w:tcPr>
            <w:tcW w:w="2790" w:type="dxa"/>
            <w:tcBorders>
              <w:top w:val="single" w:sz="4" w:space="0" w:color="auto"/>
              <w:left w:val="single" w:sz="4" w:space="0" w:color="auto"/>
              <w:bottom w:val="single" w:sz="4" w:space="0" w:color="auto"/>
              <w:right w:val="single" w:sz="4" w:space="0" w:color="auto"/>
            </w:tcBorders>
            <w:noWrap/>
            <w:hideMark/>
          </w:tcPr>
          <w:p w14:paraId="79F44E75" w14:textId="77777777" w:rsidR="005552CA" w:rsidRDefault="005552CA">
            <w:pPr>
              <w:rPr>
                <w:sz w:val="20"/>
                <w:szCs w:val="20"/>
              </w:rPr>
            </w:pPr>
            <w:r>
              <w:rPr>
                <w:sz w:val="20"/>
                <w:szCs w:val="20"/>
              </w:rPr>
              <w:t>Labor Cat (Level)</w:t>
            </w:r>
          </w:p>
        </w:tc>
        <w:tc>
          <w:tcPr>
            <w:tcW w:w="810" w:type="dxa"/>
            <w:tcBorders>
              <w:top w:val="single" w:sz="4" w:space="0" w:color="auto"/>
              <w:left w:val="single" w:sz="4" w:space="0" w:color="auto"/>
              <w:bottom w:val="single" w:sz="4" w:space="0" w:color="auto"/>
              <w:right w:val="single" w:sz="4" w:space="0" w:color="auto"/>
            </w:tcBorders>
          </w:tcPr>
          <w:p w14:paraId="787DCFE8" w14:textId="67E663B3" w:rsidR="005552CA" w:rsidRDefault="005552CA">
            <w:pPr>
              <w:jc w:val="right"/>
              <w:rPr>
                <w:sz w:val="20"/>
                <w:szCs w:val="20"/>
                <w:highlight w:val="yellow"/>
              </w:rPr>
            </w:pPr>
            <w:r>
              <w:rPr>
                <w:sz w:val="20"/>
                <w:szCs w:val="20"/>
                <w:highlight w:val="yellow"/>
              </w:rPr>
              <w:t>1, 2, 3</w:t>
            </w:r>
          </w:p>
        </w:tc>
        <w:tc>
          <w:tcPr>
            <w:tcW w:w="990" w:type="dxa"/>
            <w:tcBorders>
              <w:top w:val="single" w:sz="4" w:space="0" w:color="auto"/>
              <w:left w:val="single" w:sz="4" w:space="0" w:color="auto"/>
              <w:bottom w:val="single" w:sz="4" w:space="0" w:color="auto"/>
              <w:right w:val="single" w:sz="4" w:space="0" w:color="auto"/>
            </w:tcBorders>
            <w:hideMark/>
          </w:tcPr>
          <w:p w14:paraId="54073A90" w14:textId="18D68375" w:rsidR="005552CA" w:rsidRDefault="005552CA">
            <w:pPr>
              <w:jc w:val="right"/>
              <w:rPr>
                <w:sz w:val="20"/>
                <w:szCs w:val="20"/>
                <w:highlight w:val="yellow"/>
              </w:rPr>
            </w:pPr>
            <w:r>
              <w:rPr>
                <w:sz w:val="20"/>
                <w:szCs w:val="20"/>
                <w:highlight w:val="yellow"/>
              </w:rPr>
              <w:t>AC/DC GOV/</w:t>
            </w:r>
          </w:p>
          <w:p w14:paraId="2C72E3BA" w14:textId="429472DC" w:rsidR="005552CA" w:rsidRDefault="005552CA">
            <w:pPr>
              <w:jc w:val="right"/>
              <w:rPr>
                <w:sz w:val="20"/>
                <w:szCs w:val="20"/>
                <w:highlight w:val="yellow"/>
              </w:rPr>
            </w:pPr>
            <w:r>
              <w:rPr>
                <w:sz w:val="20"/>
                <w:szCs w:val="20"/>
                <w:highlight w:val="yellow"/>
              </w:rPr>
              <w:t>CTR Site</w:t>
            </w:r>
          </w:p>
        </w:tc>
        <w:tc>
          <w:tcPr>
            <w:tcW w:w="990" w:type="dxa"/>
            <w:tcBorders>
              <w:top w:val="single" w:sz="4" w:space="0" w:color="auto"/>
              <w:left w:val="single" w:sz="4" w:space="0" w:color="auto"/>
              <w:bottom w:val="single" w:sz="4" w:space="0" w:color="auto"/>
              <w:right w:val="single" w:sz="4" w:space="0" w:color="auto"/>
            </w:tcBorders>
            <w:noWrap/>
            <w:hideMark/>
          </w:tcPr>
          <w:p w14:paraId="0D87F199" w14:textId="77777777" w:rsidR="005552CA" w:rsidRDefault="005552CA">
            <w:pPr>
              <w:jc w:val="right"/>
              <w:rPr>
                <w:sz w:val="20"/>
                <w:szCs w:val="20"/>
                <w:highlight w:val="yellow"/>
              </w:rPr>
            </w:pPr>
            <w:r>
              <w:rPr>
                <w:sz w:val="20"/>
                <w:szCs w:val="20"/>
                <w:highlight w:val="yellow"/>
              </w:rPr>
              <w:t>1,880</w:t>
            </w:r>
          </w:p>
        </w:tc>
        <w:tc>
          <w:tcPr>
            <w:tcW w:w="990" w:type="dxa"/>
            <w:tcBorders>
              <w:top w:val="single" w:sz="4" w:space="0" w:color="auto"/>
              <w:left w:val="single" w:sz="4" w:space="0" w:color="auto"/>
              <w:bottom w:val="single" w:sz="4" w:space="0" w:color="auto"/>
              <w:right w:val="single" w:sz="4" w:space="0" w:color="auto"/>
            </w:tcBorders>
            <w:noWrap/>
            <w:hideMark/>
          </w:tcPr>
          <w:p w14:paraId="334C400B" w14:textId="77777777" w:rsidR="005552CA" w:rsidRDefault="005552CA">
            <w:pPr>
              <w:jc w:val="right"/>
              <w:rPr>
                <w:sz w:val="20"/>
                <w:szCs w:val="20"/>
                <w:highlight w:val="yellow"/>
              </w:rPr>
            </w:pPr>
            <w:r>
              <w:rPr>
                <w:sz w:val="20"/>
                <w:szCs w:val="20"/>
                <w:highlight w:val="yellow"/>
              </w:rPr>
              <w:t>1,880</w:t>
            </w:r>
          </w:p>
        </w:tc>
        <w:tc>
          <w:tcPr>
            <w:tcW w:w="990" w:type="dxa"/>
            <w:tcBorders>
              <w:top w:val="single" w:sz="4" w:space="0" w:color="auto"/>
              <w:left w:val="single" w:sz="4" w:space="0" w:color="auto"/>
              <w:bottom w:val="single" w:sz="4" w:space="0" w:color="auto"/>
              <w:right w:val="single" w:sz="4" w:space="0" w:color="auto"/>
            </w:tcBorders>
            <w:hideMark/>
          </w:tcPr>
          <w:p w14:paraId="0F41A816" w14:textId="77777777" w:rsidR="005552CA" w:rsidRDefault="005552CA">
            <w:pPr>
              <w:jc w:val="right"/>
              <w:rPr>
                <w:sz w:val="20"/>
                <w:szCs w:val="20"/>
                <w:highlight w:val="yellow"/>
              </w:rPr>
            </w:pPr>
            <w:r>
              <w:rPr>
                <w:sz w:val="20"/>
                <w:szCs w:val="20"/>
                <w:highlight w:val="yellow"/>
              </w:rPr>
              <w:t>1,880</w:t>
            </w:r>
          </w:p>
        </w:tc>
        <w:tc>
          <w:tcPr>
            <w:tcW w:w="990" w:type="dxa"/>
            <w:tcBorders>
              <w:top w:val="single" w:sz="4" w:space="0" w:color="auto"/>
              <w:left w:val="single" w:sz="4" w:space="0" w:color="auto"/>
              <w:bottom w:val="single" w:sz="4" w:space="0" w:color="auto"/>
              <w:right w:val="single" w:sz="4" w:space="0" w:color="auto"/>
            </w:tcBorders>
            <w:hideMark/>
          </w:tcPr>
          <w:p w14:paraId="64DA0F69" w14:textId="77777777" w:rsidR="005552CA" w:rsidRDefault="005552CA">
            <w:pPr>
              <w:jc w:val="right"/>
              <w:rPr>
                <w:sz w:val="20"/>
                <w:szCs w:val="20"/>
                <w:highlight w:val="yellow"/>
              </w:rPr>
            </w:pPr>
            <w:r>
              <w:rPr>
                <w:sz w:val="20"/>
                <w:szCs w:val="20"/>
                <w:highlight w:val="yellow"/>
              </w:rPr>
              <w:t>1,880</w:t>
            </w:r>
          </w:p>
        </w:tc>
        <w:tc>
          <w:tcPr>
            <w:tcW w:w="990" w:type="dxa"/>
            <w:tcBorders>
              <w:top w:val="single" w:sz="4" w:space="0" w:color="auto"/>
              <w:left w:val="single" w:sz="4" w:space="0" w:color="auto"/>
              <w:bottom w:val="single" w:sz="4" w:space="0" w:color="auto"/>
              <w:right w:val="single" w:sz="4" w:space="0" w:color="auto"/>
            </w:tcBorders>
            <w:hideMark/>
          </w:tcPr>
          <w:p w14:paraId="1C8E0A8F" w14:textId="77777777" w:rsidR="005552CA" w:rsidRDefault="005552CA">
            <w:pPr>
              <w:jc w:val="right"/>
              <w:rPr>
                <w:sz w:val="20"/>
                <w:szCs w:val="20"/>
                <w:highlight w:val="yellow"/>
              </w:rPr>
            </w:pPr>
            <w:r>
              <w:rPr>
                <w:sz w:val="20"/>
                <w:szCs w:val="20"/>
                <w:highlight w:val="yellow"/>
              </w:rPr>
              <w:t>1,880</w:t>
            </w:r>
          </w:p>
        </w:tc>
        <w:tc>
          <w:tcPr>
            <w:tcW w:w="1350" w:type="dxa"/>
            <w:tcBorders>
              <w:top w:val="single" w:sz="4" w:space="0" w:color="auto"/>
              <w:left w:val="single" w:sz="4" w:space="0" w:color="auto"/>
              <w:bottom w:val="single" w:sz="4" w:space="0" w:color="auto"/>
              <w:right w:val="single" w:sz="4" w:space="0" w:color="auto"/>
            </w:tcBorders>
            <w:noWrap/>
            <w:hideMark/>
          </w:tcPr>
          <w:p w14:paraId="1037DA82" w14:textId="77777777" w:rsidR="005552CA" w:rsidRDefault="005552CA">
            <w:pPr>
              <w:jc w:val="right"/>
              <w:rPr>
                <w:b/>
                <w:sz w:val="20"/>
                <w:szCs w:val="20"/>
                <w:highlight w:val="yellow"/>
              </w:rPr>
            </w:pPr>
            <w:r>
              <w:rPr>
                <w:b/>
                <w:sz w:val="20"/>
                <w:szCs w:val="20"/>
                <w:highlight w:val="yellow"/>
              </w:rPr>
              <w:t>0</w:t>
            </w:r>
          </w:p>
        </w:tc>
      </w:tr>
      <w:tr w:rsidR="005552CA" w14:paraId="664F3A27" w14:textId="77777777" w:rsidTr="005552CA">
        <w:trPr>
          <w:trHeight w:val="626"/>
        </w:trPr>
        <w:tc>
          <w:tcPr>
            <w:tcW w:w="2790" w:type="dxa"/>
            <w:tcBorders>
              <w:top w:val="single" w:sz="4" w:space="0" w:color="auto"/>
              <w:left w:val="single" w:sz="4" w:space="0" w:color="auto"/>
              <w:bottom w:val="single" w:sz="4" w:space="0" w:color="auto"/>
              <w:right w:val="single" w:sz="4" w:space="0" w:color="auto"/>
            </w:tcBorders>
            <w:noWrap/>
            <w:hideMark/>
          </w:tcPr>
          <w:p w14:paraId="58EEDCC7" w14:textId="77777777" w:rsidR="005552CA" w:rsidRDefault="005552CA">
            <w:pPr>
              <w:rPr>
                <w:sz w:val="20"/>
                <w:szCs w:val="20"/>
              </w:rPr>
            </w:pPr>
            <w:r>
              <w:rPr>
                <w:sz w:val="20"/>
                <w:szCs w:val="20"/>
              </w:rPr>
              <w:t>Labor Cat (Level)</w:t>
            </w:r>
          </w:p>
        </w:tc>
        <w:tc>
          <w:tcPr>
            <w:tcW w:w="810" w:type="dxa"/>
            <w:tcBorders>
              <w:top w:val="single" w:sz="4" w:space="0" w:color="auto"/>
              <w:left w:val="single" w:sz="4" w:space="0" w:color="auto"/>
              <w:bottom w:val="single" w:sz="4" w:space="0" w:color="auto"/>
              <w:right w:val="single" w:sz="4" w:space="0" w:color="auto"/>
            </w:tcBorders>
          </w:tcPr>
          <w:p w14:paraId="7C608D81" w14:textId="7A588881" w:rsidR="005552CA" w:rsidRDefault="005552CA">
            <w:pPr>
              <w:jc w:val="right"/>
              <w:rPr>
                <w:sz w:val="20"/>
                <w:szCs w:val="20"/>
                <w:highlight w:val="yellow"/>
              </w:rPr>
            </w:pPr>
            <w:r>
              <w:rPr>
                <w:sz w:val="20"/>
                <w:szCs w:val="20"/>
                <w:highlight w:val="yellow"/>
              </w:rPr>
              <w:t>All</w:t>
            </w:r>
          </w:p>
        </w:tc>
        <w:tc>
          <w:tcPr>
            <w:tcW w:w="990" w:type="dxa"/>
            <w:tcBorders>
              <w:top w:val="single" w:sz="4" w:space="0" w:color="auto"/>
              <w:left w:val="single" w:sz="4" w:space="0" w:color="auto"/>
              <w:bottom w:val="single" w:sz="4" w:space="0" w:color="auto"/>
              <w:right w:val="single" w:sz="4" w:space="0" w:color="auto"/>
            </w:tcBorders>
            <w:hideMark/>
          </w:tcPr>
          <w:p w14:paraId="09B64A58" w14:textId="0D9DDE29" w:rsidR="005552CA" w:rsidRDefault="005552CA">
            <w:pPr>
              <w:jc w:val="right"/>
              <w:rPr>
                <w:sz w:val="20"/>
                <w:szCs w:val="20"/>
                <w:highlight w:val="yellow"/>
              </w:rPr>
            </w:pPr>
            <w:r>
              <w:rPr>
                <w:sz w:val="20"/>
                <w:szCs w:val="20"/>
                <w:highlight w:val="yellow"/>
              </w:rPr>
              <w:t>AC/DC GOV/</w:t>
            </w:r>
          </w:p>
          <w:p w14:paraId="5E98B32E" w14:textId="20DAECAC" w:rsidR="005552CA" w:rsidRDefault="005552CA">
            <w:pPr>
              <w:jc w:val="right"/>
              <w:rPr>
                <w:sz w:val="20"/>
                <w:szCs w:val="20"/>
                <w:highlight w:val="yellow"/>
              </w:rPr>
            </w:pPr>
            <w:r>
              <w:rPr>
                <w:sz w:val="20"/>
                <w:szCs w:val="20"/>
                <w:highlight w:val="yellow"/>
              </w:rPr>
              <w:t>CTR Site</w:t>
            </w:r>
          </w:p>
        </w:tc>
        <w:tc>
          <w:tcPr>
            <w:tcW w:w="990" w:type="dxa"/>
            <w:tcBorders>
              <w:top w:val="single" w:sz="4" w:space="0" w:color="auto"/>
              <w:left w:val="single" w:sz="4" w:space="0" w:color="auto"/>
              <w:bottom w:val="single" w:sz="4" w:space="0" w:color="auto"/>
              <w:right w:val="single" w:sz="4" w:space="0" w:color="auto"/>
            </w:tcBorders>
            <w:noWrap/>
            <w:hideMark/>
          </w:tcPr>
          <w:p w14:paraId="5E2DE4BD" w14:textId="77777777" w:rsidR="005552CA" w:rsidRDefault="005552CA">
            <w:pPr>
              <w:jc w:val="right"/>
              <w:rPr>
                <w:sz w:val="20"/>
                <w:szCs w:val="20"/>
                <w:highlight w:val="yellow"/>
              </w:rPr>
            </w:pPr>
            <w:r>
              <w:rPr>
                <w:sz w:val="20"/>
                <w:szCs w:val="20"/>
                <w:highlight w:val="yellow"/>
              </w:rPr>
              <w:t>0</w:t>
            </w:r>
          </w:p>
        </w:tc>
        <w:tc>
          <w:tcPr>
            <w:tcW w:w="990" w:type="dxa"/>
            <w:tcBorders>
              <w:top w:val="single" w:sz="4" w:space="0" w:color="auto"/>
              <w:left w:val="single" w:sz="4" w:space="0" w:color="auto"/>
              <w:bottom w:val="single" w:sz="4" w:space="0" w:color="auto"/>
              <w:right w:val="single" w:sz="4" w:space="0" w:color="auto"/>
            </w:tcBorders>
            <w:noWrap/>
            <w:hideMark/>
          </w:tcPr>
          <w:p w14:paraId="21ACFD94" w14:textId="77777777" w:rsidR="005552CA" w:rsidRDefault="005552CA">
            <w:pPr>
              <w:jc w:val="right"/>
              <w:rPr>
                <w:sz w:val="20"/>
                <w:szCs w:val="20"/>
                <w:highlight w:val="yellow"/>
              </w:rPr>
            </w:pPr>
            <w:r>
              <w:rPr>
                <w:sz w:val="20"/>
                <w:szCs w:val="20"/>
                <w:highlight w:val="yellow"/>
              </w:rPr>
              <w:t>0</w:t>
            </w:r>
          </w:p>
        </w:tc>
        <w:tc>
          <w:tcPr>
            <w:tcW w:w="990" w:type="dxa"/>
            <w:tcBorders>
              <w:top w:val="single" w:sz="4" w:space="0" w:color="auto"/>
              <w:left w:val="single" w:sz="4" w:space="0" w:color="auto"/>
              <w:bottom w:val="single" w:sz="4" w:space="0" w:color="auto"/>
              <w:right w:val="single" w:sz="4" w:space="0" w:color="auto"/>
            </w:tcBorders>
            <w:hideMark/>
          </w:tcPr>
          <w:p w14:paraId="0488E538" w14:textId="77777777" w:rsidR="005552CA" w:rsidRDefault="005552CA">
            <w:pPr>
              <w:jc w:val="right"/>
              <w:rPr>
                <w:sz w:val="20"/>
                <w:szCs w:val="20"/>
                <w:highlight w:val="yellow"/>
              </w:rPr>
            </w:pPr>
            <w:r>
              <w:rPr>
                <w:sz w:val="20"/>
                <w:szCs w:val="20"/>
                <w:highlight w:val="yellow"/>
              </w:rPr>
              <w:t>0</w:t>
            </w:r>
          </w:p>
        </w:tc>
        <w:tc>
          <w:tcPr>
            <w:tcW w:w="990" w:type="dxa"/>
            <w:tcBorders>
              <w:top w:val="single" w:sz="4" w:space="0" w:color="auto"/>
              <w:left w:val="single" w:sz="4" w:space="0" w:color="auto"/>
              <w:bottom w:val="single" w:sz="4" w:space="0" w:color="auto"/>
              <w:right w:val="single" w:sz="4" w:space="0" w:color="auto"/>
            </w:tcBorders>
            <w:hideMark/>
          </w:tcPr>
          <w:p w14:paraId="12CE4FA4" w14:textId="77777777" w:rsidR="005552CA" w:rsidRDefault="005552CA">
            <w:pPr>
              <w:jc w:val="right"/>
              <w:rPr>
                <w:sz w:val="20"/>
                <w:szCs w:val="20"/>
                <w:highlight w:val="yellow"/>
              </w:rPr>
            </w:pPr>
            <w:r>
              <w:rPr>
                <w:sz w:val="20"/>
                <w:szCs w:val="20"/>
                <w:highlight w:val="yellow"/>
              </w:rPr>
              <w:t>0</w:t>
            </w:r>
          </w:p>
        </w:tc>
        <w:tc>
          <w:tcPr>
            <w:tcW w:w="990" w:type="dxa"/>
            <w:tcBorders>
              <w:top w:val="single" w:sz="4" w:space="0" w:color="auto"/>
              <w:left w:val="single" w:sz="4" w:space="0" w:color="auto"/>
              <w:bottom w:val="single" w:sz="4" w:space="0" w:color="auto"/>
              <w:right w:val="single" w:sz="4" w:space="0" w:color="auto"/>
            </w:tcBorders>
            <w:hideMark/>
          </w:tcPr>
          <w:p w14:paraId="0FD20632" w14:textId="77777777" w:rsidR="005552CA" w:rsidRDefault="005552CA">
            <w:pPr>
              <w:jc w:val="right"/>
              <w:rPr>
                <w:sz w:val="20"/>
                <w:szCs w:val="20"/>
                <w:highlight w:val="yellow"/>
              </w:rPr>
            </w:pPr>
            <w:r>
              <w:rPr>
                <w:sz w:val="20"/>
                <w:szCs w:val="20"/>
                <w:highlight w:val="yellow"/>
              </w:rPr>
              <w:t>0</w:t>
            </w:r>
          </w:p>
        </w:tc>
        <w:tc>
          <w:tcPr>
            <w:tcW w:w="1350" w:type="dxa"/>
            <w:tcBorders>
              <w:top w:val="single" w:sz="4" w:space="0" w:color="auto"/>
              <w:left w:val="single" w:sz="4" w:space="0" w:color="auto"/>
              <w:bottom w:val="single" w:sz="4" w:space="0" w:color="auto"/>
              <w:right w:val="single" w:sz="4" w:space="0" w:color="auto"/>
            </w:tcBorders>
            <w:noWrap/>
            <w:hideMark/>
          </w:tcPr>
          <w:p w14:paraId="074467D0" w14:textId="77777777" w:rsidR="005552CA" w:rsidRDefault="005552CA">
            <w:pPr>
              <w:jc w:val="right"/>
              <w:rPr>
                <w:b/>
                <w:sz w:val="20"/>
                <w:szCs w:val="20"/>
                <w:highlight w:val="yellow"/>
              </w:rPr>
            </w:pPr>
            <w:r>
              <w:rPr>
                <w:b/>
                <w:sz w:val="20"/>
                <w:szCs w:val="20"/>
                <w:highlight w:val="yellow"/>
              </w:rPr>
              <w:t>0</w:t>
            </w:r>
          </w:p>
        </w:tc>
      </w:tr>
      <w:tr w:rsidR="005552CA" w14:paraId="6EA90DA9" w14:textId="77777777" w:rsidTr="005552CA">
        <w:trPr>
          <w:trHeight w:val="626"/>
        </w:trPr>
        <w:tc>
          <w:tcPr>
            <w:tcW w:w="2790" w:type="dxa"/>
            <w:tcBorders>
              <w:top w:val="single" w:sz="4" w:space="0" w:color="auto"/>
              <w:left w:val="single" w:sz="4" w:space="0" w:color="auto"/>
              <w:bottom w:val="single" w:sz="4" w:space="0" w:color="auto"/>
              <w:right w:val="single" w:sz="4" w:space="0" w:color="auto"/>
            </w:tcBorders>
            <w:noWrap/>
            <w:hideMark/>
          </w:tcPr>
          <w:p w14:paraId="0876CEBA" w14:textId="77777777" w:rsidR="005552CA" w:rsidRDefault="005552CA">
            <w:pPr>
              <w:rPr>
                <w:sz w:val="20"/>
                <w:szCs w:val="20"/>
              </w:rPr>
            </w:pPr>
            <w:r>
              <w:rPr>
                <w:sz w:val="20"/>
                <w:szCs w:val="20"/>
              </w:rPr>
              <w:t>Labor Cat (Level)</w:t>
            </w:r>
          </w:p>
        </w:tc>
        <w:tc>
          <w:tcPr>
            <w:tcW w:w="810" w:type="dxa"/>
            <w:tcBorders>
              <w:top w:val="single" w:sz="4" w:space="0" w:color="auto"/>
              <w:left w:val="single" w:sz="4" w:space="0" w:color="auto"/>
              <w:bottom w:val="single" w:sz="4" w:space="0" w:color="auto"/>
              <w:right w:val="single" w:sz="4" w:space="0" w:color="auto"/>
            </w:tcBorders>
          </w:tcPr>
          <w:p w14:paraId="62547660" w14:textId="0217BD9E" w:rsidR="005552CA" w:rsidRDefault="005552CA">
            <w:pPr>
              <w:jc w:val="right"/>
              <w:rPr>
                <w:sz w:val="20"/>
                <w:szCs w:val="20"/>
                <w:highlight w:val="yellow"/>
              </w:rPr>
            </w:pPr>
            <w:r>
              <w:rPr>
                <w:sz w:val="20"/>
                <w:szCs w:val="20"/>
                <w:highlight w:val="yellow"/>
              </w:rPr>
              <w:t>4</w:t>
            </w:r>
          </w:p>
        </w:tc>
        <w:tc>
          <w:tcPr>
            <w:tcW w:w="990" w:type="dxa"/>
            <w:tcBorders>
              <w:top w:val="single" w:sz="4" w:space="0" w:color="auto"/>
              <w:left w:val="single" w:sz="4" w:space="0" w:color="auto"/>
              <w:bottom w:val="single" w:sz="4" w:space="0" w:color="auto"/>
              <w:right w:val="single" w:sz="4" w:space="0" w:color="auto"/>
            </w:tcBorders>
            <w:hideMark/>
          </w:tcPr>
          <w:p w14:paraId="53E3C1E1" w14:textId="1F217A10" w:rsidR="005552CA" w:rsidRDefault="005552CA">
            <w:pPr>
              <w:jc w:val="right"/>
              <w:rPr>
                <w:sz w:val="20"/>
                <w:szCs w:val="20"/>
                <w:highlight w:val="yellow"/>
              </w:rPr>
            </w:pPr>
            <w:r>
              <w:rPr>
                <w:sz w:val="20"/>
                <w:szCs w:val="20"/>
                <w:highlight w:val="yellow"/>
              </w:rPr>
              <w:t>AC/DC GOV/</w:t>
            </w:r>
          </w:p>
          <w:p w14:paraId="50E55FE7" w14:textId="6AF4FEE7" w:rsidR="005552CA" w:rsidRDefault="005552CA">
            <w:pPr>
              <w:jc w:val="right"/>
              <w:rPr>
                <w:sz w:val="20"/>
                <w:szCs w:val="20"/>
                <w:highlight w:val="yellow"/>
              </w:rPr>
            </w:pPr>
            <w:r>
              <w:rPr>
                <w:sz w:val="20"/>
                <w:szCs w:val="20"/>
                <w:highlight w:val="yellow"/>
              </w:rPr>
              <w:t>CTR Site</w:t>
            </w:r>
          </w:p>
        </w:tc>
        <w:tc>
          <w:tcPr>
            <w:tcW w:w="990" w:type="dxa"/>
            <w:tcBorders>
              <w:top w:val="single" w:sz="4" w:space="0" w:color="auto"/>
              <w:left w:val="single" w:sz="4" w:space="0" w:color="auto"/>
              <w:bottom w:val="single" w:sz="4" w:space="0" w:color="auto"/>
              <w:right w:val="single" w:sz="4" w:space="0" w:color="auto"/>
            </w:tcBorders>
            <w:noWrap/>
            <w:hideMark/>
          </w:tcPr>
          <w:p w14:paraId="17BC427B" w14:textId="77777777" w:rsidR="005552CA" w:rsidRDefault="005552CA">
            <w:pPr>
              <w:jc w:val="right"/>
              <w:rPr>
                <w:sz w:val="20"/>
                <w:szCs w:val="20"/>
                <w:highlight w:val="yellow"/>
              </w:rPr>
            </w:pPr>
            <w:r>
              <w:rPr>
                <w:sz w:val="20"/>
                <w:szCs w:val="20"/>
                <w:highlight w:val="yellow"/>
              </w:rPr>
              <w:t>0</w:t>
            </w:r>
          </w:p>
        </w:tc>
        <w:tc>
          <w:tcPr>
            <w:tcW w:w="990" w:type="dxa"/>
            <w:tcBorders>
              <w:top w:val="single" w:sz="4" w:space="0" w:color="auto"/>
              <w:left w:val="single" w:sz="4" w:space="0" w:color="auto"/>
              <w:bottom w:val="single" w:sz="4" w:space="0" w:color="auto"/>
              <w:right w:val="single" w:sz="4" w:space="0" w:color="auto"/>
            </w:tcBorders>
            <w:noWrap/>
            <w:hideMark/>
          </w:tcPr>
          <w:p w14:paraId="2C4F2288" w14:textId="77777777" w:rsidR="005552CA" w:rsidRDefault="005552CA">
            <w:pPr>
              <w:jc w:val="right"/>
              <w:rPr>
                <w:sz w:val="20"/>
                <w:szCs w:val="20"/>
                <w:highlight w:val="yellow"/>
              </w:rPr>
            </w:pPr>
            <w:r>
              <w:rPr>
                <w:sz w:val="20"/>
                <w:szCs w:val="20"/>
                <w:highlight w:val="yellow"/>
              </w:rPr>
              <w:t>0</w:t>
            </w:r>
          </w:p>
        </w:tc>
        <w:tc>
          <w:tcPr>
            <w:tcW w:w="990" w:type="dxa"/>
            <w:tcBorders>
              <w:top w:val="single" w:sz="4" w:space="0" w:color="auto"/>
              <w:left w:val="single" w:sz="4" w:space="0" w:color="auto"/>
              <w:bottom w:val="single" w:sz="4" w:space="0" w:color="auto"/>
              <w:right w:val="single" w:sz="4" w:space="0" w:color="auto"/>
            </w:tcBorders>
            <w:hideMark/>
          </w:tcPr>
          <w:p w14:paraId="72EC7792" w14:textId="77777777" w:rsidR="005552CA" w:rsidRDefault="005552CA">
            <w:pPr>
              <w:jc w:val="right"/>
              <w:rPr>
                <w:sz w:val="20"/>
                <w:szCs w:val="20"/>
                <w:highlight w:val="yellow"/>
              </w:rPr>
            </w:pPr>
            <w:r>
              <w:rPr>
                <w:sz w:val="20"/>
                <w:szCs w:val="20"/>
                <w:highlight w:val="yellow"/>
              </w:rPr>
              <w:t>0</w:t>
            </w:r>
          </w:p>
        </w:tc>
        <w:tc>
          <w:tcPr>
            <w:tcW w:w="990" w:type="dxa"/>
            <w:tcBorders>
              <w:top w:val="single" w:sz="4" w:space="0" w:color="auto"/>
              <w:left w:val="single" w:sz="4" w:space="0" w:color="auto"/>
              <w:bottom w:val="single" w:sz="4" w:space="0" w:color="auto"/>
              <w:right w:val="single" w:sz="4" w:space="0" w:color="auto"/>
            </w:tcBorders>
            <w:hideMark/>
          </w:tcPr>
          <w:p w14:paraId="74B416C5" w14:textId="77777777" w:rsidR="005552CA" w:rsidRDefault="005552CA">
            <w:pPr>
              <w:jc w:val="right"/>
              <w:rPr>
                <w:sz w:val="20"/>
                <w:szCs w:val="20"/>
                <w:highlight w:val="yellow"/>
              </w:rPr>
            </w:pPr>
            <w:r>
              <w:rPr>
                <w:sz w:val="20"/>
                <w:szCs w:val="20"/>
                <w:highlight w:val="yellow"/>
              </w:rPr>
              <w:t>0</w:t>
            </w:r>
          </w:p>
        </w:tc>
        <w:tc>
          <w:tcPr>
            <w:tcW w:w="990" w:type="dxa"/>
            <w:tcBorders>
              <w:top w:val="single" w:sz="4" w:space="0" w:color="auto"/>
              <w:left w:val="single" w:sz="4" w:space="0" w:color="auto"/>
              <w:bottom w:val="single" w:sz="4" w:space="0" w:color="auto"/>
              <w:right w:val="single" w:sz="4" w:space="0" w:color="auto"/>
            </w:tcBorders>
            <w:hideMark/>
          </w:tcPr>
          <w:p w14:paraId="3BDA71C9" w14:textId="77777777" w:rsidR="005552CA" w:rsidRDefault="005552CA">
            <w:pPr>
              <w:jc w:val="right"/>
              <w:rPr>
                <w:sz w:val="20"/>
                <w:szCs w:val="20"/>
                <w:highlight w:val="yellow"/>
              </w:rPr>
            </w:pPr>
            <w:r>
              <w:rPr>
                <w:sz w:val="20"/>
                <w:szCs w:val="20"/>
                <w:highlight w:val="yellow"/>
              </w:rPr>
              <w:t>0</w:t>
            </w:r>
          </w:p>
        </w:tc>
        <w:tc>
          <w:tcPr>
            <w:tcW w:w="1350" w:type="dxa"/>
            <w:tcBorders>
              <w:top w:val="single" w:sz="4" w:space="0" w:color="auto"/>
              <w:left w:val="single" w:sz="4" w:space="0" w:color="auto"/>
              <w:bottom w:val="single" w:sz="4" w:space="0" w:color="auto"/>
              <w:right w:val="single" w:sz="4" w:space="0" w:color="auto"/>
            </w:tcBorders>
            <w:noWrap/>
            <w:hideMark/>
          </w:tcPr>
          <w:p w14:paraId="464C0D5A" w14:textId="77777777" w:rsidR="005552CA" w:rsidRDefault="005552CA">
            <w:pPr>
              <w:jc w:val="right"/>
              <w:rPr>
                <w:b/>
                <w:sz w:val="20"/>
                <w:szCs w:val="20"/>
                <w:highlight w:val="yellow"/>
              </w:rPr>
            </w:pPr>
            <w:r>
              <w:rPr>
                <w:b/>
                <w:sz w:val="20"/>
                <w:szCs w:val="20"/>
                <w:highlight w:val="yellow"/>
              </w:rPr>
              <w:t>0</w:t>
            </w:r>
          </w:p>
        </w:tc>
      </w:tr>
      <w:tr w:rsidR="005552CA" w14:paraId="6E685A00" w14:textId="77777777" w:rsidTr="005552CA">
        <w:trPr>
          <w:trHeight w:val="377"/>
        </w:trPr>
        <w:tc>
          <w:tcPr>
            <w:tcW w:w="2790" w:type="dxa"/>
            <w:tcBorders>
              <w:top w:val="single" w:sz="4" w:space="0" w:color="auto"/>
              <w:left w:val="single" w:sz="4" w:space="0" w:color="auto"/>
              <w:bottom w:val="single" w:sz="4" w:space="0" w:color="auto"/>
              <w:right w:val="single" w:sz="4" w:space="0" w:color="auto"/>
            </w:tcBorders>
            <w:noWrap/>
            <w:hideMark/>
          </w:tcPr>
          <w:p w14:paraId="667DEFAC" w14:textId="77777777" w:rsidR="005552CA" w:rsidRDefault="005552CA">
            <w:pPr>
              <w:tabs>
                <w:tab w:val="center" w:pos="4320"/>
                <w:tab w:val="right" w:pos="8640"/>
              </w:tabs>
              <w:rPr>
                <w:b/>
                <w:color w:val="000000"/>
                <w:sz w:val="20"/>
                <w:szCs w:val="20"/>
              </w:rPr>
            </w:pPr>
            <w:r>
              <w:rPr>
                <w:b/>
                <w:color w:val="000000"/>
                <w:sz w:val="20"/>
                <w:szCs w:val="20"/>
              </w:rPr>
              <w:t>TOTAL</w:t>
            </w:r>
          </w:p>
        </w:tc>
        <w:tc>
          <w:tcPr>
            <w:tcW w:w="810" w:type="dxa"/>
            <w:tcBorders>
              <w:top w:val="single" w:sz="4" w:space="0" w:color="auto"/>
              <w:left w:val="single" w:sz="4" w:space="0" w:color="auto"/>
              <w:bottom w:val="single" w:sz="4" w:space="0" w:color="auto"/>
              <w:right w:val="single" w:sz="4" w:space="0" w:color="auto"/>
            </w:tcBorders>
          </w:tcPr>
          <w:p w14:paraId="1C3DA3CC" w14:textId="77777777" w:rsidR="005552CA" w:rsidRDefault="005552CA">
            <w:pPr>
              <w:jc w:val="right"/>
              <w:rPr>
                <w:b/>
                <w:bCs/>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08608D41" w14:textId="5D4E346A" w:rsidR="005552CA" w:rsidRDefault="005552CA">
            <w:pPr>
              <w:jc w:val="right"/>
              <w:rPr>
                <w:b/>
                <w:bCs/>
                <w:color w:val="000000"/>
                <w:sz w:val="22"/>
                <w:szCs w:val="22"/>
              </w:rPr>
            </w:pPr>
          </w:p>
        </w:tc>
        <w:tc>
          <w:tcPr>
            <w:tcW w:w="990" w:type="dxa"/>
            <w:tcBorders>
              <w:top w:val="single" w:sz="4" w:space="0" w:color="auto"/>
              <w:left w:val="single" w:sz="4" w:space="0" w:color="auto"/>
              <w:bottom w:val="single" w:sz="4" w:space="0" w:color="auto"/>
              <w:right w:val="single" w:sz="4" w:space="0" w:color="auto"/>
            </w:tcBorders>
            <w:noWrap/>
            <w:hideMark/>
          </w:tcPr>
          <w:p w14:paraId="16BED001" w14:textId="77777777" w:rsidR="005552CA" w:rsidRDefault="005552CA">
            <w:pPr>
              <w:jc w:val="right"/>
              <w:rPr>
                <w:b/>
                <w:bCs/>
                <w:color w:val="000000"/>
                <w:sz w:val="22"/>
                <w:szCs w:val="22"/>
                <w:highlight w:val="yellow"/>
              </w:rPr>
            </w:pPr>
            <w:proofErr w:type="spellStart"/>
            <w:r>
              <w:rPr>
                <w:b/>
                <w:bCs/>
                <w:color w:val="000000"/>
                <w:sz w:val="22"/>
                <w:szCs w:val="22"/>
                <w:highlight w:val="yellow"/>
              </w:rPr>
              <w:t>xx,xxx</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14:paraId="313E845D" w14:textId="77777777" w:rsidR="005552CA" w:rsidRDefault="005552CA">
            <w:pPr>
              <w:jc w:val="right"/>
              <w:rPr>
                <w:b/>
                <w:bCs/>
                <w:color w:val="000000"/>
                <w:sz w:val="22"/>
                <w:szCs w:val="22"/>
                <w:highlight w:val="yellow"/>
              </w:rPr>
            </w:pPr>
            <w:proofErr w:type="spellStart"/>
            <w:r>
              <w:rPr>
                <w:b/>
                <w:bCs/>
                <w:color w:val="000000"/>
                <w:sz w:val="22"/>
                <w:szCs w:val="22"/>
                <w:highlight w:val="yellow"/>
              </w:rPr>
              <w:t>xx,xxx</w:t>
            </w:r>
            <w:proofErr w:type="spellEnd"/>
          </w:p>
        </w:tc>
        <w:tc>
          <w:tcPr>
            <w:tcW w:w="990" w:type="dxa"/>
            <w:tcBorders>
              <w:top w:val="single" w:sz="4" w:space="0" w:color="auto"/>
              <w:left w:val="single" w:sz="4" w:space="0" w:color="auto"/>
              <w:bottom w:val="single" w:sz="4" w:space="0" w:color="auto"/>
              <w:right w:val="single" w:sz="4" w:space="0" w:color="auto"/>
            </w:tcBorders>
            <w:hideMark/>
          </w:tcPr>
          <w:p w14:paraId="4668C0FF" w14:textId="77777777" w:rsidR="005552CA" w:rsidRDefault="005552CA">
            <w:pPr>
              <w:jc w:val="right"/>
              <w:rPr>
                <w:b/>
                <w:bCs/>
                <w:color w:val="000000"/>
                <w:sz w:val="22"/>
                <w:szCs w:val="22"/>
                <w:highlight w:val="yellow"/>
              </w:rPr>
            </w:pPr>
            <w:proofErr w:type="spellStart"/>
            <w:r>
              <w:rPr>
                <w:b/>
                <w:bCs/>
                <w:color w:val="000000"/>
                <w:sz w:val="22"/>
                <w:szCs w:val="22"/>
                <w:highlight w:val="yellow"/>
              </w:rPr>
              <w:t>xx,xxx</w:t>
            </w:r>
            <w:proofErr w:type="spellEnd"/>
          </w:p>
        </w:tc>
        <w:tc>
          <w:tcPr>
            <w:tcW w:w="990" w:type="dxa"/>
            <w:tcBorders>
              <w:top w:val="single" w:sz="4" w:space="0" w:color="auto"/>
              <w:left w:val="single" w:sz="4" w:space="0" w:color="auto"/>
              <w:bottom w:val="single" w:sz="4" w:space="0" w:color="auto"/>
              <w:right w:val="single" w:sz="4" w:space="0" w:color="auto"/>
            </w:tcBorders>
            <w:hideMark/>
          </w:tcPr>
          <w:p w14:paraId="3BC0CEFA" w14:textId="77777777" w:rsidR="005552CA" w:rsidRDefault="005552CA">
            <w:pPr>
              <w:jc w:val="right"/>
              <w:rPr>
                <w:b/>
                <w:bCs/>
                <w:color w:val="000000"/>
                <w:sz w:val="22"/>
                <w:szCs w:val="22"/>
                <w:highlight w:val="yellow"/>
              </w:rPr>
            </w:pPr>
            <w:proofErr w:type="spellStart"/>
            <w:r>
              <w:rPr>
                <w:b/>
                <w:bCs/>
                <w:color w:val="000000"/>
                <w:sz w:val="22"/>
                <w:szCs w:val="22"/>
                <w:highlight w:val="yellow"/>
              </w:rPr>
              <w:t>xx,xxx</w:t>
            </w:r>
            <w:proofErr w:type="spellEnd"/>
          </w:p>
        </w:tc>
        <w:tc>
          <w:tcPr>
            <w:tcW w:w="990" w:type="dxa"/>
            <w:tcBorders>
              <w:top w:val="single" w:sz="4" w:space="0" w:color="auto"/>
              <w:left w:val="single" w:sz="4" w:space="0" w:color="auto"/>
              <w:bottom w:val="single" w:sz="4" w:space="0" w:color="auto"/>
              <w:right w:val="single" w:sz="4" w:space="0" w:color="auto"/>
            </w:tcBorders>
            <w:hideMark/>
          </w:tcPr>
          <w:p w14:paraId="6ED12C93" w14:textId="77777777" w:rsidR="005552CA" w:rsidRDefault="005552CA">
            <w:pPr>
              <w:jc w:val="right"/>
              <w:rPr>
                <w:b/>
                <w:bCs/>
                <w:color w:val="000000"/>
                <w:sz w:val="22"/>
                <w:szCs w:val="22"/>
                <w:highlight w:val="yellow"/>
              </w:rPr>
            </w:pPr>
            <w:proofErr w:type="spellStart"/>
            <w:r>
              <w:rPr>
                <w:b/>
                <w:bCs/>
                <w:color w:val="000000"/>
                <w:sz w:val="22"/>
                <w:szCs w:val="22"/>
                <w:highlight w:val="yellow"/>
              </w:rPr>
              <w:t>xx,xxx</w:t>
            </w:r>
            <w:proofErr w:type="spellEnd"/>
          </w:p>
        </w:tc>
        <w:tc>
          <w:tcPr>
            <w:tcW w:w="1350" w:type="dxa"/>
            <w:tcBorders>
              <w:top w:val="single" w:sz="4" w:space="0" w:color="auto"/>
              <w:left w:val="single" w:sz="4" w:space="0" w:color="auto"/>
              <w:bottom w:val="single" w:sz="4" w:space="0" w:color="auto"/>
              <w:right w:val="single" w:sz="4" w:space="0" w:color="auto"/>
            </w:tcBorders>
            <w:noWrap/>
            <w:hideMark/>
          </w:tcPr>
          <w:p w14:paraId="69A808D9" w14:textId="77777777" w:rsidR="005552CA" w:rsidRDefault="005552CA">
            <w:pPr>
              <w:jc w:val="right"/>
              <w:rPr>
                <w:b/>
                <w:color w:val="000000"/>
                <w:highlight w:val="yellow"/>
              </w:rPr>
            </w:pPr>
            <w:r>
              <w:rPr>
                <w:b/>
                <w:color w:val="000000"/>
                <w:highlight w:val="yellow"/>
              </w:rPr>
              <w:t>0</w:t>
            </w:r>
          </w:p>
        </w:tc>
      </w:tr>
    </w:tbl>
    <w:bookmarkEnd w:id="15"/>
    <w:p w14:paraId="712F21ED" w14:textId="77777777" w:rsidR="00311824" w:rsidRPr="0061747C" w:rsidRDefault="00311824" w:rsidP="003232CC">
      <w:pPr>
        <w:keepNext/>
        <w:numPr>
          <w:ilvl w:val="0"/>
          <w:numId w:val="22"/>
        </w:numPr>
        <w:tabs>
          <w:tab w:val="left" w:pos="0"/>
          <w:tab w:val="left" w:pos="720"/>
          <w:tab w:val="left" w:pos="1440"/>
          <w:tab w:val="left" w:pos="2160"/>
          <w:tab w:val="left" w:pos="2760"/>
          <w:tab w:val="left" w:pos="3600"/>
          <w:tab w:val="left" w:pos="9360"/>
        </w:tabs>
        <w:suppressAutoHyphens/>
        <w:spacing w:before="240"/>
        <w:outlineLvl w:val="0"/>
        <w:rPr>
          <w:b/>
          <w:bCs/>
          <w:color w:val="000000"/>
          <w:szCs w:val="20"/>
          <w:u w:val="single"/>
        </w:rPr>
      </w:pPr>
      <w:r w:rsidRPr="0061747C">
        <w:rPr>
          <w:b/>
          <w:bCs/>
          <w:color w:val="000000"/>
          <w:szCs w:val="20"/>
          <w:u w:val="single"/>
        </w:rPr>
        <w:t>Estimated Travel Requirements</w:t>
      </w:r>
    </w:p>
    <w:p w14:paraId="383577A3" w14:textId="77777777" w:rsidR="00956B42" w:rsidRDefault="00956B42" w:rsidP="00DE07B7">
      <w:pPr>
        <w:ind w:left="360"/>
        <w:rPr>
          <w:i/>
          <w:color w:val="5B9BD5" w:themeColor="accent1"/>
        </w:rPr>
      </w:pPr>
    </w:p>
    <w:p w14:paraId="763B6979" w14:textId="592C3AF5" w:rsidR="00E2531C" w:rsidRPr="003742BB" w:rsidRDefault="00DE07B7" w:rsidP="00DE07B7">
      <w:pPr>
        <w:ind w:left="360"/>
        <w:rPr>
          <w:color w:val="487AA8"/>
        </w:rPr>
      </w:pPr>
      <w:r w:rsidRPr="003742BB">
        <w:rPr>
          <w:i/>
          <w:color w:val="487AA8"/>
        </w:rPr>
        <w:t>Have travel requirements been identified for this PWS? If so</w:t>
      </w:r>
      <w:r w:rsidR="00635466" w:rsidRPr="003742BB">
        <w:rPr>
          <w:i/>
          <w:color w:val="487AA8"/>
        </w:rPr>
        <w:t>,</w:t>
      </w:r>
      <w:r w:rsidRPr="003742BB">
        <w:rPr>
          <w:i/>
          <w:color w:val="487AA8"/>
        </w:rPr>
        <w:t xml:space="preserve"> have the number of travelers, trips, and trip days been identified for the base and option years. In addition, has the type of travel been identified, i.e., local, long distance or international.</w:t>
      </w:r>
      <w:r w:rsidR="00E2531C" w:rsidRPr="003742BB">
        <w:rPr>
          <w:color w:val="487AA8"/>
        </w:rPr>
        <w:t xml:space="preserve"> </w:t>
      </w:r>
      <w:r w:rsidR="0022562C" w:rsidRPr="003742BB">
        <w:rPr>
          <w:i/>
          <w:color w:val="487AA8"/>
        </w:rPr>
        <w:t>Consider using “and other locations as required” if the locations identified may change.</w:t>
      </w:r>
    </w:p>
    <w:p w14:paraId="604A4F2D" w14:textId="77777777" w:rsidR="00311824" w:rsidRPr="0061747C" w:rsidRDefault="00311824" w:rsidP="00311824">
      <w:pPr>
        <w:ind w:left="360"/>
        <w:rPr>
          <w:color w:val="000000"/>
        </w:rPr>
      </w:pPr>
    </w:p>
    <w:tbl>
      <w:tblPr>
        <w:tblW w:w="4608"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7"/>
        <w:gridCol w:w="810"/>
        <w:gridCol w:w="2340"/>
        <w:gridCol w:w="1530"/>
      </w:tblGrid>
      <w:tr w:rsidR="0022562C" w:rsidRPr="00311824" w14:paraId="273471DA" w14:textId="77777777" w:rsidTr="00DD7806">
        <w:trPr>
          <w:tblHeader/>
        </w:trPr>
        <w:tc>
          <w:tcPr>
            <w:tcW w:w="3937" w:type="dxa"/>
            <w:shd w:val="clear" w:color="auto" w:fill="CCCCCC"/>
          </w:tcPr>
          <w:p w14:paraId="4CAB350F" w14:textId="77777777" w:rsidR="0022562C" w:rsidRDefault="0022562C" w:rsidP="00C0222B">
            <w:pPr>
              <w:jc w:val="center"/>
              <w:rPr>
                <w:b/>
                <w:color w:val="000000"/>
                <w:sz w:val="20"/>
                <w:szCs w:val="20"/>
              </w:rPr>
            </w:pPr>
            <w:r>
              <w:rPr>
                <w:b/>
                <w:color w:val="000000"/>
                <w:sz w:val="20"/>
                <w:szCs w:val="20"/>
              </w:rPr>
              <w:t xml:space="preserve">Destinations, </w:t>
            </w:r>
            <w:r w:rsidRPr="00311824">
              <w:rPr>
                <w:b/>
                <w:color w:val="000000"/>
                <w:sz w:val="20"/>
                <w:szCs w:val="20"/>
              </w:rPr>
              <w:t xml:space="preserve">Travel Description </w:t>
            </w:r>
          </w:p>
          <w:p w14:paraId="1DCC53E1" w14:textId="24863BA7" w:rsidR="0022562C" w:rsidRPr="00311824" w:rsidRDefault="0022562C" w:rsidP="00C0222B">
            <w:pPr>
              <w:jc w:val="center"/>
              <w:rPr>
                <w:b/>
                <w:color w:val="000000"/>
                <w:sz w:val="20"/>
                <w:szCs w:val="20"/>
              </w:rPr>
            </w:pPr>
            <w:r w:rsidRPr="00311824">
              <w:rPr>
                <w:b/>
                <w:color w:val="000000"/>
                <w:sz w:val="20"/>
                <w:szCs w:val="20"/>
              </w:rPr>
              <w:t>and Purpose</w:t>
            </w:r>
          </w:p>
        </w:tc>
        <w:tc>
          <w:tcPr>
            <w:tcW w:w="810" w:type="dxa"/>
            <w:shd w:val="clear" w:color="auto" w:fill="CCCCCC"/>
          </w:tcPr>
          <w:p w14:paraId="42BAB31C" w14:textId="77777777" w:rsidR="0022562C" w:rsidRPr="00311824" w:rsidRDefault="0022562C" w:rsidP="00C0222B">
            <w:pPr>
              <w:jc w:val="center"/>
              <w:rPr>
                <w:b/>
                <w:color w:val="000000"/>
                <w:sz w:val="20"/>
                <w:szCs w:val="20"/>
              </w:rPr>
            </w:pPr>
            <w:r w:rsidRPr="00311824">
              <w:rPr>
                <w:b/>
                <w:color w:val="000000"/>
                <w:sz w:val="20"/>
                <w:szCs w:val="20"/>
              </w:rPr>
              <w:t># of Trips</w:t>
            </w:r>
          </w:p>
        </w:tc>
        <w:tc>
          <w:tcPr>
            <w:tcW w:w="2340" w:type="dxa"/>
            <w:shd w:val="clear" w:color="auto" w:fill="CCCCCC"/>
          </w:tcPr>
          <w:p w14:paraId="253F97B1" w14:textId="77777777" w:rsidR="0022562C" w:rsidRPr="00B2331A" w:rsidRDefault="0022562C" w:rsidP="00C0222B">
            <w:pPr>
              <w:jc w:val="center"/>
              <w:rPr>
                <w:b/>
                <w:color w:val="000000"/>
                <w:sz w:val="20"/>
                <w:szCs w:val="20"/>
              </w:rPr>
            </w:pPr>
            <w:r w:rsidRPr="00B2331A">
              <w:rPr>
                <w:b/>
                <w:color w:val="000000"/>
                <w:sz w:val="20"/>
                <w:szCs w:val="20"/>
              </w:rPr>
              <w:t>Local (L), Long Distance (LD) or International (I)</w:t>
            </w:r>
          </w:p>
        </w:tc>
        <w:tc>
          <w:tcPr>
            <w:tcW w:w="1530" w:type="dxa"/>
            <w:shd w:val="clear" w:color="auto" w:fill="CCCCCC"/>
          </w:tcPr>
          <w:p w14:paraId="13AB2198" w14:textId="77777777" w:rsidR="0022562C" w:rsidRPr="00311824" w:rsidRDefault="0022562C" w:rsidP="00C0222B">
            <w:pPr>
              <w:jc w:val="center"/>
              <w:rPr>
                <w:b/>
                <w:color w:val="000000"/>
                <w:sz w:val="20"/>
                <w:szCs w:val="20"/>
              </w:rPr>
            </w:pPr>
            <w:r w:rsidRPr="00311824">
              <w:rPr>
                <w:b/>
                <w:color w:val="000000"/>
                <w:sz w:val="20"/>
                <w:szCs w:val="20"/>
              </w:rPr>
              <w:t>Base or Option Period(s)</w:t>
            </w:r>
          </w:p>
        </w:tc>
      </w:tr>
      <w:tr w:rsidR="0022562C" w:rsidRPr="00311824" w14:paraId="3E673D01" w14:textId="77777777" w:rsidTr="00DD7806">
        <w:tc>
          <w:tcPr>
            <w:tcW w:w="3937" w:type="dxa"/>
            <w:shd w:val="clear" w:color="auto" w:fill="auto"/>
          </w:tcPr>
          <w:p w14:paraId="2200836D" w14:textId="016E72BD" w:rsidR="0022562C" w:rsidRPr="00311824" w:rsidRDefault="002F041C" w:rsidP="00C0222B">
            <w:pPr>
              <w:rPr>
                <w:color w:val="000000"/>
                <w:sz w:val="20"/>
                <w:szCs w:val="20"/>
              </w:rPr>
            </w:pPr>
            <w:r>
              <w:rPr>
                <w:color w:val="000000"/>
                <w:sz w:val="20"/>
                <w:szCs w:val="20"/>
                <w:highlight w:val="yellow"/>
              </w:rPr>
              <w:t>CONUS or OCONUS</w:t>
            </w:r>
          </w:p>
        </w:tc>
        <w:tc>
          <w:tcPr>
            <w:tcW w:w="810" w:type="dxa"/>
          </w:tcPr>
          <w:p w14:paraId="08BEAE2A" w14:textId="77777777" w:rsidR="0022562C" w:rsidRPr="00311824" w:rsidRDefault="0022562C" w:rsidP="00C0222B">
            <w:pPr>
              <w:jc w:val="center"/>
              <w:rPr>
                <w:color w:val="000000"/>
                <w:sz w:val="20"/>
                <w:szCs w:val="20"/>
              </w:rPr>
            </w:pPr>
          </w:p>
        </w:tc>
        <w:tc>
          <w:tcPr>
            <w:tcW w:w="2340" w:type="dxa"/>
            <w:shd w:val="clear" w:color="auto" w:fill="auto"/>
          </w:tcPr>
          <w:p w14:paraId="2EA91A18" w14:textId="77777777" w:rsidR="0022562C" w:rsidRPr="00311824" w:rsidRDefault="0022562C" w:rsidP="00C0222B">
            <w:pPr>
              <w:jc w:val="center"/>
              <w:rPr>
                <w:color w:val="000000"/>
                <w:sz w:val="20"/>
                <w:szCs w:val="20"/>
              </w:rPr>
            </w:pPr>
          </w:p>
        </w:tc>
        <w:tc>
          <w:tcPr>
            <w:tcW w:w="1530" w:type="dxa"/>
            <w:shd w:val="clear" w:color="auto" w:fill="auto"/>
          </w:tcPr>
          <w:p w14:paraId="285ACC95" w14:textId="77777777" w:rsidR="0022562C" w:rsidRPr="00311824" w:rsidRDefault="0022562C" w:rsidP="00C0222B">
            <w:pPr>
              <w:jc w:val="center"/>
              <w:rPr>
                <w:color w:val="000000"/>
                <w:sz w:val="20"/>
                <w:szCs w:val="20"/>
              </w:rPr>
            </w:pPr>
          </w:p>
        </w:tc>
      </w:tr>
      <w:tr w:rsidR="0022562C" w:rsidRPr="00311824" w14:paraId="52A4EB0D" w14:textId="77777777" w:rsidTr="00DD7806">
        <w:tc>
          <w:tcPr>
            <w:tcW w:w="3937" w:type="dxa"/>
            <w:shd w:val="clear" w:color="auto" w:fill="auto"/>
          </w:tcPr>
          <w:p w14:paraId="199C3724" w14:textId="77777777" w:rsidR="0022562C" w:rsidRPr="00311824" w:rsidRDefault="0022562C" w:rsidP="00C0222B">
            <w:pPr>
              <w:rPr>
                <w:color w:val="000000"/>
                <w:sz w:val="20"/>
                <w:szCs w:val="20"/>
              </w:rPr>
            </w:pPr>
          </w:p>
        </w:tc>
        <w:tc>
          <w:tcPr>
            <w:tcW w:w="810" w:type="dxa"/>
          </w:tcPr>
          <w:p w14:paraId="18FC2983" w14:textId="77777777" w:rsidR="0022562C" w:rsidRPr="00311824" w:rsidRDefault="0022562C" w:rsidP="00C0222B">
            <w:pPr>
              <w:jc w:val="center"/>
              <w:rPr>
                <w:color w:val="000000"/>
                <w:sz w:val="20"/>
                <w:szCs w:val="20"/>
              </w:rPr>
            </w:pPr>
          </w:p>
        </w:tc>
        <w:tc>
          <w:tcPr>
            <w:tcW w:w="2340" w:type="dxa"/>
            <w:shd w:val="clear" w:color="auto" w:fill="auto"/>
          </w:tcPr>
          <w:p w14:paraId="4EC258C9" w14:textId="77777777" w:rsidR="0022562C" w:rsidRPr="00311824" w:rsidRDefault="0022562C" w:rsidP="00C0222B">
            <w:pPr>
              <w:jc w:val="center"/>
              <w:rPr>
                <w:color w:val="000000"/>
                <w:sz w:val="20"/>
                <w:szCs w:val="20"/>
              </w:rPr>
            </w:pPr>
          </w:p>
        </w:tc>
        <w:tc>
          <w:tcPr>
            <w:tcW w:w="1530" w:type="dxa"/>
            <w:shd w:val="clear" w:color="auto" w:fill="auto"/>
          </w:tcPr>
          <w:p w14:paraId="10D4E6BF" w14:textId="77777777" w:rsidR="0022562C" w:rsidRPr="00311824" w:rsidRDefault="0022562C" w:rsidP="00C0222B">
            <w:pPr>
              <w:jc w:val="center"/>
              <w:rPr>
                <w:color w:val="000000"/>
                <w:sz w:val="20"/>
                <w:szCs w:val="20"/>
              </w:rPr>
            </w:pPr>
          </w:p>
        </w:tc>
      </w:tr>
      <w:tr w:rsidR="0022562C" w:rsidRPr="00311824" w14:paraId="36AEB014" w14:textId="77777777" w:rsidTr="00DD7806">
        <w:tc>
          <w:tcPr>
            <w:tcW w:w="3937" w:type="dxa"/>
            <w:shd w:val="clear" w:color="auto" w:fill="auto"/>
          </w:tcPr>
          <w:p w14:paraId="1BDA3E5F" w14:textId="77777777" w:rsidR="0022562C" w:rsidRPr="0095262F" w:rsidRDefault="0022562C" w:rsidP="00C0222B">
            <w:pPr>
              <w:rPr>
                <w:b/>
                <w:color w:val="000000"/>
                <w:sz w:val="20"/>
                <w:szCs w:val="20"/>
              </w:rPr>
            </w:pPr>
            <w:r>
              <w:rPr>
                <w:b/>
                <w:color w:val="000000"/>
                <w:sz w:val="20"/>
                <w:szCs w:val="20"/>
              </w:rPr>
              <w:t>Total</w:t>
            </w:r>
          </w:p>
        </w:tc>
        <w:tc>
          <w:tcPr>
            <w:tcW w:w="810" w:type="dxa"/>
          </w:tcPr>
          <w:p w14:paraId="1E978487" w14:textId="77777777" w:rsidR="0022562C" w:rsidRPr="00311824" w:rsidRDefault="0022562C" w:rsidP="00C0222B">
            <w:pPr>
              <w:jc w:val="center"/>
              <w:rPr>
                <w:color w:val="000000"/>
                <w:sz w:val="20"/>
                <w:szCs w:val="20"/>
              </w:rPr>
            </w:pPr>
          </w:p>
        </w:tc>
        <w:tc>
          <w:tcPr>
            <w:tcW w:w="2340" w:type="dxa"/>
            <w:shd w:val="clear" w:color="auto" w:fill="auto"/>
          </w:tcPr>
          <w:p w14:paraId="5EABF8E0" w14:textId="77777777" w:rsidR="0022562C" w:rsidRPr="00311824" w:rsidRDefault="0022562C" w:rsidP="00C0222B">
            <w:pPr>
              <w:jc w:val="center"/>
              <w:rPr>
                <w:color w:val="000000"/>
                <w:sz w:val="20"/>
                <w:szCs w:val="20"/>
              </w:rPr>
            </w:pPr>
          </w:p>
        </w:tc>
        <w:tc>
          <w:tcPr>
            <w:tcW w:w="1530" w:type="dxa"/>
            <w:shd w:val="clear" w:color="auto" w:fill="auto"/>
          </w:tcPr>
          <w:p w14:paraId="0677A2D6" w14:textId="77777777" w:rsidR="0022562C" w:rsidRPr="00311824" w:rsidRDefault="0022562C" w:rsidP="00C0222B">
            <w:pPr>
              <w:jc w:val="center"/>
              <w:rPr>
                <w:color w:val="000000"/>
                <w:sz w:val="20"/>
                <w:szCs w:val="20"/>
              </w:rPr>
            </w:pPr>
          </w:p>
        </w:tc>
      </w:tr>
    </w:tbl>
    <w:p w14:paraId="66A5BBEA" w14:textId="77777777" w:rsidR="00311824" w:rsidRDefault="00311824" w:rsidP="00311824">
      <w:pPr>
        <w:rPr>
          <w:color w:val="000000"/>
        </w:rPr>
      </w:pPr>
    </w:p>
    <w:p w14:paraId="7F26F93D" w14:textId="77777777" w:rsidR="0061747C" w:rsidRPr="0061747C" w:rsidRDefault="0061747C" w:rsidP="00311824">
      <w:pPr>
        <w:rPr>
          <w:color w:val="000000"/>
        </w:rPr>
      </w:pPr>
    </w:p>
    <w:p w14:paraId="15349552" w14:textId="77777777" w:rsidR="00311824" w:rsidRDefault="00311824" w:rsidP="00311824">
      <w:pPr>
        <w:numPr>
          <w:ilvl w:val="0"/>
          <w:numId w:val="22"/>
        </w:numPr>
        <w:rPr>
          <w:b/>
          <w:bCs/>
          <w:color w:val="000000"/>
          <w:szCs w:val="20"/>
          <w:u w:val="single"/>
        </w:rPr>
      </w:pPr>
      <w:r w:rsidRPr="0061747C">
        <w:rPr>
          <w:b/>
          <w:bCs/>
          <w:color w:val="000000"/>
          <w:szCs w:val="20"/>
          <w:u w:val="single"/>
        </w:rPr>
        <w:t>Other Direct Costs</w:t>
      </w:r>
    </w:p>
    <w:p w14:paraId="1D511D85" w14:textId="77777777" w:rsidR="009410CE" w:rsidRPr="0061747C" w:rsidRDefault="009410CE" w:rsidP="009410CE">
      <w:pPr>
        <w:ind w:left="360"/>
        <w:rPr>
          <w:b/>
          <w:bCs/>
          <w:color w:val="000000"/>
          <w:szCs w:val="20"/>
          <w:u w:val="single"/>
        </w:rPr>
      </w:pPr>
    </w:p>
    <w:p w14:paraId="2E3719DB" w14:textId="7CD213D9" w:rsidR="00C5054A" w:rsidRPr="003742BB" w:rsidRDefault="009410CE" w:rsidP="00871C87">
      <w:pPr>
        <w:ind w:left="360"/>
        <w:rPr>
          <w:i/>
          <w:color w:val="487AA8"/>
        </w:rPr>
      </w:pPr>
      <w:r w:rsidRPr="003742BB">
        <w:rPr>
          <w:i/>
          <w:color w:val="487AA8"/>
        </w:rPr>
        <w:t xml:space="preserve">Are any other direct costs listed? If </w:t>
      </w:r>
      <w:proofErr w:type="gramStart"/>
      <w:r w:rsidRPr="003742BB">
        <w:rPr>
          <w:i/>
          <w:color w:val="487AA8"/>
        </w:rPr>
        <w:t>so</w:t>
      </w:r>
      <w:proofErr w:type="gramEnd"/>
      <w:r w:rsidRPr="003742BB">
        <w:rPr>
          <w:i/>
          <w:color w:val="487AA8"/>
        </w:rPr>
        <w:t xml:space="preserve"> is the purpose described.</w:t>
      </w:r>
      <w:r w:rsidR="00C5054A" w:rsidRPr="003742BB">
        <w:rPr>
          <w:i/>
          <w:color w:val="487AA8"/>
        </w:rPr>
        <w:t xml:space="preserve">  For example, if Software Licenses are required, list the specific software, if known, or the capabilities required (e.g., software to analyze surveillance data).</w:t>
      </w:r>
      <w:r w:rsidR="00871C87" w:rsidRPr="003742BB">
        <w:rPr>
          <w:i/>
          <w:color w:val="487AA8"/>
        </w:rPr>
        <w:t xml:space="preserve">  </w:t>
      </w:r>
      <w:r w:rsidR="00C5054A" w:rsidRPr="003742BB">
        <w:rPr>
          <w:i/>
          <w:color w:val="487AA8"/>
        </w:rPr>
        <w:t>All ODCs greater than $5,000 must include sufficient detail to identify specific components included in the ODC estimate (e.g., UAS Vehicle Rental of $70,000 must have specific components detailed).</w:t>
      </w:r>
    </w:p>
    <w:p w14:paraId="4BE629AB" w14:textId="12E7C499" w:rsidR="00956B42" w:rsidRDefault="00956B42" w:rsidP="00DE07B7">
      <w:pPr>
        <w:ind w:left="360"/>
        <w:rPr>
          <w:i/>
          <w:color w:val="5B9BD5" w:themeColor="accent1"/>
        </w:rPr>
      </w:pPr>
    </w:p>
    <w:p w14:paraId="57D9615B" w14:textId="77777777" w:rsidR="00311824" w:rsidRPr="00311824" w:rsidRDefault="00311824" w:rsidP="0061747C"/>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4590"/>
      </w:tblGrid>
      <w:tr w:rsidR="00311824" w:rsidRPr="00311824" w14:paraId="15E84CE5" w14:textId="77777777" w:rsidTr="00744F70">
        <w:trPr>
          <w:tblHeader/>
        </w:trPr>
        <w:tc>
          <w:tcPr>
            <w:tcW w:w="4590" w:type="dxa"/>
            <w:shd w:val="clear" w:color="auto" w:fill="CCCCCC"/>
          </w:tcPr>
          <w:p w14:paraId="4978D0E6" w14:textId="77777777" w:rsidR="00311824" w:rsidRPr="00311824" w:rsidRDefault="00311824" w:rsidP="00311824">
            <w:pPr>
              <w:tabs>
                <w:tab w:val="left" w:pos="-288"/>
              </w:tabs>
              <w:rPr>
                <w:b/>
                <w:color w:val="000000"/>
                <w:sz w:val="20"/>
                <w:szCs w:val="20"/>
              </w:rPr>
            </w:pPr>
            <w:r w:rsidRPr="00311824">
              <w:rPr>
                <w:b/>
                <w:color w:val="000000"/>
                <w:sz w:val="20"/>
                <w:szCs w:val="20"/>
              </w:rPr>
              <w:t>List Item/s</w:t>
            </w:r>
          </w:p>
        </w:tc>
        <w:tc>
          <w:tcPr>
            <w:tcW w:w="4590" w:type="dxa"/>
            <w:shd w:val="clear" w:color="auto" w:fill="CCCCCC"/>
          </w:tcPr>
          <w:p w14:paraId="3AF2F686" w14:textId="77777777" w:rsidR="00311824" w:rsidRPr="00311824" w:rsidRDefault="00311824" w:rsidP="00311824">
            <w:pPr>
              <w:tabs>
                <w:tab w:val="left" w:pos="-288"/>
              </w:tabs>
              <w:rPr>
                <w:b/>
                <w:color w:val="000000"/>
                <w:sz w:val="20"/>
                <w:szCs w:val="20"/>
              </w:rPr>
            </w:pPr>
            <w:r w:rsidRPr="00311824">
              <w:rPr>
                <w:b/>
                <w:color w:val="000000"/>
                <w:sz w:val="20"/>
                <w:szCs w:val="20"/>
              </w:rPr>
              <w:t>Describe Purpose</w:t>
            </w:r>
          </w:p>
        </w:tc>
      </w:tr>
      <w:tr w:rsidR="00311824" w:rsidRPr="00311824" w14:paraId="1D9B3337" w14:textId="77777777" w:rsidTr="00744F70">
        <w:trPr>
          <w:trHeight w:val="242"/>
        </w:trPr>
        <w:tc>
          <w:tcPr>
            <w:tcW w:w="4590" w:type="dxa"/>
          </w:tcPr>
          <w:p w14:paraId="0BDABB58" w14:textId="77777777" w:rsidR="00311824" w:rsidRPr="00311824" w:rsidRDefault="00311824" w:rsidP="00311824">
            <w:pPr>
              <w:rPr>
                <w:color w:val="000000"/>
                <w:sz w:val="20"/>
                <w:szCs w:val="20"/>
              </w:rPr>
            </w:pPr>
            <w:r w:rsidRPr="00311824">
              <w:rPr>
                <w:color w:val="000000"/>
                <w:sz w:val="20"/>
                <w:szCs w:val="20"/>
              </w:rPr>
              <w:t>None</w:t>
            </w:r>
          </w:p>
        </w:tc>
        <w:tc>
          <w:tcPr>
            <w:tcW w:w="4590" w:type="dxa"/>
          </w:tcPr>
          <w:p w14:paraId="6151E3C0" w14:textId="77777777" w:rsidR="00311824" w:rsidRPr="00311824" w:rsidRDefault="00311824" w:rsidP="00311824">
            <w:pPr>
              <w:tabs>
                <w:tab w:val="left" w:pos="-288"/>
              </w:tabs>
              <w:rPr>
                <w:color w:val="000000"/>
              </w:rPr>
            </w:pPr>
          </w:p>
        </w:tc>
      </w:tr>
      <w:tr w:rsidR="00DC1365" w:rsidRPr="00311824" w14:paraId="322F5202" w14:textId="77777777" w:rsidTr="00744F70">
        <w:trPr>
          <w:trHeight w:val="242"/>
        </w:trPr>
        <w:tc>
          <w:tcPr>
            <w:tcW w:w="4590" w:type="dxa"/>
          </w:tcPr>
          <w:p w14:paraId="66087F1F" w14:textId="77777777" w:rsidR="00DC1365" w:rsidRPr="00311824" w:rsidRDefault="00DC1365" w:rsidP="00311824">
            <w:pPr>
              <w:rPr>
                <w:color w:val="000000"/>
                <w:sz w:val="20"/>
                <w:szCs w:val="20"/>
              </w:rPr>
            </w:pPr>
          </w:p>
        </w:tc>
        <w:tc>
          <w:tcPr>
            <w:tcW w:w="4590" w:type="dxa"/>
          </w:tcPr>
          <w:p w14:paraId="6F01C6AA" w14:textId="77777777" w:rsidR="00DC1365" w:rsidRPr="00311824" w:rsidRDefault="00DC1365" w:rsidP="00311824">
            <w:pPr>
              <w:tabs>
                <w:tab w:val="left" w:pos="-288"/>
              </w:tabs>
              <w:rPr>
                <w:color w:val="000000"/>
              </w:rPr>
            </w:pPr>
          </w:p>
        </w:tc>
      </w:tr>
    </w:tbl>
    <w:p w14:paraId="5C69E014" w14:textId="77777777" w:rsidR="00AB7BBE" w:rsidRDefault="00AB7BBE" w:rsidP="00AB7BBE"/>
    <w:p w14:paraId="64C658CC" w14:textId="77777777" w:rsidR="001B6EE5" w:rsidRDefault="001B6EE5" w:rsidP="00AB7BBE"/>
    <w:p w14:paraId="28497BC7" w14:textId="77777777" w:rsidR="00311824" w:rsidRPr="000F4373" w:rsidRDefault="00311824" w:rsidP="00311824">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lang w:val="fr-FR"/>
        </w:rPr>
      </w:pPr>
      <w:proofErr w:type="spellStart"/>
      <w:r w:rsidRPr="000F4373">
        <w:rPr>
          <w:b/>
          <w:bCs/>
          <w:color w:val="000000"/>
          <w:szCs w:val="20"/>
          <w:u w:val="single"/>
          <w:lang w:val="fr-FR"/>
        </w:rPr>
        <w:t>Quality</w:t>
      </w:r>
      <w:proofErr w:type="spellEnd"/>
      <w:r w:rsidRPr="000F4373">
        <w:rPr>
          <w:b/>
          <w:bCs/>
          <w:color w:val="000000"/>
          <w:szCs w:val="20"/>
          <w:u w:val="single"/>
          <w:lang w:val="fr-FR"/>
        </w:rPr>
        <w:t xml:space="preserve"> Assurance Surveillance Plan (QASP)</w:t>
      </w:r>
    </w:p>
    <w:p w14:paraId="261E49D3" w14:textId="77777777" w:rsidR="00956B42" w:rsidRPr="000F4373" w:rsidRDefault="00956B42" w:rsidP="00F467C5">
      <w:pPr>
        <w:ind w:left="360"/>
        <w:rPr>
          <w:i/>
          <w:color w:val="5B9BD5" w:themeColor="accent1"/>
          <w:lang w:val="fr-FR"/>
        </w:rPr>
      </w:pPr>
    </w:p>
    <w:p w14:paraId="7302F6E5" w14:textId="77777777" w:rsidR="00971FD7" w:rsidRPr="003742BB" w:rsidRDefault="00971FD7" w:rsidP="00971FD7">
      <w:pPr>
        <w:ind w:left="360"/>
        <w:rPr>
          <w:i/>
          <w:color w:val="487AA8"/>
        </w:rPr>
      </w:pPr>
      <w:r w:rsidRPr="003742BB">
        <w:rPr>
          <w:i/>
          <w:color w:val="487AA8"/>
        </w:rPr>
        <w:t>Standard Statement do not change.</w:t>
      </w:r>
    </w:p>
    <w:p w14:paraId="53C6A7D3" w14:textId="77777777" w:rsidR="00971FD7" w:rsidRDefault="00971FD7" w:rsidP="00F467C5">
      <w:pPr>
        <w:ind w:left="360"/>
        <w:rPr>
          <w:i/>
          <w:color w:val="5B9BD5" w:themeColor="accent1"/>
        </w:rPr>
      </w:pPr>
    </w:p>
    <w:p w14:paraId="07213494" w14:textId="6E67B77F" w:rsidR="00311824" w:rsidRPr="00311824" w:rsidRDefault="00311824" w:rsidP="002C4F37">
      <w:pPr>
        <w:ind w:left="360"/>
        <w:rPr>
          <w:color w:val="000000"/>
        </w:rPr>
      </w:pPr>
      <w:r w:rsidRPr="00311824">
        <w:rPr>
          <w:color w:val="000000"/>
        </w:rPr>
        <w:t xml:space="preserve">The Government intends to utilize the attached Quality Assurance Surveillance Plan (QASP) to monitor the quality of the Contractor’s performance under this Task Order. </w:t>
      </w:r>
      <w:r w:rsidR="00AB7BBE">
        <w:rPr>
          <w:color w:val="000000"/>
        </w:rPr>
        <w:t xml:space="preserve"> </w:t>
      </w:r>
      <w:r w:rsidRPr="00311824">
        <w:rPr>
          <w:color w:val="000000"/>
        </w:rPr>
        <w:t xml:space="preserve">This performance monitoring process is in accordance with Section </w:t>
      </w:r>
      <w:bookmarkStart w:id="16" w:name="_Hlk30658806"/>
      <w:r w:rsidRPr="00A611AB">
        <w:rPr>
          <w:color w:val="000000"/>
        </w:rPr>
        <w:t>H.</w:t>
      </w:r>
      <w:r w:rsidR="00451A84" w:rsidRPr="00A611AB">
        <w:rPr>
          <w:color w:val="000000"/>
        </w:rPr>
        <w:t>1</w:t>
      </w:r>
      <w:r w:rsidR="00A611AB" w:rsidRPr="00A611AB">
        <w:rPr>
          <w:color w:val="000000"/>
        </w:rPr>
        <w:t>7</w:t>
      </w:r>
      <w:r w:rsidRPr="00A611AB">
        <w:rPr>
          <w:color w:val="000000"/>
        </w:rPr>
        <w:t xml:space="preserve"> “</w:t>
      </w:r>
      <w:r w:rsidR="00451A84" w:rsidRPr="00A611AB">
        <w:rPr>
          <w:color w:val="000000"/>
        </w:rPr>
        <w:t>Performance-Based Contracting</w:t>
      </w:r>
      <w:r w:rsidRPr="00A611AB">
        <w:rPr>
          <w:color w:val="000000"/>
        </w:rPr>
        <w:t>”</w:t>
      </w:r>
      <w:bookmarkEnd w:id="16"/>
      <w:r w:rsidRPr="00311824">
        <w:rPr>
          <w:color w:val="000000"/>
        </w:rPr>
        <w:t xml:space="preserve"> of the </w:t>
      </w:r>
      <w:r w:rsidR="00673206" w:rsidRPr="00A611AB">
        <w:rPr>
          <w:color w:val="000000"/>
        </w:rPr>
        <w:t>SE</w:t>
      </w:r>
      <w:r w:rsidR="00451A84" w:rsidRPr="00A611AB">
        <w:rPr>
          <w:color w:val="000000"/>
        </w:rPr>
        <w:t>TIS</w:t>
      </w:r>
      <w:r w:rsidR="00673206">
        <w:rPr>
          <w:color w:val="000000"/>
        </w:rPr>
        <w:t xml:space="preserve"> </w:t>
      </w:r>
      <w:r w:rsidRPr="00311824">
        <w:rPr>
          <w:color w:val="000000"/>
        </w:rPr>
        <w:t xml:space="preserve">contract. </w:t>
      </w:r>
      <w:r w:rsidR="00AB7BBE">
        <w:rPr>
          <w:color w:val="000000"/>
        </w:rPr>
        <w:t xml:space="preserve"> </w:t>
      </w:r>
      <w:r w:rsidRPr="00311824">
        <w:rPr>
          <w:color w:val="000000"/>
        </w:rPr>
        <w:t xml:space="preserve">The oversight provided for in the task order and in the QASP will help to ensure that service levels reach and maintain the required levels throughout the task order period of performance.  Further, the QASP will provide the Government with a way to track performance and will provide verifiable input to the </w:t>
      </w:r>
      <w:r w:rsidR="00AB7BBE" w:rsidRPr="00A611AB">
        <w:rPr>
          <w:color w:val="000000"/>
        </w:rPr>
        <w:t>SE</w:t>
      </w:r>
      <w:r w:rsidR="00451A84" w:rsidRPr="00A611AB">
        <w:rPr>
          <w:color w:val="000000"/>
        </w:rPr>
        <w:t>TIS</w:t>
      </w:r>
      <w:r w:rsidR="00AB7BBE">
        <w:rPr>
          <w:color w:val="000000"/>
        </w:rPr>
        <w:t xml:space="preserve"> </w:t>
      </w:r>
      <w:r w:rsidRPr="00311824">
        <w:rPr>
          <w:color w:val="000000"/>
        </w:rPr>
        <w:t xml:space="preserve"> Program Office </w:t>
      </w:r>
      <w:r w:rsidR="00991070">
        <w:rPr>
          <w:color w:val="000000"/>
        </w:rPr>
        <w:t>T</w:t>
      </w:r>
      <w:r w:rsidRPr="00311824">
        <w:rPr>
          <w:color w:val="000000"/>
        </w:rPr>
        <w:t xml:space="preserve">ask </w:t>
      </w:r>
      <w:r w:rsidR="00991070">
        <w:rPr>
          <w:color w:val="000000"/>
        </w:rPr>
        <w:t>O</w:t>
      </w:r>
      <w:r w:rsidRPr="00311824">
        <w:rPr>
          <w:color w:val="000000"/>
        </w:rPr>
        <w:t xml:space="preserve">rder award process as well as other business opportunities.  The QASP is provided as Attachment 1 to this PWS. The QASP is a living document and may be unilaterally updated by the Government as necessary. </w:t>
      </w:r>
    </w:p>
    <w:p w14:paraId="1FEACCF6" w14:textId="77777777" w:rsidR="00311824" w:rsidRPr="0061747C" w:rsidRDefault="00311824" w:rsidP="00311824">
      <w:pPr>
        <w:rPr>
          <w:color w:val="000000"/>
        </w:rPr>
      </w:pPr>
    </w:p>
    <w:p w14:paraId="0DC5BFE1" w14:textId="77777777" w:rsidR="00311824" w:rsidRPr="0061747C" w:rsidRDefault="00311824" w:rsidP="00311824">
      <w:pPr>
        <w:rPr>
          <w:color w:val="000000"/>
        </w:rPr>
      </w:pPr>
    </w:p>
    <w:p w14:paraId="765ECB4A" w14:textId="4CD3F94E" w:rsidR="00311824" w:rsidRPr="00311824" w:rsidRDefault="00F27A64" w:rsidP="00B2331A">
      <w:pPr>
        <w:keepNext/>
        <w:tabs>
          <w:tab w:val="left" w:pos="0"/>
          <w:tab w:val="left" w:pos="720"/>
          <w:tab w:val="left" w:pos="5850"/>
        </w:tabs>
        <w:suppressAutoHyphens/>
        <w:outlineLvl w:val="0"/>
        <w:rPr>
          <w:b/>
          <w:bCs/>
          <w:szCs w:val="20"/>
        </w:rPr>
      </w:pPr>
      <w:r>
        <w:rPr>
          <w:b/>
          <w:bCs/>
          <w:szCs w:val="20"/>
        </w:rPr>
        <w:t>1</w:t>
      </w:r>
      <w:r w:rsidR="003232CC">
        <w:rPr>
          <w:b/>
          <w:bCs/>
          <w:szCs w:val="20"/>
        </w:rPr>
        <w:t>7</w:t>
      </w:r>
      <w:r w:rsidR="00311824" w:rsidRPr="00311824">
        <w:rPr>
          <w:b/>
          <w:bCs/>
          <w:szCs w:val="20"/>
        </w:rPr>
        <w:t xml:space="preserve">.  </w:t>
      </w:r>
      <w:r w:rsidR="00311824" w:rsidRPr="0061747C">
        <w:rPr>
          <w:b/>
          <w:bCs/>
          <w:szCs w:val="20"/>
          <w:u w:val="single"/>
        </w:rPr>
        <w:t>Contract Type/TO Type:</w:t>
      </w:r>
      <w:r w:rsidR="00311824" w:rsidRPr="00311824">
        <w:rPr>
          <w:b/>
          <w:bCs/>
          <w:szCs w:val="20"/>
        </w:rPr>
        <w:t xml:space="preserve">  </w:t>
      </w:r>
      <w:r w:rsidR="00C64AB9">
        <w:rPr>
          <w:b/>
          <w:bCs/>
          <w:szCs w:val="20"/>
        </w:rPr>
        <w:tab/>
      </w:r>
      <w:r w:rsidR="00C64AB9" w:rsidRPr="003742BB">
        <w:rPr>
          <w:b/>
          <w:bCs/>
          <w:i/>
          <w:color w:val="487AA8"/>
          <w:szCs w:val="20"/>
          <w:u w:val="single"/>
        </w:rPr>
        <w:t>(Leave blank CO determination)</w:t>
      </w:r>
    </w:p>
    <w:p w14:paraId="2DA9CAB3" w14:textId="77777777" w:rsidR="00311824" w:rsidRPr="0061747C" w:rsidRDefault="00311824" w:rsidP="0061747C"/>
    <w:p w14:paraId="65D1EF65" w14:textId="77777777" w:rsidR="00311824" w:rsidRPr="0061747C" w:rsidRDefault="00311824" w:rsidP="0061747C"/>
    <w:p w14:paraId="41D9E2A3" w14:textId="5236946C" w:rsidR="00311824" w:rsidRPr="003742BB" w:rsidRDefault="00F73D03" w:rsidP="00B2331A">
      <w:pPr>
        <w:keepNext/>
        <w:tabs>
          <w:tab w:val="left" w:pos="0"/>
          <w:tab w:val="left" w:pos="720"/>
          <w:tab w:val="left" w:pos="5760"/>
        </w:tabs>
        <w:suppressAutoHyphens/>
        <w:outlineLvl w:val="0"/>
        <w:rPr>
          <w:bCs/>
          <w:i/>
          <w:color w:val="487AA8"/>
          <w:szCs w:val="20"/>
          <w:u w:val="single"/>
        </w:rPr>
      </w:pPr>
      <w:r>
        <w:rPr>
          <w:b/>
          <w:bCs/>
          <w:szCs w:val="20"/>
        </w:rPr>
        <w:t>1</w:t>
      </w:r>
      <w:r w:rsidR="003232CC">
        <w:rPr>
          <w:b/>
          <w:bCs/>
          <w:szCs w:val="20"/>
        </w:rPr>
        <w:t>8</w:t>
      </w:r>
      <w:r w:rsidR="00311824" w:rsidRPr="00311824">
        <w:rPr>
          <w:b/>
          <w:bCs/>
          <w:szCs w:val="20"/>
        </w:rPr>
        <w:t xml:space="preserve">.  </w:t>
      </w:r>
      <w:r w:rsidR="00311824" w:rsidRPr="0061747C">
        <w:rPr>
          <w:b/>
          <w:bCs/>
          <w:szCs w:val="20"/>
          <w:u w:val="single"/>
        </w:rPr>
        <w:t>Task Order Award Amount:</w:t>
      </w:r>
      <w:r w:rsidR="00311824" w:rsidRPr="00311824">
        <w:rPr>
          <w:b/>
          <w:bCs/>
          <w:szCs w:val="20"/>
        </w:rPr>
        <w:t xml:space="preserve">  </w:t>
      </w:r>
      <w:r w:rsidR="006C29D3">
        <w:rPr>
          <w:b/>
          <w:bCs/>
          <w:szCs w:val="20"/>
        </w:rPr>
        <w:tab/>
      </w:r>
      <w:r w:rsidR="00311824" w:rsidRPr="003742BB">
        <w:rPr>
          <w:b/>
          <w:bCs/>
          <w:i/>
          <w:color w:val="487AA8"/>
          <w:szCs w:val="20"/>
          <w:u w:val="single"/>
        </w:rPr>
        <w:t>$ (</w:t>
      </w:r>
      <w:r w:rsidR="00C64AB9" w:rsidRPr="003742BB">
        <w:rPr>
          <w:b/>
          <w:bCs/>
          <w:i/>
          <w:color w:val="487AA8"/>
          <w:szCs w:val="20"/>
          <w:u w:val="single"/>
        </w:rPr>
        <w:t>T</w:t>
      </w:r>
      <w:r w:rsidR="00311824" w:rsidRPr="003742BB">
        <w:rPr>
          <w:b/>
          <w:bCs/>
          <w:i/>
          <w:color w:val="487AA8"/>
          <w:szCs w:val="20"/>
          <w:u w:val="single"/>
        </w:rPr>
        <w:t>o be entered at award)</w:t>
      </w:r>
    </w:p>
    <w:p w14:paraId="5ED86519" w14:textId="77777777" w:rsidR="00311824" w:rsidRPr="0061747C" w:rsidRDefault="00311824" w:rsidP="0061747C"/>
    <w:p w14:paraId="2EAB60C7" w14:textId="77777777" w:rsidR="00C64AB9" w:rsidRPr="005F5B9E" w:rsidRDefault="00C64AB9" w:rsidP="005F5B9E">
      <w:pPr>
        <w:rPr>
          <w:color w:val="000000"/>
        </w:rPr>
      </w:pPr>
    </w:p>
    <w:p w14:paraId="7FAC6CF5" w14:textId="418330A7" w:rsidR="00311824" w:rsidRPr="00311824" w:rsidRDefault="00F73D03" w:rsidP="00311824">
      <w:pPr>
        <w:keepNext/>
        <w:tabs>
          <w:tab w:val="left" w:pos="0"/>
          <w:tab w:val="left" w:pos="720"/>
          <w:tab w:val="left" w:pos="1440"/>
          <w:tab w:val="left" w:pos="2160"/>
          <w:tab w:val="left" w:pos="2760"/>
          <w:tab w:val="left" w:pos="3600"/>
          <w:tab w:val="left" w:pos="9360"/>
        </w:tabs>
        <w:suppressAutoHyphens/>
        <w:outlineLvl w:val="0"/>
        <w:rPr>
          <w:b/>
          <w:bCs/>
          <w:color w:val="000000"/>
          <w:szCs w:val="20"/>
          <w:u w:val="single"/>
        </w:rPr>
      </w:pPr>
      <w:r>
        <w:rPr>
          <w:b/>
          <w:bCs/>
          <w:color w:val="000000"/>
          <w:szCs w:val="20"/>
        </w:rPr>
        <w:t>1</w:t>
      </w:r>
      <w:r w:rsidR="003232CC">
        <w:rPr>
          <w:b/>
          <w:bCs/>
          <w:color w:val="000000"/>
          <w:szCs w:val="20"/>
        </w:rPr>
        <w:t>9</w:t>
      </w:r>
      <w:r w:rsidR="00311824" w:rsidRPr="00311824">
        <w:rPr>
          <w:b/>
          <w:bCs/>
          <w:color w:val="000000"/>
          <w:szCs w:val="20"/>
        </w:rPr>
        <w:t xml:space="preserve">.  </w:t>
      </w:r>
      <w:r w:rsidR="00311824" w:rsidRPr="0061747C">
        <w:rPr>
          <w:b/>
          <w:bCs/>
          <w:color w:val="000000"/>
          <w:szCs w:val="20"/>
          <w:u w:val="single"/>
        </w:rPr>
        <w:t>Contractor Acceptance</w:t>
      </w:r>
      <w:r w:rsidR="006C29D3" w:rsidRPr="0061747C">
        <w:rPr>
          <w:b/>
          <w:bCs/>
          <w:color w:val="000000"/>
          <w:szCs w:val="20"/>
          <w:u w:val="single"/>
        </w:rPr>
        <w:t>:</w:t>
      </w:r>
    </w:p>
    <w:p w14:paraId="14DCFBD3" w14:textId="77777777" w:rsidR="00311824" w:rsidRPr="0061747C" w:rsidRDefault="00311824" w:rsidP="0061747C"/>
    <w:p w14:paraId="7CB59B33" w14:textId="77777777" w:rsidR="00950355" w:rsidRPr="0061747C" w:rsidRDefault="00950355" w:rsidP="0061747C"/>
    <w:p w14:paraId="5E0FF3A7" w14:textId="77777777" w:rsidR="00950355" w:rsidRDefault="00950355" w:rsidP="00950355">
      <w:pPr>
        <w:tabs>
          <w:tab w:val="left" w:pos="-1800"/>
        </w:tabs>
        <w:rPr>
          <w:b/>
          <w:color w:val="000000"/>
        </w:rPr>
      </w:pPr>
      <w:r>
        <w:rPr>
          <w:b/>
          <w:color w:val="000000"/>
        </w:rPr>
        <w:t>____________________________________</w:t>
      </w:r>
      <w:r>
        <w:rPr>
          <w:b/>
          <w:color w:val="000000"/>
        </w:rPr>
        <w:tab/>
        <w:t>_______________________</w:t>
      </w:r>
    </w:p>
    <w:p w14:paraId="25033EE3" w14:textId="77777777" w:rsidR="00950355" w:rsidRDefault="00950355" w:rsidP="00950355">
      <w:pPr>
        <w:tabs>
          <w:tab w:val="left" w:pos="5940"/>
        </w:tabs>
        <w:ind w:left="450"/>
        <w:rPr>
          <w:color w:val="000000"/>
          <w:sz w:val="20"/>
          <w:szCs w:val="20"/>
        </w:rPr>
      </w:pPr>
      <w:r>
        <w:rPr>
          <w:b/>
          <w:color w:val="000000"/>
        </w:rPr>
        <w:t>Signature Line</w:t>
      </w:r>
      <w:r>
        <w:rPr>
          <w:b/>
          <w:color w:val="000000"/>
        </w:rPr>
        <w:tab/>
        <w:t>Date</w:t>
      </w:r>
    </w:p>
    <w:p w14:paraId="08904F8D" w14:textId="77777777" w:rsidR="00950355" w:rsidRDefault="00950355" w:rsidP="00950355">
      <w:pPr>
        <w:rPr>
          <w:sz w:val="20"/>
          <w:szCs w:val="20"/>
        </w:rPr>
      </w:pPr>
    </w:p>
    <w:p w14:paraId="234899D5" w14:textId="77777777" w:rsidR="00950355" w:rsidRDefault="00950355" w:rsidP="00950355">
      <w:pPr>
        <w:rPr>
          <w:sz w:val="20"/>
          <w:szCs w:val="20"/>
        </w:rPr>
      </w:pPr>
      <w:r>
        <w:rPr>
          <w:b/>
          <w:color w:val="000000"/>
        </w:rPr>
        <w:t>____________________________________</w:t>
      </w:r>
    </w:p>
    <w:p w14:paraId="33425067" w14:textId="77777777" w:rsidR="00311824" w:rsidRPr="00311824" w:rsidRDefault="00950355" w:rsidP="00950355">
      <w:pPr>
        <w:tabs>
          <w:tab w:val="left" w:pos="-1800"/>
        </w:tabs>
        <w:rPr>
          <w:b/>
          <w:color w:val="000000"/>
        </w:rPr>
      </w:pPr>
      <w:r>
        <w:rPr>
          <w:b/>
          <w:color w:val="000000"/>
        </w:rPr>
        <w:t>(Typed/Printed Name, Title)</w:t>
      </w:r>
    </w:p>
    <w:p w14:paraId="121358F6" w14:textId="77777777" w:rsidR="00311824" w:rsidRPr="00311824" w:rsidRDefault="00311824" w:rsidP="00311824">
      <w:pPr>
        <w:rPr>
          <w:sz w:val="20"/>
          <w:szCs w:val="20"/>
        </w:rPr>
      </w:pPr>
    </w:p>
    <w:p w14:paraId="0B488B2B" w14:textId="77777777" w:rsidR="00311824" w:rsidRPr="00311824" w:rsidRDefault="00311824" w:rsidP="00311824">
      <w:pPr>
        <w:rPr>
          <w:sz w:val="20"/>
          <w:szCs w:val="20"/>
        </w:rPr>
      </w:pPr>
    </w:p>
    <w:p w14:paraId="790FB421" w14:textId="77777777" w:rsidR="00311824" w:rsidRPr="00311824" w:rsidRDefault="00311824" w:rsidP="00311824">
      <w:pPr>
        <w:rPr>
          <w:sz w:val="20"/>
          <w:szCs w:val="20"/>
        </w:rPr>
      </w:pPr>
      <w:r w:rsidRPr="00311824">
        <w:rPr>
          <w:sz w:val="20"/>
          <w:szCs w:val="20"/>
        </w:rPr>
        <w:br w:type="page"/>
      </w:r>
    </w:p>
    <w:p w14:paraId="6A7E4913" w14:textId="77777777" w:rsidR="00311824" w:rsidRPr="000F4373" w:rsidRDefault="00311824" w:rsidP="00311824">
      <w:pPr>
        <w:pBdr>
          <w:top w:val="single" w:sz="18" w:space="1" w:color="000080" w:shadow="1"/>
          <w:left w:val="single" w:sz="18" w:space="31" w:color="000080" w:shadow="1"/>
          <w:bottom w:val="single" w:sz="18" w:space="0" w:color="000080" w:shadow="1"/>
          <w:right w:val="single" w:sz="18" w:space="31" w:color="000080" w:shadow="1"/>
        </w:pBdr>
        <w:ind w:left="1980" w:right="1980"/>
        <w:jc w:val="center"/>
        <w:rPr>
          <w:color w:val="000000"/>
          <w:lang w:val="fr-FR"/>
        </w:rPr>
      </w:pPr>
      <w:r w:rsidRPr="000F4373">
        <w:rPr>
          <w:b/>
          <w:color w:val="000000"/>
          <w:lang w:val="fr-FR"/>
        </w:rPr>
        <w:lastRenderedPageBreak/>
        <w:t xml:space="preserve">QUALITY </w:t>
      </w:r>
      <w:r w:rsidRPr="000F4373">
        <w:rPr>
          <w:b/>
          <w:lang w:val="fr-FR"/>
        </w:rPr>
        <w:t>ASSURANCE</w:t>
      </w:r>
      <w:r w:rsidRPr="000F4373">
        <w:rPr>
          <w:b/>
          <w:color w:val="000000"/>
          <w:lang w:val="fr-FR"/>
        </w:rPr>
        <w:t xml:space="preserve"> SURVEILLANCE PLAN (QASP) </w:t>
      </w:r>
    </w:p>
    <w:p w14:paraId="09C65E1C" w14:textId="77777777" w:rsidR="00311824" w:rsidRPr="000F4373" w:rsidRDefault="00311824" w:rsidP="00311824">
      <w:pPr>
        <w:jc w:val="both"/>
        <w:rPr>
          <w:color w:val="000000"/>
          <w:sz w:val="22"/>
          <w:szCs w:val="20"/>
          <w:lang w:val="fr-FR"/>
        </w:rPr>
      </w:pPr>
    </w:p>
    <w:p w14:paraId="1A15037C" w14:textId="4A5378F3" w:rsidR="00311824" w:rsidRPr="00311824" w:rsidRDefault="00311824" w:rsidP="0095262F">
      <w:pPr>
        <w:numPr>
          <w:ilvl w:val="0"/>
          <w:numId w:val="24"/>
        </w:numPr>
        <w:rPr>
          <w:color w:val="000000"/>
        </w:rPr>
      </w:pPr>
      <w:r w:rsidRPr="00311824">
        <w:rPr>
          <w:b/>
          <w:bCs/>
          <w:color w:val="000000"/>
          <w:u w:val="single"/>
        </w:rPr>
        <w:t>Title</w:t>
      </w:r>
      <w:r w:rsidRPr="00311824">
        <w:rPr>
          <w:b/>
          <w:bCs/>
          <w:color w:val="000000"/>
        </w:rPr>
        <w:t>:</w:t>
      </w:r>
      <w:r w:rsidRPr="00311824">
        <w:rPr>
          <w:color w:val="000000"/>
        </w:rPr>
        <w:t xml:space="preserve">  </w:t>
      </w:r>
      <w:bookmarkStart w:id="17" w:name="_Hlk130987091"/>
      <w:r w:rsidR="00882D6B">
        <w:rPr>
          <w:color w:val="000000"/>
        </w:rPr>
        <w:t>Quality Assurance Surveillance Plan (QASP)</w:t>
      </w:r>
      <w:r w:rsidRPr="00311824">
        <w:rPr>
          <w:color w:val="000000"/>
        </w:rPr>
        <w:t xml:space="preserve"> </w:t>
      </w:r>
      <w:bookmarkEnd w:id="17"/>
    </w:p>
    <w:p w14:paraId="33335F13" w14:textId="77777777" w:rsidR="00311824" w:rsidRPr="00311824" w:rsidRDefault="00311824" w:rsidP="0095262F">
      <w:pPr>
        <w:rPr>
          <w:color w:val="000000"/>
        </w:rPr>
      </w:pPr>
    </w:p>
    <w:p w14:paraId="54D32A20" w14:textId="77777777" w:rsidR="00311824" w:rsidRPr="00311824" w:rsidRDefault="00311824" w:rsidP="0095262F">
      <w:pPr>
        <w:numPr>
          <w:ilvl w:val="0"/>
          <w:numId w:val="24"/>
        </w:numPr>
        <w:rPr>
          <w:bCs/>
          <w:color w:val="000000"/>
        </w:rPr>
      </w:pPr>
      <w:r w:rsidRPr="00311824">
        <w:rPr>
          <w:b/>
          <w:bCs/>
          <w:color w:val="000000"/>
          <w:u w:val="single"/>
        </w:rPr>
        <w:t>Work Requirement</w:t>
      </w:r>
      <w:r w:rsidRPr="00311824">
        <w:rPr>
          <w:bCs/>
          <w:color w:val="000000"/>
        </w:rPr>
        <w:t xml:space="preserve">:   Contractor efforts under this Task Order are defined within the Performance Work Statement (PWS). </w:t>
      </w:r>
    </w:p>
    <w:p w14:paraId="4403FFBE" w14:textId="77777777" w:rsidR="00311824" w:rsidRPr="00311824" w:rsidRDefault="00311824" w:rsidP="0095262F">
      <w:pPr>
        <w:rPr>
          <w:color w:val="000000"/>
        </w:rPr>
      </w:pPr>
    </w:p>
    <w:p w14:paraId="6876E800" w14:textId="40955D13" w:rsidR="00311824" w:rsidRPr="00311824" w:rsidRDefault="00311824" w:rsidP="0095262F">
      <w:pPr>
        <w:numPr>
          <w:ilvl w:val="0"/>
          <w:numId w:val="24"/>
        </w:numPr>
        <w:rPr>
          <w:color w:val="000000"/>
        </w:rPr>
      </w:pPr>
      <w:r w:rsidRPr="00311824">
        <w:rPr>
          <w:b/>
          <w:bCs/>
          <w:color w:val="000000"/>
          <w:u w:val="single"/>
        </w:rPr>
        <w:t>Performance Standards</w:t>
      </w:r>
      <w:r w:rsidRPr="00311824">
        <w:rPr>
          <w:b/>
          <w:bCs/>
          <w:color w:val="000000"/>
        </w:rPr>
        <w:t>:</w:t>
      </w:r>
      <w:r w:rsidRPr="00311824">
        <w:rPr>
          <w:color w:val="000000"/>
        </w:rPr>
        <w:t xml:space="preserve">  Pursuant to contract provision number </w:t>
      </w:r>
      <w:r w:rsidR="00451A84" w:rsidRPr="00A611AB">
        <w:rPr>
          <w:color w:val="000000"/>
        </w:rPr>
        <w:t>H.1</w:t>
      </w:r>
      <w:r w:rsidR="00A611AB" w:rsidRPr="00A611AB">
        <w:rPr>
          <w:color w:val="000000"/>
        </w:rPr>
        <w:t>7</w:t>
      </w:r>
      <w:r w:rsidR="00451A84" w:rsidRPr="00A611AB">
        <w:rPr>
          <w:color w:val="000000"/>
        </w:rPr>
        <w:t xml:space="preserve"> “Performance-Based Contracting”</w:t>
      </w:r>
      <w:r w:rsidRPr="00A611AB">
        <w:rPr>
          <w:color w:val="000000"/>
        </w:rPr>
        <w:t>,</w:t>
      </w:r>
      <w:r w:rsidRPr="00311824">
        <w:rPr>
          <w:color w:val="000000"/>
        </w:rPr>
        <w:t xml:space="preserve"> the </w:t>
      </w:r>
      <w:r w:rsidR="00FA700F">
        <w:rPr>
          <w:color w:val="000000"/>
        </w:rPr>
        <w:t>C</w:t>
      </w:r>
      <w:r w:rsidRPr="00311824">
        <w:rPr>
          <w:color w:val="000000"/>
        </w:rPr>
        <w:t>ontractor’s performance will be monitored in the following areas:</w:t>
      </w:r>
    </w:p>
    <w:p w14:paraId="34AF28E2" w14:textId="77777777" w:rsidR="00311824" w:rsidRPr="00311824" w:rsidRDefault="00311824" w:rsidP="0095262F">
      <w:pPr>
        <w:numPr>
          <w:ilvl w:val="1"/>
          <w:numId w:val="24"/>
        </w:numPr>
        <w:rPr>
          <w:color w:val="000000"/>
        </w:rPr>
      </w:pPr>
      <w:r w:rsidRPr="00311824">
        <w:rPr>
          <w:color w:val="000000"/>
        </w:rPr>
        <w:t xml:space="preserve">Technical Performance </w:t>
      </w:r>
    </w:p>
    <w:p w14:paraId="3EC03A9F" w14:textId="77777777" w:rsidR="00311824" w:rsidRPr="00311824" w:rsidRDefault="00311824" w:rsidP="0095262F">
      <w:pPr>
        <w:numPr>
          <w:ilvl w:val="1"/>
          <w:numId w:val="24"/>
        </w:numPr>
        <w:rPr>
          <w:color w:val="000000"/>
        </w:rPr>
      </w:pPr>
      <w:r w:rsidRPr="00311824">
        <w:rPr>
          <w:color w:val="000000"/>
        </w:rPr>
        <w:t>Schedule Compliance</w:t>
      </w:r>
    </w:p>
    <w:p w14:paraId="6F95BB67" w14:textId="77777777" w:rsidR="00311824" w:rsidRPr="00311824" w:rsidRDefault="00311824" w:rsidP="0095262F">
      <w:pPr>
        <w:numPr>
          <w:ilvl w:val="1"/>
          <w:numId w:val="24"/>
        </w:numPr>
        <w:rPr>
          <w:color w:val="000000"/>
        </w:rPr>
      </w:pPr>
      <w:r w:rsidRPr="00311824">
        <w:rPr>
          <w:color w:val="000000"/>
        </w:rPr>
        <w:t>Deliverable Quality</w:t>
      </w:r>
    </w:p>
    <w:p w14:paraId="5E434FDC" w14:textId="77777777" w:rsidR="00311824" w:rsidRPr="00311824" w:rsidRDefault="00311824" w:rsidP="0095262F">
      <w:pPr>
        <w:numPr>
          <w:ilvl w:val="1"/>
          <w:numId w:val="24"/>
        </w:numPr>
        <w:rPr>
          <w:color w:val="000000"/>
        </w:rPr>
      </w:pPr>
      <w:r w:rsidRPr="00311824">
        <w:rPr>
          <w:color w:val="000000"/>
        </w:rPr>
        <w:t xml:space="preserve">Cost Control </w:t>
      </w:r>
    </w:p>
    <w:p w14:paraId="575B850F" w14:textId="77777777" w:rsidR="00311824" w:rsidRPr="00311824" w:rsidRDefault="00311824" w:rsidP="0095262F">
      <w:pPr>
        <w:numPr>
          <w:ilvl w:val="1"/>
          <w:numId w:val="24"/>
        </w:numPr>
        <w:rPr>
          <w:color w:val="000000"/>
        </w:rPr>
      </w:pPr>
      <w:r w:rsidRPr="00311824">
        <w:rPr>
          <w:color w:val="000000"/>
        </w:rPr>
        <w:t>Responsiveness to Customer Requirements</w:t>
      </w:r>
    </w:p>
    <w:p w14:paraId="6D0C7DFE" w14:textId="77777777" w:rsidR="00311824" w:rsidRPr="00311824" w:rsidRDefault="00311824" w:rsidP="0095262F">
      <w:pPr>
        <w:rPr>
          <w:color w:val="000000"/>
        </w:rPr>
      </w:pPr>
    </w:p>
    <w:p w14:paraId="134A688C" w14:textId="77777777" w:rsidR="00311824" w:rsidRPr="00311824" w:rsidRDefault="00311824" w:rsidP="0095262F">
      <w:pPr>
        <w:numPr>
          <w:ilvl w:val="0"/>
          <w:numId w:val="24"/>
        </w:numPr>
        <w:rPr>
          <w:color w:val="000000"/>
        </w:rPr>
      </w:pPr>
      <w:r w:rsidRPr="00311824">
        <w:rPr>
          <w:b/>
          <w:bCs/>
          <w:color w:val="000000"/>
          <w:u w:val="single"/>
        </w:rPr>
        <w:t>Method of Surveillance</w:t>
      </w:r>
      <w:r w:rsidRPr="00311824">
        <w:rPr>
          <w:b/>
          <w:bCs/>
          <w:color w:val="000000"/>
        </w:rPr>
        <w:t>:</w:t>
      </w:r>
      <w:r w:rsidRPr="00311824">
        <w:rPr>
          <w:color w:val="000000"/>
        </w:rPr>
        <w:t xml:space="preserve">  The Method of Surveillance is specified under section 5. below.</w:t>
      </w:r>
    </w:p>
    <w:p w14:paraId="28996C4C" w14:textId="77777777" w:rsidR="00311824" w:rsidRPr="00311824" w:rsidRDefault="00311824" w:rsidP="0095262F">
      <w:pPr>
        <w:rPr>
          <w:color w:val="000000"/>
        </w:rPr>
      </w:pPr>
    </w:p>
    <w:p w14:paraId="20DC643F" w14:textId="77777777" w:rsidR="00311824" w:rsidRPr="00311824" w:rsidRDefault="00311824" w:rsidP="0095262F">
      <w:pPr>
        <w:numPr>
          <w:ilvl w:val="0"/>
          <w:numId w:val="24"/>
        </w:numPr>
        <w:rPr>
          <w:b/>
          <w:bCs/>
          <w:color w:val="000000"/>
          <w:sz w:val="20"/>
          <w:szCs w:val="20"/>
        </w:rPr>
      </w:pPr>
      <w:r w:rsidRPr="00311824">
        <w:rPr>
          <w:b/>
          <w:bCs/>
          <w:color w:val="000000"/>
          <w:u w:val="single"/>
        </w:rPr>
        <w:t>Performance Requirements Summary Matrix</w:t>
      </w:r>
      <w:r w:rsidRPr="00311824">
        <w:rPr>
          <w:b/>
          <w:bCs/>
          <w:color w:val="000000"/>
        </w:rPr>
        <w:t>:</w:t>
      </w:r>
      <w:r w:rsidRPr="00311824">
        <w:rPr>
          <w:color w:val="000000"/>
        </w:rPr>
        <w:t xml:space="preserve"> The following table provides the performance factor, standard, acceptable quality level, method of surveillance and incentive</w:t>
      </w:r>
      <w:r w:rsidRPr="00311824">
        <w:rPr>
          <w:color w:val="000000"/>
          <w:sz w:val="20"/>
          <w:szCs w:val="20"/>
        </w:rPr>
        <w:t>.</w:t>
      </w:r>
    </w:p>
    <w:p w14:paraId="41FE870C" w14:textId="77777777" w:rsidR="00311824" w:rsidRPr="00311824" w:rsidRDefault="00311824" w:rsidP="00311824">
      <w:pPr>
        <w:rPr>
          <w:b/>
          <w:bCs/>
          <w:color w:val="000000"/>
          <w:sz w:val="20"/>
          <w:szCs w:val="20"/>
        </w:rPr>
      </w:pPr>
    </w:p>
    <w:tbl>
      <w:tblPr>
        <w:tblW w:w="0" w:type="auto"/>
        <w:tblInd w:w="198" w:type="dxa"/>
        <w:tblBorders>
          <w:top w:val="single" w:sz="12" w:space="0" w:color="000000"/>
          <w:left w:val="single" w:sz="12" w:space="0" w:color="000000"/>
          <w:bottom w:val="single" w:sz="12" w:space="0" w:color="000000"/>
          <w:right w:val="single" w:sz="12" w:space="0" w:color="000000"/>
          <w:insideH w:val="single" w:sz="6" w:space="0" w:color="000000"/>
        </w:tblBorders>
        <w:tblLook w:val="01E0" w:firstRow="1" w:lastRow="1" w:firstColumn="1" w:lastColumn="1" w:noHBand="0" w:noVBand="0"/>
      </w:tblPr>
      <w:tblGrid>
        <w:gridCol w:w="1938"/>
        <w:gridCol w:w="2396"/>
        <w:gridCol w:w="2347"/>
        <w:gridCol w:w="2451"/>
      </w:tblGrid>
      <w:tr w:rsidR="00311824" w:rsidRPr="00311824" w14:paraId="30D6E8C4" w14:textId="77777777" w:rsidTr="00744F70">
        <w:tc>
          <w:tcPr>
            <w:tcW w:w="1938" w:type="dxa"/>
            <w:tcBorders>
              <w:bottom w:val="single" w:sz="12" w:space="0" w:color="000000"/>
            </w:tcBorders>
            <w:shd w:val="solid" w:color="808080" w:fill="FFFFFF"/>
          </w:tcPr>
          <w:p w14:paraId="5C8FC01C" w14:textId="77777777" w:rsidR="00311824" w:rsidRPr="00311824" w:rsidRDefault="00311824" w:rsidP="00311824">
            <w:pPr>
              <w:rPr>
                <w:b/>
                <w:bCs/>
                <w:color w:val="000000"/>
                <w:sz w:val="20"/>
                <w:szCs w:val="20"/>
              </w:rPr>
            </w:pPr>
            <w:r w:rsidRPr="00311824">
              <w:rPr>
                <w:b/>
                <w:bCs/>
                <w:color w:val="000000"/>
                <w:sz w:val="20"/>
                <w:szCs w:val="20"/>
              </w:rPr>
              <w:t>Performance Area</w:t>
            </w:r>
          </w:p>
        </w:tc>
        <w:tc>
          <w:tcPr>
            <w:tcW w:w="0" w:type="auto"/>
            <w:tcBorders>
              <w:bottom w:val="single" w:sz="12" w:space="0" w:color="000000"/>
            </w:tcBorders>
            <w:shd w:val="solid" w:color="808080" w:fill="FFFFFF"/>
          </w:tcPr>
          <w:p w14:paraId="11C9C977" w14:textId="77777777" w:rsidR="00311824" w:rsidRPr="00311824" w:rsidRDefault="00311824" w:rsidP="00311824">
            <w:pPr>
              <w:rPr>
                <w:b/>
                <w:bCs/>
                <w:color w:val="000000"/>
                <w:sz w:val="20"/>
                <w:szCs w:val="20"/>
              </w:rPr>
            </w:pPr>
            <w:r w:rsidRPr="00311824">
              <w:rPr>
                <w:b/>
                <w:bCs/>
                <w:color w:val="000000"/>
                <w:sz w:val="20"/>
                <w:szCs w:val="20"/>
              </w:rPr>
              <w:t>Standard</w:t>
            </w:r>
          </w:p>
        </w:tc>
        <w:tc>
          <w:tcPr>
            <w:tcW w:w="0" w:type="auto"/>
            <w:tcBorders>
              <w:bottom w:val="single" w:sz="12" w:space="0" w:color="000000"/>
            </w:tcBorders>
            <w:shd w:val="solid" w:color="808080" w:fill="FFFFFF"/>
          </w:tcPr>
          <w:p w14:paraId="0542A52A" w14:textId="77777777" w:rsidR="00311824" w:rsidRPr="00311824" w:rsidRDefault="00311824" w:rsidP="00311824">
            <w:pPr>
              <w:rPr>
                <w:b/>
                <w:bCs/>
                <w:color w:val="000000"/>
                <w:sz w:val="20"/>
                <w:szCs w:val="20"/>
              </w:rPr>
            </w:pPr>
            <w:r w:rsidRPr="00311824">
              <w:rPr>
                <w:b/>
                <w:bCs/>
                <w:color w:val="000000"/>
                <w:sz w:val="20"/>
                <w:szCs w:val="20"/>
              </w:rPr>
              <w:t>Acceptable Quality Level</w:t>
            </w:r>
          </w:p>
        </w:tc>
        <w:tc>
          <w:tcPr>
            <w:tcW w:w="0" w:type="auto"/>
            <w:tcBorders>
              <w:bottom w:val="single" w:sz="12" w:space="0" w:color="000000"/>
            </w:tcBorders>
            <w:shd w:val="solid" w:color="808080" w:fill="FFFFFF"/>
          </w:tcPr>
          <w:p w14:paraId="68C6E1F2" w14:textId="77777777" w:rsidR="00311824" w:rsidRPr="00311824" w:rsidRDefault="00311824" w:rsidP="00311824">
            <w:pPr>
              <w:rPr>
                <w:b/>
                <w:bCs/>
                <w:color w:val="000000"/>
                <w:sz w:val="20"/>
                <w:szCs w:val="20"/>
              </w:rPr>
            </w:pPr>
            <w:r w:rsidRPr="00311824">
              <w:rPr>
                <w:b/>
                <w:bCs/>
                <w:color w:val="000000"/>
                <w:sz w:val="20"/>
                <w:szCs w:val="20"/>
              </w:rPr>
              <w:t>Method of Surveillance</w:t>
            </w:r>
          </w:p>
        </w:tc>
      </w:tr>
      <w:tr w:rsidR="00311824" w:rsidRPr="00311824" w14:paraId="6FCB152F" w14:textId="77777777" w:rsidTr="00744F70">
        <w:tc>
          <w:tcPr>
            <w:tcW w:w="1938" w:type="dxa"/>
            <w:shd w:val="clear" w:color="auto" w:fill="auto"/>
          </w:tcPr>
          <w:p w14:paraId="3FAC779A" w14:textId="77777777" w:rsidR="00311824" w:rsidRPr="00311824" w:rsidRDefault="00311824" w:rsidP="00311824">
            <w:pPr>
              <w:numPr>
                <w:ilvl w:val="0"/>
                <w:numId w:val="23"/>
              </w:numPr>
              <w:tabs>
                <w:tab w:val="num" w:pos="360"/>
              </w:tabs>
              <w:ind w:left="360"/>
              <w:rPr>
                <w:color w:val="000000"/>
                <w:sz w:val="20"/>
                <w:szCs w:val="20"/>
              </w:rPr>
            </w:pPr>
            <w:r w:rsidRPr="00311824">
              <w:rPr>
                <w:color w:val="000000"/>
                <w:sz w:val="20"/>
                <w:szCs w:val="20"/>
              </w:rPr>
              <w:t>Technical Performance</w:t>
            </w:r>
          </w:p>
        </w:tc>
        <w:tc>
          <w:tcPr>
            <w:tcW w:w="0" w:type="auto"/>
            <w:shd w:val="clear" w:color="auto" w:fill="auto"/>
          </w:tcPr>
          <w:p w14:paraId="567524F6" w14:textId="77777777" w:rsidR="00311824" w:rsidRPr="00311824" w:rsidRDefault="00311824" w:rsidP="00311824">
            <w:pPr>
              <w:rPr>
                <w:bCs/>
                <w:color w:val="000000"/>
                <w:sz w:val="20"/>
                <w:szCs w:val="20"/>
              </w:rPr>
            </w:pPr>
            <w:r w:rsidRPr="00311824">
              <w:rPr>
                <w:bCs/>
                <w:color w:val="000000"/>
                <w:sz w:val="20"/>
                <w:szCs w:val="20"/>
              </w:rPr>
              <w:t>All task requirements met with little to no re-work/re-performance required and with few minor or no significant problems</w:t>
            </w:r>
          </w:p>
        </w:tc>
        <w:tc>
          <w:tcPr>
            <w:tcW w:w="0" w:type="auto"/>
            <w:shd w:val="clear" w:color="auto" w:fill="auto"/>
          </w:tcPr>
          <w:p w14:paraId="6717DF49" w14:textId="77777777" w:rsidR="00311824" w:rsidRPr="00311824" w:rsidRDefault="00311824" w:rsidP="00311824">
            <w:pPr>
              <w:rPr>
                <w:bCs/>
                <w:color w:val="000000"/>
                <w:sz w:val="20"/>
                <w:szCs w:val="20"/>
              </w:rPr>
            </w:pPr>
            <w:r w:rsidRPr="00311824">
              <w:rPr>
                <w:bCs/>
                <w:color w:val="000000"/>
                <w:sz w:val="20"/>
                <w:szCs w:val="20"/>
              </w:rPr>
              <w:t>No significant rework or re-performance required during reporting period. Any minor issues successfully addressed.</w:t>
            </w:r>
          </w:p>
        </w:tc>
        <w:tc>
          <w:tcPr>
            <w:tcW w:w="0" w:type="auto"/>
            <w:shd w:val="clear" w:color="auto" w:fill="auto"/>
          </w:tcPr>
          <w:p w14:paraId="19DDDF45" w14:textId="77777777" w:rsidR="00311824" w:rsidRPr="00311824" w:rsidRDefault="00311824" w:rsidP="00311824">
            <w:pPr>
              <w:rPr>
                <w:bCs/>
                <w:color w:val="000000"/>
                <w:sz w:val="20"/>
                <w:szCs w:val="20"/>
              </w:rPr>
            </w:pPr>
            <w:r w:rsidRPr="00311824">
              <w:rPr>
                <w:bCs/>
                <w:color w:val="000000"/>
                <w:sz w:val="20"/>
                <w:szCs w:val="20"/>
              </w:rPr>
              <w:t>Periodic inspection of contractor performance, status reports and invoices.</w:t>
            </w:r>
          </w:p>
        </w:tc>
      </w:tr>
      <w:tr w:rsidR="00311824" w:rsidRPr="00311824" w14:paraId="52823B25" w14:textId="77777777" w:rsidTr="00744F70">
        <w:tc>
          <w:tcPr>
            <w:tcW w:w="1938" w:type="dxa"/>
            <w:shd w:val="clear" w:color="auto" w:fill="auto"/>
          </w:tcPr>
          <w:p w14:paraId="5CF891FA" w14:textId="77777777" w:rsidR="00311824" w:rsidRPr="00311824" w:rsidRDefault="00311824" w:rsidP="00311824">
            <w:pPr>
              <w:numPr>
                <w:ilvl w:val="0"/>
                <w:numId w:val="23"/>
              </w:numPr>
              <w:tabs>
                <w:tab w:val="num" w:pos="360"/>
              </w:tabs>
              <w:ind w:left="360"/>
              <w:rPr>
                <w:color w:val="000000"/>
                <w:sz w:val="20"/>
                <w:szCs w:val="20"/>
              </w:rPr>
            </w:pPr>
            <w:r w:rsidRPr="00311824">
              <w:rPr>
                <w:color w:val="000000"/>
                <w:sz w:val="20"/>
                <w:szCs w:val="20"/>
              </w:rPr>
              <w:t>Schedule Compliance</w:t>
            </w:r>
          </w:p>
        </w:tc>
        <w:tc>
          <w:tcPr>
            <w:tcW w:w="0" w:type="auto"/>
            <w:shd w:val="clear" w:color="auto" w:fill="auto"/>
          </w:tcPr>
          <w:p w14:paraId="4704FEDC" w14:textId="77777777" w:rsidR="00311824" w:rsidRPr="00311824" w:rsidRDefault="00311824" w:rsidP="00311824">
            <w:pPr>
              <w:rPr>
                <w:bCs/>
                <w:color w:val="000000"/>
                <w:sz w:val="20"/>
                <w:szCs w:val="20"/>
              </w:rPr>
            </w:pPr>
            <w:r w:rsidRPr="00311824">
              <w:rPr>
                <w:bCs/>
                <w:color w:val="000000"/>
                <w:sz w:val="20"/>
                <w:szCs w:val="20"/>
              </w:rPr>
              <w:t>Contractor provides deliverables on or before due dates and meets or exceeds project milestones or schedules.</w:t>
            </w:r>
          </w:p>
        </w:tc>
        <w:tc>
          <w:tcPr>
            <w:tcW w:w="0" w:type="auto"/>
            <w:shd w:val="clear" w:color="auto" w:fill="auto"/>
          </w:tcPr>
          <w:p w14:paraId="25B20C00" w14:textId="77777777" w:rsidR="00311824" w:rsidRPr="00311824" w:rsidRDefault="00311824" w:rsidP="00311824">
            <w:pPr>
              <w:rPr>
                <w:bCs/>
                <w:color w:val="000000"/>
                <w:sz w:val="20"/>
                <w:szCs w:val="20"/>
              </w:rPr>
            </w:pPr>
            <w:r w:rsidRPr="00311824">
              <w:rPr>
                <w:bCs/>
                <w:color w:val="000000"/>
                <w:sz w:val="20"/>
                <w:szCs w:val="20"/>
              </w:rPr>
              <w:t>No more than one minor deliverable submitted late per reporting period.   No significant late deliveries or missed milestones.</w:t>
            </w:r>
          </w:p>
        </w:tc>
        <w:tc>
          <w:tcPr>
            <w:tcW w:w="0" w:type="auto"/>
            <w:shd w:val="clear" w:color="auto" w:fill="auto"/>
          </w:tcPr>
          <w:p w14:paraId="3A8319D1" w14:textId="77777777" w:rsidR="00311824" w:rsidRPr="00311824" w:rsidRDefault="00311824" w:rsidP="00311824">
            <w:pPr>
              <w:rPr>
                <w:bCs/>
                <w:color w:val="000000"/>
                <w:sz w:val="20"/>
                <w:szCs w:val="20"/>
              </w:rPr>
            </w:pPr>
            <w:r w:rsidRPr="00311824">
              <w:rPr>
                <w:bCs/>
                <w:color w:val="000000"/>
                <w:sz w:val="20"/>
                <w:szCs w:val="20"/>
              </w:rPr>
              <w:t>Inspection of deliverable and milestones against schedule.</w:t>
            </w:r>
          </w:p>
        </w:tc>
      </w:tr>
      <w:tr w:rsidR="00311824" w:rsidRPr="00311824" w14:paraId="55EA4FCD" w14:textId="77777777" w:rsidTr="00744F70">
        <w:tc>
          <w:tcPr>
            <w:tcW w:w="1938" w:type="dxa"/>
            <w:shd w:val="clear" w:color="auto" w:fill="auto"/>
          </w:tcPr>
          <w:p w14:paraId="6923DA92" w14:textId="77777777" w:rsidR="00311824" w:rsidRPr="00311824" w:rsidRDefault="00311824" w:rsidP="00311824">
            <w:pPr>
              <w:numPr>
                <w:ilvl w:val="0"/>
                <w:numId w:val="23"/>
              </w:numPr>
              <w:tabs>
                <w:tab w:val="num" w:pos="360"/>
              </w:tabs>
              <w:ind w:left="360"/>
              <w:rPr>
                <w:color w:val="000000"/>
                <w:sz w:val="20"/>
                <w:szCs w:val="20"/>
              </w:rPr>
            </w:pPr>
            <w:r w:rsidRPr="00311824">
              <w:rPr>
                <w:color w:val="000000"/>
                <w:sz w:val="20"/>
                <w:szCs w:val="20"/>
              </w:rPr>
              <w:t>Deliverable Quality</w:t>
            </w:r>
          </w:p>
        </w:tc>
        <w:tc>
          <w:tcPr>
            <w:tcW w:w="0" w:type="auto"/>
            <w:shd w:val="clear" w:color="auto" w:fill="auto"/>
          </w:tcPr>
          <w:p w14:paraId="1F8514F8" w14:textId="77777777" w:rsidR="00311824" w:rsidRPr="00311824" w:rsidRDefault="00311824" w:rsidP="00311824">
            <w:pPr>
              <w:rPr>
                <w:color w:val="000000"/>
                <w:sz w:val="20"/>
                <w:szCs w:val="20"/>
              </w:rPr>
            </w:pPr>
            <w:r w:rsidRPr="00311824">
              <w:rPr>
                <w:color w:val="000000"/>
                <w:sz w:val="20"/>
                <w:szCs w:val="20"/>
              </w:rPr>
              <w:t>Deliverables are complete, accurate and compliant with task order requirements.</w:t>
            </w:r>
          </w:p>
          <w:p w14:paraId="4F822038" w14:textId="77777777" w:rsidR="00311824" w:rsidRPr="00311824" w:rsidRDefault="00311824" w:rsidP="00311824">
            <w:pPr>
              <w:rPr>
                <w:bCs/>
                <w:color w:val="000000"/>
                <w:sz w:val="20"/>
                <w:szCs w:val="20"/>
              </w:rPr>
            </w:pPr>
          </w:p>
        </w:tc>
        <w:tc>
          <w:tcPr>
            <w:tcW w:w="0" w:type="auto"/>
            <w:shd w:val="clear" w:color="auto" w:fill="auto"/>
          </w:tcPr>
          <w:p w14:paraId="4E1AF20A" w14:textId="77777777" w:rsidR="00311824" w:rsidRPr="00311824" w:rsidRDefault="00311824" w:rsidP="00311824">
            <w:pPr>
              <w:rPr>
                <w:bCs/>
                <w:color w:val="000000"/>
                <w:sz w:val="20"/>
                <w:szCs w:val="20"/>
              </w:rPr>
            </w:pPr>
            <w:r w:rsidRPr="00311824">
              <w:rPr>
                <w:bCs/>
                <w:color w:val="000000"/>
                <w:sz w:val="20"/>
                <w:szCs w:val="20"/>
              </w:rPr>
              <w:t>No more than one minor rejected deliverable per reporting period.   No significant deliveries rejected or missed milestones.</w:t>
            </w:r>
          </w:p>
        </w:tc>
        <w:tc>
          <w:tcPr>
            <w:tcW w:w="0" w:type="auto"/>
            <w:shd w:val="clear" w:color="auto" w:fill="auto"/>
          </w:tcPr>
          <w:p w14:paraId="7AC44079" w14:textId="77777777" w:rsidR="00311824" w:rsidRPr="00311824" w:rsidRDefault="00311824" w:rsidP="00311824">
            <w:pPr>
              <w:rPr>
                <w:bCs/>
                <w:color w:val="000000"/>
                <w:sz w:val="20"/>
                <w:szCs w:val="20"/>
              </w:rPr>
            </w:pPr>
            <w:r w:rsidRPr="00311824">
              <w:rPr>
                <w:bCs/>
                <w:color w:val="000000"/>
                <w:sz w:val="20"/>
                <w:szCs w:val="20"/>
              </w:rPr>
              <w:t>Review and acceptance procedures for deliverables and accomplishment of milestones per task order criteria.</w:t>
            </w:r>
          </w:p>
        </w:tc>
      </w:tr>
      <w:tr w:rsidR="00311824" w:rsidRPr="00311824" w14:paraId="6BB0979F" w14:textId="77777777" w:rsidTr="00744F70">
        <w:tc>
          <w:tcPr>
            <w:tcW w:w="1938" w:type="dxa"/>
            <w:shd w:val="clear" w:color="auto" w:fill="auto"/>
          </w:tcPr>
          <w:p w14:paraId="19045067" w14:textId="77777777" w:rsidR="00311824" w:rsidRPr="00311824" w:rsidRDefault="00311824" w:rsidP="00311824">
            <w:pPr>
              <w:numPr>
                <w:ilvl w:val="0"/>
                <w:numId w:val="23"/>
              </w:numPr>
              <w:tabs>
                <w:tab w:val="num" w:pos="360"/>
              </w:tabs>
              <w:ind w:left="360"/>
              <w:rPr>
                <w:color w:val="000000"/>
                <w:sz w:val="20"/>
                <w:szCs w:val="20"/>
              </w:rPr>
            </w:pPr>
            <w:r w:rsidRPr="00311824">
              <w:rPr>
                <w:color w:val="000000"/>
                <w:sz w:val="20"/>
                <w:szCs w:val="20"/>
              </w:rPr>
              <w:t xml:space="preserve">Cost Control </w:t>
            </w:r>
          </w:p>
        </w:tc>
        <w:tc>
          <w:tcPr>
            <w:tcW w:w="0" w:type="auto"/>
            <w:shd w:val="clear" w:color="auto" w:fill="auto"/>
          </w:tcPr>
          <w:p w14:paraId="558D4C98" w14:textId="77777777" w:rsidR="00311824" w:rsidRPr="00311824" w:rsidRDefault="00311824" w:rsidP="00311824">
            <w:pPr>
              <w:rPr>
                <w:bCs/>
                <w:color w:val="000000"/>
                <w:sz w:val="20"/>
                <w:szCs w:val="20"/>
              </w:rPr>
            </w:pPr>
            <w:r w:rsidRPr="00311824">
              <w:rPr>
                <w:bCs/>
                <w:color w:val="000000"/>
                <w:sz w:val="20"/>
                <w:szCs w:val="20"/>
              </w:rPr>
              <w:t xml:space="preserve">Successful delivery of all Task Order requirements within budgeted cost </w:t>
            </w:r>
          </w:p>
        </w:tc>
        <w:tc>
          <w:tcPr>
            <w:tcW w:w="0" w:type="auto"/>
            <w:shd w:val="clear" w:color="auto" w:fill="auto"/>
          </w:tcPr>
          <w:p w14:paraId="28C04082" w14:textId="77777777" w:rsidR="00311824" w:rsidRPr="00311824" w:rsidRDefault="00311824" w:rsidP="00311824">
            <w:pPr>
              <w:rPr>
                <w:bCs/>
                <w:color w:val="000000"/>
                <w:sz w:val="20"/>
                <w:szCs w:val="20"/>
              </w:rPr>
            </w:pPr>
            <w:r w:rsidRPr="00311824">
              <w:rPr>
                <w:bCs/>
                <w:color w:val="000000"/>
                <w:sz w:val="20"/>
                <w:szCs w:val="20"/>
              </w:rPr>
              <w:t>No requests for additional funding per reporting period beyond budget without FAA requested new scope.</w:t>
            </w:r>
          </w:p>
        </w:tc>
        <w:tc>
          <w:tcPr>
            <w:tcW w:w="0" w:type="auto"/>
            <w:shd w:val="clear" w:color="auto" w:fill="auto"/>
          </w:tcPr>
          <w:p w14:paraId="7277742B" w14:textId="77777777" w:rsidR="00311824" w:rsidRPr="00311824" w:rsidRDefault="00311824" w:rsidP="00311824">
            <w:pPr>
              <w:rPr>
                <w:bCs/>
                <w:color w:val="000000"/>
                <w:sz w:val="20"/>
                <w:szCs w:val="20"/>
              </w:rPr>
            </w:pPr>
            <w:r w:rsidRPr="00311824">
              <w:rPr>
                <w:bCs/>
                <w:color w:val="000000"/>
                <w:sz w:val="20"/>
                <w:szCs w:val="20"/>
              </w:rPr>
              <w:t>Contractor correspondence with the Contracting Officer.</w:t>
            </w:r>
          </w:p>
        </w:tc>
      </w:tr>
      <w:tr w:rsidR="00311824" w:rsidRPr="00311824" w14:paraId="681182EE" w14:textId="77777777" w:rsidTr="00744F70">
        <w:tc>
          <w:tcPr>
            <w:tcW w:w="1938" w:type="dxa"/>
            <w:shd w:val="clear" w:color="auto" w:fill="auto"/>
          </w:tcPr>
          <w:p w14:paraId="70B58E4B" w14:textId="77777777" w:rsidR="00311824" w:rsidRPr="00311824" w:rsidRDefault="00311824" w:rsidP="00311824">
            <w:pPr>
              <w:numPr>
                <w:ilvl w:val="0"/>
                <w:numId w:val="23"/>
              </w:numPr>
              <w:tabs>
                <w:tab w:val="num" w:pos="360"/>
              </w:tabs>
              <w:ind w:left="360"/>
              <w:rPr>
                <w:color w:val="000000"/>
                <w:sz w:val="20"/>
                <w:szCs w:val="20"/>
              </w:rPr>
            </w:pPr>
            <w:r w:rsidRPr="00311824">
              <w:rPr>
                <w:color w:val="000000"/>
                <w:sz w:val="20"/>
                <w:szCs w:val="20"/>
              </w:rPr>
              <w:t>Responsiveness to Customer requirements.</w:t>
            </w:r>
          </w:p>
        </w:tc>
        <w:tc>
          <w:tcPr>
            <w:tcW w:w="0" w:type="auto"/>
            <w:shd w:val="clear" w:color="auto" w:fill="auto"/>
          </w:tcPr>
          <w:p w14:paraId="0020C3DE" w14:textId="77777777" w:rsidR="00311824" w:rsidRPr="00311824" w:rsidRDefault="00311824" w:rsidP="00311824">
            <w:pPr>
              <w:rPr>
                <w:bCs/>
                <w:color w:val="000000"/>
                <w:sz w:val="20"/>
                <w:szCs w:val="20"/>
              </w:rPr>
            </w:pPr>
            <w:r w:rsidRPr="00311824">
              <w:rPr>
                <w:bCs/>
                <w:color w:val="000000"/>
                <w:sz w:val="20"/>
                <w:szCs w:val="20"/>
              </w:rPr>
              <w:t>No significant Customer complaints received concerning Contractor’s performance</w:t>
            </w:r>
          </w:p>
        </w:tc>
        <w:tc>
          <w:tcPr>
            <w:tcW w:w="0" w:type="auto"/>
            <w:shd w:val="clear" w:color="auto" w:fill="auto"/>
          </w:tcPr>
          <w:p w14:paraId="0406CF6E" w14:textId="77777777" w:rsidR="00311824" w:rsidRPr="00311824" w:rsidRDefault="00311824" w:rsidP="00311824">
            <w:pPr>
              <w:rPr>
                <w:bCs/>
                <w:color w:val="000000"/>
                <w:sz w:val="20"/>
                <w:szCs w:val="20"/>
              </w:rPr>
            </w:pPr>
            <w:r w:rsidRPr="00311824">
              <w:rPr>
                <w:bCs/>
                <w:color w:val="000000"/>
                <w:sz w:val="20"/>
                <w:szCs w:val="20"/>
              </w:rPr>
              <w:t>No more than one minor complaint per quarter. No major complaints per reporting period.</w:t>
            </w:r>
          </w:p>
        </w:tc>
        <w:tc>
          <w:tcPr>
            <w:tcW w:w="0" w:type="auto"/>
            <w:shd w:val="clear" w:color="auto" w:fill="auto"/>
          </w:tcPr>
          <w:p w14:paraId="14504FC9" w14:textId="77777777" w:rsidR="00311824" w:rsidRPr="00311824" w:rsidRDefault="00311824" w:rsidP="00311824">
            <w:pPr>
              <w:rPr>
                <w:bCs/>
                <w:color w:val="000000"/>
                <w:sz w:val="20"/>
                <w:szCs w:val="20"/>
              </w:rPr>
            </w:pPr>
            <w:r w:rsidRPr="00311824">
              <w:rPr>
                <w:bCs/>
                <w:color w:val="000000"/>
                <w:sz w:val="20"/>
                <w:szCs w:val="20"/>
              </w:rPr>
              <w:t>Observation and written or oral complaints.</w:t>
            </w:r>
          </w:p>
        </w:tc>
      </w:tr>
    </w:tbl>
    <w:p w14:paraId="02D8E53B" w14:textId="77777777" w:rsidR="00311824" w:rsidRPr="00311824" w:rsidRDefault="00311824" w:rsidP="00311824">
      <w:pPr>
        <w:rPr>
          <w:color w:val="000000"/>
          <w:sz w:val="20"/>
          <w:szCs w:val="20"/>
        </w:rPr>
      </w:pPr>
    </w:p>
    <w:p w14:paraId="55DEAE7F" w14:textId="77777777" w:rsidR="00311824" w:rsidRPr="00311824" w:rsidRDefault="00311824" w:rsidP="0095262F">
      <w:pPr>
        <w:numPr>
          <w:ilvl w:val="0"/>
          <w:numId w:val="24"/>
        </w:numPr>
        <w:rPr>
          <w:bCs/>
          <w:color w:val="000000"/>
        </w:rPr>
      </w:pPr>
      <w:r w:rsidRPr="00311824">
        <w:rPr>
          <w:b/>
          <w:bCs/>
          <w:color w:val="000000"/>
          <w:u w:val="single"/>
        </w:rPr>
        <w:lastRenderedPageBreak/>
        <w:t xml:space="preserve"> Acceptable Quality Level (AQL):</w:t>
      </w:r>
      <w:r w:rsidRPr="00311824">
        <w:rPr>
          <w:bCs/>
          <w:color w:val="000000"/>
        </w:rPr>
        <w:t xml:space="preserve">  The AQL for this project is defined in the table above for each performance area.  </w:t>
      </w:r>
    </w:p>
    <w:p w14:paraId="5AD92277" w14:textId="77777777" w:rsidR="00311824" w:rsidRPr="00311824" w:rsidRDefault="00311824" w:rsidP="0095262F">
      <w:pPr>
        <w:tabs>
          <w:tab w:val="left" w:pos="-720"/>
          <w:tab w:val="left" w:pos="3638"/>
          <w:tab w:val="left" w:pos="5704"/>
          <w:tab w:val="left" w:pos="7270"/>
        </w:tabs>
        <w:suppressAutoHyphens/>
        <w:rPr>
          <w:bCs/>
          <w:color w:val="000000"/>
          <w:spacing w:val="-3"/>
        </w:rPr>
      </w:pPr>
    </w:p>
    <w:p w14:paraId="4E9438CE" w14:textId="534737DB" w:rsidR="00F25C51" w:rsidRPr="00F25C51" w:rsidRDefault="00311824" w:rsidP="00B330C8">
      <w:pPr>
        <w:numPr>
          <w:ilvl w:val="0"/>
          <w:numId w:val="24"/>
        </w:numPr>
        <w:rPr>
          <w:b/>
          <w:bCs/>
          <w:color w:val="000000"/>
          <w:u w:val="single"/>
        </w:rPr>
      </w:pPr>
      <w:r w:rsidRPr="00F25C51">
        <w:rPr>
          <w:b/>
          <w:bCs/>
          <w:color w:val="000000"/>
          <w:u w:val="single"/>
        </w:rPr>
        <w:t>Evaluation Method:</w:t>
      </w:r>
      <w:r w:rsidRPr="00F25C51">
        <w:rPr>
          <w:bCs/>
          <w:color w:val="000000"/>
        </w:rPr>
        <w:t xml:space="preserve">  The Government </w:t>
      </w:r>
      <w:r w:rsidR="00B330C8">
        <w:rPr>
          <w:bCs/>
          <w:color w:val="000000"/>
        </w:rPr>
        <w:t>may</w:t>
      </w:r>
      <w:r w:rsidR="00B330C8" w:rsidRPr="00F25C51">
        <w:rPr>
          <w:bCs/>
          <w:color w:val="000000"/>
        </w:rPr>
        <w:t xml:space="preserve"> </w:t>
      </w:r>
      <w:r w:rsidRPr="00F25C51">
        <w:rPr>
          <w:bCs/>
          <w:color w:val="000000"/>
        </w:rPr>
        <w:t xml:space="preserve">monitor the </w:t>
      </w:r>
      <w:r w:rsidR="004B06FC" w:rsidRPr="00F25C51">
        <w:rPr>
          <w:bCs/>
          <w:color w:val="000000"/>
        </w:rPr>
        <w:t>C</w:t>
      </w:r>
      <w:r w:rsidRPr="00F25C51">
        <w:rPr>
          <w:bCs/>
          <w:color w:val="000000"/>
        </w:rPr>
        <w:t xml:space="preserve">ontractor’s performance in accordance with the method of surveillance noted above. The Government </w:t>
      </w:r>
      <w:r w:rsidR="00B330C8">
        <w:rPr>
          <w:bCs/>
          <w:color w:val="000000"/>
        </w:rPr>
        <w:t>may</w:t>
      </w:r>
      <w:r w:rsidR="00B330C8" w:rsidRPr="00F25C51">
        <w:rPr>
          <w:bCs/>
          <w:color w:val="000000"/>
        </w:rPr>
        <w:t xml:space="preserve"> </w:t>
      </w:r>
      <w:r w:rsidRPr="00F25C51">
        <w:rPr>
          <w:bCs/>
          <w:color w:val="000000"/>
        </w:rPr>
        <w:t xml:space="preserve">review all activities cited in the table above to ensure accuracy, completeness, and quality of services provided. Task Order evaluations </w:t>
      </w:r>
      <w:r w:rsidR="00B330C8">
        <w:rPr>
          <w:bCs/>
          <w:color w:val="000000"/>
        </w:rPr>
        <w:t>may</w:t>
      </w:r>
      <w:r w:rsidR="00B330C8" w:rsidRPr="00F25C51">
        <w:rPr>
          <w:bCs/>
          <w:color w:val="000000"/>
        </w:rPr>
        <w:t xml:space="preserve"> </w:t>
      </w:r>
      <w:r w:rsidRPr="00F25C51">
        <w:rPr>
          <w:bCs/>
          <w:color w:val="000000"/>
        </w:rPr>
        <w:t xml:space="preserve">be accomplished by the FAA and the </w:t>
      </w:r>
      <w:r w:rsidR="00673206" w:rsidRPr="00F25C51">
        <w:rPr>
          <w:bCs/>
          <w:color w:val="000000"/>
        </w:rPr>
        <w:t>SE</w:t>
      </w:r>
      <w:r w:rsidR="004B06FC" w:rsidRPr="00F25C51">
        <w:rPr>
          <w:bCs/>
          <w:color w:val="000000"/>
        </w:rPr>
        <w:t xml:space="preserve">TIS </w:t>
      </w:r>
      <w:r w:rsidRPr="00F25C51">
        <w:rPr>
          <w:bCs/>
          <w:color w:val="000000"/>
        </w:rPr>
        <w:t>Program Office using a Performance Based Contract Monitoring (PBCM) System.</w:t>
      </w:r>
      <w:r w:rsidR="00F25C51" w:rsidRPr="00F25C51">
        <w:rPr>
          <w:bCs/>
          <w:color w:val="000000"/>
        </w:rPr>
        <w:br/>
      </w:r>
    </w:p>
    <w:p w14:paraId="3E60DC4E" w14:textId="7505A766" w:rsidR="00683BA8" w:rsidRPr="00F25C51" w:rsidRDefault="00311824" w:rsidP="004255D2">
      <w:pPr>
        <w:numPr>
          <w:ilvl w:val="0"/>
          <w:numId w:val="24"/>
        </w:numPr>
        <w:rPr>
          <w:bCs/>
          <w:color w:val="000000"/>
        </w:rPr>
      </w:pPr>
      <w:r w:rsidRPr="00F25C51">
        <w:rPr>
          <w:b/>
          <w:bCs/>
          <w:color w:val="000000"/>
          <w:u w:val="single"/>
        </w:rPr>
        <w:t>Incentives (Positive and/or Negative):</w:t>
      </w:r>
      <w:r w:rsidRPr="00F25C51">
        <w:rPr>
          <w:color w:val="000000"/>
          <w:sz w:val="20"/>
          <w:szCs w:val="20"/>
        </w:rPr>
        <w:t xml:space="preserve">  </w:t>
      </w:r>
      <w:r w:rsidRPr="00F25C51">
        <w:rPr>
          <w:bCs/>
          <w:color w:val="000000"/>
        </w:rPr>
        <w:t xml:space="preserve">The </w:t>
      </w:r>
      <w:r w:rsidR="004B06FC" w:rsidRPr="00F25C51">
        <w:rPr>
          <w:bCs/>
          <w:color w:val="000000"/>
        </w:rPr>
        <w:t>C</w:t>
      </w:r>
      <w:r w:rsidRPr="00F25C51">
        <w:rPr>
          <w:bCs/>
          <w:color w:val="000000"/>
        </w:rPr>
        <w:t xml:space="preserve">ontractor’s performance, both positive and negative, </w:t>
      </w:r>
      <w:r w:rsidR="004255D2">
        <w:rPr>
          <w:bCs/>
          <w:color w:val="000000"/>
        </w:rPr>
        <w:t>may</w:t>
      </w:r>
      <w:r w:rsidR="004255D2" w:rsidRPr="00F25C51">
        <w:rPr>
          <w:bCs/>
          <w:color w:val="000000"/>
        </w:rPr>
        <w:t xml:space="preserve"> </w:t>
      </w:r>
      <w:r w:rsidRPr="00F25C51">
        <w:rPr>
          <w:bCs/>
          <w:color w:val="000000"/>
        </w:rPr>
        <w:t xml:space="preserve">be </w:t>
      </w:r>
      <w:r w:rsidR="004255D2">
        <w:rPr>
          <w:bCs/>
          <w:color w:val="000000"/>
        </w:rPr>
        <w:t xml:space="preserve">taken as </w:t>
      </w:r>
      <w:r w:rsidRPr="00F25C51">
        <w:rPr>
          <w:bCs/>
          <w:color w:val="000000"/>
        </w:rPr>
        <w:t xml:space="preserve">a consideration in the </w:t>
      </w:r>
      <w:r w:rsidR="00673206" w:rsidRPr="00F25C51">
        <w:rPr>
          <w:bCs/>
          <w:color w:val="000000"/>
        </w:rPr>
        <w:t>SE</w:t>
      </w:r>
      <w:r w:rsidR="004B06FC" w:rsidRPr="00F25C51">
        <w:rPr>
          <w:bCs/>
          <w:color w:val="000000"/>
        </w:rPr>
        <w:t>TIS</w:t>
      </w:r>
      <w:r w:rsidRPr="00F25C51">
        <w:rPr>
          <w:bCs/>
          <w:color w:val="000000"/>
        </w:rPr>
        <w:t xml:space="preserve"> Program Office Task Order award process. In addition, </w:t>
      </w:r>
      <w:r w:rsidR="004B06FC" w:rsidRPr="00F25C51">
        <w:rPr>
          <w:bCs/>
          <w:color w:val="000000"/>
        </w:rPr>
        <w:t>the C</w:t>
      </w:r>
      <w:r w:rsidRPr="00F25C51">
        <w:rPr>
          <w:bCs/>
          <w:color w:val="000000"/>
        </w:rPr>
        <w:t>ontractor’s performance assessments may be used as past performance assessments for other Government business opportunities.</w:t>
      </w:r>
    </w:p>
    <w:p w14:paraId="24F06DB6" w14:textId="77777777" w:rsidR="0009048D" w:rsidRDefault="0009048D" w:rsidP="0095262F">
      <w:pPr>
        <w:rPr>
          <w:bCs/>
          <w:color w:val="000000"/>
        </w:rPr>
      </w:pPr>
    </w:p>
    <w:p w14:paraId="36AD9CA2" w14:textId="77777777" w:rsidR="0009048D" w:rsidRDefault="0009048D" w:rsidP="0095262F">
      <w:pPr>
        <w:rPr>
          <w:bCs/>
          <w:color w:val="000000"/>
        </w:rPr>
      </w:pPr>
    </w:p>
    <w:p w14:paraId="3D5ED190" w14:textId="77777777" w:rsidR="0009048D" w:rsidRDefault="0009048D" w:rsidP="0095262F">
      <w:pPr>
        <w:rPr>
          <w:bCs/>
          <w:color w:val="000000"/>
        </w:rPr>
      </w:pPr>
    </w:p>
    <w:p w14:paraId="799A4B90" w14:textId="77777777" w:rsidR="0009048D" w:rsidRDefault="0009048D" w:rsidP="0095262F">
      <w:pPr>
        <w:rPr>
          <w:bCs/>
          <w:color w:val="000000"/>
        </w:rPr>
      </w:pPr>
    </w:p>
    <w:p w14:paraId="2F51D3BE" w14:textId="77777777" w:rsidR="0009048D" w:rsidRDefault="0009048D" w:rsidP="0095262F">
      <w:pPr>
        <w:rPr>
          <w:bCs/>
          <w:color w:val="000000"/>
        </w:rPr>
      </w:pPr>
    </w:p>
    <w:p w14:paraId="7134E062" w14:textId="77777777" w:rsidR="0009048D" w:rsidRDefault="0009048D" w:rsidP="0095262F">
      <w:pPr>
        <w:rPr>
          <w:bCs/>
          <w:color w:val="000000"/>
        </w:rPr>
      </w:pPr>
    </w:p>
    <w:p w14:paraId="149110EE" w14:textId="77777777" w:rsidR="0009048D" w:rsidRDefault="0009048D" w:rsidP="0095262F">
      <w:pPr>
        <w:rPr>
          <w:bCs/>
          <w:color w:val="000000"/>
        </w:rPr>
      </w:pPr>
    </w:p>
    <w:p w14:paraId="1C4341B8" w14:textId="77777777" w:rsidR="0009048D" w:rsidRDefault="0009048D" w:rsidP="0095262F">
      <w:pPr>
        <w:rPr>
          <w:bCs/>
          <w:color w:val="000000"/>
        </w:rPr>
      </w:pPr>
    </w:p>
    <w:p w14:paraId="5B3CFFB7" w14:textId="77777777" w:rsidR="0009048D" w:rsidRDefault="0009048D" w:rsidP="0095262F">
      <w:pPr>
        <w:rPr>
          <w:bCs/>
          <w:color w:val="000000"/>
        </w:rPr>
      </w:pPr>
    </w:p>
    <w:p w14:paraId="4E2B0172" w14:textId="77777777" w:rsidR="0009048D" w:rsidRDefault="0009048D" w:rsidP="0095262F">
      <w:pPr>
        <w:rPr>
          <w:bCs/>
          <w:color w:val="000000"/>
        </w:rPr>
      </w:pPr>
    </w:p>
    <w:p w14:paraId="62E356D1" w14:textId="77777777" w:rsidR="0009048D" w:rsidRDefault="0009048D" w:rsidP="0095262F">
      <w:pPr>
        <w:rPr>
          <w:bCs/>
          <w:color w:val="000000"/>
        </w:rPr>
      </w:pPr>
    </w:p>
    <w:p w14:paraId="4686790D" w14:textId="77777777" w:rsidR="0009048D" w:rsidRDefault="0009048D" w:rsidP="0095262F">
      <w:pPr>
        <w:rPr>
          <w:bCs/>
          <w:color w:val="000000"/>
        </w:rPr>
      </w:pPr>
    </w:p>
    <w:p w14:paraId="2FDEBB7E" w14:textId="77777777" w:rsidR="0009048D" w:rsidRDefault="0009048D" w:rsidP="0095262F">
      <w:pPr>
        <w:rPr>
          <w:bCs/>
          <w:color w:val="000000"/>
        </w:rPr>
      </w:pPr>
    </w:p>
    <w:p w14:paraId="0ECBAD77" w14:textId="77777777" w:rsidR="0009048D" w:rsidRDefault="0009048D" w:rsidP="0095262F">
      <w:pPr>
        <w:rPr>
          <w:bCs/>
          <w:color w:val="000000"/>
        </w:rPr>
      </w:pPr>
    </w:p>
    <w:p w14:paraId="36CA55CB" w14:textId="77777777" w:rsidR="0009048D" w:rsidRDefault="0009048D" w:rsidP="0095262F">
      <w:pPr>
        <w:rPr>
          <w:bCs/>
          <w:color w:val="000000"/>
        </w:rPr>
      </w:pPr>
    </w:p>
    <w:p w14:paraId="0B4A22FE" w14:textId="77777777" w:rsidR="0009048D" w:rsidRDefault="0009048D" w:rsidP="0095262F">
      <w:pPr>
        <w:rPr>
          <w:bCs/>
          <w:color w:val="000000"/>
        </w:rPr>
      </w:pPr>
    </w:p>
    <w:p w14:paraId="362D205F" w14:textId="77777777" w:rsidR="0009048D" w:rsidRDefault="0009048D" w:rsidP="0095262F">
      <w:pPr>
        <w:rPr>
          <w:bCs/>
          <w:color w:val="000000"/>
        </w:rPr>
      </w:pPr>
    </w:p>
    <w:p w14:paraId="7C3FBBE4" w14:textId="77777777" w:rsidR="0009048D" w:rsidRDefault="0009048D" w:rsidP="0095262F">
      <w:pPr>
        <w:rPr>
          <w:bCs/>
          <w:color w:val="000000"/>
        </w:rPr>
      </w:pPr>
    </w:p>
    <w:p w14:paraId="341822CC" w14:textId="77777777" w:rsidR="0009048D" w:rsidRDefault="0009048D" w:rsidP="0095262F">
      <w:pPr>
        <w:rPr>
          <w:bCs/>
          <w:color w:val="000000"/>
        </w:rPr>
      </w:pPr>
    </w:p>
    <w:p w14:paraId="1CFBC773" w14:textId="77777777" w:rsidR="0009048D" w:rsidRDefault="0009048D" w:rsidP="0095262F">
      <w:pPr>
        <w:rPr>
          <w:bCs/>
          <w:color w:val="000000"/>
        </w:rPr>
      </w:pPr>
    </w:p>
    <w:p w14:paraId="021F4A5E" w14:textId="77777777" w:rsidR="0009048D" w:rsidRDefault="0009048D" w:rsidP="0095262F">
      <w:pPr>
        <w:rPr>
          <w:bCs/>
          <w:color w:val="000000"/>
        </w:rPr>
      </w:pPr>
    </w:p>
    <w:p w14:paraId="0574A57C" w14:textId="77777777" w:rsidR="0009048D" w:rsidRDefault="0009048D" w:rsidP="0095262F">
      <w:pPr>
        <w:rPr>
          <w:bCs/>
          <w:color w:val="000000"/>
        </w:rPr>
      </w:pPr>
    </w:p>
    <w:p w14:paraId="66FD3567" w14:textId="77777777" w:rsidR="0009048D" w:rsidRDefault="0009048D" w:rsidP="0095262F">
      <w:pPr>
        <w:rPr>
          <w:bCs/>
          <w:color w:val="000000"/>
        </w:rPr>
      </w:pPr>
    </w:p>
    <w:p w14:paraId="1AF69976" w14:textId="77777777" w:rsidR="0009048D" w:rsidRDefault="0009048D" w:rsidP="0095262F">
      <w:pPr>
        <w:rPr>
          <w:bCs/>
          <w:color w:val="000000"/>
        </w:rPr>
      </w:pPr>
    </w:p>
    <w:p w14:paraId="016A0163" w14:textId="77777777" w:rsidR="0009048D" w:rsidRDefault="0009048D" w:rsidP="0095262F">
      <w:pPr>
        <w:rPr>
          <w:bCs/>
          <w:color w:val="000000"/>
        </w:rPr>
      </w:pPr>
    </w:p>
    <w:p w14:paraId="5AC3EB4F" w14:textId="77777777" w:rsidR="0009048D" w:rsidRDefault="0009048D" w:rsidP="0095262F">
      <w:pPr>
        <w:rPr>
          <w:bCs/>
          <w:color w:val="000000"/>
        </w:rPr>
      </w:pPr>
    </w:p>
    <w:p w14:paraId="29272652" w14:textId="77777777" w:rsidR="0009048D" w:rsidRDefault="0009048D" w:rsidP="0095262F">
      <w:pPr>
        <w:rPr>
          <w:bCs/>
          <w:color w:val="000000"/>
        </w:rPr>
      </w:pPr>
    </w:p>
    <w:p w14:paraId="5DF5D6F4" w14:textId="77777777" w:rsidR="0009048D" w:rsidRDefault="0009048D" w:rsidP="0095262F">
      <w:pPr>
        <w:rPr>
          <w:bCs/>
          <w:color w:val="000000"/>
        </w:rPr>
      </w:pPr>
    </w:p>
    <w:p w14:paraId="3B442D33" w14:textId="77777777" w:rsidR="0009048D" w:rsidRDefault="0009048D" w:rsidP="0095262F">
      <w:pPr>
        <w:rPr>
          <w:bCs/>
          <w:color w:val="000000"/>
        </w:rPr>
      </w:pPr>
    </w:p>
    <w:p w14:paraId="4186E035" w14:textId="77777777" w:rsidR="0009048D" w:rsidRDefault="0009048D" w:rsidP="0095262F">
      <w:pPr>
        <w:rPr>
          <w:bCs/>
          <w:color w:val="000000"/>
        </w:rPr>
      </w:pPr>
    </w:p>
    <w:p w14:paraId="6E54338F" w14:textId="77777777" w:rsidR="0009048D" w:rsidRDefault="0009048D" w:rsidP="0095262F">
      <w:pPr>
        <w:rPr>
          <w:bCs/>
          <w:color w:val="000000"/>
        </w:rPr>
      </w:pPr>
    </w:p>
    <w:p w14:paraId="2F4ADAC7" w14:textId="77777777" w:rsidR="0009048D" w:rsidRDefault="0009048D" w:rsidP="0095262F">
      <w:pPr>
        <w:rPr>
          <w:bCs/>
          <w:color w:val="000000"/>
        </w:rPr>
      </w:pPr>
    </w:p>
    <w:p w14:paraId="65B7D86F" w14:textId="77777777" w:rsidR="0009048D" w:rsidRDefault="0009048D" w:rsidP="0095262F">
      <w:pPr>
        <w:rPr>
          <w:bCs/>
          <w:color w:val="000000"/>
        </w:rPr>
      </w:pPr>
    </w:p>
    <w:p w14:paraId="58F719DA" w14:textId="77777777" w:rsidR="0009048D" w:rsidRDefault="0009048D" w:rsidP="0095262F">
      <w:pPr>
        <w:rPr>
          <w:bCs/>
          <w:color w:val="000000"/>
        </w:rPr>
      </w:pPr>
      <w:r>
        <w:rPr>
          <w:bCs/>
          <w:color w:val="000000"/>
        </w:rPr>
        <w:lastRenderedPageBreak/>
        <w:t xml:space="preserve">Attachment # </w:t>
      </w:r>
      <w:r w:rsidR="00CC2768">
        <w:rPr>
          <w:bCs/>
          <w:color w:val="000000"/>
        </w:rPr>
        <w:t>2</w:t>
      </w:r>
    </w:p>
    <w:p w14:paraId="1AA79FE2" w14:textId="77777777" w:rsidR="0009048D" w:rsidRDefault="0009048D" w:rsidP="0095262F">
      <w:pPr>
        <w:rPr>
          <w:bCs/>
          <w:color w:val="000000"/>
        </w:rPr>
      </w:pPr>
    </w:p>
    <w:p w14:paraId="2BAD52DB" w14:textId="77777777" w:rsidR="0009048D" w:rsidRDefault="0009048D" w:rsidP="0095262F">
      <w:pPr>
        <w:rPr>
          <w:bCs/>
          <w:color w:val="000000"/>
        </w:rPr>
      </w:pPr>
      <w:r>
        <w:rPr>
          <w:bCs/>
          <w:color w:val="000000"/>
        </w:rPr>
        <w:t>Work words.</w:t>
      </w:r>
    </w:p>
    <w:p w14:paraId="3350666A" w14:textId="77777777" w:rsidR="0009048D" w:rsidRDefault="0009048D" w:rsidP="0095262F">
      <w:pPr>
        <w:rPr>
          <w:bCs/>
          <w:color w:val="000000"/>
        </w:rPr>
      </w:pPr>
    </w:p>
    <w:p w14:paraId="2E75B598" w14:textId="77777777" w:rsidR="0009048D" w:rsidRDefault="0009048D" w:rsidP="0095262F">
      <w:r w:rsidRPr="0009048D">
        <w:t xml:space="preserve">The following </w:t>
      </w:r>
      <w:r w:rsidR="001276BB">
        <w:t>word</w:t>
      </w:r>
      <w:r w:rsidR="001B6EE5">
        <w:t>s</w:t>
      </w:r>
      <w:r w:rsidR="001276BB">
        <w:t xml:space="preserve"> </w:t>
      </w:r>
      <w:r w:rsidRPr="0009048D">
        <w:t>have the inherent value of work</w:t>
      </w:r>
      <w:r w:rsidR="001276BB">
        <w:t xml:space="preserve"> and may be useful when preparing your PWS</w:t>
      </w:r>
      <w:r>
        <w:t>:</w:t>
      </w:r>
    </w:p>
    <w:p w14:paraId="74C44DD3" w14:textId="77777777" w:rsidR="0009048D" w:rsidRDefault="0009048D" w:rsidP="0095262F"/>
    <w:p w14:paraId="29EA8E0A" w14:textId="77777777" w:rsidR="0009048D" w:rsidRDefault="0009048D" w:rsidP="0009048D">
      <w:r>
        <w:t xml:space="preserve">analyze </w:t>
      </w:r>
      <w:r>
        <w:tab/>
      </w:r>
      <w:r>
        <w:tab/>
        <w:t>(solve by analysis)</w:t>
      </w:r>
    </w:p>
    <w:p w14:paraId="2657EF2D" w14:textId="77777777" w:rsidR="0009048D" w:rsidRDefault="0009048D" w:rsidP="0009048D">
      <w:r>
        <w:t xml:space="preserve">annotate </w:t>
      </w:r>
      <w:r>
        <w:tab/>
      </w:r>
      <w:r>
        <w:tab/>
        <w:t>(provide with comments)</w:t>
      </w:r>
    </w:p>
    <w:p w14:paraId="167F4726" w14:textId="77777777" w:rsidR="0009048D" w:rsidRDefault="0009048D" w:rsidP="0009048D">
      <w:r>
        <w:t xml:space="preserve">ascertain </w:t>
      </w:r>
      <w:r>
        <w:tab/>
      </w:r>
      <w:r>
        <w:tab/>
        <w:t>(find out with certainty)</w:t>
      </w:r>
    </w:p>
    <w:p w14:paraId="2BD94051" w14:textId="77777777" w:rsidR="0009048D" w:rsidRDefault="0009048D" w:rsidP="0009048D">
      <w:r>
        <w:t>attend</w:t>
      </w:r>
      <w:r>
        <w:tab/>
      </w:r>
      <w:r>
        <w:tab/>
      </w:r>
      <w:r>
        <w:tab/>
        <w:t>(be present at)</w:t>
      </w:r>
    </w:p>
    <w:p w14:paraId="48853027" w14:textId="77777777" w:rsidR="0009048D" w:rsidRDefault="0009048D" w:rsidP="0009048D">
      <w:r>
        <w:t>audit</w:t>
      </w:r>
      <w:r>
        <w:tab/>
      </w:r>
      <w:r>
        <w:tab/>
      </w:r>
      <w:r>
        <w:tab/>
        <w:t>(officially examine)</w:t>
      </w:r>
    </w:p>
    <w:p w14:paraId="38952202" w14:textId="77777777" w:rsidR="0009048D" w:rsidRDefault="0009048D" w:rsidP="0009048D">
      <w:r>
        <w:t>build</w:t>
      </w:r>
      <w:r>
        <w:tab/>
      </w:r>
      <w:r>
        <w:tab/>
      </w:r>
      <w:r>
        <w:tab/>
        <w:t>(make by putting together)</w:t>
      </w:r>
    </w:p>
    <w:p w14:paraId="4C467866" w14:textId="77777777" w:rsidR="0009048D" w:rsidRDefault="0009048D" w:rsidP="0009048D">
      <w:r>
        <w:t xml:space="preserve">calculate </w:t>
      </w:r>
      <w:r>
        <w:tab/>
      </w:r>
      <w:r>
        <w:tab/>
        <w:t>(find out by computation)</w:t>
      </w:r>
    </w:p>
    <w:p w14:paraId="4685BA72" w14:textId="77777777" w:rsidR="0009048D" w:rsidRDefault="0009048D" w:rsidP="0009048D">
      <w:r>
        <w:t xml:space="preserve">consider </w:t>
      </w:r>
      <w:r>
        <w:tab/>
      </w:r>
      <w:r>
        <w:tab/>
        <w:t>(think about, to decide)</w:t>
      </w:r>
    </w:p>
    <w:p w14:paraId="134E75A4" w14:textId="77777777" w:rsidR="0009048D" w:rsidRDefault="0009048D" w:rsidP="0009048D">
      <w:r>
        <w:t xml:space="preserve">construct </w:t>
      </w:r>
      <w:r>
        <w:tab/>
      </w:r>
      <w:r>
        <w:tab/>
        <w:t xml:space="preserve">(put </w:t>
      </w:r>
      <w:proofErr w:type="gramStart"/>
      <w:r>
        <w:t>together;</w:t>
      </w:r>
      <w:proofErr w:type="gramEnd"/>
      <w:r>
        <w:t xml:space="preserve"> build)</w:t>
      </w:r>
    </w:p>
    <w:p w14:paraId="4403E055" w14:textId="77777777" w:rsidR="0009048D" w:rsidRDefault="0009048D" w:rsidP="0009048D">
      <w:r>
        <w:t xml:space="preserve">control </w:t>
      </w:r>
      <w:r>
        <w:tab/>
      </w:r>
      <w:r>
        <w:tab/>
        <w:t>(direct; regulate)</w:t>
      </w:r>
    </w:p>
    <w:p w14:paraId="63C1E8DB" w14:textId="77777777" w:rsidR="0009048D" w:rsidRDefault="0009048D" w:rsidP="0009048D">
      <w:r>
        <w:t xml:space="preserve">contribute </w:t>
      </w:r>
      <w:r>
        <w:tab/>
      </w:r>
      <w:r>
        <w:tab/>
        <w:t>(give along with others)</w:t>
      </w:r>
    </w:p>
    <w:p w14:paraId="210EFA71" w14:textId="77777777" w:rsidR="0009048D" w:rsidRDefault="0009048D" w:rsidP="0009048D">
      <w:r>
        <w:t xml:space="preserve">compare </w:t>
      </w:r>
      <w:r>
        <w:tab/>
      </w:r>
      <w:r>
        <w:tab/>
        <w:t>(find out likeness or differences)</w:t>
      </w:r>
    </w:p>
    <w:p w14:paraId="56AA9592" w14:textId="77777777" w:rsidR="0009048D" w:rsidRDefault="0009048D" w:rsidP="0009048D">
      <w:r>
        <w:t xml:space="preserve">create </w:t>
      </w:r>
      <w:r>
        <w:tab/>
      </w:r>
      <w:r>
        <w:tab/>
      </w:r>
      <w:r>
        <w:tab/>
        <w:t xml:space="preserve">(cause to </w:t>
      </w:r>
      <w:proofErr w:type="gramStart"/>
      <w:r>
        <w:t>be;</w:t>
      </w:r>
      <w:proofErr w:type="gramEnd"/>
      <w:r>
        <w:t xml:space="preserve"> make)</w:t>
      </w:r>
    </w:p>
    <w:p w14:paraId="6938D7AE" w14:textId="77777777" w:rsidR="0009048D" w:rsidRDefault="0009048D" w:rsidP="0009048D">
      <w:r>
        <w:t xml:space="preserve">determine </w:t>
      </w:r>
      <w:r>
        <w:tab/>
      </w:r>
      <w:r>
        <w:tab/>
        <w:t>(resolve; settle; decide)</w:t>
      </w:r>
    </w:p>
    <w:p w14:paraId="44B71FA7" w14:textId="77777777" w:rsidR="0009048D" w:rsidRDefault="0009048D" w:rsidP="0009048D">
      <w:r>
        <w:t xml:space="preserve">differentiate </w:t>
      </w:r>
      <w:r>
        <w:tab/>
      </w:r>
      <w:r>
        <w:tab/>
        <w:t>(make a distinction between)</w:t>
      </w:r>
    </w:p>
    <w:p w14:paraId="404623A8" w14:textId="77777777" w:rsidR="0009048D" w:rsidRDefault="0009048D" w:rsidP="0009048D">
      <w:r>
        <w:t xml:space="preserve">develop </w:t>
      </w:r>
      <w:r>
        <w:tab/>
      </w:r>
      <w:r>
        <w:tab/>
        <w:t>(bring into being or activity)</w:t>
      </w:r>
    </w:p>
    <w:p w14:paraId="5DD2C3A3" w14:textId="77777777" w:rsidR="0009048D" w:rsidRDefault="0009048D" w:rsidP="0009048D">
      <w:r>
        <w:t xml:space="preserve">define </w:t>
      </w:r>
      <w:r>
        <w:tab/>
      </w:r>
      <w:r>
        <w:tab/>
      </w:r>
      <w:r>
        <w:tab/>
        <w:t>(make clear; settle the limits)</w:t>
      </w:r>
    </w:p>
    <w:p w14:paraId="79A83BB9" w14:textId="77777777" w:rsidR="0009048D" w:rsidRDefault="0009048D" w:rsidP="0009048D">
      <w:r>
        <w:t xml:space="preserve">design </w:t>
      </w:r>
      <w:r>
        <w:tab/>
      </w:r>
      <w:r>
        <w:tab/>
      </w:r>
      <w:r>
        <w:tab/>
        <w:t>(perform an original act)</w:t>
      </w:r>
    </w:p>
    <w:p w14:paraId="46081D8B" w14:textId="77777777" w:rsidR="0009048D" w:rsidRDefault="0009048D" w:rsidP="0009048D">
      <w:r>
        <w:t xml:space="preserve">evolve </w:t>
      </w:r>
      <w:r>
        <w:tab/>
      </w:r>
      <w:r>
        <w:tab/>
      </w:r>
      <w:r>
        <w:tab/>
        <w:t>(develop gradually, work out)</w:t>
      </w:r>
    </w:p>
    <w:p w14:paraId="406248B8" w14:textId="77777777" w:rsidR="0009048D" w:rsidRDefault="0009048D" w:rsidP="0009048D">
      <w:r>
        <w:t xml:space="preserve">examine </w:t>
      </w:r>
      <w:r>
        <w:tab/>
      </w:r>
      <w:r>
        <w:tab/>
        <w:t xml:space="preserve">(look at </w:t>
      </w:r>
      <w:proofErr w:type="gramStart"/>
      <w:r>
        <w:t>closely;</w:t>
      </w:r>
      <w:proofErr w:type="gramEnd"/>
      <w:r>
        <w:t xml:space="preserve"> test quality of)</w:t>
      </w:r>
    </w:p>
    <w:p w14:paraId="158C91EA" w14:textId="77777777" w:rsidR="0009048D" w:rsidRDefault="0009048D" w:rsidP="0009048D">
      <w:r>
        <w:t>explore</w:t>
      </w:r>
      <w:r>
        <w:tab/>
      </w:r>
      <w:r>
        <w:tab/>
      </w:r>
      <w:r>
        <w:tab/>
        <w:t>(examine for discovery)</w:t>
      </w:r>
    </w:p>
    <w:p w14:paraId="4CC67408" w14:textId="77777777" w:rsidR="0009048D" w:rsidRDefault="0009048D" w:rsidP="0009048D">
      <w:r>
        <w:t xml:space="preserve">extract </w:t>
      </w:r>
      <w:r>
        <w:tab/>
      </w:r>
      <w:r>
        <w:tab/>
      </w:r>
      <w:r>
        <w:tab/>
        <w:t>(take out; deduce, select)</w:t>
      </w:r>
    </w:p>
    <w:p w14:paraId="745E2F52" w14:textId="77777777" w:rsidR="0009048D" w:rsidRDefault="0009048D" w:rsidP="0009048D">
      <w:r>
        <w:t xml:space="preserve">erect </w:t>
      </w:r>
      <w:r>
        <w:tab/>
      </w:r>
      <w:r>
        <w:tab/>
      </w:r>
      <w:r>
        <w:tab/>
        <w:t>(put together; set upright)</w:t>
      </w:r>
    </w:p>
    <w:p w14:paraId="5C4A4384" w14:textId="77777777" w:rsidR="0009048D" w:rsidRDefault="0009048D" w:rsidP="0009048D">
      <w:r>
        <w:t xml:space="preserve">establish </w:t>
      </w:r>
      <w:r>
        <w:tab/>
      </w:r>
      <w:r>
        <w:tab/>
        <w:t>(set up; settle; prove beyond dispute)</w:t>
      </w:r>
    </w:p>
    <w:p w14:paraId="280CF9FE" w14:textId="77777777" w:rsidR="0009048D" w:rsidRDefault="0009048D" w:rsidP="0009048D">
      <w:r>
        <w:t xml:space="preserve">estimate </w:t>
      </w:r>
      <w:r>
        <w:tab/>
      </w:r>
      <w:r>
        <w:tab/>
        <w:t>(approximate an opinion of)</w:t>
      </w:r>
    </w:p>
    <w:p w14:paraId="14DF535A" w14:textId="77777777" w:rsidR="0009048D" w:rsidRDefault="0009048D" w:rsidP="0009048D">
      <w:r>
        <w:t xml:space="preserve">evaluate </w:t>
      </w:r>
      <w:r>
        <w:tab/>
      </w:r>
      <w:r>
        <w:tab/>
        <w:t>(find or fix the value of)</w:t>
      </w:r>
    </w:p>
    <w:p w14:paraId="568D6183" w14:textId="77777777" w:rsidR="0009048D" w:rsidRDefault="0009048D" w:rsidP="0009048D">
      <w:r>
        <w:t xml:space="preserve">fabricate </w:t>
      </w:r>
      <w:r>
        <w:tab/>
      </w:r>
      <w:r>
        <w:tab/>
        <w:t>(build; manufacture, invent)</w:t>
      </w:r>
    </w:p>
    <w:p w14:paraId="08E2B2D0" w14:textId="77777777" w:rsidR="0009048D" w:rsidRDefault="0009048D" w:rsidP="0009048D">
      <w:r>
        <w:t xml:space="preserve">form </w:t>
      </w:r>
      <w:r>
        <w:tab/>
      </w:r>
      <w:r>
        <w:tab/>
      </w:r>
      <w:r>
        <w:tab/>
        <w:t>(give shape to; establish)</w:t>
      </w:r>
    </w:p>
    <w:p w14:paraId="7BF28F54" w14:textId="77777777" w:rsidR="0009048D" w:rsidRDefault="0009048D" w:rsidP="0009048D">
      <w:r>
        <w:t xml:space="preserve">formulate </w:t>
      </w:r>
      <w:r>
        <w:tab/>
      </w:r>
      <w:r>
        <w:tab/>
        <w:t>(to put together add express)</w:t>
      </w:r>
    </w:p>
    <w:p w14:paraId="23718B72" w14:textId="77777777" w:rsidR="0009048D" w:rsidRDefault="0009048D" w:rsidP="0009048D">
      <w:r>
        <w:t xml:space="preserve">generate </w:t>
      </w:r>
      <w:r>
        <w:tab/>
      </w:r>
      <w:r>
        <w:tab/>
        <w:t>(produce, cause to be)</w:t>
      </w:r>
    </w:p>
    <w:p w14:paraId="55FF46B1" w14:textId="77777777" w:rsidR="0009048D" w:rsidRDefault="0009048D" w:rsidP="0009048D">
      <w:r>
        <w:t xml:space="preserve">identify </w:t>
      </w:r>
      <w:r>
        <w:tab/>
      </w:r>
      <w:r>
        <w:tab/>
        <w:t>(to show or to find)</w:t>
      </w:r>
    </w:p>
    <w:p w14:paraId="3D47C992" w14:textId="77777777" w:rsidR="0009048D" w:rsidRDefault="0009048D" w:rsidP="0009048D">
      <w:r>
        <w:t xml:space="preserve">implement </w:t>
      </w:r>
      <w:r>
        <w:tab/>
      </w:r>
      <w:r>
        <w:tab/>
        <w:t>(to carry out, put into practice)</w:t>
      </w:r>
    </w:p>
    <w:p w14:paraId="060CB4A5" w14:textId="77777777" w:rsidR="0009048D" w:rsidRDefault="0009048D" w:rsidP="0009048D">
      <w:r>
        <w:t xml:space="preserve">install </w:t>
      </w:r>
      <w:r>
        <w:tab/>
      </w:r>
      <w:r>
        <w:tab/>
      </w:r>
      <w:r>
        <w:tab/>
        <w:t>(place; put into position)</w:t>
      </w:r>
    </w:p>
    <w:p w14:paraId="307ABFCF" w14:textId="77777777" w:rsidR="0009048D" w:rsidRDefault="0009048D" w:rsidP="0009048D">
      <w:r>
        <w:t xml:space="preserve">inspect </w:t>
      </w:r>
      <w:r>
        <w:tab/>
      </w:r>
      <w:r>
        <w:tab/>
        <w:t>(examine carefully or officially)</w:t>
      </w:r>
    </w:p>
    <w:p w14:paraId="701D45EF" w14:textId="77777777" w:rsidR="0009048D" w:rsidRDefault="0009048D" w:rsidP="0009048D">
      <w:r>
        <w:t xml:space="preserve">institute </w:t>
      </w:r>
      <w:r>
        <w:tab/>
      </w:r>
      <w:r>
        <w:tab/>
        <w:t>(set up; establish, begin)</w:t>
      </w:r>
    </w:p>
    <w:p w14:paraId="2E10C495" w14:textId="77777777" w:rsidR="0009048D" w:rsidRDefault="0009048D" w:rsidP="0009048D">
      <w:r>
        <w:t xml:space="preserve">interpret </w:t>
      </w:r>
      <w:r>
        <w:tab/>
      </w:r>
      <w:r>
        <w:tab/>
        <w:t>(explain the meaning of)</w:t>
      </w:r>
    </w:p>
    <w:p w14:paraId="54524B30" w14:textId="77777777" w:rsidR="0009048D" w:rsidRDefault="0009048D" w:rsidP="0009048D">
      <w:r>
        <w:t xml:space="preserve">inquire </w:t>
      </w:r>
      <w:r>
        <w:tab/>
      </w:r>
      <w:r>
        <w:tab/>
        <w:t>(ask, make a search of)</w:t>
      </w:r>
    </w:p>
    <w:p w14:paraId="741B6014" w14:textId="77777777" w:rsidR="0009048D" w:rsidRDefault="0009048D" w:rsidP="0009048D">
      <w:r>
        <w:t xml:space="preserve">integrate </w:t>
      </w:r>
      <w:r>
        <w:tab/>
      </w:r>
      <w:r>
        <w:tab/>
        <w:t>(to add parts to make whole)</w:t>
      </w:r>
    </w:p>
    <w:p w14:paraId="5941D1D4" w14:textId="77777777" w:rsidR="0009048D" w:rsidRDefault="0009048D" w:rsidP="0009048D">
      <w:r>
        <w:t xml:space="preserve">investigate </w:t>
      </w:r>
      <w:r>
        <w:tab/>
      </w:r>
      <w:r>
        <w:tab/>
        <w:t>(search into; examine closely)</w:t>
      </w:r>
    </w:p>
    <w:p w14:paraId="4D1BA7E1" w14:textId="77777777" w:rsidR="0009048D" w:rsidRDefault="0009048D" w:rsidP="0009048D">
      <w:r>
        <w:lastRenderedPageBreak/>
        <w:t xml:space="preserve">judge </w:t>
      </w:r>
      <w:r>
        <w:tab/>
      </w:r>
      <w:r>
        <w:tab/>
      </w:r>
      <w:r>
        <w:tab/>
        <w:t>(decide; form an estimate of)</w:t>
      </w:r>
    </w:p>
    <w:p w14:paraId="390431DD" w14:textId="77777777" w:rsidR="0009048D" w:rsidRDefault="0009048D" w:rsidP="0009048D">
      <w:r>
        <w:t xml:space="preserve">make </w:t>
      </w:r>
      <w:r>
        <w:tab/>
      </w:r>
      <w:r>
        <w:tab/>
      </w:r>
      <w:r>
        <w:tab/>
        <w:t>(cause to come into being)</w:t>
      </w:r>
    </w:p>
    <w:p w14:paraId="70F9BDEE" w14:textId="77777777" w:rsidR="0009048D" w:rsidRDefault="0009048D" w:rsidP="0009048D">
      <w:r>
        <w:t>maintain</w:t>
      </w:r>
      <w:r>
        <w:tab/>
      </w:r>
      <w:r>
        <w:tab/>
        <w:t>(to keep in an existing state, to continue in, carry on)</w:t>
      </w:r>
    </w:p>
    <w:p w14:paraId="37F83AB7" w14:textId="77777777" w:rsidR="0009048D" w:rsidRDefault="0009048D" w:rsidP="0009048D">
      <w:r>
        <w:t xml:space="preserve">manufacture </w:t>
      </w:r>
      <w:r>
        <w:tab/>
      </w:r>
      <w:r>
        <w:tab/>
        <w:t>(fabricate from raw materials)</w:t>
      </w:r>
    </w:p>
    <w:p w14:paraId="48F13DA5" w14:textId="77777777" w:rsidR="0009048D" w:rsidRDefault="0009048D" w:rsidP="0009048D">
      <w:r>
        <w:t xml:space="preserve">modify </w:t>
      </w:r>
      <w:r>
        <w:tab/>
      </w:r>
      <w:r>
        <w:tab/>
        <w:t>(to change, alter)</w:t>
      </w:r>
    </w:p>
    <w:p w14:paraId="69D6C180" w14:textId="77777777" w:rsidR="0009048D" w:rsidRDefault="0009048D" w:rsidP="0009048D">
      <w:r>
        <w:t xml:space="preserve">monitor </w:t>
      </w:r>
      <w:r>
        <w:tab/>
      </w:r>
      <w:r>
        <w:tab/>
        <w:t>(to watch or observe)</w:t>
      </w:r>
    </w:p>
    <w:p w14:paraId="6ECA2E2E" w14:textId="77777777" w:rsidR="0009048D" w:rsidRDefault="0009048D" w:rsidP="0009048D">
      <w:r>
        <w:t xml:space="preserve">notice </w:t>
      </w:r>
      <w:r>
        <w:tab/>
      </w:r>
      <w:r>
        <w:tab/>
      </w:r>
      <w:r>
        <w:tab/>
        <w:t>(comment upon, review)</w:t>
      </w:r>
    </w:p>
    <w:p w14:paraId="5D5A7D04" w14:textId="77777777" w:rsidR="0009048D" w:rsidRDefault="0009048D" w:rsidP="0009048D">
      <w:r>
        <w:t xml:space="preserve">observe </w:t>
      </w:r>
      <w:r>
        <w:tab/>
      </w:r>
      <w:r>
        <w:tab/>
        <w:t>(inspect, watch)</w:t>
      </w:r>
    </w:p>
    <w:p w14:paraId="737AE847" w14:textId="77777777" w:rsidR="0009048D" w:rsidRDefault="0009048D" w:rsidP="0009048D">
      <w:r>
        <w:t xml:space="preserve">originate </w:t>
      </w:r>
      <w:r>
        <w:tab/>
      </w:r>
      <w:r>
        <w:tab/>
        <w:t>(initiate, to give rise to)</w:t>
      </w:r>
    </w:p>
    <w:p w14:paraId="4D2DE63A" w14:textId="77777777" w:rsidR="0009048D" w:rsidRDefault="0009048D" w:rsidP="0009048D">
      <w:r>
        <w:t xml:space="preserve">organize </w:t>
      </w:r>
      <w:r>
        <w:tab/>
      </w:r>
      <w:r>
        <w:tab/>
        <w:t>(integrate, arrange in a coherent unit)</w:t>
      </w:r>
    </w:p>
    <w:p w14:paraId="74E6116A" w14:textId="77777777" w:rsidR="0009048D" w:rsidRDefault="0009048D" w:rsidP="0009048D">
      <w:r>
        <w:t xml:space="preserve">perform </w:t>
      </w:r>
      <w:r>
        <w:tab/>
      </w:r>
      <w:r>
        <w:tab/>
        <w:t>(do, carry out, accomplish)</w:t>
      </w:r>
    </w:p>
    <w:p w14:paraId="39370140" w14:textId="77777777" w:rsidR="0009048D" w:rsidRDefault="0009048D" w:rsidP="0009048D">
      <w:r>
        <w:t xml:space="preserve">plan </w:t>
      </w:r>
      <w:r>
        <w:tab/>
        <w:t>(devise a scheme for doing, making, arranging activities to achieve objectives)</w:t>
      </w:r>
      <w:r>
        <w:tab/>
      </w:r>
    </w:p>
    <w:p w14:paraId="0E37C3E7" w14:textId="77777777" w:rsidR="0009048D" w:rsidRDefault="0009048D" w:rsidP="0009048D">
      <w:r>
        <w:t xml:space="preserve">probe </w:t>
      </w:r>
      <w:r>
        <w:tab/>
      </w:r>
      <w:r>
        <w:tab/>
      </w:r>
      <w:r>
        <w:tab/>
        <w:t>(investigate thoroughly)</w:t>
      </w:r>
    </w:p>
    <w:p w14:paraId="0C632B9E" w14:textId="77777777" w:rsidR="0009048D" w:rsidRDefault="0009048D" w:rsidP="0009048D">
      <w:r>
        <w:t xml:space="preserve">produce </w:t>
      </w:r>
      <w:r>
        <w:tab/>
      </w:r>
      <w:r>
        <w:tab/>
        <w:t>(give birth or rise to)</w:t>
      </w:r>
    </w:p>
    <w:p w14:paraId="538D16CD" w14:textId="77777777" w:rsidR="0009048D" w:rsidRDefault="0009048D" w:rsidP="0009048D">
      <w:r>
        <w:t xml:space="preserve">pursue </w:t>
      </w:r>
      <w:r>
        <w:tab/>
      </w:r>
      <w:r>
        <w:tab/>
        <w:t>(seek, obtain or accomplish)</w:t>
      </w:r>
    </w:p>
    <w:p w14:paraId="66B09E79" w14:textId="77777777" w:rsidR="0009048D" w:rsidRDefault="0009048D" w:rsidP="0009048D">
      <w:r>
        <w:t xml:space="preserve">reason </w:t>
      </w:r>
      <w:r>
        <w:tab/>
      </w:r>
      <w:r>
        <w:tab/>
      </w:r>
      <w:r>
        <w:tab/>
        <w:t>(think, influence another's actions)</w:t>
      </w:r>
    </w:p>
    <w:p w14:paraId="20BC664B" w14:textId="77777777" w:rsidR="0009048D" w:rsidRDefault="0009048D" w:rsidP="0009048D">
      <w:r>
        <w:t xml:space="preserve">resolve </w:t>
      </w:r>
      <w:r>
        <w:tab/>
      </w:r>
      <w:r>
        <w:tab/>
        <w:t>(reduce by analysis, clear up)</w:t>
      </w:r>
    </w:p>
    <w:p w14:paraId="76AD1905" w14:textId="77777777" w:rsidR="0009048D" w:rsidRDefault="0009048D" w:rsidP="0009048D">
      <w:r>
        <w:t xml:space="preserve">record </w:t>
      </w:r>
      <w:r>
        <w:tab/>
        <w:t>(set down in writing or act of electronic reproduction of communications)</w:t>
      </w:r>
    </w:p>
    <w:p w14:paraId="69A5C37C" w14:textId="77777777" w:rsidR="0009048D" w:rsidRDefault="0009048D" w:rsidP="0009048D">
      <w:r>
        <w:t xml:space="preserve">recommend </w:t>
      </w:r>
      <w:r>
        <w:tab/>
      </w:r>
      <w:r>
        <w:tab/>
        <w:t>(advise, attract favor of)</w:t>
      </w:r>
    </w:p>
    <w:p w14:paraId="174950D4" w14:textId="77777777" w:rsidR="0009048D" w:rsidRDefault="0009048D" w:rsidP="0009048D">
      <w:r>
        <w:t xml:space="preserve">review </w:t>
      </w:r>
      <w:r>
        <w:tab/>
      </w:r>
      <w:r>
        <w:tab/>
      </w:r>
      <w:r>
        <w:tab/>
        <w:t>(inspection, examination or evaluation)</w:t>
      </w:r>
    </w:p>
    <w:p w14:paraId="72AE9441" w14:textId="77777777" w:rsidR="0009048D" w:rsidRDefault="0009048D" w:rsidP="0009048D">
      <w:r>
        <w:t xml:space="preserve">revise </w:t>
      </w:r>
      <w:r>
        <w:tab/>
      </w:r>
      <w:r>
        <w:tab/>
      </w:r>
      <w:r>
        <w:tab/>
        <w:t>(to correct, improve)</w:t>
      </w:r>
    </w:p>
    <w:p w14:paraId="2E7A6724" w14:textId="77777777" w:rsidR="0009048D" w:rsidRDefault="0009048D" w:rsidP="0009048D">
      <w:r>
        <w:t xml:space="preserve">study </w:t>
      </w:r>
      <w:r>
        <w:tab/>
      </w:r>
      <w:r>
        <w:tab/>
      </w:r>
      <w:r>
        <w:tab/>
        <w:t>(careful examination or analysis)</w:t>
      </w:r>
    </w:p>
    <w:p w14:paraId="28D3AEB7" w14:textId="77777777" w:rsidR="0009048D" w:rsidRDefault="0009048D" w:rsidP="0009048D">
      <w:r>
        <w:t xml:space="preserve">seek </w:t>
      </w:r>
      <w:r>
        <w:tab/>
      </w:r>
      <w:r>
        <w:tab/>
      </w:r>
      <w:r>
        <w:tab/>
        <w:t xml:space="preserve">(try to discover; </w:t>
      </w:r>
      <w:proofErr w:type="gramStart"/>
      <w:r>
        <w:t>make an attempt</w:t>
      </w:r>
      <w:proofErr w:type="gramEnd"/>
      <w:r>
        <w:t>)</w:t>
      </w:r>
    </w:p>
    <w:p w14:paraId="5BE265C4" w14:textId="77777777" w:rsidR="0009048D" w:rsidRDefault="0009048D" w:rsidP="0009048D">
      <w:r>
        <w:t xml:space="preserve">search </w:t>
      </w:r>
      <w:r>
        <w:tab/>
      </w:r>
      <w:r>
        <w:tab/>
      </w:r>
      <w:r>
        <w:tab/>
        <w:t>(examine to find something)</w:t>
      </w:r>
    </w:p>
    <w:p w14:paraId="1766EE64" w14:textId="77777777" w:rsidR="0009048D" w:rsidRDefault="0009048D" w:rsidP="0009048D">
      <w:r>
        <w:t xml:space="preserve">scan </w:t>
      </w:r>
      <w:r>
        <w:tab/>
      </w:r>
      <w:r>
        <w:tab/>
      </w:r>
      <w:r>
        <w:tab/>
        <w:t>(look through hastily, examine intently)</w:t>
      </w:r>
    </w:p>
    <w:p w14:paraId="62D4322A" w14:textId="77777777" w:rsidR="0009048D" w:rsidRDefault="0009048D" w:rsidP="0009048D">
      <w:r>
        <w:t xml:space="preserve">screen </w:t>
      </w:r>
      <w:r>
        <w:tab/>
      </w:r>
      <w:r>
        <w:tab/>
      </w:r>
      <w:r>
        <w:tab/>
        <w:t>(to separate, present, or shield)</w:t>
      </w:r>
    </w:p>
    <w:p w14:paraId="01956C2C" w14:textId="77777777" w:rsidR="0009048D" w:rsidRDefault="0009048D" w:rsidP="0009048D">
      <w:r>
        <w:t xml:space="preserve">solve </w:t>
      </w:r>
      <w:r>
        <w:tab/>
      </w:r>
      <w:r>
        <w:tab/>
      </w:r>
      <w:r>
        <w:tab/>
        <w:t>(find an answer)</w:t>
      </w:r>
    </w:p>
    <w:p w14:paraId="5C639193" w14:textId="77777777" w:rsidR="0009048D" w:rsidRDefault="0009048D" w:rsidP="0009048D">
      <w:r>
        <w:t xml:space="preserve">test </w:t>
      </w:r>
      <w:r>
        <w:tab/>
      </w:r>
      <w:r>
        <w:tab/>
      </w:r>
      <w:r>
        <w:tab/>
        <w:t>(evaluate, examine)</w:t>
      </w:r>
    </w:p>
    <w:p w14:paraId="72D49A14" w14:textId="77777777" w:rsidR="0009048D" w:rsidRDefault="0009048D" w:rsidP="0009048D">
      <w:r>
        <w:t xml:space="preserve">trace </w:t>
      </w:r>
      <w:r>
        <w:tab/>
      </w:r>
      <w:r>
        <w:tab/>
      </w:r>
      <w:r>
        <w:tab/>
        <w:t>(to copy or find by searching)</w:t>
      </w:r>
    </w:p>
    <w:p w14:paraId="6127E939" w14:textId="77777777" w:rsidR="0009048D" w:rsidRDefault="0009048D" w:rsidP="0009048D">
      <w:r>
        <w:t xml:space="preserve">track </w:t>
      </w:r>
      <w:r>
        <w:tab/>
      </w:r>
      <w:r>
        <w:tab/>
      </w:r>
      <w:r>
        <w:tab/>
        <w:t>(observe or plot the path of)</w:t>
      </w:r>
    </w:p>
    <w:p w14:paraId="532B2891" w14:textId="77777777" w:rsidR="0009048D" w:rsidRDefault="0009048D" w:rsidP="0009048D">
      <w:r>
        <w:t xml:space="preserve">update </w:t>
      </w:r>
      <w:r>
        <w:tab/>
      </w:r>
      <w:r>
        <w:tab/>
        <w:t>(modernize, make current)</w:t>
      </w:r>
    </w:p>
    <w:p w14:paraId="39C01BFE" w14:textId="77777777" w:rsidR="0009048D" w:rsidRDefault="0009048D" w:rsidP="0009048D"/>
    <w:p w14:paraId="19FEA688" w14:textId="77777777" w:rsidR="0009048D" w:rsidRDefault="0009048D" w:rsidP="0009048D">
      <w:r>
        <w:t>Product Word List</w:t>
      </w:r>
    </w:p>
    <w:p w14:paraId="59477F47" w14:textId="77777777" w:rsidR="0009048D" w:rsidRDefault="0009048D" w:rsidP="0009048D"/>
    <w:p w14:paraId="26EAB8C3" w14:textId="77777777" w:rsidR="0009048D" w:rsidRDefault="0009048D" w:rsidP="0009048D">
      <w:r>
        <w:t>Although service contracts may not result in data as a deliverable product, a large portion do. This list of product words is provided to assist in identifying those products.</w:t>
      </w:r>
    </w:p>
    <w:p w14:paraId="15BECEE2" w14:textId="77777777" w:rsidR="0009048D" w:rsidRDefault="0009048D" w:rsidP="0009048D"/>
    <w:p w14:paraId="541376DD" w14:textId="77777777" w:rsidR="0009048D" w:rsidRDefault="0009048D" w:rsidP="0009048D">
      <w:r>
        <w:t xml:space="preserve">agenda </w:t>
      </w:r>
      <w:r>
        <w:tab/>
      </w:r>
      <w:r>
        <w:tab/>
        <w:t>logs</w:t>
      </w:r>
    </w:p>
    <w:p w14:paraId="09C3D00F" w14:textId="77777777" w:rsidR="0009048D" w:rsidRDefault="0009048D" w:rsidP="0009048D">
      <w:r>
        <w:t xml:space="preserve">audio </w:t>
      </w:r>
      <w:r>
        <w:tab/>
      </w:r>
      <w:r>
        <w:tab/>
      </w:r>
      <w:r>
        <w:tab/>
        <w:t>visual aids manuals</w:t>
      </w:r>
    </w:p>
    <w:p w14:paraId="381185C6" w14:textId="77777777" w:rsidR="0009048D" w:rsidRDefault="0009048D" w:rsidP="0009048D">
      <w:r>
        <w:t xml:space="preserve">books </w:t>
      </w:r>
      <w:r>
        <w:tab/>
      </w:r>
      <w:r>
        <w:tab/>
      </w:r>
      <w:r>
        <w:tab/>
        <w:t>manuscript</w:t>
      </w:r>
    </w:p>
    <w:p w14:paraId="1345CADC" w14:textId="77777777" w:rsidR="0009048D" w:rsidRDefault="0009048D" w:rsidP="0009048D">
      <w:r>
        <w:t xml:space="preserve">cards </w:t>
      </w:r>
      <w:r>
        <w:tab/>
      </w:r>
      <w:r>
        <w:tab/>
      </w:r>
      <w:r>
        <w:tab/>
        <w:t>materials</w:t>
      </w:r>
    </w:p>
    <w:p w14:paraId="778409CC" w14:textId="77777777" w:rsidR="0009048D" w:rsidRDefault="0009048D" w:rsidP="0009048D">
      <w:r>
        <w:t xml:space="preserve">certificates </w:t>
      </w:r>
      <w:r>
        <w:tab/>
      </w:r>
      <w:r>
        <w:tab/>
        <w:t>minutes</w:t>
      </w:r>
    </w:p>
    <w:p w14:paraId="1F78D9F0" w14:textId="77777777" w:rsidR="0009048D" w:rsidRDefault="0009048D" w:rsidP="0009048D">
      <w:r>
        <w:t xml:space="preserve">charts </w:t>
      </w:r>
      <w:r>
        <w:tab/>
      </w:r>
      <w:r>
        <w:tab/>
      </w:r>
      <w:r>
        <w:tab/>
        <w:t>outlines</w:t>
      </w:r>
    </w:p>
    <w:p w14:paraId="7A4D855B" w14:textId="77777777" w:rsidR="0009048D" w:rsidRDefault="0009048D" w:rsidP="0009048D">
      <w:r>
        <w:t xml:space="preserve">decks </w:t>
      </w:r>
      <w:r>
        <w:tab/>
      </w:r>
      <w:r>
        <w:tab/>
      </w:r>
      <w:r>
        <w:tab/>
        <w:t>proposals</w:t>
      </w:r>
    </w:p>
    <w:p w14:paraId="0B01E49B" w14:textId="77777777" w:rsidR="0009048D" w:rsidRDefault="0009048D" w:rsidP="0009048D">
      <w:r>
        <w:t>disc-magnetic</w:t>
      </w:r>
      <w:r>
        <w:tab/>
      </w:r>
      <w:r>
        <w:tab/>
        <w:t>pamphlets</w:t>
      </w:r>
    </w:p>
    <w:p w14:paraId="62ABBB30" w14:textId="77777777" w:rsidR="0009048D" w:rsidRDefault="0009048D" w:rsidP="0009048D">
      <w:r>
        <w:t xml:space="preserve">documentation </w:t>
      </w:r>
      <w:r>
        <w:tab/>
        <w:t>plans</w:t>
      </w:r>
    </w:p>
    <w:p w14:paraId="71391912" w14:textId="77777777" w:rsidR="0009048D" w:rsidRDefault="0009048D" w:rsidP="0009048D">
      <w:r>
        <w:lastRenderedPageBreak/>
        <w:t>drafts</w:t>
      </w:r>
      <w:r>
        <w:tab/>
      </w:r>
      <w:r>
        <w:tab/>
      </w:r>
      <w:r>
        <w:tab/>
        <w:t>procedures</w:t>
      </w:r>
    </w:p>
    <w:p w14:paraId="3683B250" w14:textId="77777777" w:rsidR="0009048D" w:rsidRDefault="0009048D" w:rsidP="0009048D">
      <w:r>
        <w:t xml:space="preserve">drawings </w:t>
      </w:r>
      <w:r>
        <w:tab/>
      </w:r>
      <w:r>
        <w:tab/>
        <w:t>publications</w:t>
      </w:r>
    </w:p>
    <w:p w14:paraId="755C7AC1" w14:textId="77777777" w:rsidR="0009048D" w:rsidRDefault="0009048D" w:rsidP="0009048D">
      <w:r>
        <w:t xml:space="preserve">drums-magnetic </w:t>
      </w:r>
      <w:r>
        <w:tab/>
        <w:t>recommendations</w:t>
      </w:r>
    </w:p>
    <w:p w14:paraId="77DE3A31" w14:textId="77777777" w:rsidR="0009048D" w:rsidRDefault="0009048D" w:rsidP="0009048D">
      <w:r>
        <w:t xml:space="preserve">equipment </w:t>
      </w:r>
      <w:r>
        <w:tab/>
      </w:r>
      <w:r>
        <w:tab/>
        <w:t>records</w:t>
      </w:r>
    </w:p>
    <w:p w14:paraId="236B6236" w14:textId="77777777" w:rsidR="0009048D" w:rsidRDefault="0009048D" w:rsidP="0009048D">
      <w:r>
        <w:t xml:space="preserve">files </w:t>
      </w:r>
      <w:r>
        <w:tab/>
      </w:r>
      <w:r>
        <w:tab/>
      </w:r>
      <w:r>
        <w:tab/>
        <w:t>recordings</w:t>
      </w:r>
    </w:p>
    <w:p w14:paraId="69A3878F" w14:textId="77777777" w:rsidR="0009048D" w:rsidRDefault="0009048D" w:rsidP="0009048D">
      <w:r>
        <w:t xml:space="preserve">findings </w:t>
      </w:r>
      <w:r>
        <w:tab/>
      </w:r>
      <w:r>
        <w:tab/>
        <w:t>reproducible</w:t>
      </w:r>
    </w:p>
    <w:p w14:paraId="41945FE7" w14:textId="77777777" w:rsidR="0009048D" w:rsidRDefault="0009048D" w:rsidP="0009048D">
      <w:r>
        <w:t xml:space="preserve">forms </w:t>
      </w:r>
      <w:r>
        <w:tab/>
      </w:r>
      <w:r>
        <w:tab/>
      </w:r>
      <w:r>
        <w:tab/>
        <w:t>reports</w:t>
      </w:r>
    </w:p>
    <w:p w14:paraId="742FEA6B" w14:textId="77777777" w:rsidR="0009048D" w:rsidRDefault="0009048D" w:rsidP="0009048D">
      <w:r>
        <w:t xml:space="preserve">guides </w:t>
      </w:r>
      <w:r>
        <w:tab/>
      </w:r>
      <w:r>
        <w:tab/>
      </w:r>
      <w:r>
        <w:tab/>
        <w:t>requests</w:t>
      </w:r>
    </w:p>
    <w:p w14:paraId="6D411257" w14:textId="77777777" w:rsidR="0009048D" w:rsidRDefault="0009048D" w:rsidP="0009048D">
      <w:r>
        <w:t xml:space="preserve">graphics </w:t>
      </w:r>
      <w:r>
        <w:tab/>
      </w:r>
      <w:r>
        <w:tab/>
        <w:t>sheets</w:t>
      </w:r>
    </w:p>
    <w:p w14:paraId="74697D07" w14:textId="77777777" w:rsidR="0009048D" w:rsidRDefault="0009048D" w:rsidP="0009048D">
      <w:r>
        <w:t xml:space="preserve">handbooks </w:t>
      </w:r>
      <w:r>
        <w:tab/>
      </w:r>
      <w:r>
        <w:tab/>
        <w:t>specifications</w:t>
      </w:r>
    </w:p>
    <w:p w14:paraId="0DEE6544" w14:textId="77777777" w:rsidR="0009048D" w:rsidRDefault="0009048D" w:rsidP="0009048D">
      <w:r>
        <w:t xml:space="preserve">illustrations </w:t>
      </w:r>
      <w:r>
        <w:tab/>
      </w:r>
      <w:r>
        <w:tab/>
        <w:t>standards</w:t>
      </w:r>
    </w:p>
    <w:p w14:paraId="0DAF8E97" w14:textId="77777777" w:rsidR="0009048D" w:rsidRDefault="0009048D" w:rsidP="0009048D">
      <w:r>
        <w:t xml:space="preserve">lists </w:t>
      </w:r>
      <w:r>
        <w:tab/>
      </w:r>
      <w:r>
        <w:tab/>
      </w:r>
      <w:r>
        <w:tab/>
        <w:t>systems</w:t>
      </w:r>
    </w:p>
    <w:p w14:paraId="22FDE2C4" w14:textId="77777777" w:rsidR="0009048D" w:rsidRDefault="0009048D" w:rsidP="0009048D">
      <w:r>
        <w:t xml:space="preserve">ledgers </w:t>
      </w:r>
      <w:r>
        <w:tab/>
      </w:r>
      <w:r>
        <w:tab/>
        <w:t>tapes</w:t>
      </w:r>
    </w:p>
    <w:p w14:paraId="00F13D9E" w14:textId="77777777" w:rsidR="0009048D" w:rsidRDefault="0009048D" w:rsidP="0009048D">
      <w:r>
        <w:t>transparencies</w:t>
      </w:r>
    </w:p>
    <w:p w14:paraId="41D583A8" w14:textId="77777777" w:rsidR="0009048D" w:rsidRDefault="0009048D" w:rsidP="0009048D"/>
    <w:p w14:paraId="372892C8" w14:textId="77777777" w:rsidR="0009048D" w:rsidRPr="0009048D" w:rsidRDefault="0009048D" w:rsidP="0009048D">
      <w:r>
        <w:t>Avoid using “Any,” “</w:t>
      </w:r>
      <w:proofErr w:type="gramStart"/>
      <w:r>
        <w:t>Either,</w:t>
      </w:r>
      <w:proofErr w:type="gramEnd"/>
      <w:r>
        <w:t xml:space="preserve">” “And/Or,” as these words imply that the contractor can make a choice which may not support the intent of the </w:t>
      </w:r>
      <w:r w:rsidR="00D8323F">
        <w:t>PWS</w:t>
      </w:r>
      <w:r>
        <w:t>. Do not use pronouns. Repeat the noun to avoid any misinterpretation. Terminology should be consistent throughout the SOW. When referring to a specific item, use the same phrase or word, particularly when referring to technical terms and items. Where words can be spelled in several different ways, employ the most common spelling. Make every effort to avoid ambiguity.</w:t>
      </w:r>
    </w:p>
    <w:p w14:paraId="2A93E44A" w14:textId="77777777" w:rsidR="0009048D" w:rsidRPr="0009048D" w:rsidRDefault="0009048D" w:rsidP="0095262F"/>
    <w:sectPr w:rsidR="0009048D" w:rsidRPr="0009048D" w:rsidSect="002A69C6">
      <w:headerReference w:type="default" r:id="rId12"/>
      <w:footerReference w:type="defaul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59C9E" w14:textId="77777777" w:rsidR="00DD1950" w:rsidRDefault="00DD1950">
      <w:r>
        <w:separator/>
      </w:r>
    </w:p>
  </w:endnote>
  <w:endnote w:type="continuationSeparator" w:id="0">
    <w:p w14:paraId="43194BFB" w14:textId="77777777" w:rsidR="00DD1950" w:rsidRDefault="00DD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8A39D" w14:textId="0607E9D9" w:rsidR="00177B97" w:rsidRDefault="00177B97" w:rsidP="008338A6">
    <w:pPr>
      <w:pStyle w:val="Footer"/>
      <w:tabs>
        <w:tab w:val="clear" w:pos="4320"/>
        <w:tab w:val="clear" w:pos="8640"/>
        <w:tab w:val="center" w:pos="4680"/>
        <w:tab w:val="right" w:pos="9360"/>
      </w:tabs>
    </w:pPr>
    <w:proofErr w:type="spellStart"/>
    <w:r>
      <w:t>xx</w:t>
    </w:r>
    <w:r w:rsidR="00606402">
      <w:t>_</w:t>
    </w:r>
    <w:r w:rsidRPr="00A02594">
      <w:t>SETIS</w:t>
    </w:r>
    <w:r>
      <w:t>_PWS_template_Draft</w:t>
    </w:r>
    <w:proofErr w:type="spellEnd"/>
    <w:r>
      <w:tab/>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13</w:t>
    </w:r>
    <w:r>
      <w:rPr>
        <w:rStyle w:val="PageNumber"/>
      </w:rPr>
      <w:fldChar w:fldCharType="end"/>
    </w:r>
    <w:r>
      <w:rPr>
        <w:rStyle w:val="PageNumber"/>
      </w:rPr>
      <w:tab/>
    </w:r>
    <w:r>
      <w:rPr>
        <w:rStyle w:val="PageNumber"/>
      </w:rPr>
      <w:fldChar w:fldCharType="begin"/>
    </w:r>
    <w:r>
      <w:rPr>
        <w:rStyle w:val="PageNumber"/>
      </w:rPr>
      <w:instrText xml:space="preserve"> DATE \@ "M/d/yyyy" </w:instrText>
    </w:r>
    <w:r>
      <w:rPr>
        <w:rStyle w:val="PageNumber"/>
      </w:rPr>
      <w:fldChar w:fldCharType="separate"/>
    </w:r>
    <w:r w:rsidR="00787B3B">
      <w:rPr>
        <w:rStyle w:val="PageNumber"/>
        <w:noProof/>
      </w:rPr>
      <w:t>1/28/2025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F7F1C" w14:textId="77777777" w:rsidR="00DD1950" w:rsidRDefault="00DD1950">
      <w:r>
        <w:separator/>
      </w:r>
    </w:p>
  </w:footnote>
  <w:footnote w:type="continuationSeparator" w:id="0">
    <w:p w14:paraId="0EE48346" w14:textId="77777777" w:rsidR="00DD1950" w:rsidRDefault="00DD1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C7821" w14:textId="132BF602" w:rsidR="0050142B" w:rsidRPr="006A129A" w:rsidRDefault="00177B97" w:rsidP="0050142B">
    <w:pPr>
      <w:pStyle w:val="Header"/>
      <w:tabs>
        <w:tab w:val="clear" w:pos="4320"/>
        <w:tab w:val="clear" w:pos="8640"/>
        <w:tab w:val="center" w:pos="4680"/>
        <w:tab w:val="right" w:pos="9360"/>
      </w:tabs>
      <w:rPr>
        <w:b/>
        <w:u w:val="single"/>
      </w:rPr>
    </w:pPr>
    <w:r w:rsidRPr="00F201D2">
      <w:rPr>
        <w:b/>
        <w:noProof/>
      </w:rPr>
      <w:drawing>
        <wp:inline distT="0" distB="0" distL="0" distR="0" wp14:anchorId="2F217325" wp14:editId="47F6C254">
          <wp:extent cx="662962" cy="203703"/>
          <wp:effectExtent l="0" t="0" r="3810" b="6350"/>
          <wp:docPr id="7" name="Picture 6" descr="SETIS. Innovation starts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ETIS. Innovation starts here."/>
                  <pic:cNvPicPr>
                    <a:picLocks noChangeAspect="1"/>
                  </pic:cNvPicPr>
                </pic:nvPicPr>
                <pic:blipFill>
                  <a:blip r:embed="rId1"/>
                  <a:stretch>
                    <a:fillRect/>
                  </a:stretch>
                </pic:blipFill>
                <pic:spPr>
                  <a:xfrm>
                    <a:off x="0" y="0"/>
                    <a:ext cx="720224" cy="221297"/>
                  </a:xfrm>
                  <a:prstGeom prst="rect">
                    <a:avLst/>
                  </a:prstGeom>
                </pic:spPr>
              </pic:pic>
            </a:graphicData>
          </a:graphic>
        </wp:inline>
      </w:drawing>
    </w:r>
    <w:r>
      <w:rPr>
        <w:b/>
      </w:rPr>
      <w:t xml:space="preserve">  </w:t>
    </w:r>
    <w:r w:rsidRPr="00160764">
      <w:rPr>
        <w:b/>
      </w:rPr>
      <w:t xml:space="preserve">Task Order </w:t>
    </w:r>
    <w:r w:rsidR="00C80AE7">
      <w:rPr>
        <w:b/>
      </w:rPr>
      <w:t xml:space="preserve">       </w:t>
    </w:r>
    <w:r>
      <w:rPr>
        <w:b/>
      </w:rPr>
      <w:t xml:space="preserve">        </w:t>
    </w:r>
    <w:r w:rsidRPr="00160764">
      <w:rPr>
        <w:b/>
      </w:rPr>
      <w:t xml:space="preserve">  </w:t>
    </w:r>
    <w:r>
      <w:rPr>
        <w:b/>
      </w:rPr>
      <w:t xml:space="preserve">                                         </w:t>
    </w:r>
    <w:r w:rsidR="00970B58">
      <w:rPr>
        <w:b/>
      </w:rPr>
      <w:t xml:space="preserve">            </w:t>
    </w:r>
    <w:r>
      <w:rPr>
        <w:b/>
      </w:rPr>
      <w:t xml:space="preserve">   </w:t>
    </w:r>
    <w:r w:rsidR="00970B58">
      <w:rPr>
        <w:b/>
      </w:rPr>
      <w:t xml:space="preserve">  </w:t>
    </w:r>
    <w:r>
      <w:rPr>
        <w:b/>
      </w:rPr>
      <w:t xml:space="preserve">  </w:t>
    </w:r>
  </w:p>
  <w:p w14:paraId="4ED97091" w14:textId="69E99262" w:rsidR="00177B97" w:rsidRPr="006A129A" w:rsidRDefault="00177B97" w:rsidP="00C80AE7">
    <w:pPr>
      <w:pStyle w:val="Header"/>
      <w:tabs>
        <w:tab w:val="clear" w:pos="8640"/>
        <w:tab w:val="right" w:pos="9360"/>
      </w:tabs>
      <w:jc w:val="right"/>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3A5"/>
    <w:multiLevelType w:val="hybridMultilevel"/>
    <w:tmpl w:val="F1981AAA"/>
    <w:lvl w:ilvl="0" w:tplc="B8A07E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A354A"/>
    <w:multiLevelType w:val="hybridMultilevel"/>
    <w:tmpl w:val="2EF271E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1FB1A5C"/>
    <w:multiLevelType w:val="hybridMultilevel"/>
    <w:tmpl w:val="C6D44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A479C7"/>
    <w:multiLevelType w:val="hybridMultilevel"/>
    <w:tmpl w:val="86388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509D"/>
    <w:multiLevelType w:val="hybridMultilevel"/>
    <w:tmpl w:val="392E1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8014C"/>
    <w:multiLevelType w:val="hybridMultilevel"/>
    <w:tmpl w:val="DC9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53C4"/>
    <w:multiLevelType w:val="hybridMultilevel"/>
    <w:tmpl w:val="4906D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753CB"/>
    <w:multiLevelType w:val="hybridMultilevel"/>
    <w:tmpl w:val="B756D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3774B"/>
    <w:multiLevelType w:val="hybridMultilevel"/>
    <w:tmpl w:val="B8DEC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733EC1"/>
    <w:multiLevelType w:val="hybridMultilevel"/>
    <w:tmpl w:val="D64828A8"/>
    <w:lvl w:ilvl="0" w:tplc="34F4F738">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4B0013"/>
    <w:multiLevelType w:val="hybridMultilevel"/>
    <w:tmpl w:val="01021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BA4A21"/>
    <w:multiLevelType w:val="hybridMultilevel"/>
    <w:tmpl w:val="3716C0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43D26"/>
    <w:multiLevelType w:val="hybridMultilevel"/>
    <w:tmpl w:val="397CA8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D62689"/>
    <w:multiLevelType w:val="hybridMultilevel"/>
    <w:tmpl w:val="2E062320"/>
    <w:lvl w:ilvl="0" w:tplc="81E6D30A">
      <w:start w:val="1"/>
      <w:numFmt w:val="low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15:restartNumberingAfterBreak="0">
    <w:nsid w:val="22A3083E"/>
    <w:multiLevelType w:val="hybridMultilevel"/>
    <w:tmpl w:val="CE5E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B57DC"/>
    <w:multiLevelType w:val="hybridMultilevel"/>
    <w:tmpl w:val="F490B9C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5D5677"/>
    <w:multiLevelType w:val="hybridMultilevel"/>
    <w:tmpl w:val="AD4243B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030F05"/>
    <w:multiLevelType w:val="hybridMultilevel"/>
    <w:tmpl w:val="AECE8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A97CCE"/>
    <w:multiLevelType w:val="hybridMultilevel"/>
    <w:tmpl w:val="A2A8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B3A69"/>
    <w:multiLevelType w:val="hybridMultilevel"/>
    <w:tmpl w:val="2AFA17F4"/>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3B2778DA"/>
    <w:multiLevelType w:val="hybridMultilevel"/>
    <w:tmpl w:val="2B002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AF6C85"/>
    <w:multiLevelType w:val="hybridMultilevel"/>
    <w:tmpl w:val="D36215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6B0466"/>
    <w:multiLevelType w:val="hybridMultilevel"/>
    <w:tmpl w:val="CFD6CF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64E36"/>
    <w:multiLevelType w:val="multilevel"/>
    <w:tmpl w:val="732E157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42BC6A6A"/>
    <w:multiLevelType w:val="hybridMultilevel"/>
    <w:tmpl w:val="605032D2"/>
    <w:lvl w:ilvl="0" w:tplc="04090011">
      <w:start w:val="1"/>
      <w:numFmt w:val="decimal"/>
      <w:lvlText w:val="%1)"/>
      <w:lvlJc w:val="left"/>
      <w:pPr>
        <w:tabs>
          <w:tab w:val="num" w:pos="360"/>
        </w:tabs>
        <w:ind w:left="36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624097"/>
    <w:multiLevelType w:val="hybridMultilevel"/>
    <w:tmpl w:val="740455D0"/>
    <w:lvl w:ilvl="0" w:tplc="92649C90">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ACE7917"/>
    <w:multiLevelType w:val="hybridMultilevel"/>
    <w:tmpl w:val="D64828A8"/>
    <w:lvl w:ilvl="0" w:tplc="34F4F738">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F10410"/>
    <w:multiLevelType w:val="hybridMultilevel"/>
    <w:tmpl w:val="32D0A16E"/>
    <w:lvl w:ilvl="0" w:tplc="BBA2E8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886958"/>
    <w:multiLevelType w:val="hybridMultilevel"/>
    <w:tmpl w:val="AC9ED588"/>
    <w:lvl w:ilvl="0" w:tplc="04090001">
      <w:start w:val="1"/>
      <w:numFmt w:val="bullet"/>
      <w:lvlText w:val=""/>
      <w:lvlJc w:val="left"/>
      <w:pPr>
        <w:ind w:left="1080" w:hanging="360"/>
      </w:pPr>
      <w:rPr>
        <w:rFonts w:ascii="Symbol" w:hAnsi="Symbol" w:hint="default"/>
      </w:rPr>
    </w:lvl>
    <w:lvl w:ilvl="1" w:tplc="3F6A2D1E">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2F12628"/>
    <w:multiLevelType w:val="hybridMultilevel"/>
    <w:tmpl w:val="BD0042D8"/>
    <w:lvl w:ilvl="0" w:tplc="32D21A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1B057A"/>
    <w:multiLevelType w:val="hybridMultilevel"/>
    <w:tmpl w:val="78E2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4E4451"/>
    <w:multiLevelType w:val="hybridMultilevel"/>
    <w:tmpl w:val="4A5E86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6E457C"/>
    <w:multiLevelType w:val="hybridMultilevel"/>
    <w:tmpl w:val="BECAE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285E7E"/>
    <w:multiLevelType w:val="hybridMultilevel"/>
    <w:tmpl w:val="93E2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7A4112"/>
    <w:multiLevelType w:val="hybridMultilevel"/>
    <w:tmpl w:val="49B4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820B8"/>
    <w:multiLevelType w:val="hybridMultilevel"/>
    <w:tmpl w:val="C9FA0F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8F7767"/>
    <w:multiLevelType w:val="hybridMultilevel"/>
    <w:tmpl w:val="0BE22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8E5131"/>
    <w:multiLevelType w:val="hybridMultilevel"/>
    <w:tmpl w:val="F204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752849">
    <w:abstractNumId w:val="26"/>
  </w:num>
  <w:num w:numId="2" w16cid:durableId="132448797">
    <w:abstractNumId w:val="23"/>
  </w:num>
  <w:num w:numId="3" w16cid:durableId="725373291">
    <w:abstractNumId w:val="16"/>
  </w:num>
  <w:num w:numId="4" w16cid:durableId="1036732835">
    <w:abstractNumId w:val="10"/>
  </w:num>
  <w:num w:numId="5" w16cid:durableId="10224099">
    <w:abstractNumId w:val="12"/>
  </w:num>
  <w:num w:numId="6" w16cid:durableId="1056589462">
    <w:abstractNumId w:val="35"/>
  </w:num>
  <w:num w:numId="7" w16cid:durableId="1271357290">
    <w:abstractNumId w:val="20"/>
  </w:num>
  <w:num w:numId="8" w16cid:durableId="893197482">
    <w:abstractNumId w:val="9"/>
  </w:num>
  <w:num w:numId="9" w16cid:durableId="135996512">
    <w:abstractNumId w:val="2"/>
  </w:num>
  <w:num w:numId="10" w16cid:durableId="1775516876">
    <w:abstractNumId w:val="5"/>
  </w:num>
  <w:num w:numId="11" w16cid:durableId="1584953162">
    <w:abstractNumId w:val="34"/>
  </w:num>
  <w:num w:numId="12" w16cid:durableId="1850756017">
    <w:abstractNumId w:val="28"/>
  </w:num>
  <w:num w:numId="13" w16cid:durableId="706487152">
    <w:abstractNumId w:val="21"/>
  </w:num>
  <w:num w:numId="14" w16cid:durableId="20085081">
    <w:abstractNumId w:val="31"/>
  </w:num>
  <w:num w:numId="15" w16cid:durableId="1489588812">
    <w:abstractNumId w:val="8"/>
  </w:num>
  <w:num w:numId="16" w16cid:durableId="1817336177">
    <w:abstractNumId w:val="29"/>
  </w:num>
  <w:num w:numId="17" w16cid:durableId="1948610401">
    <w:abstractNumId w:val="14"/>
  </w:num>
  <w:num w:numId="18" w16cid:durableId="1686780825">
    <w:abstractNumId w:val="18"/>
  </w:num>
  <w:num w:numId="19" w16cid:durableId="1459642079">
    <w:abstractNumId w:val="17"/>
  </w:num>
  <w:num w:numId="20" w16cid:durableId="1423573961">
    <w:abstractNumId w:val="27"/>
  </w:num>
  <w:num w:numId="21" w16cid:durableId="2102413167">
    <w:abstractNumId w:val="37"/>
  </w:num>
  <w:num w:numId="22" w16cid:durableId="484977566">
    <w:abstractNumId w:val="25"/>
  </w:num>
  <w:num w:numId="23" w16cid:durableId="1703944853">
    <w:abstractNumId w:val="13"/>
  </w:num>
  <w:num w:numId="24" w16cid:durableId="636379921">
    <w:abstractNumId w:val="24"/>
  </w:num>
  <w:num w:numId="25" w16cid:durableId="1029718796">
    <w:abstractNumId w:val="30"/>
  </w:num>
  <w:num w:numId="26" w16cid:durableId="545263399">
    <w:abstractNumId w:val="7"/>
  </w:num>
  <w:num w:numId="27" w16cid:durableId="1698895007">
    <w:abstractNumId w:val="36"/>
  </w:num>
  <w:num w:numId="28" w16cid:durableId="2026714318">
    <w:abstractNumId w:val="0"/>
  </w:num>
  <w:num w:numId="29" w16cid:durableId="512843639">
    <w:abstractNumId w:val="3"/>
  </w:num>
  <w:num w:numId="30" w16cid:durableId="2025937756">
    <w:abstractNumId w:val="33"/>
  </w:num>
  <w:num w:numId="31" w16cid:durableId="1416131132">
    <w:abstractNumId w:val="32"/>
  </w:num>
  <w:num w:numId="32" w16cid:durableId="1753501570">
    <w:abstractNumId w:val="6"/>
  </w:num>
  <w:num w:numId="33" w16cid:durableId="1840539081">
    <w:abstractNumId w:val="1"/>
  </w:num>
  <w:num w:numId="34" w16cid:durableId="1783068779">
    <w:abstractNumId w:val="19"/>
  </w:num>
  <w:num w:numId="35" w16cid:durableId="333649286">
    <w:abstractNumId w:val="22"/>
  </w:num>
  <w:num w:numId="36" w16cid:durableId="484442608">
    <w:abstractNumId w:val="11"/>
  </w:num>
  <w:num w:numId="37" w16cid:durableId="1683583872">
    <w:abstractNumId w:val="4"/>
  </w:num>
  <w:num w:numId="38" w16cid:durableId="15349212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9A"/>
    <w:rsid w:val="000237ED"/>
    <w:rsid w:val="000248C2"/>
    <w:rsid w:val="00024964"/>
    <w:rsid w:val="00025E87"/>
    <w:rsid w:val="0004040E"/>
    <w:rsid w:val="00045A05"/>
    <w:rsid w:val="00052299"/>
    <w:rsid w:val="00052B62"/>
    <w:rsid w:val="00053C14"/>
    <w:rsid w:val="00055289"/>
    <w:rsid w:val="00057B62"/>
    <w:rsid w:val="0006411B"/>
    <w:rsid w:val="000709E6"/>
    <w:rsid w:val="00071427"/>
    <w:rsid w:val="00071584"/>
    <w:rsid w:val="00073F02"/>
    <w:rsid w:val="000772F7"/>
    <w:rsid w:val="00081B40"/>
    <w:rsid w:val="00083AD1"/>
    <w:rsid w:val="0009048D"/>
    <w:rsid w:val="00092EB2"/>
    <w:rsid w:val="00094905"/>
    <w:rsid w:val="00096A4B"/>
    <w:rsid w:val="00097E29"/>
    <w:rsid w:val="000A34D4"/>
    <w:rsid w:val="000A75AF"/>
    <w:rsid w:val="000C16F4"/>
    <w:rsid w:val="000C237F"/>
    <w:rsid w:val="000C577D"/>
    <w:rsid w:val="000C63D7"/>
    <w:rsid w:val="000D773F"/>
    <w:rsid w:val="000E2B68"/>
    <w:rsid w:val="000E4C72"/>
    <w:rsid w:val="000E711A"/>
    <w:rsid w:val="000F4373"/>
    <w:rsid w:val="00102377"/>
    <w:rsid w:val="00114159"/>
    <w:rsid w:val="00114419"/>
    <w:rsid w:val="00120D5E"/>
    <w:rsid w:val="00121CDE"/>
    <w:rsid w:val="00123C78"/>
    <w:rsid w:val="00124FA4"/>
    <w:rsid w:val="0012699A"/>
    <w:rsid w:val="001276BB"/>
    <w:rsid w:val="00135C4D"/>
    <w:rsid w:val="001363AB"/>
    <w:rsid w:val="001418DD"/>
    <w:rsid w:val="00151036"/>
    <w:rsid w:val="00154D2B"/>
    <w:rsid w:val="00157CDE"/>
    <w:rsid w:val="00160764"/>
    <w:rsid w:val="00160F67"/>
    <w:rsid w:val="00162109"/>
    <w:rsid w:val="001672EB"/>
    <w:rsid w:val="00170AB8"/>
    <w:rsid w:val="00171D8B"/>
    <w:rsid w:val="001755C1"/>
    <w:rsid w:val="00177B97"/>
    <w:rsid w:val="00180BA3"/>
    <w:rsid w:val="001875A4"/>
    <w:rsid w:val="001A66A9"/>
    <w:rsid w:val="001A755B"/>
    <w:rsid w:val="001A7F3A"/>
    <w:rsid w:val="001B1655"/>
    <w:rsid w:val="001B6EE5"/>
    <w:rsid w:val="001C49EC"/>
    <w:rsid w:val="001D45E6"/>
    <w:rsid w:val="001D564A"/>
    <w:rsid w:val="001D5DC2"/>
    <w:rsid w:val="001D6EEA"/>
    <w:rsid w:val="001E1B4E"/>
    <w:rsid w:val="001E79D5"/>
    <w:rsid w:val="001F3723"/>
    <w:rsid w:val="001F4A5C"/>
    <w:rsid w:val="001F62F9"/>
    <w:rsid w:val="001F70C2"/>
    <w:rsid w:val="00200D52"/>
    <w:rsid w:val="00203B73"/>
    <w:rsid w:val="00203D2C"/>
    <w:rsid w:val="00211082"/>
    <w:rsid w:val="002125DA"/>
    <w:rsid w:val="0021398F"/>
    <w:rsid w:val="0021679B"/>
    <w:rsid w:val="00216D15"/>
    <w:rsid w:val="0022562C"/>
    <w:rsid w:val="00227DBD"/>
    <w:rsid w:val="00232BC3"/>
    <w:rsid w:val="00234395"/>
    <w:rsid w:val="002375F6"/>
    <w:rsid w:val="00245182"/>
    <w:rsid w:val="00247FBC"/>
    <w:rsid w:val="0025736A"/>
    <w:rsid w:val="00257D67"/>
    <w:rsid w:val="002705B3"/>
    <w:rsid w:val="00276064"/>
    <w:rsid w:val="00281909"/>
    <w:rsid w:val="00287CE1"/>
    <w:rsid w:val="0029108B"/>
    <w:rsid w:val="002A06EE"/>
    <w:rsid w:val="002A0E51"/>
    <w:rsid w:val="002A69C6"/>
    <w:rsid w:val="002B09C4"/>
    <w:rsid w:val="002B13C5"/>
    <w:rsid w:val="002B2A3D"/>
    <w:rsid w:val="002B7A06"/>
    <w:rsid w:val="002C0E93"/>
    <w:rsid w:val="002C0F69"/>
    <w:rsid w:val="002C4F37"/>
    <w:rsid w:val="002D6954"/>
    <w:rsid w:val="002D71A6"/>
    <w:rsid w:val="002E1461"/>
    <w:rsid w:val="002E36D6"/>
    <w:rsid w:val="002E5203"/>
    <w:rsid w:val="002E63AC"/>
    <w:rsid w:val="002F041C"/>
    <w:rsid w:val="00302252"/>
    <w:rsid w:val="00302DEA"/>
    <w:rsid w:val="0030533E"/>
    <w:rsid w:val="00310EA4"/>
    <w:rsid w:val="00311824"/>
    <w:rsid w:val="0031313B"/>
    <w:rsid w:val="00313201"/>
    <w:rsid w:val="00314A1C"/>
    <w:rsid w:val="00317FC1"/>
    <w:rsid w:val="003232CC"/>
    <w:rsid w:val="00323652"/>
    <w:rsid w:val="0032400F"/>
    <w:rsid w:val="00327952"/>
    <w:rsid w:val="003339D5"/>
    <w:rsid w:val="0034010A"/>
    <w:rsid w:val="00341792"/>
    <w:rsid w:val="00344DFB"/>
    <w:rsid w:val="00344E8B"/>
    <w:rsid w:val="0035291B"/>
    <w:rsid w:val="003536DB"/>
    <w:rsid w:val="00355362"/>
    <w:rsid w:val="003576CF"/>
    <w:rsid w:val="0036448C"/>
    <w:rsid w:val="00365719"/>
    <w:rsid w:val="003664B8"/>
    <w:rsid w:val="003703B0"/>
    <w:rsid w:val="0037151E"/>
    <w:rsid w:val="003742BB"/>
    <w:rsid w:val="00383D09"/>
    <w:rsid w:val="0039282A"/>
    <w:rsid w:val="003929AE"/>
    <w:rsid w:val="00396B15"/>
    <w:rsid w:val="003A18DF"/>
    <w:rsid w:val="003A625E"/>
    <w:rsid w:val="003A63D7"/>
    <w:rsid w:val="003A67F6"/>
    <w:rsid w:val="003B4B1B"/>
    <w:rsid w:val="003C1B88"/>
    <w:rsid w:val="003C3917"/>
    <w:rsid w:val="003C3DFC"/>
    <w:rsid w:val="003D13A6"/>
    <w:rsid w:val="003D4295"/>
    <w:rsid w:val="003D4E09"/>
    <w:rsid w:val="003D5B91"/>
    <w:rsid w:val="003F1290"/>
    <w:rsid w:val="003F43DF"/>
    <w:rsid w:val="003F4A32"/>
    <w:rsid w:val="003F563E"/>
    <w:rsid w:val="00400667"/>
    <w:rsid w:val="00400F6C"/>
    <w:rsid w:val="00401162"/>
    <w:rsid w:val="004027CF"/>
    <w:rsid w:val="00404715"/>
    <w:rsid w:val="00410C5A"/>
    <w:rsid w:val="00413BBC"/>
    <w:rsid w:val="004161E9"/>
    <w:rsid w:val="00417C23"/>
    <w:rsid w:val="00421B8B"/>
    <w:rsid w:val="004255D2"/>
    <w:rsid w:val="004262C6"/>
    <w:rsid w:val="00433201"/>
    <w:rsid w:val="00440123"/>
    <w:rsid w:val="004417F5"/>
    <w:rsid w:val="00450539"/>
    <w:rsid w:val="00450F6E"/>
    <w:rsid w:val="00451A84"/>
    <w:rsid w:val="00452B9B"/>
    <w:rsid w:val="00454859"/>
    <w:rsid w:val="00461D73"/>
    <w:rsid w:val="0046441C"/>
    <w:rsid w:val="00467D0B"/>
    <w:rsid w:val="00471DD2"/>
    <w:rsid w:val="004733E6"/>
    <w:rsid w:val="004757ED"/>
    <w:rsid w:val="00475A34"/>
    <w:rsid w:val="0048072F"/>
    <w:rsid w:val="0048237E"/>
    <w:rsid w:val="00484641"/>
    <w:rsid w:val="00493D85"/>
    <w:rsid w:val="004A07F9"/>
    <w:rsid w:val="004A506D"/>
    <w:rsid w:val="004A5142"/>
    <w:rsid w:val="004B06FC"/>
    <w:rsid w:val="004B5C43"/>
    <w:rsid w:val="004B636E"/>
    <w:rsid w:val="004C0361"/>
    <w:rsid w:val="004C04B4"/>
    <w:rsid w:val="004C2652"/>
    <w:rsid w:val="004D11A7"/>
    <w:rsid w:val="004E31B4"/>
    <w:rsid w:val="004F1E41"/>
    <w:rsid w:val="004F3ECC"/>
    <w:rsid w:val="00501428"/>
    <w:rsid w:val="0050142B"/>
    <w:rsid w:val="00504C44"/>
    <w:rsid w:val="0050563A"/>
    <w:rsid w:val="0051235D"/>
    <w:rsid w:val="005226DE"/>
    <w:rsid w:val="00524467"/>
    <w:rsid w:val="00527574"/>
    <w:rsid w:val="00527DA7"/>
    <w:rsid w:val="00533369"/>
    <w:rsid w:val="005451C2"/>
    <w:rsid w:val="00547CA0"/>
    <w:rsid w:val="00547CD6"/>
    <w:rsid w:val="00551CD2"/>
    <w:rsid w:val="005552CA"/>
    <w:rsid w:val="00557758"/>
    <w:rsid w:val="00571C13"/>
    <w:rsid w:val="0058256A"/>
    <w:rsid w:val="0058257C"/>
    <w:rsid w:val="00586C1A"/>
    <w:rsid w:val="005A1D82"/>
    <w:rsid w:val="005A311A"/>
    <w:rsid w:val="005A56A3"/>
    <w:rsid w:val="005A61FE"/>
    <w:rsid w:val="005A76CC"/>
    <w:rsid w:val="005B0761"/>
    <w:rsid w:val="005B279F"/>
    <w:rsid w:val="005B307D"/>
    <w:rsid w:val="005B33BA"/>
    <w:rsid w:val="005D3129"/>
    <w:rsid w:val="005D467F"/>
    <w:rsid w:val="005D4C8A"/>
    <w:rsid w:val="005F4982"/>
    <w:rsid w:val="005F5B9E"/>
    <w:rsid w:val="00604124"/>
    <w:rsid w:val="00606402"/>
    <w:rsid w:val="00611C8C"/>
    <w:rsid w:val="0061747C"/>
    <w:rsid w:val="006231AF"/>
    <w:rsid w:val="00635446"/>
    <w:rsid w:val="00635466"/>
    <w:rsid w:val="006368B8"/>
    <w:rsid w:val="0064200D"/>
    <w:rsid w:val="0065170D"/>
    <w:rsid w:val="006566D2"/>
    <w:rsid w:val="00656ADB"/>
    <w:rsid w:val="006626E8"/>
    <w:rsid w:val="006653E2"/>
    <w:rsid w:val="00673206"/>
    <w:rsid w:val="00676D75"/>
    <w:rsid w:val="00683BA8"/>
    <w:rsid w:val="006846ED"/>
    <w:rsid w:val="0068629C"/>
    <w:rsid w:val="0068695A"/>
    <w:rsid w:val="00690244"/>
    <w:rsid w:val="00691F54"/>
    <w:rsid w:val="00695D15"/>
    <w:rsid w:val="006976B8"/>
    <w:rsid w:val="006A129A"/>
    <w:rsid w:val="006A314C"/>
    <w:rsid w:val="006A51A8"/>
    <w:rsid w:val="006A54A4"/>
    <w:rsid w:val="006B04F4"/>
    <w:rsid w:val="006B2467"/>
    <w:rsid w:val="006B615F"/>
    <w:rsid w:val="006B64A1"/>
    <w:rsid w:val="006C22D4"/>
    <w:rsid w:val="006C29D3"/>
    <w:rsid w:val="006C59E2"/>
    <w:rsid w:val="006D106B"/>
    <w:rsid w:val="006D62BA"/>
    <w:rsid w:val="006E2DF7"/>
    <w:rsid w:val="006F1F0B"/>
    <w:rsid w:val="00701852"/>
    <w:rsid w:val="00701865"/>
    <w:rsid w:val="00705C5B"/>
    <w:rsid w:val="007269D9"/>
    <w:rsid w:val="00731362"/>
    <w:rsid w:val="007324F0"/>
    <w:rsid w:val="007334DC"/>
    <w:rsid w:val="00733F9D"/>
    <w:rsid w:val="007365FD"/>
    <w:rsid w:val="00743A0F"/>
    <w:rsid w:val="007442D1"/>
    <w:rsid w:val="00744F70"/>
    <w:rsid w:val="00750C71"/>
    <w:rsid w:val="0075309C"/>
    <w:rsid w:val="007533DB"/>
    <w:rsid w:val="00757522"/>
    <w:rsid w:val="007615D7"/>
    <w:rsid w:val="00775661"/>
    <w:rsid w:val="00777F7C"/>
    <w:rsid w:val="00781A91"/>
    <w:rsid w:val="00787B3B"/>
    <w:rsid w:val="00792C41"/>
    <w:rsid w:val="00793D75"/>
    <w:rsid w:val="00794847"/>
    <w:rsid w:val="007A00B1"/>
    <w:rsid w:val="007A0440"/>
    <w:rsid w:val="007A0A8A"/>
    <w:rsid w:val="007A0F2A"/>
    <w:rsid w:val="007A408B"/>
    <w:rsid w:val="007B0D0D"/>
    <w:rsid w:val="007B3530"/>
    <w:rsid w:val="007C45EF"/>
    <w:rsid w:val="007D6156"/>
    <w:rsid w:val="007E3F0E"/>
    <w:rsid w:val="007E421F"/>
    <w:rsid w:val="007E4228"/>
    <w:rsid w:val="007E4DB8"/>
    <w:rsid w:val="007E6680"/>
    <w:rsid w:val="007E7BDF"/>
    <w:rsid w:val="007F7071"/>
    <w:rsid w:val="00801366"/>
    <w:rsid w:val="00812736"/>
    <w:rsid w:val="00821BF6"/>
    <w:rsid w:val="008338A6"/>
    <w:rsid w:val="008349E5"/>
    <w:rsid w:val="008352BC"/>
    <w:rsid w:val="008363AD"/>
    <w:rsid w:val="00844DB1"/>
    <w:rsid w:val="008462CA"/>
    <w:rsid w:val="008465FE"/>
    <w:rsid w:val="008516C7"/>
    <w:rsid w:val="00854EF3"/>
    <w:rsid w:val="00857AA0"/>
    <w:rsid w:val="00857F80"/>
    <w:rsid w:val="00867ECD"/>
    <w:rsid w:val="00871C87"/>
    <w:rsid w:val="008808D2"/>
    <w:rsid w:val="00882D6B"/>
    <w:rsid w:val="00882F02"/>
    <w:rsid w:val="00884AE7"/>
    <w:rsid w:val="00885FD1"/>
    <w:rsid w:val="0088770F"/>
    <w:rsid w:val="008978D1"/>
    <w:rsid w:val="008A0E99"/>
    <w:rsid w:val="008A1240"/>
    <w:rsid w:val="008A5761"/>
    <w:rsid w:val="008B1B1C"/>
    <w:rsid w:val="008B1FE5"/>
    <w:rsid w:val="008B4E80"/>
    <w:rsid w:val="008C09B3"/>
    <w:rsid w:val="008C0A71"/>
    <w:rsid w:val="008C41F4"/>
    <w:rsid w:val="008E4FE3"/>
    <w:rsid w:val="008E5E68"/>
    <w:rsid w:val="008E7D8A"/>
    <w:rsid w:val="008F029A"/>
    <w:rsid w:val="008F29A9"/>
    <w:rsid w:val="008F33F9"/>
    <w:rsid w:val="008F696D"/>
    <w:rsid w:val="00906C8D"/>
    <w:rsid w:val="00906EE9"/>
    <w:rsid w:val="00907CD6"/>
    <w:rsid w:val="00912BEB"/>
    <w:rsid w:val="009165A4"/>
    <w:rsid w:val="0091714E"/>
    <w:rsid w:val="0093449D"/>
    <w:rsid w:val="009349D3"/>
    <w:rsid w:val="009410CE"/>
    <w:rsid w:val="00942DBC"/>
    <w:rsid w:val="00942E90"/>
    <w:rsid w:val="00944E61"/>
    <w:rsid w:val="00947D57"/>
    <w:rsid w:val="00950355"/>
    <w:rsid w:val="0095262F"/>
    <w:rsid w:val="009538E8"/>
    <w:rsid w:val="00956627"/>
    <w:rsid w:val="00956B42"/>
    <w:rsid w:val="009603B6"/>
    <w:rsid w:val="0096125F"/>
    <w:rsid w:val="0096260A"/>
    <w:rsid w:val="00970B58"/>
    <w:rsid w:val="00971FD7"/>
    <w:rsid w:val="00976894"/>
    <w:rsid w:val="009816F5"/>
    <w:rsid w:val="00985254"/>
    <w:rsid w:val="0098667F"/>
    <w:rsid w:val="00991070"/>
    <w:rsid w:val="009978BD"/>
    <w:rsid w:val="009A04D6"/>
    <w:rsid w:val="009A0DD3"/>
    <w:rsid w:val="009A10A3"/>
    <w:rsid w:val="009A1752"/>
    <w:rsid w:val="009A26BD"/>
    <w:rsid w:val="009A77ED"/>
    <w:rsid w:val="009B0A21"/>
    <w:rsid w:val="009B66FA"/>
    <w:rsid w:val="009B778A"/>
    <w:rsid w:val="009C5DB2"/>
    <w:rsid w:val="009C723E"/>
    <w:rsid w:val="009C7464"/>
    <w:rsid w:val="009E3B58"/>
    <w:rsid w:val="009E400A"/>
    <w:rsid w:val="009E5C67"/>
    <w:rsid w:val="009F1676"/>
    <w:rsid w:val="009F3628"/>
    <w:rsid w:val="009F38D4"/>
    <w:rsid w:val="009F5A1E"/>
    <w:rsid w:val="00A00615"/>
    <w:rsid w:val="00A02594"/>
    <w:rsid w:val="00A027F9"/>
    <w:rsid w:val="00A159CC"/>
    <w:rsid w:val="00A15F7A"/>
    <w:rsid w:val="00A218E8"/>
    <w:rsid w:val="00A21A29"/>
    <w:rsid w:val="00A2271C"/>
    <w:rsid w:val="00A2342D"/>
    <w:rsid w:val="00A2572D"/>
    <w:rsid w:val="00A26710"/>
    <w:rsid w:val="00A272F2"/>
    <w:rsid w:val="00A32214"/>
    <w:rsid w:val="00A37F62"/>
    <w:rsid w:val="00A44073"/>
    <w:rsid w:val="00A459D4"/>
    <w:rsid w:val="00A47C84"/>
    <w:rsid w:val="00A50454"/>
    <w:rsid w:val="00A510C1"/>
    <w:rsid w:val="00A531F9"/>
    <w:rsid w:val="00A53CC9"/>
    <w:rsid w:val="00A611AB"/>
    <w:rsid w:val="00A65E59"/>
    <w:rsid w:val="00A70EC3"/>
    <w:rsid w:val="00A83853"/>
    <w:rsid w:val="00A86D49"/>
    <w:rsid w:val="00A91864"/>
    <w:rsid w:val="00A91B72"/>
    <w:rsid w:val="00AB7BBE"/>
    <w:rsid w:val="00AC06D4"/>
    <w:rsid w:val="00AE1E6A"/>
    <w:rsid w:val="00AE429D"/>
    <w:rsid w:val="00AE4762"/>
    <w:rsid w:val="00AE7E12"/>
    <w:rsid w:val="00AF0E33"/>
    <w:rsid w:val="00B019B5"/>
    <w:rsid w:val="00B13F86"/>
    <w:rsid w:val="00B179AC"/>
    <w:rsid w:val="00B2186E"/>
    <w:rsid w:val="00B2331A"/>
    <w:rsid w:val="00B23669"/>
    <w:rsid w:val="00B27189"/>
    <w:rsid w:val="00B27321"/>
    <w:rsid w:val="00B2750D"/>
    <w:rsid w:val="00B27708"/>
    <w:rsid w:val="00B31045"/>
    <w:rsid w:val="00B330C8"/>
    <w:rsid w:val="00B3749B"/>
    <w:rsid w:val="00B37B1B"/>
    <w:rsid w:val="00B46916"/>
    <w:rsid w:val="00B47FE9"/>
    <w:rsid w:val="00B50F8F"/>
    <w:rsid w:val="00B51C57"/>
    <w:rsid w:val="00B55785"/>
    <w:rsid w:val="00B62CEC"/>
    <w:rsid w:val="00B70671"/>
    <w:rsid w:val="00B70ACC"/>
    <w:rsid w:val="00B713D6"/>
    <w:rsid w:val="00B738DC"/>
    <w:rsid w:val="00B8181A"/>
    <w:rsid w:val="00B82609"/>
    <w:rsid w:val="00B85D53"/>
    <w:rsid w:val="00B860CC"/>
    <w:rsid w:val="00B9059A"/>
    <w:rsid w:val="00B9148C"/>
    <w:rsid w:val="00B9362D"/>
    <w:rsid w:val="00B94A8B"/>
    <w:rsid w:val="00B95D1D"/>
    <w:rsid w:val="00B969AD"/>
    <w:rsid w:val="00BA3F6D"/>
    <w:rsid w:val="00BB2007"/>
    <w:rsid w:val="00BB4BA7"/>
    <w:rsid w:val="00BC0878"/>
    <w:rsid w:val="00BC626F"/>
    <w:rsid w:val="00BC7310"/>
    <w:rsid w:val="00BD04A6"/>
    <w:rsid w:val="00BD33B5"/>
    <w:rsid w:val="00BD3C6A"/>
    <w:rsid w:val="00BD3E99"/>
    <w:rsid w:val="00BE09DE"/>
    <w:rsid w:val="00BE1C12"/>
    <w:rsid w:val="00BE43E0"/>
    <w:rsid w:val="00BE63A9"/>
    <w:rsid w:val="00BF1D96"/>
    <w:rsid w:val="00BF36CC"/>
    <w:rsid w:val="00BF7E0E"/>
    <w:rsid w:val="00C0222B"/>
    <w:rsid w:val="00C115B6"/>
    <w:rsid w:val="00C11759"/>
    <w:rsid w:val="00C1194C"/>
    <w:rsid w:val="00C12687"/>
    <w:rsid w:val="00C2692E"/>
    <w:rsid w:val="00C33EEB"/>
    <w:rsid w:val="00C40828"/>
    <w:rsid w:val="00C41A28"/>
    <w:rsid w:val="00C5054A"/>
    <w:rsid w:val="00C51649"/>
    <w:rsid w:val="00C5409B"/>
    <w:rsid w:val="00C56954"/>
    <w:rsid w:val="00C64AB9"/>
    <w:rsid w:val="00C7234C"/>
    <w:rsid w:val="00C74EEA"/>
    <w:rsid w:val="00C80AE7"/>
    <w:rsid w:val="00C8189E"/>
    <w:rsid w:val="00C859E6"/>
    <w:rsid w:val="00C86823"/>
    <w:rsid w:val="00C91CE6"/>
    <w:rsid w:val="00C92A2F"/>
    <w:rsid w:val="00C9475D"/>
    <w:rsid w:val="00CA0EA0"/>
    <w:rsid w:val="00CA1532"/>
    <w:rsid w:val="00CA3555"/>
    <w:rsid w:val="00CA3CD1"/>
    <w:rsid w:val="00CA41F4"/>
    <w:rsid w:val="00CA4FB3"/>
    <w:rsid w:val="00CA52C9"/>
    <w:rsid w:val="00CA7A27"/>
    <w:rsid w:val="00CC00EF"/>
    <w:rsid w:val="00CC2384"/>
    <w:rsid w:val="00CC2768"/>
    <w:rsid w:val="00CD2BE9"/>
    <w:rsid w:val="00CD460E"/>
    <w:rsid w:val="00CD4E77"/>
    <w:rsid w:val="00CD4F26"/>
    <w:rsid w:val="00CD5A5F"/>
    <w:rsid w:val="00CE1A97"/>
    <w:rsid w:val="00CE7834"/>
    <w:rsid w:val="00CE7ACE"/>
    <w:rsid w:val="00CF0A7F"/>
    <w:rsid w:val="00CF207C"/>
    <w:rsid w:val="00CF4EAC"/>
    <w:rsid w:val="00CF5CA1"/>
    <w:rsid w:val="00D06552"/>
    <w:rsid w:val="00D06E1E"/>
    <w:rsid w:val="00D10621"/>
    <w:rsid w:val="00D12D10"/>
    <w:rsid w:val="00D13BBF"/>
    <w:rsid w:val="00D15000"/>
    <w:rsid w:val="00D261AE"/>
    <w:rsid w:val="00D27410"/>
    <w:rsid w:val="00D313F8"/>
    <w:rsid w:val="00D336AB"/>
    <w:rsid w:val="00D34018"/>
    <w:rsid w:val="00D41699"/>
    <w:rsid w:val="00D419E6"/>
    <w:rsid w:val="00D4678F"/>
    <w:rsid w:val="00D477E8"/>
    <w:rsid w:val="00D50986"/>
    <w:rsid w:val="00D52BD7"/>
    <w:rsid w:val="00D56962"/>
    <w:rsid w:val="00D60301"/>
    <w:rsid w:val="00D62AC3"/>
    <w:rsid w:val="00D65072"/>
    <w:rsid w:val="00D80F33"/>
    <w:rsid w:val="00D8170C"/>
    <w:rsid w:val="00D822EB"/>
    <w:rsid w:val="00D8323F"/>
    <w:rsid w:val="00DA10C6"/>
    <w:rsid w:val="00DA3702"/>
    <w:rsid w:val="00DA5EF5"/>
    <w:rsid w:val="00DA7B08"/>
    <w:rsid w:val="00DB0847"/>
    <w:rsid w:val="00DB2D81"/>
    <w:rsid w:val="00DB75CF"/>
    <w:rsid w:val="00DB7E04"/>
    <w:rsid w:val="00DC1365"/>
    <w:rsid w:val="00DC189F"/>
    <w:rsid w:val="00DC2CFD"/>
    <w:rsid w:val="00DC54AA"/>
    <w:rsid w:val="00DC653E"/>
    <w:rsid w:val="00DC7971"/>
    <w:rsid w:val="00DD1950"/>
    <w:rsid w:val="00DD4E92"/>
    <w:rsid w:val="00DD7806"/>
    <w:rsid w:val="00DE07B7"/>
    <w:rsid w:val="00DE11C3"/>
    <w:rsid w:val="00DF2B41"/>
    <w:rsid w:val="00DF4B1E"/>
    <w:rsid w:val="00DF5363"/>
    <w:rsid w:val="00DF5ACB"/>
    <w:rsid w:val="00DF73CC"/>
    <w:rsid w:val="00E058A3"/>
    <w:rsid w:val="00E06414"/>
    <w:rsid w:val="00E20C7D"/>
    <w:rsid w:val="00E22AF0"/>
    <w:rsid w:val="00E22BAD"/>
    <w:rsid w:val="00E24D0A"/>
    <w:rsid w:val="00E2531C"/>
    <w:rsid w:val="00E2546E"/>
    <w:rsid w:val="00E27214"/>
    <w:rsid w:val="00E33171"/>
    <w:rsid w:val="00E4109F"/>
    <w:rsid w:val="00E4640D"/>
    <w:rsid w:val="00E612FA"/>
    <w:rsid w:val="00E664AA"/>
    <w:rsid w:val="00E72B4A"/>
    <w:rsid w:val="00E730F2"/>
    <w:rsid w:val="00E81101"/>
    <w:rsid w:val="00E81F13"/>
    <w:rsid w:val="00E869D3"/>
    <w:rsid w:val="00E95E9C"/>
    <w:rsid w:val="00E97115"/>
    <w:rsid w:val="00EA65B3"/>
    <w:rsid w:val="00EA7CD0"/>
    <w:rsid w:val="00EB00E7"/>
    <w:rsid w:val="00EB0D27"/>
    <w:rsid w:val="00EB408C"/>
    <w:rsid w:val="00EB6D63"/>
    <w:rsid w:val="00EC08B2"/>
    <w:rsid w:val="00EC3ED2"/>
    <w:rsid w:val="00ED0F59"/>
    <w:rsid w:val="00ED3883"/>
    <w:rsid w:val="00EE03B7"/>
    <w:rsid w:val="00EE5F7C"/>
    <w:rsid w:val="00EF00F8"/>
    <w:rsid w:val="00EF1397"/>
    <w:rsid w:val="00F052E9"/>
    <w:rsid w:val="00F10623"/>
    <w:rsid w:val="00F201D2"/>
    <w:rsid w:val="00F230E3"/>
    <w:rsid w:val="00F23DBB"/>
    <w:rsid w:val="00F25C51"/>
    <w:rsid w:val="00F27A64"/>
    <w:rsid w:val="00F3343C"/>
    <w:rsid w:val="00F467C5"/>
    <w:rsid w:val="00F50251"/>
    <w:rsid w:val="00F563DF"/>
    <w:rsid w:val="00F624C2"/>
    <w:rsid w:val="00F6553C"/>
    <w:rsid w:val="00F66AC7"/>
    <w:rsid w:val="00F67F12"/>
    <w:rsid w:val="00F73D03"/>
    <w:rsid w:val="00F75CAA"/>
    <w:rsid w:val="00F805A2"/>
    <w:rsid w:val="00F81B43"/>
    <w:rsid w:val="00F871FA"/>
    <w:rsid w:val="00F87266"/>
    <w:rsid w:val="00F91C8F"/>
    <w:rsid w:val="00FA700F"/>
    <w:rsid w:val="00FB001A"/>
    <w:rsid w:val="00FB755B"/>
    <w:rsid w:val="00FD7899"/>
    <w:rsid w:val="00FE1686"/>
    <w:rsid w:val="00FE2DEE"/>
    <w:rsid w:val="00FE4948"/>
    <w:rsid w:val="00FE4ED6"/>
    <w:rsid w:val="00FE591D"/>
    <w:rsid w:val="00FE62F4"/>
    <w:rsid w:val="00FF1A4D"/>
    <w:rsid w:val="00FF289E"/>
    <w:rsid w:val="00FF48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BE51D"/>
  <w15:chartTrackingRefBased/>
  <w15:docId w15:val="{1D87ADF5-7D49-4F08-939F-DAC59B2C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3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129A"/>
    <w:pPr>
      <w:tabs>
        <w:tab w:val="center" w:pos="4320"/>
        <w:tab w:val="right" w:pos="8640"/>
      </w:tabs>
    </w:pPr>
  </w:style>
  <w:style w:type="paragraph" w:styleId="Footer">
    <w:name w:val="footer"/>
    <w:basedOn w:val="Normal"/>
    <w:rsid w:val="006A129A"/>
    <w:pPr>
      <w:tabs>
        <w:tab w:val="center" w:pos="4320"/>
        <w:tab w:val="right" w:pos="8640"/>
      </w:tabs>
    </w:pPr>
  </w:style>
  <w:style w:type="table" w:styleId="TableGrid">
    <w:name w:val="Table Grid"/>
    <w:basedOn w:val="TableNormal"/>
    <w:rsid w:val="0048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E62F4"/>
  </w:style>
  <w:style w:type="paragraph" w:styleId="BalloonText">
    <w:name w:val="Balloon Text"/>
    <w:basedOn w:val="Normal"/>
    <w:link w:val="BalloonTextChar"/>
    <w:rsid w:val="00956627"/>
    <w:rPr>
      <w:rFonts w:ascii="Tahoma" w:hAnsi="Tahoma" w:cs="Tahoma"/>
      <w:sz w:val="16"/>
      <w:szCs w:val="16"/>
    </w:rPr>
  </w:style>
  <w:style w:type="character" w:customStyle="1" w:styleId="BalloonTextChar">
    <w:name w:val="Balloon Text Char"/>
    <w:link w:val="BalloonText"/>
    <w:rsid w:val="00956627"/>
    <w:rPr>
      <w:rFonts w:ascii="Tahoma" w:hAnsi="Tahoma" w:cs="Tahoma"/>
      <w:sz w:val="16"/>
      <w:szCs w:val="16"/>
    </w:rPr>
  </w:style>
  <w:style w:type="paragraph" w:styleId="ListParagraph">
    <w:name w:val="List Paragraph"/>
    <w:basedOn w:val="Normal"/>
    <w:uiPriority w:val="34"/>
    <w:qFormat/>
    <w:rsid w:val="009E400A"/>
    <w:pPr>
      <w:ind w:left="720"/>
      <w:contextualSpacing/>
    </w:pPr>
  </w:style>
  <w:style w:type="character" w:styleId="LineNumber">
    <w:name w:val="line number"/>
    <w:basedOn w:val="DefaultParagraphFont"/>
    <w:rsid w:val="00801366"/>
  </w:style>
  <w:style w:type="character" w:styleId="Hyperlink">
    <w:name w:val="Hyperlink"/>
    <w:basedOn w:val="DefaultParagraphFont"/>
    <w:rsid w:val="00B62CEC"/>
    <w:rPr>
      <w:color w:val="0563C1" w:themeColor="hyperlink"/>
      <w:u w:val="single"/>
    </w:rPr>
  </w:style>
  <w:style w:type="character" w:customStyle="1" w:styleId="UnresolvedMention1">
    <w:name w:val="Unresolved Mention1"/>
    <w:basedOn w:val="DefaultParagraphFont"/>
    <w:uiPriority w:val="99"/>
    <w:semiHidden/>
    <w:unhideWhenUsed/>
    <w:rsid w:val="00794847"/>
    <w:rPr>
      <w:color w:val="605E5C"/>
      <w:shd w:val="clear" w:color="auto" w:fill="E1DFDD"/>
    </w:rPr>
  </w:style>
  <w:style w:type="paragraph" w:styleId="Revision">
    <w:name w:val="Revision"/>
    <w:hidden/>
    <w:uiPriority w:val="99"/>
    <w:semiHidden/>
    <w:rsid w:val="009B0A21"/>
    <w:rPr>
      <w:sz w:val="24"/>
      <w:szCs w:val="24"/>
    </w:rPr>
  </w:style>
  <w:style w:type="character" w:styleId="CommentReference">
    <w:name w:val="annotation reference"/>
    <w:basedOn w:val="DefaultParagraphFont"/>
    <w:rsid w:val="0022562C"/>
    <w:rPr>
      <w:sz w:val="16"/>
      <w:szCs w:val="16"/>
    </w:rPr>
  </w:style>
  <w:style w:type="paragraph" w:styleId="CommentText">
    <w:name w:val="annotation text"/>
    <w:basedOn w:val="Normal"/>
    <w:link w:val="CommentTextChar"/>
    <w:rsid w:val="0022562C"/>
    <w:rPr>
      <w:sz w:val="20"/>
      <w:szCs w:val="20"/>
    </w:rPr>
  </w:style>
  <w:style w:type="character" w:customStyle="1" w:styleId="CommentTextChar">
    <w:name w:val="Comment Text Char"/>
    <w:basedOn w:val="DefaultParagraphFont"/>
    <w:link w:val="CommentText"/>
    <w:rsid w:val="0022562C"/>
  </w:style>
  <w:style w:type="paragraph" w:styleId="CommentSubject">
    <w:name w:val="annotation subject"/>
    <w:basedOn w:val="CommentText"/>
    <w:next w:val="CommentText"/>
    <w:link w:val="CommentSubjectChar"/>
    <w:semiHidden/>
    <w:unhideWhenUsed/>
    <w:rsid w:val="0022562C"/>
    <w:rPr>
      <w:b/>
      <w:bCs/>
    </w:rPr>
  </w:style>
  <w:style w:type="character" w:customStyle="1" w:styleId="CommentSubjectChar">
    <w:name w:val="Comment Subject Char"/>
    <w:basedOn w:val="CommentTextChar"/>
    <w:link w:val="CommentSubject"/>
    <w:semiHidden/>
    <w:rsid w:val="0022562C"/>
    <w:rPr>
      <w:b/>
      <w:bCs/>
    </w:rPr>
  </w:style>
  <w:style w:type="paragraph" w:styleId="BodyText">
    <w:name w:val="Body Text"/>
    <w:basedOn w:val="Normal"/>
    <w:link w:val="BodyTextChar"/>
    <w:uiPriority w:val="1"/>
    <w:qFormat/>
    <w:rsid w:val="00094905"/>
    <w:pPr>
      <w:autoSpaceDE w:val="0"/>
      <w:autoSpaceDN w:val="0"/>
      <w:adjustRightInd w:val="0"/>
      <w:spacing w:before="177"/>
      <w:ind w:left="460"/>
    </w:pPr>
  </w:style>
  <w:style w:type="character" w:customStyle="1" w:styleId="BodyTextChar">
    <w:name w:val="Body Text Char"/>
    <w:basedOn w:val="DefaultParagraphFont"/>
    <w:link w:val="BodyText"/>
    <w:uiPriority w:val="1"/>
    <w:rsid w:val="00094905"/>
    <w:rPr>
      <w:sz w:val="24"/>
      <w:szCs w:val="24"/>
    </w:rPr>
  </w:style>
  <w:style w:type="paragraph" w:customStyle="1" w:styleId="TableParagraph">
    <w:name w:val="Table Paragraph"/>
    <w:basedOn w:val="Normal"/>
    <w:uiPriority w:val="1"/>
    <w:qFormat/>
    <w:rsid w:val="00094905"/>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37713">
      <w:bodyDiv w:val="1"/>
      <w:marLeft w:val="0"/>
      <w:marRight w:val="0"/>
      <w:marTop w:val="0"/>
      <w:marBottom w:val="0"/>
      <w:divBdr>
        <w:top w:val="none" w:sz="0" w:space="0" w:color="auto"/>
        <w:left w:val="none" w:sz="0" w:space="0" w:color="auto"/>
        <w:bottom w:val="none" w:sz="0" w:space="0" w:color="auto"/>
        <w:right w:val="none" w:sz="0" w:space="0" w:color="auto"/>
      </w:divBdr>
    </w:div>
    <w:div w:id="53746164">
      <w:bodyDiv w:val="1"/>
      <w:marLeft w:val="0"/>
      <w:marRight w:val="0"/>
      <w:marTop w:val="0"/>
      <w:marBottom w:val="0"/>
      <w:divBdr>
        <w:top w:val="none" w:sz="0" w:space="0" w:color="auto"/>
        <w:left w:val="none" w:sz="0" w:space="0" w:color="auto"/>
        <w:bottom w:val="none" w:sz="0" w:space="0" w:color="auto"/>
        <w:right w:val="none" w:sz="0" w:space="0" w:color="auto"/>
      </w:divBdr>
    </w:div>
    <w:div w:id="56321248">
      <w:bodyDiv w:val="1"/>
      <w:marLeft w:val="0"/>
      <w:marRight w:val="0"/>
      <w:marTop w:val="0"/>
      <w:marBottom w:val="0"/>
      <w:divBdr>
        <w:top w:val="none" w:sz="0" w:space="0" w:color="auto"/>
        <w:left w:val="none" w:sz="0" w:space="0" w:color="auto"/>
        <w:bottom w:val="none" w:sz="0" w:space="0" w:color="auto"/>
        <w:right w:val="none" w:sz="0" w:space="0" w:color="auto"/>
      </w:divBdr>
    </w:div>
    <w:div w:id="66997026">
      <w:bodyDiv w:val="1"/>
      <w:marLeft w:val="0"/>
      <w:marRight w:val="0"/>
      <w:marTop w:val="0"/>
      <w:marBottom w:val="0"/>
      <w:divBdr>
        <w:top w:val="none" w:sz="0" w:space="0" w:color="auto"/>
        <w:left w:val="none" w:sz="0" w:space="0" w:color="auto"/>
        <w:bottom w:val="none" w:sz="0" w:space="0" w:color="auto"/>
        <w:right w:val="none" w:sz="0" w:space="0" w:color="auto"/>
      </w:divBdr>
    </w:div>
    <w:div w:id="72286661">
      <w:bodyDiv w:val="1"/>
      <w:marLeft w:val="0"/>
      <w:marRight w:val="0"/>
      <w:marTop w:val="0"/>
      <w:marBottom w:val="0"/>
      <w:divBdr>
        <w:top w:val="none" w:sz="0" w:space="0" w:color="auto"/>
        <w:left w:val="none" w:sz="0" w:space="0" w:color="auto"/>
        <w:bottom w:val="none" w:sz="0" w:space="0" w:color="auto"/>
        <w:right w:val="none" w:sz="0" w:space="0" w:color="auto"/>
      </w:divBdr>
    </w:div>
    <w:div w:id="79640912">
      <w:bodyDiv w:val="1"/>
      <w:marLeft w:val="0"/>
      <w:marRight w:val="0"/>
      <w:marTop w:val="0"/>
      <w:marBottom w:val="0"/>
      <w:divBdr>
        <w:top w:val="none" w:sz="0" w:space="0" w:color="auto"/>
        <w:left w:val="none" w:sz="0" w:space="0" w:color="auto"/>
        <w:bottom w:val="none" w:sz="0" w:space="0" w:color="auto"/>
        <w:right w:val="none" w:sz="0" w:space="0" w:color="auto"/>
      </w:divBdr>
    </w:div>
    <w:div w:id="88696192">
      <w:bodyDiv w:val="1"/>
      <w:marLeft w:val="0"/>
      <w:marRight w:val="0"/>
      <w:marTop w:val="0"/>
      <w:marBottom w:val="0"/>
      <w:divBdr>
        <w:top w:val="none" w:sz="0" w:space="0" w:color="auto"/>
        <w:left w:val="none" w:sz="0" w:space="0" w:color="auto"/>
        <w:bottom w:val="none" w:sz="0" w:space="0" w:color="auto"/>
        <w:right w:val="none" w:sz="0" w:space="0" w:color="auto"/>
      </w:divBdr>
    </w:div>
    <w:div w:id="106241425">
      <w:bodyDiv w:val="1"/>
      <w:marLeft w:val="0"/>
      <w:marRight w:val="0"/>
      <w:marTop w:val="0"/>
      <w:marBottom w:val="0"/>
      <w:divBdr>
        <w:top w:val="none" w:sz="0" w:space="0" w:color="auto"/>
        <w:left w:val="none" w:sz="0" w:space="0" w:color="auto"/>
        <w:bottom w:val="none" w:sz="0" w:space="0" w:color="auto"/>
        <w:right w:val="none" w:sz="0" w:space="0" w:color="auto"/>
      </w:divBdr>
    </w:div>
    <w:div w:id="108862709">
      <w:bodyDiv w:val="1"/>
      <w:marLeft w:val="0"/>
      <w:marRight w:val="0"/>
      <w:marTop w:val="0"/>
      <w:marBottom w:val="0"/>
      <w:divBdr>
        <w:top w:val="none" w:sz="0" w:space="0" w:color="auto"/>
        <w:left w:val="none" w:sz="0" w:space="0" w:color="auto"/>
        <w:bottom w:val="none" w:sz="0" w:space="0" w:color="auto"/>
        <w:right w:val="none" w:sz="0" w:space="0" w:color="auto"/>
      </w:divBdr>
    </w:div>
    <w:div w:id="116947904">
      <w:bodyDiv w:val="1"/>
      <w:marLeft w:val="0"/>
      <w:marRight w:val="0"/>
      <w:marTop w:val="0"/>
      <w:marBottom w:val="0"/>
      <w:divBdr>
        <w:top w:val="none" w:sz="0" w:space="0" w:color="auto"/>
        <w:left w:val="none" w:sz="0" w:space="0" w:color="auto"/>
        <w:bottom w:val="none" w:sz="0" w:space="0" w:color="auto"/>
        <w:right w:val="none" w:sz="0" w:space="0" w:color="auto"/>
      </w:divBdr>
    </w:div>
    <w:div w:id="122890964">
      <w:bodyDiv w:val="1"/>
      <w:marLeft w:val="0"/>
      <w:marRight w:val="0"/>
      <w:marTop w:val="0"/>
      <w:marBottom w:val="0"/>
      <w:divBdr>
        <w:top w:val="none" w:sz="0" w:space="0" w:color="auto"/>
        <w:left w:val="none" w:sz="0" w:space="0" w:color="auto"/>
        <w:bottom w:val="none" w:sz="0" w:space="0" w:color="auto"/>
        <w:right w:val="none" w:sz="0" w:space="0" w:color="auto"/>
      </w:divBdr>
    </w:div>
    <w:div w:id="153499098">
      <w:bodyDiv w:val="1"/>
      <w:marLeft w:val="0"/>
      <w:marRight w:val="0"/>
      <w:marTop w:val="0"/>
      <w:marBottom w:val="0"/>
      <w:divBdr>
        <w:top w:val="none" w:sz="0" w:space="0" w:color="auto"/>
        <w:left w:val="none" w:sz="0" w:space="0" w:color="auto"/>
        <w:bottom w:val="none" w:sz="0" w:space="0" w:color="auto"/>
        <w:right w:val="none" w:sz="0" w:space="0" w:color="auto"/>
      </w:divBdr>
    </w:div>
    <w:div w:id="169952212">
      <w:bodyDiv w:val="1"/>
      <w:marLeft w:val="0"/>
      <w:marRight w:val="0"/>
      <w:marTop w:val="0"/>
      <w:marBottom w:val="0"/>
      <w:divBdr>
        <w:top w:val="none" w:sz="0" w:space="0" w:color="auto"/>
        <w:left w:val="none" w:sz="0" w:space="0" w:color="auto"/>
        <w:bottom w:val="none" w:sz="0" w:space="0" w:color="auto"/>
        <w:right w:val="none" w:sz="0" w:space="0" w:color="auto"/>
      </w:divBdr>
    </w:div>
    <w:div w:id="179248944">
      <w:bodyDiv w:val="1"/>
      <w:marLeft w:val="0"/>
      <w:marRight w:val="0"/>
      <w:marTop w:val="0"/>
      <w:marBottom w:val="0"/>
      <w:divBdr>
        <w:top w:val="none" w:sz="0" w:space="0" w:color="auto"/>
        <w:left w:val="none" w:sz="0" w:space="0" w:color="auto"/>
        <w:bottom w:val="none" w:sz="0" w:space="0" w:color="auto"/>
        <w:right w:val="none" w:sz="0" w:space="0" w:color="auto"/>
      </w:divBdr>
    </w:div>
    <w:div w:id="193275236">
      <w:bodyDiv w:val="1"/>
      <w:marLeft w:val="0"/>
      <w:marRight w:val="0"/>
      <w:marTop w:val="0"/>
      <w:marBottom w:val="0"/>
      <w:divBdr>
        <w:top w:val="none" w:sz="0" w:space="0" w:color="auto"/>
        <w:left w:val="none" w:sz="0" w:space="0" w:color="auto"/>
        <w:bottom w:val="none" w:sz="0" w:space="0" w:color="auto"/>
        <w:right w:val="none" w:sz="0" w:space="0" w:color="auto"/>
      </w:divBdr>
    </w:div>
    <w:div w:id="217713547">
      <w:bodyDiv w:val="1"/>
      <w:marLeft w:val="0"/>
      <w:marRight w:val="0"/>
      <w:marTop w:val="0"/>
      <w:marBottom w:val="0"/>
      <w:divBdr>
        <w:top w:val="none" w:sz="0" w:space="0" w:color="auto"/>
        <w:left w:val="none" w:sz="0" w:space="0" w:color="auto"/>
        <w:bottom w:val="none" w:sz="0" w:space="0" w:color="auto"/>
        <w:right w:val="none" w:sz="0" w:space="0" w:color="auto"/>
      </w:divBdr>
    </w:div>
    <w:div w:id="259487059">
      <w:bodyDiv w:val="1"/>
      <w:marLeft w:val="0"/>
      <w:marRight w:val="0"/>
      <w:marTop w:val="0"/>
      <w:marBottom w:val="0"/>
      <w:divBdr>
        <w:top w:val="none" w:sz="0" w:space="0" w:color="auto"/>
        <w:left w:val="none" w:sz="0" w:space="0" w:color="auto"/>
        <w:bottom w:val="none" w:sz="0" w:space="0" w:color="auto"/>
        <w:right w:val="none" w:sz="0" w:space="0" w:color="auto"/>
      </w:divBdr>
    </w:div>
    <w:div w:id="268514319">
      <w:bodyDiv w:val="1"/>
      <w:marLeft w:val="0"/>
      <w:marRight w:val="0"/>
      <w:marTop w:val="0"/>
      <w:marBottom w:val="0"/>
      <w:divBdr>
        <w:top w:val="none" w:sz="0" w:space="0" w:color="auto"/>
        <w:left w:val="none" w:sz="0" w:space="0" w:color="auto"/>
        <w:bottom w:val="none" w:sz="0" w:space="0" w:color="auto"/>
        <w:right w:val="none" w:sz="0" w:space="0" w:color="auto"/>
      </w:divBdr>
    </w:div>
    <w:div w:id="282923126">
      <w:bodyDiv w:val="1"/>
      <w:marLeft w:val="0"/>
      <w:marRight w:val="0"/>
      <w:marTop w:val="0"/>
      <w:marBottom w:val="0"/>
      <w:divBdr>
        <w:top w:val="none" w:sz="0" w:space="0" w:color="auto"/>
        <w:left w:val="none" w:sz="0" w:space="0" w:color="auto"/>
        <w:bottom w:val="none" w:sz="0" w:space="0" w:color="auto"/>
        <w:right w:val="none" w:sz="0" w:space="0" w:color="auto"/>
      </w:divBdr>
    </w:div>
    <w:div w:id="300506287">
      <w:bodyDiv w:val="1"/>
      <w:marLeft w:val="0"/>
      <w:marRight w:val="0"/>
      <w:marTop w:val="0"/>
      <w:marBottom w:val="0"/>
      <w:divBdr>
        <w:top w:val="none" w:sz="0" w:space="0" w:color="auto"/>
        <w:left w:val="none" w:sz="0" w:space="0" w:color="auto"/>
        <w:bottom w:val="none" w:sz="0" w:space="0" w:color="auto"/>
        <w:right w:val="none" w:sz="0" w:space="0" w:color="auto"/>
      </w:divBdr>
    </w:div>
    <w:div w:id="373581698">
      <w:bodyDiv w:val="1"/>
      <w:marLeft w:val="0"/>
      <w:marRight w:val="0"/>
      <w:marTop w:val="0"/>
      <w:marBottom w:val="0"/>
      <w:divBdr>
        <w:top w:val="none" w:sz="0" w:space="0" w:color="auto"/>
        <w:left w:val="none" w:sz="0" w:space="0" w:color="auto"/>
        <w:bottom w:val="none" w:sz="0" w:space="0" w:color="auto"/>
        <w:right w:val="none" w:sz="0" w:space="0" w:color="auto"/>
      </w:divBdr>
    </w:div>
    <w:div w:id="378632432">
      <w:bodyDiv w:val="1"/>
      <w:marLeft w:val="0"/>
      <w:marRight w:val="0"/>
      <w:marTop w:val="0"/>
      <w:marBottom w:val="0"/>
      <w:divBdr>
        <w:top w:val="none" w:sz="0" w:space="0" w:color="auto"/>
        <w:left w:val="none" w:sz="0" w:space="0" w:color="auto"/>
        <w:bottom w:val="none" w:sz="0" w:space="0" w:color="auto"/>
        <w:right w:val="none" w:sz="0" w:space="0" w:color="auto"/>
      </w:divBdr>
    </w:div>
    <w:div w:id="397364581">
      <w:bodyDiv w:val="1"/>
      <w:marLeft w:val="0"/>
      <w:marRight w:val="0"/>
      <w:marTop w:val="0"/>
      <w:marBottom w:val="0"/>
      <w:divBdr>
        <w:top w:val="none" w:sz="0" w:space="0" w:color="auto"/>
        <w:left w:val="none" w:sz="0" w:space="0" w:color="auto"/>
        <w:bottom w:val="none" w:sz="0" w:space="0" w:color="auto"/>
        <w:right w:val="none" w:sz="0" w:space="0" w:color="auto"/>
      </w:divBdr>
    </w:div>
    <w:div w:id="436146140">
      <w:bodyDiv w:val="1"/>
      <w:marLeft w:val="0"/>
      <w:marRight w:val="0"/>
      <w:marTop w:val="0"/>
      <w:marBottom w:val="0"/>
      <w:divBdr>
        <w:top w:val="none" w:sz="0" w:space="0" w:color="auto"/>
        <w:left w:val="none" w:sz="0" w:space="0" w:color="auto"/>
        <w:bottom w:val="none" w:sz="0" w:space="0" w:color="auto"/>
        <w:right w:val="none" w:sz="0" w:space="0" w:color="auto"/>
      </w:divBdr>
    </w:div>
    <w:div w:id="453132095">
      <w:bodyDiv w:val="1"/>
      <w:marLeft w:val="0"/>
      <w:marRight w:val="0"/>
      <w:marTop w:val="0"/>
      <w:marBottom w:val="0"/>
      <w:divBdr>
        <w:top w:val="none" w:sz="0" w:space="0" w:color="auto"/>
        <w:left w:val="none" w:sz="0" w:space="0" w:color="auto"/>
        <w:bottom w:val="none" w:sz="0" w:space="0" w:color="auto"/>
        <w:right w:val="none" w:sz="0" w:space="0" w:color="auto"/>
      </w:divBdr>
    </w:div>
    <w:div w:id="502743411">
      <w:bodyDiv w:val="1"/>
      <w:marLeft w:val="0"/>
      <w:marRight w:val="0"/>
      <w:marTop w:val="0"/>
      <w:marBottom w:val="0"/>
      <w:divBdr>
        <w:top w:val="none" w:sz="0" w:space="0" w:color="auto"/>
        <w:left w:val="none" w:sz="0" w:space="0" w:color="auto"/>
        <w:bottom w:val="none" w:sz="0" w:space="0" w:color="auto"/>
        <w:right w:val="none" w:sz="0" w:space="0" w:color="auto"/>
      </w:divBdr>
    </w:div>
    <w:div w:id="508717186">
      <w:bodyDiv w:val="1"/>
      <w:marLeft w:val="0"/>
      <w:marRight w:val="0"/>
      <w:marTop w:val="0"/>
      <w:marBottom w:val="0"/>
      <w:divBdr>
        <w:top w:val="none" w:sz="0" w:space="0" w:color="auto"/>
        <w:left w:val="none" w:sz="0" w:space="0" w:color="auto"/>
        <w:bottom w:val="none" w:sz="0" w:space="0" w:color="auto"/>
        <w:right w:val="none" w:sz="0" w:space="0" w:color="auto"/>
      </w:divBdr>
    </w:div>
    <w:div w:id="510293312">
      <w:bodyDiv w:val="1"/>
      <w:marLeft w:val="0"/>
      <w:marRight w:val="0"/>
      <w:marTop w:val="0"/>
      <w:marBottom w:val="0"/>
      <w:divBdr>
        <w:top w:val="none" w:sz="0" w:space="0" w:color="auto"/>
        <w:left w:val="none" w:sz="0" w:space="0" w:color="auto"/>
        <w:bottom w:val="none" w:sz="0" w:space="0" w:color="auto"/>
        <w:right w:val="none" w:sz="0" w:space="0" w:color="auto"/>
      </w:divBdr>
    </w:div>
    <w:div w:id="550849000">
      <w:bodyDiv w:val="1"/>
      <w:marLeft w:val="0"/>
      <w:marRight w:val="0"/>
      <w:marTop w:val="0"/>
      <w:marBottom w:val="0"/>
      <w:divBdr>
        <w:top w:val="none" w:sz="0" w:space="0" w:color="auto"/>
        <w:left w:val="none" w:sz="0" w:space="0" w:color="auto"/>
        <w:bottom w:val="none" w:sz="0" w:space="0" w:color="auto"/>
        <w:right w:val="none" w:sz="0" w:space="0" w:color="auto"/>
      </w:divBdr>
    </w:div>
    <w:div w:id="598218411">
      <w:bodyDiv w:val="1"/>
      <w:marLeft w:val="0"/>
      <w:marRight w:val="0"/>
      <w:marTop w:val="0"/>
      <w:marBottom w:val="0"/>
      <w:divBdr>
        <w:top w:val="none" w:sz="0" w:space="0" w:color="auto"/>
        <w:left w:val="none" w:sz="0" w:space="0" w:color="auto"/>
        <w:bottom w:val="none" w:sz="0" w:space="0" w:color="auto"/>
        <w:right w:val="none" w:sz="0" w:space="0" w:color="auto"/>
      </w:divBdr>
    </w:div>
    <w:div w:id="637421286">
      <w:bodyDiv w:val="1"/>
      <w:marLeft w:val="0"/>
      <w:marRight w:val="0"/>
      <w:marTop w:val="0"/>
      <w:marBottom w:val="0"/>
      <w:divBdr>
        <w:top w:val="none" w:sz="0" w:space="0" w:color="auto"/>
        <w:left w:val="none" w:sz="0" w:space="0" w:color="auto"/>
        <w:bottom w:val="none" w:sz="0" w:space="0" w:color="auto"/>
        <w:right w:val="none" w:sz="0" w:space="0" w:color="auto"/>
      </w:divBdr>
    </w:div>
    <w:div w:id="656232033">
      <w:bodyDiv w:val="1"/>
      <w:marLeft w:val="0"/>
      <w:marRight w:val="0"/>
      <w:marTop w:val="0"/>
      <w:marBottom w:val="0"/>
      <w:divBdr>
        <w:top w:val="none" w:sz="0" w:space="0" w:color="auto"/>
        <w:left w:val="none" w:sz="0" w:space="0" w:color="auto"/>
        <w:bottom w:val="none" w:sz="0" w:space="0" w:color="auto"/>
        <w:right w:val="none" w:sz="0" w:space="0" w:color="auto"/>
      </w:divBdr>
    </w:div>
    <w:div w:id="687680013">
      <w:bodyDiv w:val="1"/>
      <w:marLeft w:val="0"/>
      <w:marRight w:val="0"/>
      <w:marTop w:val="0"/>
      <w:marBottom w:val="0"/>
      <w:divBdr>
        <w:top w:val="none" w:sz="0" w:space="0" w:color="auto"/>
        <w:left w:val="none" w:sz="0" w:space="0" w:color="auto"/>
        <w:bottom w:val="none" w:sz="0" w:space="0" w:color="auto"/>
        <w:right w:val="none" w:sz="0" w:space="0" w:color="auto"/>
      </w:divBdr>
    </w:div>
    <w:div w:id="714694679">
      <w:bodyDiv w:val="1"/>
      <w:marLeft w:val="0"/>
      <w:marRight w:val="0"/>
      <w:marTop w:val="0"/>
      <w:marBottom w:val="0"/>
      <w:divBdr>
        <w:top w:val="none" w:sz="0" w:space="0" w:color="auto"/>
        <w:left w:val="none" w:sz="0" w:space="0" w:color="auto"/>
        <w:bottom w:val="none" w:sz="0" w:space="0" w:color="auto"/>
        <w:right w:val="none" w:sz="0" w:space="0" w:color="auto"/>
      </w:divBdr>
    </w:div>
    <w:div w:id="718626466">
      <w:bodyDiv w:val="1"/>
      <w:marLeft w:val="0"/>
      <w:marRight w:val="0"/>
      <w:marTop w:val="0"/>
      <w:marBottom w:val="0"/>
      <w:divBdr>
        <w:top w:val="none" w:sz="0" w:space="0" w:color="auto"/>
        <w:left w:val="none" w:sz="0" w:space="0" w:color="auto"/>
        <w:bottom w:val="none" w:sz="0" w:space="0" w:color="auto"/>
        <w:right w:val="none" w:sz="0" w:space="0" w:color="auto"/>
      </w:divBdr>
    </w:div>
    <w:div w:id="744840163">
      <w:bodyDiv w:val="1"/>
      <w:marLeft w:val="0"/>
      <w:marRight w:val="0"/>
      <w:marTop w:val="0"/>
      <w:marBottom w:val="0"/>
      <w:divBdr>
        <w:top w:val="none" w:sz="0" w:space="0" w:color="auto"/>
        <w:left w:val="none" w:sz="0" w:space="0" w:color="auto"/>
        <w:bottom w:val="none" w:sz="0" w:space="0" w:color="auto"/>
        <w:right w:val="none" w:sz="0" w:space="0" w:color="auto"/>
      </w:divBdr>
    </w:div>
    <w:div w:id="776945087">
      <w:bodyDiv w:val="1"/>
      <w:marLeft w:val="0"/>
      <w:marRight w:val="0"/>
      <w:marTop w:val="0"/>
      <w:marBottom w:val="0"/>
      <w:divBdr>
        <w:top w:val="none" w:sz="0" w:space="0" w:color="auto"/>
        <w:left w:val="none" w:sz="0" w:space="0" w:color="auto"/>
        <w:bottom w:val="none" w:sz="0" w:space="0" w:color="auto"/>
        <w:right w:val="none" w:sz="0" w:space="0" w:color="auto"/>
      </w:divBdr>
    </w:div>
    <w:div w:id="898631050">
      <w:bodyDiv w:val="1"/>
      <w:marLeft w:val="0"/>
      <w:marRight w:val="0"/>
      <w:marTop w:val="0"/>
      <w:marBottom w:val="0"/>
      <w:divBdr>
        <w:top w:val="none" w:sz="0" w:space="0" w:color="auto"/>
        <w:left w:val="none" w:sz="0" w:space="0" w:color="auto"/>
        <w:bottom w:val="none" w:sz="0" w:space="0" w:color="auto"/>
        <w:right w:val="none" w:sz="0" w:space="0" w:color="auto"/>
      </w:divBdr>
    </w:div>
    <w:div w:id="915282740">
      <w:bodyDiv w:val="1"/>
      <w:marLeft w:val="0"/>
      <w:marRight w:val="0"/>
      <w:marTop w:val="0"/>
      <w:marBottom w:val="0"/>
      <w:divBdr>
        <w:top w:val="none" w:sz="0" w:space="0" w:color="auto"/>
        <w:left w:val="none" w:sz="0" w:space="0" w:color="auto"/>
        <w:bottom w:val="none" w:sz="0" w:space="0" w:color="auto"/>
        <w:right w:val="none" w:sz="0" w:space="0" w:color="auto"/>
      </w:divBdr>
    </w:div>
    <w:div w:id="935403104">
      <w:bodyDiv w:val="1"/>
      <w:marLeft w:val="0"/>
      <w:marRight w:val="0"/>
      <w:marTop w:val="0"/>
      <w:marBottom w:val="0"/>
      <w:divBdr>
        <w:top w:val="none" w:sz="0" w:space="0" w:color="auto"/>
        <w:left w:val="none" w:sz="0" w:space="0" w:color="auto"/>
        <w:bottom w:val="none" w:sz="0" w:space="0" w:color="auto"/>
        <w:right w:val="none" w:sz="0" w:space="0" w:color="auto"/>
      </w:divBdr>
    </w:div>
    <w:div w:id="939918904">
      <w:bodyDiv w:val="1"/>
      <w:marLeft w:val="0"/>
      <w:marRight w:val="0"/>
      <w:marTop w:val="0"/>
      <w:marBottom w:val="0"/>
      <w:divBdr>
        <w:top w:val="none" w:sz="0" w:space="0" w:color="auto"/>
        <w:left w:val="none" w:sz="0" w:space="0" w:color="auto"/>
        <w:bottom w:val="none" w:sz="0" w:space="0" w:color="auto"/>
        <w:right w:val="none" w:sz="0" w:space="0" w:color="auto"/>
      </w:divBdr>
    </w:div>
    <w:div w:id="942349025">
      <w:bodyDiv w:val="1"/>
      <w:marLeft w:val="0"/>
      <w:marRight w:val="0"/>
      <w:marTop w:val="0"/>
      <w:marBottom w:val="0"/>
      <w:divBdr>
        <w:top w:val="none" w:sz="0" w:space="0" w:color="auto"/>
        <w:left w:val="none" w:sz="0" w:space="0" w:color="auto"/>
        <w:bottom w:val="none" w:sz="0" w:space="0" w:color="auto"/>
        <w:right w:val="none" w:sz="0" w:space="0" w:color="auto"/>
      </w:divBdr>
    </w:div>
    <w:div w:id="943609196">
      <w:bodyDiv w:val="1"/>
      <w:marLeft w:val="0"/>
      <w:marRight w:val="0"/>
      <w:marTop w:val="0"/>
      <w:marBottom w:val="0"/>
      <w:divBdr>
        <w:top w:val="none" w:sz="0" w:space="0" w:color="auto"/>
        <w:left w:val="none" w:sz="0" w:space="0" w:color="auto"/>
        <w:bottom w:val="none" w:sz="0" w:space="0" w:color="auto"/>
        <w:right w:val="none" w:sz="0" w:space="0" w:color="auto"/>
      </w:divBdr>
    </w:div>
    <w:div w:id="945582904">
      <w:bodyDiv w:val="1"/>
      <w:marLeft w:val="0"/>
      <w:marRight w:val="0"/>
      <w:marTop w:val="0"/>
      <w:marBottom w:val="0"/>
      <w:divBdr>
        <w:top w:val="none" w:sz="0" w:space="0" w:color="auto"/>
        <w:left w:val="none" w:sz="0" w:space="0" w:color="auto"/>
        <w:bottom w:val="none" w:sz="0" w:space="0" w:color="auto"/>
        <w:right w:val="none" w:sz="0" w:space="0" w:color="auto"/>
      </w:divBdr>
    </w:div>
    <w:div w:id="981009181">
      <w:bodyDiv w:val="1"/>
      <w:marLeft w:val="0"/>
      <w:marRight w:val="0"/>
      <w:marTop w:val="0"/>
      <w:marBottom w:val="0"/>
      <w:divBdr>
        <w:top w:val="none" w:sz="0" w:space="0" w:color="auto"/>
        <w:left w:val="none" w:sz="0" w:space="0" w:color="auto"/>
        <w:bottom w:val="none" w:sz="0" w:space="0" w:color="auto"/>
        <w:right w:val="none" w:sz="0" w:space="0" w:color="auto"/>
      </w:divBdr>
    </w:div>
    <w:div w:id="1006204202">
      <w:bodyDiv w:val="1"/>
      <w:marLeft w:val="0"/>
      <w:marRight w:val="0"/>
      <w:marTop w:val="0"/>
      <w:marBottom w:val="0"/>
      <w:divBdr>
        <w:top w:val="none" w:sz="0" w:space="0" w:color="auto"/>
        <w:left w:val="none" w:sz="0" w:space="0" w:color="auto"/>
        <w:bottom w:val="none" w:sz="0" w:space="0" w:color="auto"/>
        <w:right w:val="none" w:sz="0" w:space="0" w:color="auto"/>
      </w:divBdr>
    </w:div>
    <w:div w:id="1026060798">
      <w:bodyDiv w:val="1"/>
      <w:marLeft w:val="0"/>
      <w:marRight w:val="0"/>
      <w:marTop w:val="0"/>
      <w:marBottom w:val="0"/>
      <w:divBdr>
        <w:top w:val="none" w:sz="0" w:space="0" w:color="auto"/>
        <w:left w:val="none" w:sz="0" w:space="0" w:color="auto"/>
        <w:bottom w:val="none" w:sz="0" w:space="0" w:color="auto"/>
        <w:right w:val="none" w:sz="0" w:space="0" w:color="auto"/>
      </w:divBdr>
    </w:div>
    <w:div w:id="1051877775">
      <w:bodyDiv w:val="1"/>
      <w:marLeft w:val="0"/>
      <w:marRight w:val="0"/>
      <w:marTop w:val="0"/>
      <w:marBottom w:val="0"/>
      <w:divBdr>
        <w:top w:val="none" w:sz="0" w:space="0" w:color="auto"/>
        <w:left w:val="none" w:sz="0" w:space="0" w:color="auto"/>
        <w:bottom w:val="none" w:sz="0" w:space="0" w:color="auto"/>
        <w:right w:val="none" w:sz="0" w:space="0" w:color="auto"/>
      </w:divBdr>
    </w:div>
    <w:div w:id="1157724321">
      <w:bodyDiv w:val="1"/>
      <w:marLeft w:val="0"/>
      <w:marRight w:val="0"/>
      <w:marTop w:val="0"/>
      <w:marBottom w:val="0"/>
      <w:divBdr>
        <w:top w:val="none" w:sz="0" w:space="0" w:color="auto"/>
        <w:left w:val="none" w:sz="0" w:space="0" w:color="auto"/>
        <w:bottom w:val="none" w:sz="0" w:space="0" w:color="auto"/>
        <w:right w:val="none" w:sz="0" w:space="0" w:color="auto"/>
      </w:divBdr>
    </w:div>
    <w:div w:id="1170825366">
      <w:bodyDiv w:val="1"/>
      <w:marLeft w:val="0"/>
      <w:marRight w:val="0"/>
      <w:marTop w:val="0"/>
      <w:marBottom w:val="0"/>
      <w:divBdr>
        <w:top w:val="none" w:sz="0" w:space="0" w:color="auto"/>
        <w:left w:val="none" w:sz="0" w:space="0" w:color="auto"/>
        <w:bottom w:val="none" w:sz="0" w:space="0" w:color="auto"/>
        <w:right w:val="none" w:sz="0" w:space="0" w:color="auto"/>
      </w:divBdr>
    </w:div>
    <w:div w:id="1176119660">
      <w:bodyDiv w:val="1"/>
      <w:marLeft w:val="0"/>
      <w:marRight w:val="0"/>
      <w:marTop w:val="0"/>
      <w:marBottom w:val="0"/>
      <w:divBdr>
        <w:top w:val="none" w:sz="0" w:space="0" w:color="auto"/>
        <w:left w:val="none" w:sz="0" w:space="0" w:color="auto"/>
        <w:bottom w:val="none" w:sz="0" w:space="0" w:color="auto"/>
        <w:right w:val="none" w:sz="0" w:space="0" w:color="auto"/>
      </w:divBdr>
    </w:div>
    <w:div w:id="1242524756">
      <w:bodyDiv w:val="1"/>
      <w:marLeft w:val="0"/>
      <w:marRight w:val="0"/>
      <w:marTop w:val="0"/>
      <w:marBottom w:val="0"/>
      <w:divBdr>
        <w:top w:val="none" w:sz="0" w:space="0" w:color="auto"/>
        <w:left w:val="none" w:sz="0" w:space="0" w:color="auto"/>
        <w:bottom w:val="none" w:sz="0" w:space="0" w:color="auto"/>
        <w:right w:val="none" w:sz="0" w:space="0" w:color="auto"/>
      </w:divBdr>
    </w:div>
    <w:div w:id="1245185240">
      <w:bodyDiv w:val="1"/>
      <w:marLeft w:val="0"/>
      <w:marRight w:val="0"/>
      <w:marTop w:val="0"/>
      <w:marBottom w:val="0"/>
      <w:divBdr>
        <w:top w:val="none" w:sz="0" w:space="0" w:color="auto"/>
        <w:left w:val="none" w:sz="0" w:space="0" w:color="auto"/>
        <w:bottom w:val="none" w:sz="0" w:space="0" w:color="auto"/>
        <w:right w:val="none" w:sz="0" w:space="0" w:color="auto"/>
      </w:divBdr>
    </w:div>
    <w:div w:id="1258250762">
      <w:bodyDiv w:val="1"/>
      <w:marLeft w:val="0"/>
      <w:marRight w:val="0"/>
      <w:marTop w:val="0"/>
      <w:marBottom w:val="0"/>
      <w:divBdr>
        <w:top w:val="none" w:sz="0" w:space="0" w:color="auto"/>
        <w:left w:val="none" w:sz="0" w:space="0" w:color="auto"/>
        <w:bottom w:val="none" w:sz="0" w:space="0" w:color="auto"/>
        <w:right w:val="none" w:sz="0" w:space="0" w:color="auto"/>
      </w:divBdr>
    </w:div>
    <w:div w:id="1296524298">
      <w:bodyDiv w:val="1"/>
      <w:marLeft w:val="0"/>
      <w:marRight w:val="0"/>
      <w:marTop w:val="0"/>
      <w:marBottom w:val="0"/>
      <w:divBdr>
        <w:top w:val="none" w:sz="0" w:space="0" w:color="auto"/>
        <w:left w:val="none" w:sz="0" w:space="0" w:color="auto"/>
        <w:bottom w:val="none" w:sz="0" w:space="0" w:color="auto"/>
        <w:right w:val="none" w:sz="0" w:space="0" w:color="auto"/>
      </w:divBdr>
    </w:div>
    <w:div w:id="1301157192">
      <w:bodyDiv w:val="1"/>
      <w:marLeft w:val="0"/>
      <w:marRight w:val="0"/>
      <w:marTop w:val="0"/>
      <w:marBottom w:val="0"/>
      <w:divBdr>
        <w:top w:val="none" w:sz="0" w:space="0" w:color="auto"/>
        <w:left w:val="none" w:sz="0" w:space="0" w:color="auto"/>
        <w:bottom w:val="none" w:sz="0" w:space="0" w:color="auto"/>
        <w:right w:val="none" w:sz="0" w:space="0" w:color="auto"/>
      </w:divBdr>
    </w:div>
    <w:div w:id="1315405029">
      <w:bodyDiv w:val="1"/>
      <w:marLeft w:val="0"/>
      <w:marRight w:val="0"/>
      <w:marTop w:val="0"/>
      <w:marBottom w:val="0"/>
      <w:divBdr>
        <w:top w:val="none" w:sz="0" w:space="0" w:color="auto"/>
        <w:left w:val="none" w:sz="0" w:space="0" w:color="auto"/>
        <w:bottom w:val="none" w:sz="0" w:space="0" w:color="auto"/>
        <w:right w:val="none" w:sz="0" w:space="0" w:color="auto"/>
      </w:divBdr>
    </w:div>
    <w:div w:id="1318849074">
      <w:bodyDiv w:val="1"/>
      <w:marLeft w:val="0"/>
      <w:marRight w:val="0"/>
      <w:marTop w:val="0"/>
      <w:marBottom w:val="0"/>
      <w:divBdr>
        <w:top w:val="none" w:sz="0" w:space="0" w:color="auto"/>
        <w:left w:val="none" w:sz="0" w:space="0" w:color="auto"/>
        <w:bottom w:val="none" w:sz="0" w:space="0" w:color="auto"/>
        <w:right w:val="none" w:sz="0" w:space="0" w:color="auto"/>
      </w:divBdr>
    </w:div>
    <w:div w:id="1344085330">
      <w:bodyDiv w:val="1"/>
      <w:marLeft w:val="0"/>
      <w:marRight w:val="0"/>
      <w:marTop w:val="0"/>
      <w:marBottom w:val="0"/>
      <w:divBdr>
        <w:top w:val="none" w:sz="0" w:space="0" w:color="auto"/>
        <w:left w:val="none" w:sz="0" w:space="0" w:color="auto"/>
        <w:bottom w:val="none" w:sz="0" w:space="0" w:color="auto"/>
        <w:right w:val="none" w:sz="0" w:space="0" w:color="auto"/>
      </w:divBdr>
    </w:div>
    <w:div w:id="1353796309">
      <w:bodyDiv w:val="1"/>
      <w:marLeft w:val="0"/>
      <w:marRight w:val="0"/>
      <w:marTop w:val="0"/>
      <w:marBottom w:val="0"/>
      <w:divBdr>
        <w:top w:val="none" w:sz="0" w:space="0" w:color="auto"/>
        <w:left w:val="none" w:sz="0" w:space="0" w:color="auto"/>
        <w:bottom w:val="none" w:sz="0" w:space="0" w:color="auto"/>
        <w:right w:val="none" w:sz="0" w:space="0" w:color="auto"/>
      </w:divBdr>
    </w:div>
    <w:div w:id="1407924266">
      <w:bodyDiv w:val="1"/>
      <w:marLeft w:val="0"/>
      <w:marRight w:val="0"/>
      <w:marTop w:val="0"/>
      <w:marBottom w:val="0"/>
      <w:divBdr>
        <w:top w:val="none" w:sz="0" w:space="0" w:color="auto"/>
        <w:left w:val="none" w:sz="0" w:space="0" w:color="auto"/>
        <w:bottom w:val="none" w:sz="0" w:space="0" w:color="auto"/>
        <w:right w:val="none" w:sz="0" w:space="0" w:color="auto"/>
      </w:divBdr>
    </w:div>
    <w:div w:id="1424187486">
      <w:bodyDiv w:val="1"/>
      <w:marLeft w:val="0"/>
      <w:marRight w:val="0"/>
      <w:marTop w:val="0"/>
      <w:marBottom w:val="0"/>
      <w:divBdr>
        <w:top w:val="none" w:sz="0" w:space="0" w:color="auto"/>
        <w:left w:val="none" w:sz="0" w:space="0" w:color="auto"/>
        <w:bottom w:val="none" w:sz="0" w:space="0" w:color="auto"/>
        <w:right w:val="none" w:sz="0" w:space="0" w:color="auto"/>
      </w:divBdr>
    </w:div>
    <w:div w:id="1439250866">
      <w:bodyDiv w:val="1"/>
      <w:marLeft w:val="0"/>
      <w:marRight w:val="0"/>
      <w:marTop w:val="0"/>
      <w:marBottom w:val="0"/>
      <w:divBdr>
        <w:top w:val="none" w:sz="0" w:space="0" w:color="auto"/>
        <w:left w:val="none" w:sz="0" w:space="0" w:color="auto"/>
        <w:bottom w:val="none" w:sz="0" w:space="0" w:color="auto"/>
        <w:right w:val="none" w:sz="0" w:space="0" w:color="auto"/>
      </w:divBdr>
    </w:div>
    <w:div w:id="1439641451">
      <w:bodyDiv w:val="1"/>
      <w:marLeft w:val="0"/>
      <w:marRight w:val="0"/>
      <w:marTop w:val="0"/>
      <w:marBottom w:val="0"/>
      <w:divBdr>
        <w:top w:val="none" w:sz="0" w:space="0" w:color="auto"/>
        <w:left w:val="none" w:sz="0" w:space="0" w:color="auto"/>
        <w:bottom w:val="none" w:sz="0" w:space="0" w:color="auto"/>
        <w:right w:val="none" w:sz="0" w:space="0" w:color="auto"/>
      </w:divBdr>
    </w:div>
    <w:div w:id="1446148428">
      <w:bodyDiv w:val="1"/>
      <w:marLeft w:val="0"/>
      <w:marRight w:val="0"/>
      <w:marTop w:val="0"/>
      <w:marBottom w:val="0"/>
      <w:divBdr>
        <w:top w:val="none" w:sz="0" w:space="0" w:color="auto"/>
        <w:left w:val="none" w:sz="0" w:space="0" w:color="auto"/>
        <w:bottom w:val="none" w:sz="0" w:space="0" w:color="auto"/>
        <w:right w:val="none" w:sz="0" w:space="0" w:color="auto"/>
      </w:divBdr>
    </w:div>
    <w:div w:id="1462308116">
      <w:bodyDiv w:val="1"/>
      <w:marLeft w:val="0"/>
      <w:marRight w:val="0"/>
      <w:marTop w:val="0"/>
      <w:marBottom w:val="0"/>
      <w:divBdr>
        <w:top w:val="none" w:sz="0" w:space="0" w:color="auto"/>
        <w:left w:val="none" w:sz="0" w:space="0" w:color="auto"/>
        <w:bottom w:val="none" w:sz="0" w:space="0" w:color="auto"/>
        <w:right w:val="none" w:sz="0" w:space="0" w:color="auto"/>
      </w:divBdr>
    </w:div>
    <w:div w:id="1531183316">
      <w:bodyDiv w:val="1"/>
      <w:marLeft w:val="0"/>
      <w:marRight w:val="0"/>
      <w:marTop w:val="0"/>
      <w:marBottom w:val="0"/>
      <w:divBdr>
        <w:top w:val="none" w:sz="0" w:space="0" w:color="auto"/>
        <w:left w:val="none" w:sz="0" w:space="0" w:color="auto"/>
        <w:bottom w:val="none" w:sz="0" w:space="0" w:color="auto"/>
        <w:right w:val="none" w:sz="0" w:space="0" w:color="auto"/>
      </w:divBdr>
    </w:div>
    <w:div w:id="1550652069">
      <w:bodyDiv w:val="1"/>
      <w:marLeft w:val="0"/>
      <w:marRight w:val="0"/>
      <w:marTop w:val="0"/>
      <w:marBottom w:val="0"/>
      <w:divBdr>
        <w:top w:val="none" w:sz="0" w:space="0" w:color="auto"/>
        <w:left w:val="none" w:sz="0" w:space="0" w:color="auto"/>
        <w:bottom w:val="none" w:sz="0" w:space="0" w:color="auto"/>
        <w:right w:val="none" w:sz="0" w:space="0" w:color="auto"/>
      </w:divBdr>
    </w:div>
    <w:div w:id="1558127543">
      <w:bodyDiv w:val="1"/>
      <w:marLeft w:val="0"/>
      <w:marRight w:val="0"/>
      <w:marTop w:val="0"/>
      <w:marBottom w:val="0"/>
      <w:divBdr>
        <w:top w:val="none" w:sz="0" w:space="0" w:color="auto"/>
        <w:left w:val="none" w:sz="0" w:space="0" w:color="auto"/>
        <w:bottom w:val="none" w:sz="0" w:space="0" w:color="auto"/>
        <w:right w:val="none" w:sz="0" w:space="0" w:color="auto"/>
      </w:divBdr>
    </w:div>
    <w:div w:id="1591740539">
      <w:bodyDiv w:val="1"/>
      <w:marLeft w:val="0"/>
      <w:marRight w:val="0"/>
      <w:marTop w:val="0"/>
      <w:marBottom w:val="0"/>
      <w:divBdr>
        <w:top w:val="none" w:sz="0" w:space="0" w:color="auto"/>
        <w:left w:val="none" w:sz="0" w:space="0" w:color="auto"/>
        <w:bottom w:val="none" w:sz="0" w:space="0" w:color="auto"/>
        <w:right w:val="none" w:sz="0" w:space="0" w:color="auto"/>
      </w:divBdr>
    </w:div>
    <w:div w:id="1721978653">
      <w:bodyDiv w:val="1"/>
      <w:marLeft w:val="0"/>
      <w:marRight w:val="0"/>
      <w:marTop w:val="0"/>
      <w:marBottom w:val="0"/>
      <w:divBdr>
        <w:top w:val="none" w:sz="0" w:space="0" w:color="auto"/>
        <w:left w:val="none" w:sz="0" w:space="0" w:color="auto"/>
        <w:bottom w:val="none" w:sz="0" w:space="0" w:color="auto"/>
        <w:right w:val="none" w:sz="0" w:space="0" w:color="auto"/>
      </w:divBdr>
    </w:div>
    <w:div w:id="1725178951">
      <w:bodyDiv w:val="1"/>
      <w:marLeft w:val="0"/>
      <w:marRight w:val="0"/>
      <w:marTop w:val="0"/>
      <w:marBottom w:val="0"/>
      <w:divBdr>
        <w:top w:val="none" w:sz="0" w:space="0" w:color="auto"/>
        <w:left w:val="none" w:sz="0" w:space="0" w:color="auto"/>
        <w:bottom w:val="none" w:sz="0" w:space="0" w:color="auto"/>
        <w:right w:val="none" w:sz="0" w:space="0" w:color="auto"/>
      </w:divBdr>
    </w:div>
    <w:div w:id="1725451311">
      <w:bodyDiv w:val="1"/>
      <w:marLeft w:val="0"/>
      <w:marRight w:val="0"/>
      <w:marTop w:val="0"/>
      <w:marBottom w:val="0"/>
      <w:divBdr>
        <w:top w:val="none" w:sz="0" w:space="0" w:color="auto"/>
        <w:left w:val="none" w:sz="0" w:space="0" w:color="auto"/>
        <w:bottom w:val="none" w:sz="0" w:space="0" w:color="auto"/>
        <w:right w:val="none" w:sz="0" w:space="0" w:color="auto"/>
      </w:divBdr>
    </w:div>
    <w:div w:id="1747418361">
      <w:bodyDiv w:val="1"/>
      <w:marLeft w:val="0"/>
      <w:marRight w:val="0"/>
      <w:marTop w:val="0"/>
      <w:marBottom w:val="0"/>
      <w:divBdr>
        <w:top w:val="none" w:sz="0" w:space="0" w:color="auto"/>
        <w:left w:val="none" w:sz="0" w:space="0" w:color="auto"/>
        <w:bottom w:val="none" w:sz="0" w:space="0" w:color="auto"/>
        <w:right w:val="none" w:sz="0" w:space="0" w:color="auto"/>
      </w:divBdr>
    </w:div>
    <w:div w:id="1786192052">
      <w:bodyDiv w:val="1"/>
      <w:marLeft w:val="0"/>
      <w:marRight w:val="0"/>
      <w:marTop w:val="0"/>
      <w:marBottom w:val="0"/>
      <w:divBdr>
        <w:top w:val="none" w:sz="0" w:space="0" w:color="auto"/>
        <w:left w:val="none" w:sz="0" w:space="0" w:color="auto"/>
        <w:bottom w:val="none" w:sz="0" w:space="0" w:color="auto"/>
        <w:right w:val="none" w:sz="0" w:space="0" w:color="auto"/>
      </w:divBdr>
    </w:div>
    <w:div w:id="1788347639">
      <w:bodyDiv w:val="1"/>
      <w:marLeft w:val="0"/>
      <w:marRight w:val="0"/>
      <w:marTop w:val="0"/>
      <w:marBottom w:val="0"/>
      <w:divBdr>
        <w:top w:val="none" w:sz="0" w:space="0" w:color="auto"/>
        <w:left w:val="none" w:sz="0" w:space="0" w:color="auto"/>
        <w:bottom w:val="none" w:sz="0" w:space="0" w:color="auto"/>
        <w:right w:val="none" w:sz="0" w:space="0" w:color="auto"/>
      </w:divBdr>
    </w:div>
    <w:div w:id="1796101504">
      <w:bodyDiv w:val="1"/>
      <w:marLeft w:val="0"/>
      <w:marRight w:val="0"/>
      <w:marTop w:val="0"/>
      <w:marBottom w:val="0"/>
      <w:divBdr>
        <w:top w:val="none" w:sz="0" w:space="0" w:color="auto"/>
        <w:left w:val="none" w:sz="0" w:space="0" w:color="auto"/>
        <w:bottom w:val="none" w:sz="0" w:space="0" w:color="auto"/>
        <w:right w:val="none" w:sz="0" w:space="0" w:color="auto"/>
      </w:divBdr>
    </w:div>
    <w:div w:id="1798257952">
      <w:bodyDiv w:val="1"/>
      <w:marLeft w:val="0"/>
      <w:marRight w:val="0"/>
      <w:marTop w:val="0"/>
      <w:marBottom w:val="0"/>
      <w:divBdr>
        <w:top w:val="none" w:sz="0" w:space="0" w:color="auto"/>
        <w:left w:val="none" w:sz="0" w:space="0" w:color="auto"/>
        <w:bottom w:val="none" w:sz="0" w:space="0" w:color="auto"/>
        <w:right w:val="none" w:sz="0" w:space="0" w:color="auto"/>
      </w:divBdr>
    </w:div>
    <w:div w:id="1807236891">
      <w:bodyDiv w:val="1"/>
      <w:marLeft w:val="0"/>
      <w:marRight w:val="0"/>
      <w:marTop w:val="0"/>
      <w:marBottom w:val="0"/>
      <w:divBdr>
        <w:top w:val="none" w:sz="0" w:space="0" w:color="auto"/>
        <w:left w:val="none" w:sz="0" w:space="0" w:color="auto"/>
        <w:bottom w:val="none" w:sz="0" w:space="0" w:color="auto"/>
        <w:right w:val="none" w:sz="0" w:space="0" w:color="auto"/>
      </w:divBdr>
    </w:div>
    <w:div w:id="1897471513">
      <w:bodyDiv w:val="1"/>
      <w:marLeft w:val="0"/>
      <w:marRight w:val="0"/>
      <w:marTop w:val="0"/>
      <w:marBottom w:val="0"/>
      <w:divBdr>
        <w:top w:val="none" w:sz="0" w:space="0" w:color="auto"/>
        <w:left w:val="none" w:sz="0" w:space="0" w:color="auto"/>
        <w:bottom w:val="none" w:sz="0" w:space="0" w:color="auto"/>
        <w:right w:val="none" w:sz="0" w:space="0" w:color="auto"/>
      </w:divBdr>
    </w:div>
    <w:div w:id="1953901723">
      <w:bodyDiv w:val="1"/>
      <w:marLeft w:val="0"/>
      <w:marRight w:val="0"/>
      <w:marTop w:val="0"/>
      <w:marBottom w:val="0"/>
      <w:divBdr>
        <w:top w:val="none" w:sz="0" w:space="0" w:color="auto"/>
        <w:left w:val="none" w:sz="0" w:space="0" w:color="auto"/>
        <w:bottom w:val="none" w:sz="0" w:space="0" w:color="auto"/>
        <w:right w:val="none" w:sz="0" w:space="0" w:color="auto"/>
      </w:divBdr>
    </w:div>
    <w:div w:id="1966501568">
      <w:bodyDiv w:val="1"/>
      <w:marLeft w:val="0"/>
      <w:marRight w:val="0"/>
      <w:marTop w:val="0"/>
      <w:marBottom w:val="0"/>
      <w:divBdr>
        <w:top w:val="none" w:sz="0" w:space="0" w:color="auto"/>
        <w:left w:val="none" w:sz="0" w:space="0" w:color="auto"/>
        <w:bottom w:val="none" w:sz="0" w:space="0" w:color="auto"/>
        <w:right w:val="none" w:sz="0" w:space="0" w:color="auto"/>
      </w:divBdr>
    </w:div>
    <w:div w:id="1982687989">
      <w:bodyDiv w:val="1"/>
      <w:marLeft w:val="0"/>
      <w:marRight w:val="0"/>
      <w:marTop w:val="0"/>
      <w:marBottom w:val="0"/>
      <w:divBdr>
        <w:top w:val="none" w:sz="0" w:space="0" w:color="auto"/>
        <w:left w:val="none" w:sz="0" w:space="0" w:color="auto"/>
        <w:bottom w:val="none" w:sz="0" w:space="0" w:color="auto"/>
        <w:right w:val="none" w:sz="0" w:space="0" w:color="auto"/>
      </w:divBdr>
    </w:div>
    <w:div w:id="1991907795">
      <w:bodyDiv w:val="1"/>
      <w:marLeft w:val="0"/>
      <w:marRight w:val="0"/>
      <w:marTop w:val="0"/>
      <w:marBottom w:val="0"/>
      <w:divBdr>
        <w:top w:val="none" w:sz="0" w:space="0" w:color="auto"/>
        <w:left w:val="none" w:sz="0" w:space="0" w:color="auto"/>
        <w:bottom w:val="none" w:sz="0" w:space="0" w:color="auto"/>
        <w:right w:val="none" w:sz="0" w:space="0" w:color="auto"/>
      </w:divBdr>
    </w:div>
    <w:div w:id="2044670229">
      <w:bodyDiv w:val="1"/>
      <w:marLeft w:val="0"/>
      <w:marRight w:val="0"/>
      <w:marTop w:val="0"/>
      <w:marBottom w:val="0"/>
      <w:divBdr>
        <w:top w:val="none" w:sz="0" w:space="0" w:color="auto"/>
        <w:left w:val="none" w:sz="0" w:space="0" w:color="auto"/>
        <w:bottom w:val="none" w:sz="0" w:space="0" w:color="auto"/>
        <w:right w:val="none" w:sz="0" w:space="0" w:color="auto"/>
      </w:divBdr>
    </w:div>
    <w:div w:id="2067948369">
      <w:bodyDiv w:val="1"/>
      <w:marLeft w:val="0"/>
      <w:marRight w:val="0"/>
      <w:marTop w:val="0"/>
      <w:marBottom w:val="0"/>
      <w:divBdr>
        <w:top w:val="none" w:sz="0" w:space="0" w:color="auto"/>
        <w:left w:val="none" w:sz="0" w:space="0" w:color="auto"/>
        <w:bottom w:val="none" w:sz="0" w:space="0" w:color="auto"/>
        <w:right w:val="none" w:sz="0" w:space="0" w:color="auto"/>
      </w:divBdr>
    </w:div>
    <w:div w:id="2074306858">
      <w:bodyDiv w:val="1"/>
      <w:marLeft w:val="0"/>
      <w:marRight w:val="0"/>
      <w:marTop w:val="0"/>
      <w:marBottom w:val="0"/>
      <w:divBdr>
        <w:top w:val="none" w:sz="0" w:space="0" w:color="auto"/>
        <w:left w:val="none" w:sz="0" w:space="0" w:color="auto"/>
        <w:bottom w:val="none" w:sz="0" w:space="0" w:color="auto"/>
        <w:right w:val="none" w:sz="0" w:space="0" w:color="auto"/>
      </w:divBdr>
    </w:div>
    <w:div w:id="2136872318">
      <w:bodyDiv w:val="1"/>
      <w:marLeft w:val="0"/>
      <w:marRight w:val="0"/>
      <w:marTop w:val="0"/>
      <w:marBottom w:val="0"/>
      <w:divBdr>
        <w:top w:val="none" w:sz="0" w:space="0" w:color="auto"/>
        <w:left w:val="none" w:sz="0" w:space="0" w:color="auto"/>
        <w:bottom w:val="none" w:sz="0" w:space="0" w:color="auto"/>
        <w:right w:val="none" w:sz="0" w:space="0" w:color="auto"/>
      </w:divBdr>
    </w:div>
    <w:div w:id="21388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st.faa.gov/PPG_SOW_DID_Library.cf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ID xmlns="ec1aced4-25b9-46b0-b805-590d88c145a8">182</RecordID>
    <Deleted xmlns="ec1aced4-25b9-46b0-b805-590d88c145a8">false</Delete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6FEBE8C3307D94BB1783644C149D948" ma:contentTypeVersion="4" ma:contentTypeDescription="Create a new document." ma:contentTypeScope="" ma:versionID="6600948c47e4a358a8c5dd662692f68f">
  <xsd:schema xmlns:xsd="http://www.w3.org/2001/XMLSchema" xmlns:xs="http://www.w3.org/2001/XMLSchema" xmlns:p="http://schemas.microsoft.com/office/2006/metadata/properties" xmlns:ns2="ec1aced4-25b9-46b0-b805-590d88c145a8" targetNamespace="http://schemas.microsoft.com/office/2006/metadata/properties" ma:root="true" ma:fieldsID="449bd7840d2bf525c74eadfd58fa83f6" ns2:_="">
    <xsd:import namespace="ec1aced4-25b9-46b0-b805-590d88c145a8"/>
    <xsd:element name="properties">
      <xsd:complexType>
        <xsd:sequence>
          <xsd:element name="documentManagement">
            <xsd:complexType>
              <xsd:all>
                <xsd:element ref="ns2:RecordID" minOccurs="0"/>
                <xsd:element ref="ns2:De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aced4-25b9-46b0-b805-590d88c145a8" elementFormDefault="qualified">
    <xsd:import namespace="http://schemas.microsoft.com/office/2006/documentManagement/types"/>
    <xsd:import namespace="http://schemas.microsoft.com/office/infopath/2007/PartnerControls"/>
    <xsd:element name="RecordID" ma:index="4" nillable="true" ma:displayName="RecordID" ma:internalName="RecordID" ma:readOnly="false">
      <xsd:simpleType>
        <xsd:restriction base="dms:Text">
          <xsd:maxLength value="255"/>
        </xsd:restriction>
      </xsd:simpleType>
    </xsd:element>
    <xsd:element name="Deleted" ma:index="5" nillable="true" ma:displayName="Deleted" ma:default="0" ma:internalName="Delet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6C615-B7B5-4E1F-BBF4-E4DA70AB80D5}">
  <ds:schemaRefs>
    <ds:schemaRef ds:uri="http://schemas.microsoft.com/office/2006/metadata/properties"/>
    <ds:schemaRef ds:uri="http://schemas.microsoft.com/office/infopath/2007/PartnerControls"/>
    <ds:schemaRef ds:uri="ec1aced4-25b9-46b0-b805-590d88c145a8"/>
  </ds:schemaRefs>
</ds:datastoreItem>
</file>

<file path=customXml/itemProps2.xml><?xml version="1.0" encoding="utf-8"?>
<ds:datastoreItem xmlns:ds="http://schemas.openxmlformats.org/officeDocument/2006/customXml" ds:itemID="{B61D38BD-8CE5-4475-B11C-EDE4458CF0C0}">
  <ds:schemaRefs>
    <ds:schemaRef ds:uri="http://schemas.openxmlformats.org/officeDocument/2006/bibliography"/>
  </ds:schemaRefs>
</ds:datastoreItem>
</file>

<file path=customXml/itemProps3.xml><?xml version="1.0" encoding="utf-8"?>
<ds:datastoreItem xmlns:ds="http://schemas.openxmlformats.org/officeDocument/2006/customXml" ds:itemID="{DEF47D2B-B0B2-4739-9F7A-D13B64FBB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aced4-25b9-46b0-b805-590d88c14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0E5C91-A810-459C-A07C-B878B0072F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4545</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xx_SETIS_PWS_template_8.29.23.docx</vt:lpstr>
    </vt:vector>
  </TitlesOfParts>
  <Company>Microsoft</Company>
  <LinksUpToDate>false</LinksUpToDate>
  <CharactersWithSpaces>30392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xx_SETIS_PWS_template_8.29.23.docx</dc:title>
  <dc:subject/>
  <dc:creator>Triple-I-002</dc:creator>
  <cp:keywords/>
  <cp:lastModifiedBy>Brenda Walker</cp:lastModifiedBy>
  <cp:revision>2</cp:revision>
  <cp:lastPrinted>2016-11-01T16:28:00Z</cp:lastPrinted>
  <dcterms:created xsi:type="dcterms:W3CDTF">2025-01-28T14:30:00Z</dcterms:created>
  <dcterms:modified xsi:type="dcterms:W3CDTF">2025-01-28T14:30:00Z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TORP #">
    <vt:lpwstr>1192</vt:lpwstr>
  </property>
  <property fmtid="{D5CDD505-2E9C-101B-9397-08002B2CF9AE}" pid="4" name="display_urn:schemas-microsoft-com:office:office#Editor">
    <vt:lpwstr>KSN\aclemmer</vt:lpwstr>
  </property>
  <property fmtid="{D5CDD505-2E9C-101B-9397-08002B2CF9AE}" pid="5" name="xd_Signature">
    <vt:lpwstr/>
  </property>
  <property fmtid="{D5CDD505-2E9C-101B-9397-08002B2CF9AE}" pid="6" name="display_urn:schemas-microsoft-com:office:office#Author">
    <vt:lpwstr>KSN\achashin1</vt:lpwstr>
  </property>
  <property fmtid="{D5CDD505-2E9C-101B-9397-08002B2CF9AE}" pid="7" name="TemplateUrl">
    <vt:lpwstr/>
  </property>
  <property fmtid="{D5CDD505-2E9C-101B-9397-08002B2CF9AE}" pid="8" name="xd_ProgID">
    <vt:lpwstr/>
  </property>
  <property fmtid="{D5CDD505-2E9C-101B-9397-08002B2CF9AE}" pid="9" name="ContentTypeId">
    <vt:lpwstr>0x010100F6FEBE8C3307D94BB1783644C149D948</vt:lpwstr>
  </property>
  <property fmtid="{D5CDD505-2E9C-101B-9397-08002B2CF9AE}" pid="10" name="GrammarlyDocumentId">
    <vt:lpwstr>ec85daf14a3269adea69ecea1221ba021fc5d75d1461f9d2a0d2f3772389030a</vt:lpwstr>
  </property>
</Properties>
</file>